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X473cb121513ebfed44f14e9d18ec385c7688d5f"/>
      <w:r>
        <w:t xml:space="preserve">Indicador de Desempeño: El Sustantivo y sus Clases</w:t>
      </w:r>
      <w:bookmarkEnd w:id="20"/>
    </w:p>
    <w:p>
      <w:pPr>
        <w:pStyle w:val="FirstParagraph"/>
      </w:pPr>
      <w:r>
        <w:rPr>
          <w:b/>
        </w:rPr>
        <w:t xml:space="preserve">Objetivo:</w:t>
      </w:r>
      <w:r>
        <w:t xml:space="preserve"> </w:t>
      </w:r>
      <w:r>
        <w:t xml:space="preserve">Evaluar el dominio del estudiante sobre el sustantivo y sus clases, incluyendo su capacidad de identificación, clasificación y uso en la construcción de oraciones.</w:t>
      </w:r>
    </w:p>
    <w:p>
      <w:pPr>
        <w:pStyle w:val="BodyText"/>
      </w:pPr>
      <w:r>
        <w:rPr>
          <w:b/>
        </w:rPr>
        <w:t xml:space="preserve">Nivel:</w:t>
      </w:r>
      <w:r>
        <w:t xml:space="preserve"> </w:t>
      </w:r>
      <w:r>
        <w:t xml:space="preserve">Primaria/Secundaria</w:t>
      </w:r>
    </w:p>
    <w:p>
      <w:pPr>
        <w:pStyle w:val="BodyText"/>
      </w:pPr>
      <w:r>
        <w:rPr>
          <w:b/>
        </w:rPr>
        <w:t xml:space="preserve">Dominio:</w:t>
      </w:r>
      <w:r>
        <w:t xml:space="preserve"> </w:t>
      </w:r>
      <w:r>
        <w:t xml:space="preserve">Lengua Española</w:t>
      </w:r>
    </w:p>
    <w:p>
      <w:pPr>
        <w:pStyle w:val="BodyText"/>
      </w:pPr>
      <w:r>
        <w:rPr>
          <w:b/>
        </w:rPr>
        <w:t xml:space="preserve">Criterios de Evaluación: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Identificación:</w:t>
      </w:r>
    </w:p>
    <w:p>
      <w:pPr>
        <w:numPr>
          <w:ilvl w:val="1"/>
          <w:numId w:val="1002"/>
        </w:numPr>
        <w:pStyle w:val="Compact"/>
      </w:pPr>
      <w:r>
        <w:t xml:space="preserve">El estudiante identifica correctamente los sustantivos en textos escritos y orales.</w:t>
      </w:r>
    </w:p>
    <w:p>
      <w:pPr>
        <w:numPr>
          <w:ilvl w:val="1"/>
          <w:numId w:val="1002"/>
        </w:numPr>
        <w:pStyle w:val="Compact"/>
      </w:pPr>
      <w:r>
        <w:t xml:space="preserve">El estudiante diferencia entre sustantivos comunes y propios.</w:t>
      </w:r>
    </w:p>
    <w:p>
      <w:pPr>
        <w:numPr>
          <w:ilvl w:val="1"/>
          <w:numId w:val="1002"/>
        </w:numPr>
        <w:pStyle w:val="Compact"/>
      </w:pPr>
      <w:r>
        <w:t xml:space="preserve">El estudiante diferencia entre sustantivos concretos y abstractos.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Clasificación:</w:t>
      </w:r>
    </w:p>
    <w:p>
      <w:pPr>
        <w:numPr>
          <w:ilvl w:val="1"/>
          <w:numId w:val="1003"/>
        </w:numPr>
        <w:pStyle w:val="Compact"/>
      </w:pPr>
      <w:r>
        <w:t xml:space="preserve">El estudiante clasifica correctamente los sustantivos según su género (masculino/femenino).</w:t>
      </w:r>
    </w:p>
    <w:p>
      <w:pPr>
        <w:numPr>
          <w:ilvl w:val="1"/>
          <w:numId w:val="1003"/>
        </w:numPr>
        <w:pStyle w:val="Compact"/>
      </w:pPr>
      <w:r>
        <w:t xml:space="preserve">El estudiante clasifica correctamente los sustantivos según su número (singular/plural).</w:t>
      </w:r>
    </w:p>
    <w:p>
      <w:pPr>
        <w:numPr>
          <w:ilvl w:val="1"/>
          <w:numId w:val="1003"/>
        </w:numPr>
        <w:pStyle w:val="Compact"/>
      </w:pPr>
      <w:r>
        <w:t xml:space="preserve">El estudiante clasifica correctamente los sustantivos según su clase (común, propio, concreto, abstracto, individual, colectivo).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Uso:</w:t>
      </w:r>
    </w:p>
    <w:p>
      <w:pPr>
        <w:numPr>
          <w:ilvl w:val="1"/>
          <w:numId w:val="1004"/>
        </w:numPr>
        <w:pStyle w:val="Compact"/>
      </w:pPr>
      <w:r>
        <w:t xml:space="preserve">El estudiante utiliza los sustantivos correctamente en la construcción de oraciones.</w:t>
      </w:r>
    </w:p>
    <w:p>
      <w:pPr>
        <w:numPr>
          <w:ilvl w:val="1"/>
          <w:numId w:val="1004"/>
        </w:numPr>
        <w:pStyle w:val="Compact"/>
      </w:pPr>
      <w:r>
        <w:t xml:space="preserve">El estudiante utiliza los sustantivos correctamente en diferentes contextos y situaciones comunicativas.</w:t>
      </w:r>
    </w:p>
    <w:p>
      <w:pPr>
        <w:pStyle w:val="FirstParagraph"/>
      </w:pPr>
      <w:r>
        <w:rPr>
          <w:b/>
        </w:rPr>
        <w:t xml:space="preserve">Instrumentos de Evaluación: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Prueba escrita:</w:t>
      </w:r>
    </w:p>
    <w:p>
      <w:pPr>
        <w:numPr>
          <w:ilvl w:val="1"/>
          <w:numId w:val="1006"/>
        </w:numPr>
        <w:pStyle w:val="Compact"/>
      </w:pPr>
      <w:r>
        <w:t xml:space="preserve">Preguntas de selección múltiple para identificar sustantivos.</w:t>
      </w:r>
    </w:p>
    <w:p>
      <w:pPr>
        <w:numPr>
          <w:ilvl w:val="1"/>
          <w:numId w:val="1006"/>
        </w:numPr>
        <w:pStyle w:val="Compact"/>
      </w:pPr>
      <w:r>
        <w:t xml:space="preserve">Ejercicios de clasificación de sustantivos.</w:t>
      </w:r>
    </w:p>
    <w:p>
      <w:pPr>
        <w:numPr>
          <w:ilvl w:val="1"/>
          <w:numId w:val="1006"/>
        </w:numPr>
        <w:pStyle w:val="Compact"/>
      </w:pPr>
      <w:r>
        <w:t xml:space="preserve">Redacción de oraciones utilizando correctamente los sustantivos.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Actividades prácticas:</w:t>
      </w:r>
    </w:p>
    <w:p>
      <w:pPr>
        <w:numPr>
          <w:ilvl w:val="1"/>
          <w:numId w:val="1007"/>
        </w:numPr>
        <w:pStyle w:val="Compact"/>
      </w:pPr>
      <w:r>
        <w:t xml:space="preserve">Juegos de clasificación de sustantivos.</w:t>
      </w:r>
    </w:p>
    <w:p>
      <w:pPr>
        <w:numPr>
          <w:ilvl w:val="1"/>
          <w:numId w:val="1007"/>
        </w:numPr>
        <w:pStyle w:val="Compact"/>
      </w:pPr>
      <w:r>
        <w:t xml:space="preserve">Creación de frases con sustantivos.</w:t>
      </w:r>
    </w:p>
    <w:p>
      <w:pPr>
        <w:numPr>
          <w:ilvl w:val="1"/>
          <w:numId w:val="1007"/>
        </w:numPr>
        <w:pStyle w:val="Compact"/>
      </w:pPr>
      <w:r>
        <w:t xml:space="preserve">Elaboración de historias utilizando diferentes clases de sustantivos.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Observación:</w:t>
      </w:r>
    </w:p>
    <w:p>
      <w:pPr>
        <w:numPr>
          <w:ilvl w:val="1"/>
          <w:numId w:val="1008"/>
        </w:numPr>
        <w:pStyle w:val="Compact"/>
      </w:pPr>
      <w:r>
        <w:t xml:space="preserve">Participación activa en clase durante la explicación del tema.</w:t>
      </w:r>
    </w:p>
    <w:p>
      <w:pPr>
        <w:numPr>
          <w:ilvl w:val="1"/>
          <w:numId w:val="1008"/>
        </w:numPr>
        <w:pStyle w:val="Compact"/>
      </w:pPr>
      <w:r>
        <w:t xml:space="preserve">Uso correcto de los sustantivos en la comunicación oral.</w:t>
      </w:r>
    </w:p>
    <w:p>
      <w:pPr>
        <w:pStyle w:val="FirstParagraph"/>
      </w:pPr>
      <w:r>
        <w:rPr>
          <w:b/>
        </w:rPr>
        <w:t xml:space="preserve">Escalas de Evaluación: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Nivel 1 (Inicial):</w:t>
      </w:r>
      <w:r>
        <w:t xml:space="preserve"> </w:t>
      </w:r>
      <w:r>
        <w:t xml:space="preserve">El estudiante presenta dificultades para identificar y clasificar los sustantivos, y no los utiliza correctamente en la construcción de oraciones.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Nivel 2 (En proceso):</w:t>
      </w:r>
      <w:r>
        <w:t xml:space="preserve"> </w:t>
      </w:r>
      <w:r>
        <w:t xml:space="preserve">El estudiante puede identificar y clasificar algunos sustantivos, pero presenta errores en la clasificación o en el uso.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Nivel 3 (Satisfactorio):</w:t>
      </w:r>
      <w:r>
        <w:t xml:space="preserve"> </w:t>
      </w:r>
      <w:r>
        <w:t xml:space="preserve">El estudiante identifica y clasifica correctamente los sustantivos, y los utiliza de manera adecuada en la construcción de oraciones.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Nivel 4 (Excelente):</w:t>
      </w:r>
      <w:r>
        <w:t xml:space="preserve"> </w:t>
      </w:r>
      <w:r>
        <w:t xml:space="preserve">El estudiante demuestra un dominio profundo del sustantivo y sus clases, y los utiliza con precisión y fluidez en diferentes contextos.</w:t>
      </w:r>
    </w:p>
    <w:p>
      <w:pPr>
        <w:pStyle w:val="FirstParagraph"/>
      </w:pPr>
      <w:r>
        <w:rPr>
          <w:b/>
        </w:rPr>
        <w:t xml:space="preserve">Recomendaciones:</w:t>
      </w:r>
    </w:p>
    <w:p>
      <w:pPr>
        <w:numPr>
          <w:ilvl w:val="0"/>
          <w:numId w:val="1010"/>
        </w:numPr>
        <w:pStyle w:val="Compact"/>
      </w:pPr>
      <w:r>
        <w:t xml:space="preserve">Se recomienda utilizar ejemplos concretos y visuales para explicar los conceptos relacionados con el sustantivo.</w:t>
      </w:r>
    </w:p>
    <w:p>
      <w:pPr>
        <w:numPr>
          <w:ilvl w:val="0"/>
          <w:numId w:val="1010"/>
        </w:numPr>
        <w:pStyle w:val="Compact"/>
      </w:pPr>
      <w:r>
        <w:t xml:space="preserve">Se debe fomentar la participación activa de los estudiantes en la clase, a través de juegos, actividades de creación y resolución de problemas.</w:t>
      </w:r>
    </w:p>
    <w:p>
      <w:pPr>
        <w:numPr>
          <w:ilvl w:val="0"/>
          <w:numId w:val="1010"/>
        </w:numPr>
        <w:pStyle w:val="Compact"/>
      </w:pPr>
      <w:r>
        <w:t xml:space="preserve">Se deben realizar evaluaciones periódicas para monitorear el progreso de los estudiantes y ajustar las estrategias pedagógicas según sea necesario.</w:t>
      </w:r>
    </w:p>
    <w:p>
      <w:pPr>
        <w:pStyle w:val="FirstParagraph"/>
      </w:pPr>
      <w:r>
        <w:rPr>
          <w:b/>
        </w:rPr>
        <w:t xml:space="preserve">Este indicador de desempeño puede ser adaptado a diferentes niveles educativos y a diferentes contextos pedagógicos.</w:t>
      </w:r>
      <w:r>
        <w:t xml:space="preserve"> </w:t>
      </w:r>
      <w:r>
        <w:t xml:space="preserve">Es importante tener en cuenta las necesidades específicas de los estudiantes y el objetivo general de la enseñanza del tema.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2024-09-17T22:53:05Z</dcterms:created>
  <dcterms:modified xsi:type="dcterms:W3CDTF">2024-09-17T22:53:05Z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