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33cdd798a7a80582c0de88146bdd1bbd64557c"/>
      <w:r>
        <w:t xml:space="preserve">Recursos para la clase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r>
        <w:t xml:space="preserve">:</w:t>
      </w:r>
      <w:bookmarkEnd w:id="20"/>
    </w:p>
    <w:p>
      <w:pPr>
        <w:pStyle w:val="FirstParagraph"/>
      </w:pPr>
      <w:r>
        <w:rPr>
          <w:b/>
        </w:rPr>
        <w:t xml:space="preserve">Para el profesor: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Libros de texto:</w:t>
      </w:r>
      <w:r>
        <w:t xml:space="preserve"> </w:t>
      </w:r>
      <w:r>
        <w:t xml:space="preserve">Puedes encontrar libros de texto de gramática española que explican el sustantivo y sus clases de forma detallada. Busca libros adecuados al nivel de tus alumnos.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Recursos online:</w:t>
      </w:r>
      <w:r>
        <w:t xml:space="preserve"> </w:t>
      </w:r>
      <w:r>
        <w:t xml:space="preserve">Existen muchos recursos online que puedes utilizar para preparar tu clase, como videos explicativos, ejercicios interactivos, presentaciones y juegos. Algunos sitios web útiles son: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Educaplay:</w:t>
      </w:r>
      <w:r>
        <w:t xml:space="preserve"> </w:t>
      </w:r>
      <w:r>
        <w:t xml:space="preserve">https://www.educaplay.com/es/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Smartick:</w:t>
      </w:r>
      <w:r>
        <w:t xml:space="preserve"> </w:t>
      </w:r>
      <w:r>
        <w:t xml:space="preserve">https://www.smartick.com/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Khan Academy:</w:t>
      </w:r>
      <w:r>
        <w:t xml:space="preserve"> </w:t>
      </w:r>
      <w:r>
        <w:t xml:space="preserve">https://es.khanacademy.org/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Material didáctico:</w:t>
      </w:r>
      <w:r>
        <w:t xml:space="preserve"> </w:t>
      </w:r>
      <w:r>
        <w:t xml:space="preserve">Puedes crear tu propio material didáctico, como carteles, tarjetas, láminas o juegos de mesa. Esto te ayudará a que la clase sea más interactiva y atractiva.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Ejemplos concretos:</w:t>
      </w:r>
      <w:r>
        <w:t xml:space="preserve"> </w:t>
      </w:r>
      <w:r>
        <w:t xml:space="preserve">Es importante que uses ejemplos concretos para explicar las diferentes clases de sustantivos. Puedes usar objetos del aula, imágenes, palabras del vocabulario cotidiano o ejemplos de la literatura.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Actividades prácticas:</w:t>
      </w:r>
      <w:r>
        <w:t xml:space="preserve"> </w:t>
      </w:r>
      <w:r>
        <w:t xml:space="preserve">Proponer actividades que permitan a los alumnos identificar, clasificar y usar los sustantivos en diferentes contextos. Ejemplos: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Escritura de oraciones:</w:t>
      </w:r>
      <w:r>
        <w:t xml:space="preserve"> </w:t>
      </w:r>
      <w:r>
        <w:t xml:space="preserve">Pedir a los alumnos que escriban oraciones utilizando diferentes clases de sustantivos.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Completar frases:</w:t>
      </w:r>
      <w:r>
        <w:t xml:space="preserve"> </w:t>
      </w:r>
      <w:r>
        <w:t xml:space="preserve">Proporcionar frases incompletas y pedir a los alumnos que las completen con el tipo de sustantivo que se indica.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Crear frases con imágenes:</w:t>
      </w:r>
      <w:r>
        <w:t xml:space="preserve"> </w:t>
      </w:r>
      <w:r>
        <w:t xml:space="preserve">Mostrar imágenes y pedir a los alumnos que creen frases utilizando los sustantivos que se ven en la imagen.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Crucigramas y sopas de letras:</w:t>
      </w:r>
      <w:r>
        <w:t xml:space="preserve"> </w:t>
      </w:r>
      <w:r>
        <w:t xml:space="preserve">Incluir palabras relacionadas a las clases de sustantivos para que los alumnos las identifiquen.</w:t>
      </w:r>
    </w:p>
    <w:p>
      <w:pPr>
        <w:pStyle w:val="FirstParagraph"/>
      </w:pPr>
      <w:r>
        <w:rPr>
          <w:b/>
        </w:rPr>
        <w:t xml:space="preserve">Para los alumnos: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Cuaderno de trabajo:</w:t>
      </w:r>
      <w:r>
        <w:t xml:space="preserve"> </w:t>
      </w:r>
      <w:r>
        <w:t xml:space="preserve">Ofrecer un cuaderno de trabajo donde los alumnos puedan anotar las definiciones, ejemplos y actividades.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Diccionario:</w:t>
      </w:r>
      <w:r>
        <w:t xml:space="preserve"> </w:t>
      </w:r>
      <w:r>
        <w:t xml:space="preserve">Es útil que los alumnos tengan acceso a un diccionario para buscar el significado de palabras desconocidas.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Recursos online:</w:t>
      </w:r>
      <w:r>
        <w:t xml:space="preserve"> </w:t>
      </w:r>
      <w:r>
        <w:t xml:space="preserve">Los alumnos pueden utilizar los mismos recursos online que el profesor para complementar su aprendizaje.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Actividades en grupo:</w:t>
      </w:r>
      <w:r>
        <w:t xml:space="preserve"> </w:t>
      </w:r>
      <w:r>
        <w:t xml:space="preserve">Los alumnos pueden trabajar en grupos para realizar actividades de juego o discusión sobre el tema.</w:t>
      </w:r>
    </w:p>
    <w:p>
      <w:pPr>
        <w:pStyle w:val="FirstParagraph"/>
      </w:pPr>
      <w:r>
        <w:rPr>
          <w:b/>
        </w:rPr>
        <w:t xml:space="preserve">Ejemplos de juegos y actividades: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Bingo de sustantivos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Cada casilla del cartón tiene un sustantivo, y el profesor va diciendo palabras. Si el alumno tiene la palabra en su cartón, la marca. El primero en completar una línea gana.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Adivina el sustantivo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El profesor da pistas sobre un sustantivo, y los alumnos deben adivinar cuál 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La cadena de sustantivos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Los alumnos se turnan para decir un sustantivo, y la siguiente persona debe decir otro sustantivo que esté relacionado con el anterior.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Clasifica los sustantivos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El profesor da una lista de palabras y los alumnos deben clasificarlas en las diferentes categorías de sustantivos (comunes, propios, concretos, abstractos, etc.).</w:t>
      </w:r>
    </w:p>
    <w:p>
      <w:pPr>
        <w:pStyle w:val="FirstParagraph"/>
      </w:pPr>
      <w:r>
        <w:rPr>
          <w:b/>
        </w:rPr>
        <w:t xml:space="preserve">Consejos: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Adaptar el contenido a la edad y nivel de los alumnos.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Utilizar diferentes estrategias de aprendizaje para mantener la atención de los alumnos.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Evaluar el aprendizaje de los alumnos de forma regular.</w:t>
      </w:r>
    </w:p>
    <w:p>
      <w:pPr>
        <w:pStyle w:val="FirstParagraph"/>
      </w:pPr>
      <w:r>
        <w:t xml:space="preserve">Recuerda que lo más importante es que la clase sea divertida e interactiva para que los alumnos aprendan de manera efectiva.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2024-09-17T23:16:27Z</dcterms:created>
  <dcterms:modified xsi:type="dcterms:W3CDTF">2024-09-17T23:16:27Z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