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BCB0F" w14:textId="35E3BCDC" w:rsidR="00B9566E" w:rsidRPr="00A02329" w:rsidRDefault="00A02329" w:rsidP="00A02329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A02329">
        <w:rPr>
          <w:rFonts w:ascii="Times New Roman" w:hAnsi="Times New Roman" w:cs="Times New Roman"/>
          <w:color w:val="000000" w:themeColor="text1"/>
          <w:lang w:val="ru-RU"/>
        </w:rPr>
        <w:t>КАРТОЧКА ПРОЕКТА (ЗАНЯТИЕ 1)</w:t>
      </w:r>
    </w:p>
    <w:p w14:paraId="2B29EAB9" w14:textId="77777777" w:rsidR="00B9566E" w:rsidRPr="00A02329" w:rsidRDefault="00000000" w:rsidP="00A02329">
      <w:pPr>
        <w:spacing w:after="0" w:line="360" w:lineRule="auto"/>
        <w:rPr>
          <w:rFonts w:cs="Times New Roman"/>
          <w:b/>
          <w:bCs/>
          <w:color w:val="000000" w:themeColor="text1"/>
          <w:lang w:val="ru-RU"/>
        </w:rPr>
      </w:pPr>
      <w:r w:rsidRPr="00A02329">
        <w:rPr>
          <w:rFonts w:cs="Times New Roman"/>
          <w:b/>
          <w:bCs/>
          <w:color w:val="000000" w:themeColor="text1"/>
          <w:lang w:val="ru-RU"/>
        </w:rPr>
        <w:t>Заполните поля. Используйте 2+ источника (ссылки) и 3 факта своими словами.</w:t>
      </w:r>
    </w:p>
    <w:p w14:paraId="021E80BF" w14:textId="77777777" w:rsidR="00B9566E" w:rsidRPr="00A02329" w:rsidRDefault="00000000" w:rsidP="00A02329">
      <w:pPr>
        <w:pStyle w:val="21"/>
        <w:spacing w:before="0"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A02329">
        <w:rPr>
          <w:rFonts w:ascii="Times New Roman" w:hAnsi="Times New Roman" w:cs="Times New Roman"/>
          <w:color w:val="000000" w:themeColor="text1"/>
          <w:lang w:val="ru-RU"/>
        </w:rPr>
        <w:t>1) Рабочее название проекта</w:t>
      </w:r>
    </w:p>
    <w:p w14:paraId="673DC214" w14:textId="77777777" w:rsidR="00B9566E" w:rsidRPr="00A02329" w:rsidRDefault="00B9566E" w:rsidP="00A02329">
      <w:pPr>
        <w:spacing w:after="0" w:line="360" w:lineRule="auto"/>
        <w:rPr>
          <w:rFonts w:cs="Times New Roman"/>
          <w:b/>
          <w:bCs/>
          <w:color w:val="000000" w:themeColor="text1"/>
          <w:lang w:val="ru-RU"/>
        </w:rPr>
      </w:pPr>
    </w:p>
    <w:p w14:paraId="474B56EE" w14:textId="77777777" w:rsidR="00B9566E" w:rsidRPr="00A02329" w:rsidRDefault="00000000" w:rsidP="00A02329">
      <w:pPr>
        <w:pStyle w:val="21"/>
        <w:spacing w:before="0"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A02329">
        <w:rPr>
          <w:rFonts w:ascii="Times New Roman" w:hAnsi="Times New Roman" w:cs="Times New Roman"/>
          <w:color w:val="000000" w:themeColor="text1"/>
          <w:lang w:val="ru-RU"/>
        </w:rPr>
        <w:t>2) Направление ФСИ (Н1–Н6)</w:t>
      </w:r>
    </w:p>
    <w:p w14:paraId="3052B4E4" w14:textId="77777777" w:rsidR="00B9566E" w:rsidRPr="00A02329" w:rsidRDefault="00000000" w:rsidP="00A02329">
      <w:pPr>
        <w:spacing w:after="0" w:line="360" w:lineRule="auto"/>
        <w:rPr>
          <w:rFonts w:cs="Times New Roman"/>
          <w:b/>
          <w:bCs/>
          <w:color w:val="000000" w:themeColor="text1"/>
          <w:lang w:val="ru-RU"/>
        </w:rPr>
      </w:pPr>
      <w:r w:rsidRPr="00A02329">
        <w:rPr>
          <w:rFonts w:cs="Times New Roman"/>
          <w:b/>
          <w:bCs/>
          <w:color w:val="000000" w:themeColor="text1"/>
          <w:lang w:val="ru-RU"/>
        </w:rPr>
        <w:t>Н1 / Н2 / Н3 / Н4 / Н5 / Н6</w:t>
      </w:r>
    </w:p>
    <w:p w14:paraId="6FF24CCB" w14:textId="4C2CCCED" w:rsidR="00B9566E" w:rsidRPr="00A02329" w:rsidRDefault="00000000" w:rsidP="00A02329">
      <w:pPr>
        <w:pStyle w:val="21"/>
        <w:spacing w:before="0"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A02329">
        <w:rPr>
          <w:rFonts w:ascii="Times New Roman" w:hAnsi="Times New Roman" w:cs="Times New Roman"/>
          <w:color w:val="000000" w:themeColor="text1"/>
          <w:lang w:val="ru-RU"/>
        </w:rPr>
        <w:t>3) Проблемные зоны (2</w:t>
      </w:r>
      <w:r w:rsidR="00A02329">
        <w:rPr>
          <w:rFonts w:ascii="Times New Roman" w:hAnsi="Times New Roman" w:cs="Times New Roman"/>
          <w:color w:val="000000" w:themeColor="text1"/>
          <w:lang w:val="ru-RU"/>
        </w:rPr>
        <w:t>-</w:t>
      </w:r>
      <w:r w:rsidRPr="00A02329">
        <w:rPr>
          <w:rFonts w:ascii="Times New Roman" w:hAnsi="Times New Roman" w:cs="Times New Roman"/>
          <w:color w:val="000000" w:themeColor="text1"/>
          <w:lang w:val="ru-RU"/>
        </w:rPr>
        <w:t>4 пункта)</w:t>
      </w:r>
    </w:p>
    <w:p w14:paraId="3D78E9E7" w14:textId="10F465A9" w:rsidR="00B9566E" w:rsidRPr="00A02329" w:rsidRDefault="00000000" w:rsidP="00A02329">
      <w:pPr>
        <w:spacing w:after="0" w:line="360" w:lineRule="auto"/>
        <w:rPr>
          <w:rFonts w:cs="Times New Roman"/>
          <w:b/>
          <w:bCs/>
          <w:color w:val="000000" w:themeColor="text1"/>
          <w:lang w:val="ru-RU"/>
        </w:rPr>
      </w:pPr>
      <w:r w:rsidRPr="00A02329">
        <w:rPr>
          <w:rFonts w:cs="Times New Roman"/>
          <w:b/>
          <w:bCs/>
          <w:color w:val="000000" w:themeColor="text1"/>
          <w:lang w:val="ru-RU"/>
        </w:rPr>
        <w:t>…</w:t>
      </w:r>
      <w:r w:rsidRPr="00A02329">
        <w:rPr>
          <w:rFonts w:cs="Times New Roman"/>
          <w:b/>
          <w:bCs/>
          <w:color w:val="000000" w:themeColor="text1"/>
          <w:lang w:val="ru-RU"/>
        </w:rPr>
        <w:br/>
        <w:t>…</w:t>
      </w:r>
    </w:p>
    <w:p w14:paraId="62B21AF5" w14:textId="77777777" w:rsidR="00B9566E" w:rsidRPr="00A02329" w:rsidRDefault="00000000" w:rsidP="00A02329">
      <w:pPr>
        <w:pStyle w:val="21"/>
        <w:spacing w:before="0"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A02329">
        <w:rPr>
          <w:rFonts w:ascii="Times New Roman" w:hAnsi="Times New Roman" w:cs="Times New Roman"/>
          <w:color w:val="000000" w:themeColor="text1"/>
          <w:lang w:val="ru-RU"/>
        </w:rPr>
        <w:t>4) Инженерно‑технологическая проблема</w:t>
      </w:r>
    </w:p>
    <w:p w14:paraId="65C11340" w14:textId="77777777" w:rsidR="00B9566E" w:rsidRPr="00A02329" w:rsidRDefault="00000000" w:rsidP="00A02329">
      <w:pPr>
        <w:spacing w:after="0" w:line="360" w:lineRule="auto"/>
        <w:rPr>
          <w:rFonts w:cs="Times New Roman"/>
          <w:b/>
          <w:bCs/>
          <w:color w:val="000000" w:themeColor="text1"/>
          <w:lang w:val="ru-RU"/>
        </w:rPr>
      </w:pPr>
      <w:r w:rsidRPr="00A02329">
        <w:rPr>
          <w:rFonts w:cs="Times New Roman"/>
          <w:b/>
          <w:bCs/>
          <w:color w:val="000000" w:themeColor="text1"/>
          <w:lang w:val="ru-RU"/>
        </w:rPr>
        <w:t>Выявление (что наблюдаем): …</w:t>
      </w:r>
      <w:r w:rsidRPr="00A02329">
        <w:rPr>
          <w:rFonts w:cs="Times New Roman"/>
          <w:b/>
          <w:bCs/>
          <w:color w:val="000000" w:themeColor="text1"/>
          <w:lang w:val="ru-RU"/>
        </w:rPr>
        <w:br/>
        <w:t>Обоснование (факт/источник): …</w:t>
      </w:r>
      <w:r w:rsidRPr="00A02329">
        <w:rPr>
          <w:rFonts w:cs="Times New Roman"/>
          <w:b/>
          <w:bCs/>
          <w:color w:val="000000" w:themeColor="text1"/>
          <w:lang w:val="ru-RU"/>
        </w:rPr>
        <w:br/>
        <w:t>Формулировка по шаблону: «В … при … возникает …, поскольку …, что приводит к … у …»</w:t>
      </w:r>
    </w:p>
    <w:p w14:paraId="3B0C6DD2" w14:textId="77777777" w:rsidR="00B9566E" w:rsidRPr="00A02329" w:rsidRDefault="00000000" w:rsidP="00A02329">
      <w:pPr>
        <w:pStyle w:val="21"/>
        <w:spacing w:before="0" w:line="360" w:lineRule="auto"/>
        <w:rPr>
          <w:rFonts w:ascii="Times New Roman" w:hAnsi="Times New Roman" w:cs="Times New Roman"/>
          <w:color w:val="000000" w:themeColor="text1"/>
          <w:lang w:val="ru-RU"/>
        </w:rPr>
      </w:pPr>
      <w:r w:rsidRPr="00A02329">
        <w:rPr>
          <w:rFonts w:ascii="Times New Roman" w:hAnsi="Times New Roman" w:cs="Times New Roman"/>
          <w:color w:val="000000" w:themeColor="text1"/>
          <w:lang w:val="ru-RU"/>
        </w:rPr>
        <w:t>5) Для кого проект предназначен</w:t>
      </w:r>
    </w:p>
    <w:p w14:paraId="66DDD685" w14:textId="77777777" w:rsidR="00B9566E" w:rsidRPr="00A02329" w:rsidRDefault="00000000" w:rsidP="00A02329">
      <w:pPr>
        <w:spacing w:after="0" w:line="360" w:lineRule="auto"/>
        <w:rPr>
          <w:rFonts w:cs="Times New Roman"/>
          <w:b/>
          <w:bCs/>
          <w:color w:val="000000" w:themeColor="text1"/>
          <w:lang w:val="ru-RU"/>
        </w:rPr>
      </w:pPr>
      <w:r w:rsidRPr="00A02329">
        <w:rPr>
          <w:rFonts w:cs="Times New Roman"/>
          <w:b/>
          <w:bCs/>
          <w:color w:val="000000" w:themeColor="text1"/>
          <w:lang w:val="ru-RU"/>
        </w:rPr>
        <w:t>Сегмент 1: кто/где/как сейчас/зачем</w:t>
      </w:r>
      <w:r w:rsidRPr="00A02329">
        <w:rPr>
          <w:rFonts w:cs="Times New Roman"/>
          <w:b/>
          <w:bCs/>
          <w:color w:val="000000" w:themeColor="text1"/>
          <w:lang w:val="ru-RU"/>
        </w:rPr>
        <w:br/>
        <w:t>Сегмент 2 (опционально): …</w:t>
      </w:r>
    </w:p>
    <w:p w14:paraId="677BA639" w14:textId="77777777" w:rsidR="00B9566E" w:rsidRPr="00A02329" w:rsidRDefault="00000000" w:rsidP="00A02329">
      <w:pPr>
        <w:pStyle w:val="21"/>
        <w:spacing w:before="0" w:line="360" w:lineRule="auto"/>
        <w:rPr>
          <w:rFonts w:ascii="Times New Roman" w:hAnsi="Times New Roman" w:cs="Times New Roman"/>
          <w:color w:val="000000" w:themeColor="text1"/>
        </w:rPr>
      </w:pPr>
      <w:r w:rsidRPr="00A02329">
        <w:rPr>
          <w:rFonts w:ascii="Times New Roman" w:hAnsi="Times New Roman" w:cs="Times New Roman"/>
          <w:color w:val="000000" w:themeColor="text1"/>
        </w:rPr>
        <w:t xml:space="preserve">6) </w:t>
      </w:r>
      <w:proofErr w:type="spellStart"/>
      <w:r w:rsidRPr="00A02329">
        <w:rPr>
          <w:rFonts w:ascii="Times New Roman" w:hAnsi="Times New Roman" w:cs="Times New Roman"/>
          <w:color w:val="000000" w:themeColor="text1"/>
        </w:rPr>
        <w:t>Источники</w:t>
      </w:r>
      <w:proofErr w:type="spellEnd"/>
      <w:r w:rsidRPr="00A02329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A02329">
        <w:rPr>
          <w:rFonts w:ascii="Times New Roman" w:hAnsi="Times New Roman" w:cs="Times New Roman"/>
          <w:color w:val="000000" w:themeColor="text1"/>
        </w:rPr>
        <w:t>минимум</w:t>
      </w:r>
      <w:proofErr w:type="spellEnd"/>
      <w:r w:rsidRPr="00A02329">
        <w:rPr>
          <w:rFonts w:ascii="Times New Roman" w:hAnsi="Times New Roman" w:cs="Times New Roman"/>
          <w:color w:val="000000" w:themeColor="text1"/>
        </w:rPr>
        <w:t xml:space="preserve"> 2)</w:t>
      </w:r>
    </w:p>
    <w:p w14:paraId="0DA4C6DB" w14:textId="77777777" w:rsidR="00B9566E" w:rsidRPr="00A02329" w:rsidRDefault="00000000" w:rsidP="00A02329">
      <w:pPr>
        <w:spacing w:after="0" w:line="360" w:lineRule="auto"/>
        <w:rPr>
          <w:rFonts w:cs="Times New Roman"/>
          <w:b/>
          <w:bCs/>
          <w:color w:val="000000" w:themeColor="text1"/>
        </w:rPr>
      </w:pPr>
      <w:r w:rsidRPr="00A02329">
        <w:rPr>
          <w:rFonts w:cs="Times New Roman"/>
          <w:b/>
          <w:bCs/>
          <w:color w:val="000000" w:themeColor="text1"/>
        </w:rPr>
        <w:t>1) …</w:t>
      </w:r>
      <w:r w:rsidRPr="00A02329">
        <w:rPr>
          <w:rFonts w:cs="Times New Roman"/>
          <w:b/>
          <w:bCs/>
          <w:color w:val="000000" w:themeColor="text1"/>
        </w:rPr>
        <w:br/>
        <w:t>2) …</w:t>
      </w:r>
    </w:p>
    <w:sectPr w:rsidR="00B9566E" w:rsidRPr="00A023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7562814">
    <w:abstractNumId w:val="8"/>
  </w:num>
  <w:num w:numId="2" w16cid:durableId="1648045186">
    <w:abstractNumId w:val="6"/>
  </w:num>
  <w:num w:numId="3" w16cid:durableId="639576489">
    <w:abstractNumId w:val="5"/>
  </w:num>
  <w:num w:numId="4" w16cid:durableId="206528792">
    <w:abstractNumId w:val="4"/>
  </w:num>
  <w:num w:numId="5" w16cid:durableId="970742445">
    <w:abstractNumId w:val="7"/>
  </w:num>
  <w:num w:numId="6" w16cid:durableId="1168405599">
    <w:abstractNumId w:val="3"/>
  </w:num>
  <w:num w:numId="7" w16cid:durableId="1688748473">
    <w:abstractNumId w:val="2"/>
  </w:num>
  <w:num w:numId="8" w16cid:durableId="1100444957">
    <w:abstractNumId w:val="1"/>
  </w:num>
  <w:num w:numId="9" w16cid:durableId="231624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02329"/>
    <w:rsid w:val="00AA1D8D"/>
    <w:rsid w:val="00B47730"/>
    <w:rsid w:val="00B9566E"/>
    <w:rsid w:val="00C3582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6463FE"/>
  <w14:defaultImageDpi w14:val="300"/>
  <w15:docId w15:val="{57293B54-A6B4-422E-9BFF-25726C600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Виктория Киященко</cp:lastModifiedBy>
  <cp:revision>2</cp:revision>
  <dcterms:created xsi:type="dcterms:W3CDTF">2013-12-23T23:15:00Z</dcterms:created>
  <dcterms:modified xsi:type="dcterms:W3CDTF">2026-02-03T06:40:00Z</dcterms:modified>
  <cp:category/>
</cp:coreProperties>
</file>