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   all | maxDets=100 ] = 0.620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Average Precision  (AP) @[ IoU=0.50      | area=   all | maxDets=100 ] = 0.847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IoU=0.75      | area=   all | maxDets=100 ] = 0.716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 small | maxDets=100 ] = 0.565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area=medium | maxDets=100 ] = 0.678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 large | maxDets=100 ] = 0.663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  all | maxDets=  1 ] = 0.494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  all | maxDets= 10 ] = 0.729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  all | maxDets=100 ] = 0.730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small | maxDets=100 ] = 0.696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area=medium | maxDets=100 ] = 0.760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large | maxDets=100 ] = 0.777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Car: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   all | maxDets=100 ] = 0.783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Average Precision  (AP) @[ IoU=0.50      | area=   all | maxDets=100 ] = 0.965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IoU=0.75      | area=   all | maxDets=100 ] = 0.918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 small | maxDets=100 ] = 0.710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area=medium | maxDets=100 ] = 0.839</w:t>
      </w:r>
    </w:p>
    <w:p>
      <w:pPr>
        <w:rPr>
          <w:rFonts w:hint="eastAsia"/>
        </w:rPr>
      </w:pPr>
      <w:r>
        <w:rPr>
          <w:rFonts w:hint="eastAsia"/>
        </w:rPr>
        <w:t xml:space="preserve"> Average Precision  (AP) @[ IoU=0.50:0.95 | area= large | maxDets=100 ] = 0.886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  all | maxDets=  1 ] = 0.358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  all | maxDets= 10 ] = 0.825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  all | maxDets=100 ] = 0.825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small | maxDets=100 ] = 0.778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area=medium | maxDets=100 ] = 0.869</w:t>
      </w:r>
    </w:p>
    <w:p>
      <w:pPr>
        <w:rPr>
          <w:rFonts w:hint="eastAsia"/>
        </w:rPr>
      </w:pPr>
      <w:r>
        <w:rPr>
          <w:rFonts w:hint="eastAsia"/>
        </w:rPr>
        <w:t xml:space="preserve"> Average Recall     (AR) @[ IoU=0.50:0.95 | area= large | maxDets=100 ] = 0.913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  all | maxDets=100 ] = 0.502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Average Precision  (AP) @[ IoU=0.50      | area=   all | maxDets=100 ] = 0.813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IoU=0.75      | area=   all | maxDets=100 ] = 0.564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small | maxDets=100 ] = 0.429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area=medium | maxDets=100 ] = 0.648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large | maxDets=100 ] = 0.672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 1 ] = 0.259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10 ] = 0.611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maxDets=100 ] = 0.612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small | maxDets=100 ] = 0.575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area=medium | maxDets=100 ] = 0.706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large | maxDets=100 ] = 0.718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Rider: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  all | maxDets=100 ] = 0.483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Average Precision  (AP) @[ IoU=0.50      | area=   all | maxDets=100 ] = 0.821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IoU=0.75      | area=   all | maxDets=100 ] = 0.523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small | maxDets=100 ] = 0.491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area=medium | maxDets=100 ] = 0.486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large | maxDets=100 ] = 0.326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 1 ] = 0.399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10 ] = 0.610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maxDets=100 ] = 0.611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small | maxDets=100 ] = 0.620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area=medium | maxDets=100 ] = 0.592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large | maxDets=100 ] = 0.555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Truck: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  all | maxDets=100 ] = 0.622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Average Precision  (AP) @[ IoU=0.50      | area=   all | maxDets=100 ] = 0.783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IoU=0.75      | area=   all | maxDets=100 ] = 0.732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small | maxDets=100 ] = 0.538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area=medium | maxDets=100 ] = 0.644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large | maxDets=100 ] = 0.694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 1 ] = 0.644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10 ] = 0.767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maxDets=100 ] = 0.768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small | maxDets=100 ] = 0.724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area=medium | maxDets=100 ] = 0.776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</w:t>
      </w:r>
      <w:bookmarkStart w:id="0" w:name="_GoBack"/>
      <w:bookmarkEnd w:id="0"/>
      <w:r>
        <w:rPr>
          <w:rFonts w:hint="default"/>
          <w:lang w:val="en-US" w:eastAsia="zh-CN"/>
        </w:rPr>
        <w:t>[ IoU=0.50:0.95 | area= large | maxDets=100 ] = 0.824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  all | maxDets=100 ] = 0.712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Average Precision  (AP) @[ IoU=0.50      | area=   all | maxDets=100 ] = 0.854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IoU=0.75      | area=   all | maxDets=100 ] = 0.842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small | maxDets=100 ] = 0.657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area=medium | maxDets=100 ] = 0.774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Precision  (AP) @[ IoU=0.50:0.95 | area= large | maxDets=100 ] = 0.738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 1 ] = 0.811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 10 ] = 0.833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  all | maxDets=100 ] = 0.833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small | maxDets=100 ] = 0.784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area=medium | maxDets=100 ] = 0.854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Average Recall     (AR) @[ IoU=0.50:0.95 | area= large | maxDets=100 ] = 0.878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FB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studentw</cp:lastModifiedBy>
  <dcterms:modified xsi:type="dcterms:W3CDTF">2020-08-20T14:48:54Z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