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0E6" w:rsidRPr="008A60E6" w:rsidRDefault="008A60E6" w:rsidP="008A60E6">
      <w:pPr>
        <w:jc w:val="center"/>
        <w:rPr>
          <w:rFonts w:ascii="Courier New" w:hAnsi="Courier New" w:cs="Courier New"/>
          <w:b/>
        </w:rPr>
      </w:pPr>
      <w:r w:rsidRPr="008A60E6">
        <w:rPr>
          <w:rFonts w:ascii="Courier New" w:hAnsi="Courier New" w:cs="Courier New"/>
          <w:b/>
        </w:rPr>
        <w:t>Bytová výstavba v ČR</w:t>
      </w:r>
    </w:p>
    <w:p w:rsidR="008A60E6" w:rsidRDefault="008A60E6" w:rsidP="008A60E6">
      <w:pPr>
        <w:jc w:val="center"/>
        <w:rPr>
          <w:rFonts w:ascii="Courier New" w:hAnsi="Courier New" w:cs="Courier New"/>
        </w:rPr>
      </w:pPr>
      <w:r w:rsidRPr="008A60E6">
        <w:rPr>
          <w:rFonts w:ascii="Courier New" w:hAnsi="Courier New" w:cs="Courier New"/>
        </w:rPr>
        <w:t>(Stav ke konci 2. čtvrtletí)</w:t>
      </w:r>
    </w:p>
    <w:p w:rsidR="008A60E6" w:rsidRDefault="008A60E6" w:rsidP="008A60E6">
      <w:pPr>
        <w:jc w:val="center"/>
        <w:rPr>
          <w:rFonts w:ascii="Courier New" w:hAnsi="Courier New" w:cs="Courier New"/>
        </w:rPr>
      </w:pPr>
    </w:p>
    <w:p w:rsidR="008A60E6" w:rsidRPr="008A60E6" w:rsidRDefault="008A60E6" w:rsidP="008A60E6">
      <w:pPr>
        <w:jc w:val="center"/>
        <w:rPr>
          <w:rFonts w:ascii="Courier New" w:hAnsi="Courier New" w:cs="Courier New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A7751" w:rsidRPr="00FA7751" w:rsidTr="00FA7751">
        <w:trPr>
          <w:trHeight w:val="510"/>
        </w:trPr>
        <w:tc>
          <w:tcPr>
            <w:tcW w:w="1812" w:type="dxa"/>
            <w:vMerge w:val="restart"/>
            <w:tcBorders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FA7751" w:rsidRPr="00FA7751" w:rsidRDefault="00FA7751" w:rsidP="00FA7751">
            <w:pPr>
              <w:jc w:val="center"/>
              <w:rPr>
                <w:rFonts w:ascii="Courier New" w:hAnsi="Courier New" w:cs="Courier New"/>
              </w:rPr>
            </w:pPr>
            <w:r w:rsidRPr="00FA7751">
              <w:rPr>
                <w:rFonts w:ascii="Courier New" w:hAnsi="Courier New" w:cs="Courier New"/>
              </w:rPr>
              <w:t>Roky</w:t>
            </w:r>
          </w:p>
        </w:tc>
        <w:tc>
          <w:tcPr>
            <w:tcW w:w="3624" w:type="dxa"/>
            <w:gridSpan w:val="2"/>
            <w:tcBorders>
              <w:top w:val="single" w:sz="6" w:space="0" w:color="auto"/>
              <w:lef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FA7751" w:rsidRPr="00FA7751" w:rsidRDefault="00FA7751" w:rsidP="00FA77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Dokončené byty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</w:tcBorders>
            <w:shd w:val="clear" w:color="auto" w:fill="AEAAAA" w:themeFill="background2" w:themeFillShade="BF"/>
            <w:vAlign w:val="center"/>
          </w:tcPr>
          <w:p w:rsidR="00FA7751" w:rsidRPr="00FA7751" w:rsidRDefault="00FA7751" w:rsidP="00FA77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Zahájené byty</w:t>
            </w:r>
          </w:p>
        </w:tc>
      </w:tr>
      <w:tr w:rsidR="00FA7751" w:rsidRPr="00FA7751" w:rsidTr="00FA7751">
        <w:trPr>
          <w:trHeight w:val="510"/>
        </w:trPr>
        <w:tc>
          <w:tcPr>
            <w:tcW w:w="1812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</w:tcPr>
          <w:p w:rsidR="00FA7751" w:rsidRPr="00FA7751" w:rsidRDefault="00FA7751" w:rsidP="00FA7751">
            <w:pPr>
              <w:rPr>
                <w:rFonts w:ascii="Courier New" w:hAnsi="Courier New" w:cs="Courier New"/>
              </w:rPr>
            </w:pPr>
          </w:p>
        </w:tc>
        <w:tc>
          <w:tcPr>
            <w:tcW w:w="18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FA7751" w:rsidRPr="00FA7751" w:rsidRDefault="00FA7751" w:rsidP="00FA77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Celkem</w:t>
            </w:r>
          </w:p>
        </w:tc>
        <w:tc>
          <w:tcPr>
            <w:tcW w:w="1812" w:type="dxa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FA7751" w:rsidRPr="00FA7751" w:rsidRDefault="00FA7751" w:rsidP="00FA77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Meziroční index</w:t>
            </w:r>
          </w:p>
        </w:tc>
        <w:tc>
          <w:tcPr>
            <w:tcW w:w="1813" w:type="dxa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FA7751" w:rsidRPr="00FA7751" w:rsidRDefault="00FA7751" w:rsidP="00FA77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Celkem</w:t>
            </w:r>
          </w:p>
        </w:tc>
        <w:tc>
          <w:tcPr>
            <w:tcW w:w="1813" w:type="dxa"/>
            <w:tcBorders>
              <w:bottom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FA7751" w:rsidRPr="00FA7751" w:rsidRDefault="00FA7751" w:rsidP="00FA775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Meziroční index</w:t>
            </w:r>
          </w:p>
        </w:tc>
      </w:tr>
      <w:tr w:rsidR="00FA7751" w:rsidRPr="00FA7751" w:rsidTr="008A60E6">
        <w:trPr>
          <w:trHeight w:val="510"/>
        </w:trPr>
        <w:tc>
          <w:tcPr>
            <w:tcW w:w="181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FA7751" w:rsidRPr="00FA7751" w:rsidRDefault="00FA7751" w:rsidP="00FA7751">
            <w:pPr>
              <w:rPr>
                <w:rFonts w:ascii="Courier New" w:hAnsi="Courier New" w:cs="Courier New"/>
              </w:rPr>
            </w:pPr>
            <w:r w:rsidRPr="00FA7751">
              <w:rPr>
                <w:rFonts w:ascii="Courier New" w:hAnsi="Courier New" w:cs="Courier New"/>
              </w:rPr>
              <w:t>2003</w:t>
            </w:r>
          </w:p>
        </w:tc>
        <w:tc>
          <w:tcPr>
            <w:tcW w:w="181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A7751" w:rsidRPr="00FA7751" w:rsidRDefault="00FA7751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  <w:r w:rsidR="008A60E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781</w:t>
            </w:r>
          </w:p>
        </w:tc>
        <w:tc>
          <w:tcPr>
            <w:tcW w:w="1812" w:type="dxa"/>
            <w:tcBorders>
              <w:top w:val="single" w:sz="12" w:space="0" w:color="auto"/>
            </w:tcBorders>
            <w:vAlign w:val="center"/>
          </w:tcPr>
          <w:p w:rsidR="00FA7751" w:rsidRPr="00FA7751" w:rsidRDefault="008A60E6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84,5</w:t>
            </w:r>
          </w:p>
        </w:tc>
        <w:tc>
          <w:tcPr>
            <w:tcW w:w="1813" w:type="dxa"/>
            <w:tcBorders>
              <w:top w:val="single" w:sz="12" w:space="0" w:color="auto"/>
            </w:tcBorders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16 892</w:t>
            </w:r>
          </w:p>
        </w:tc>
        <w:tc>
          <w:tcPr>
            <w:tcW w:w="1813" w:type="dxa"/>
            <w:tcBorders>
              <w:top w:val="single" w:sz="12" w:space="0" w:color="auto"/>
            </w:tcBorders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105,9</w:t>
            </w:r>
          </w:p>
        </w:tc>
        <w:bookmarkStart w:id="0" w:name="_GoBack"/>
        <w:bookmarkEnd w:id="0"/>
      </w:tr>
      <w:tr w:rsidR="00FA7751" w:rsidRPr="00FA7751" w:rsidTr="008A60E6">
        <w:trPr>
          <w:trHeight w:val="510"/>
        </w:trPr>
        <w:tc>
          <w:tcPr>
            <w:tcW w:w="1812" w:type="dxa"/>
            <w:tcBorders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FA7751" w:rsidRPr="00FA7751" w:rsidRDefault="00FA7751" w:rsidP="00FA7751">
            <w:pPr>
              <w:rPr>
                <w:rFonts w:ascii="Courier New" w:hAnsi="Courier New" w:cs="Courier New"/>
              </w:rPr>
            </w:pPr>
            <w:r w:rsidRPr="00FA7751">
              <w:rPr>
                <w:rFonts w:ascii="Courier New" w:hAnsi="Courier New" w:cs="Courier New"/>
              </w:rPr>
              <w:t>2004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FA7751" w:rsidRPr="00FA7751" w:rsidRDefault="00FA7751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  <w:r w:rsidR="008A60E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087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 w:rsidR="00FA7751" w:rsidRPr="00FA7751" w:rsidRDefault="008A60E6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123,6</w:t>
            </w:r>
          </w:p>
        </w:tc>
        <w:tc>
          <w:tcPr>
            <w:tcW w:w="1813" w:type="dxa"/>
            <w:shd w:val="clear" w:color="auto" w:fill="E7E6E6" w:themeFill="background2"/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19 364</w:t>
            </w:r>
          </w:p>
        </w:tc>
        <w:tc>
          <w:tcPr>
            <w:tcW w:w="1813" w:type="dxa"/>
            <w:shd w:val="clear" w:color="auto" w:fill="E7E6E6" w:themeFill="background2"/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114,6</w:t>
            </w:r>
          </w:p>
        </w:tc>
      </w:tr>
      <w:tr w:rsidR="00FA7751" w:rsidRPr="00FA7751" w:rsidTr="008A60E6">
        <w:trPr>
          <w:trHeight w:val="510"/>
        </w:trPr>
        <w:tc>
          <w:tcPr>
            <w:tcW w:w="1812" w:type="dxa"/>
            <w:tcBorders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FA7751" w:rsidRPr="00FA7751" w:rsidRDefault="00FA7751" w:rsidP="00FA7751">
            <w:pPr>
              <w:rPr>
                <w:rFonts w:ascii="Courier New" w:hAnsi="Courier New" w:cs="Courier New"/>
              </w:rPr>
            </w:pPr>
            <w:r w:rsidRPr="00FA7751">
              <w:rPr>
                <w:rFonts w:ascii="Courier New" w:hAnsi="Courier New" w:cs="Courier New"/>
              </w:rPr>
              <w:t>2005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:rsidR="00FA7751" w:rsidRPr="00FA7751" w:rsidRDefault="008A60E6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12 520</w:t>
            </w:r>
          </w:p>
        </w:tc>
        <w:tc>
          <w:tcPr>
            <w:tcW w:w="1812" w:type="dxa"/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103,6</w:t>
            </w:r>
          </w:p>
        </w:tc>
        <w:tc>
          <w:tcPr>
            <w:tcW w:w="1813" w:type="dxa"/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17 687</w:t>
            </w:r>
          </w:p>
        </w:tc>
        <w:tc>
          <w:tcPr>
            <w:tcW w:w="1813" w:type="dxa"/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91,3</w:t>
            </w:r>
          </w:p>
        </w:tc>
      </w:tr>
      <w:tr w:rsidR="00FA7751" w:rsidRPr="00FA7751" w:rsidTr="008A60E6">
        <w:trPr>
          <w:trHeight w:val="510"/>
        </w:trPr>
        <w:tc>
          <w:tcPr>
            <w:tcW w:w="1812" w:type="dxa"/>
            <w:tcBorders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FA7751" w:rsidRPr="00FA7751" w:rsidRDefault="00FA7751" w:rsidP="00FA7751">
            <w:pPr>
              <w:rPr>
                <w:rFonts w:ascii="Courier New" w:hAnsi="Courier New" w:cs="Courier New"/>
              </w:rPr>
            </w:pPr>
            <w:r w:rsidRPr="00FA7751">
              <w:rPr>
                <w:rFonts w:ascii="Courier New" w:hAnsi="Courier New" w:cs="Courier New"/>
              </w:rPr>
              <w:t>2006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FA7751" w:rsidRPr="00FA7751" w:rsidRDefault="008A60E6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12 117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96,8</w:t>
            </w:r>
          </w:p>
        </w:tc>
        <w:tc>
          <w:tcPr>
            <w:tcW w:w="1813" w:type="dxa"/>
            <w:shd w:val="clear" w:color="auto" w:fill="E7E6E6" w:themeFill="background2"/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20 206</w:t>
            </w:r>
          </w:p>
        </w:tc>
        <w:tc>
          <w:tcPr>
            <w:tcW w:w="1813" w:type="dxa"/>
            <w:shd w:val="clear" w:color="auto" w:fill="E7E6E6" w:themeFill="background2"/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114,2</w:t>
            </w:r>
          </w:p>
        </w:tc>
      </w:tr>
      <w:tr w:rsidR="00FA7751" w:rsidRPr="00FA7751" w:rsidTr="008A60E6">
        <w:trPr>
          <w:trHeight w:val="510"/>
        </w:trPr>
        <w:tc>
          <w:tcPr>
            <w:tcW w:w="1812" w:type="dxa"/>
            <w:tcBorders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FA7751" w:rsidRPr="00FA7751" w:rsidRDefault="00FA7751" w:rsidP="00FA7751">
            <w:pPr>
              <w:rPr>
                <w:rFonts w:ascii="Courier New" w:hAnsi="Courier New" w:cs="Courier New"/>
              </w:rPr>
            </w:pPr>
            <w:r w:rsidRPr="00FA7751">
              <w:rPr>
                <w:rFonts w:ascii="Courier New" w:hAnsi="Courier New" w:cs="Courier New"/>
              </w:rPr>
              <w:t>2007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:rsidR="00FA7751" w:rsidRPr="00FA7751" w:rsidRDefault="008A60E6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15 095</w:t>
            </w:r>
          </w:p>
        </w:tc>
        <w:tc>
          <w:tcPr>
            <w:tcW w:w="1812" w:type="dxa"/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124,6</w:t>
            </w:r>
          </w:p>
        </w:tc>
        <w:tc>
          <w:tcPr>
            <w:tcW w:w="1813" w:type="dxa"/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19 238</w:t>
            </w:r>
          </w:p>
        </w:tc>
        <w:tc>
          <w:tcPr>
            <w:tcW w:w="1813" w:type="dxa"/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95,2</w:t>
            </w:r>
          </w:p>
        </w:tc>
      </w:tr>
      <w:tr w:rsidR="00FA7751" w:rsidRPr="00FA7751" w:rsidTr="008A60E6">
        <w:trPr>
          <w:trHeight w:val="510"/>
        </w:trPr>
        <w:tc>
          <w:tcPr>
            <w:tcW w:w="1812" w:type="dxa"/>
            <w:tcBorders>
              <w:right w:val="single" w:sz="12" w:space="0" w:color="auto"/>
            </w:tcBorders>
            <w:shd w:val="clear" w:color="auto" w:fill="AEAAAA" w:themeFill="background2" w:themeFillShade="BF"/>
            <w:vAlign w:val="center"/>
          </w:tcPr>
          <w:p w:rsidR="00FA7751" w:rsidRPr="00FA7751" w:rsidRDefault="00FA7751" w:rsidP="00FA7751">
            <w:pPr>
              <w:rPr>
                <w:rFonts w:ascii="Courier New" w:hAnsi="Courier New" w:cs="Courier New"/>
              </w:rPr>
            </w:pPr>
            <w:r w:rsidRPr="00FA7751">
              <w:rPr>
                <w:rFonts w:ascii="Courier New" w:hAnsi="Courier New" w:cs="Courier New"/>
              </w:rPr>
              <w:t>2008</w:t>
            </w:r>
          </w:p>
        </w:tc>
        <w:tc>
          <w:tcPr>
            <w:tcW w:w="1812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:rsidR="00FA7751" w:rsidRPr="00FA7751" w:rsidRDefault="008A60E6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9 070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108,8</w:t>
            </w:r>
          </w:p>
        </w:tc>
        <w:tc>
          <w:tcPr>
            <w:tcW w:w="1813" w:type="dxa"/>
            <w:shd w:val="clear" w:color="auto" w:fill="E7E6E6" w:themeFill="background2"/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9 570</w:t>
            </w:r>
          </w:p>
        </w:tc>
        <w:tc>
          <w:tcPr>
            <w:tcW w:w="1813" w:type="dxa"/>
            <w:shd w:val="clear" w:color="auto" w:fill="E7E6E6" w:themeFill="background2"/>
            <w:vAlign w:val="center"/>
          </w:tcPr>
          <w:p w:rsidR="00FA7751" w:rsidRPr="00FA7751" w:rsidRDefault="00804237" w:rsidP="008A60E6">
            <w:pPr>
              <w:ind w:right="397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104,4</w:t>
            </w:r>
          </w:p>
        </w:tc>
      </w:tr>
    </w:tbl>
    <w:p w:rsidR="00FA7751" w:rsidRPr="00FA7751" w:rsidRDefault="00FA7751" w:rsidP="00FA7751"/>
    <w:sectPr w:rsidR="00FA7751" w:rsidRPr="00FA7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751"/>
    <w:rsid w:val="00804237"/>
    <w:rsid w:val="008A60E6"/>
    <w:rsid w:val="00E43441"/>
    <w:rsid w:val="00FA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19DF"/>
  <w15:chartTrackingRefBased/>
  <w15:docId w15:val="{87AACBEC-372C-4814-8870-A6753767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A77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A7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A77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A7751"/>
    <w:rPr>
      <w:rFonts w:eastAsiaTheme="minorEastAsia"/>
      <w:color w:val="5A5A5A" w:themeColor="text1" w:themeTint="A5"/>
      <w:spacing w:val="15"/>
    </w:rPr>
  </w:style>
  <w:style w:type="table" w:styleId="Mkatabulky">
    <w:name w:val="Table Grid"/>
    <w:basedOn w:val="Normlntabulka"/>
    <w:uiPriority w:val="39"/>
    <w:rsid w:val="00FA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E7E88-74A0-4139-A154-EA6620B3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2024-04-04T08:53:00Z</dcterms:created>
  <dcterms:modified xsi:type="dcterms:W3CDTF">2024-04-04T09:15:00Z</dcterms:modified>
</cp:coreProperties>
</file>