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8"/>
        </w:rPr>
        <w:t>Bachelor</w:t>
      </w:r>
      <w:r>
        <w:rPr>
          <w:spacing w:val="-4"/>
        </w:rPr>
        <w:t> </w:t>
      </w:r>
      <w:r>
        <w:rPr>
          <w:spacing w:val="-8"/>
        </w:rPr>
        <w:t>Thesis</w:t>
      </w:r>
      <w:r>
        <w:rPr>
          <w:spacing w:val="-4"/>
        </w:rPr>
        <w:t> </w:t>
      </w:r>
      <w:r>
        <w:rPr>
          <w:spacing w:val="-8"/>
        </w:rPr>
        <w:t>Roadmap</w:t>
      </w:r>
    </w:p>
    <w:p>
      <w:pPr>
        <w:spacing w:before="162"/>
        <w:ind w:left="0" w:right="139" w:firstLine="0"/>
        <w:jc w:val="center"/>
        <w:rPr>
          <w:sz w:val="28"/>
        </w:rPr>
      </w:pPr>
      <w:r>
        <w:rPr>
          <w:w w:val="110"/>
          <w:sz w:val="28"/>
        </w:rPr>
        <w:t>Structural</w:t>
      </w:r>
      <w:r>
        <w:rPr>
          <w:spacing w:val="-2"/>
          <w:w w:val="110"/>
          <w:sz w:val="28"/>
        </w:rPr>
        <w:t> </w:t>
      </w:r>
      <w:r>
        <w:rPr>
          <w:w w:val="110"/>
          <w:sz w:val="28"/>
        </w:rPr>
        <w:t>Knowledge</w:t>
      </w:r>
      <w:r>
        <w:rPr>
          <w:spacing w:val="-1"/>
          <w:w w:val="110"/>
          <w:sz w:val="28"/>
        </w:rPr>
        <w:t> </w:t>
      </w:r>
      <w:r>
        <w:rPr>
          <w:w w:val="110"/>
          <w:sz w:val="28"/>
        </w:rPr>
        <w:t>Integration</w:t>
      </w:r>
      <w:r>
        <w:rPr>
          <w:spacing w:val="-1"/>
          <w:w w:val="110"/>
          <w:sz w:val="28"/>
        </w:rPr>
        <w:t> </w:t>
      </w:r>
      <w:r>
        <w:rPr>
          <w:w w:val="110"/>
          <w:sz w:val="28"/>
        </w:rPr>
        <w:t>in</w:t>
      </w:r>
      <w:r>
        <w:rPr>
          <w:spacing w:val="-1"/>
          <w:w w:val="110"/>
          <w:sz w:val="28"/>
        </w:rPr>
        <w:t> </w:t>
      </w:r>
      <w:r>
        <w:rPr>
          <w:w w:val="110"/>
          <w:sz w:val="28"/>
        </w:rPr>
        <w:t>Data-Driven</w:t>
      </w:r>
      <w:r>
        <w:rPr>
          <w:spacing w:val="-1"/>
          <w:w w:val="110"/>
          <w:sz w:val="28"/>
        </w:rPr>
        <w:t> </w:t>
      </w:r>
      <w:r>
        <w:rPr>
          <w:w w:val="110"/>
          <w:sz w:val="28"/>
        </w:rPr>
        <w:t>Predictive</w:t>
      </w:r>
      <w:r>
        <w:rPr>
          <w:spacing w:val="-1"/>
          <w:w w:val="110"/>
          <w:sz w:val="28"/>
        </w:rPr>
        <w:t> </w:t>
      </w:r>
      <w:r>
        <w:rPr>
          <w:spacing w:val="-2"/>
          <w:w w:val="110"/>
          <w:sz w:val="28"/>
        </w:rPr>
        <w:t>Control</w:t>
      </w:r>
    </w:p>
    <w:p>
      <w:pPr>
        <w:pStyle w:val="BodyText"/>
        <w:spacing w:before="3"/>
        <w:ind w:left="0" w:firstLine="0"/>
        <w:jc w:val="left"/>
        <w:rPr>
          <w:sz w:val="28"/>
        </w:rPr>
      </w:pPr>
    </w:p>
    <w:p>
      <w:pPr>
        <w:pStyle w:val="Heading3"/>
        <w:ind w:left="0" w:right="139"/>
        <w:jc w:val="center"/>
      </w:pPr>
      <w:r>
        <w:rPr>
          <w:spacing w:val="-2"/>
        </w:rPr>
        <w:t>Ahmed</w:t>
      </w:r>
      <w:r>
        <w:rPr/>
        <w:t> </w:t>
      </w:r>
      <w:r>
        <w:rPr>
          <w:spacing w:val="-2"/>
        </w:rPr>
        <w:t>Tarek</w:t>
      </w:r>
      <w:r>
        <w:rPr>
          <w:spacing w:val="1"/>
        </w:rPr>
        <w:t> </w:t>
      </w:r>
      <w:r>
        <w:rPr>
          <w:spacing w:val="-2"/>
        </w:rPr>
        <w:t>El</w:t>
      </w:r>
      <w:r>
        <w:rPr>
          <w:spacing w:val="1"/>
        </w:rPr>
        <w:t> </w:t>
      </w:r>
      <w:r>
        <w:rPr>
          <w:spacing w:val="-2"/>
        </w:rPr>
        <w:t>Hossainy</w:t>
      </w:r>
    </w:p>
    <w:p>
      <w:pPr>
        <w:spacing w:line="424" w:lineRule="auto" w:before="2"/>
        <w:ind w:left="2959" w:right="3099" w:firstLine="0"/>
        <w:jc w:val="center"/>
        <w:rPr>
          <w:sz w:val="24"/>
        </w:rPr>
      </w:pPr>
      <w:r>
        <w:rPr>
          <w:w w:val="105"/>
          <w:sz w:val="24"/>
        </w:rPr>
        <w:t>RWTH Aachen University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Last Updated: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March 24, </w:t>
      </w:r>
      <w:r>
        <w:rPr>
          <w:w w:val="105"/>
          <w:sz w:val="24"/>
        </w:rPr>
        <w:t>2026</w:t>
      </w:r>
    </w:p>
    <w:p>
      <w:pPr>
        <w:pStyle w:val="BodyText"/>
        <w:spacing w:before="129"/>
        <w:ind w:left="0" w:firstLine="0"/>
        <w:jc w:val="left"/>
        <w:rPr>
          <w:sz w:val="24"/>
        </w:rPr>
      </w:pPr>
    </w:p>
    <w:p>
      <w:pPr>
        <w:pStyle w:val="Heading2"/>
        <w:ind w:left="23" w:firstLine="0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234373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53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8.454643pt;width:451.3pt;height:.1pt;mso-position-horizontal-relative:page;mso-position-vertical-relative:paragraph;z-index:-15728640;mso-wrap-distance-left:0;mso-wrap-distance-right:0" id="docshape2" coordorigin="1440,369" coordsize="9026,0" path="m1440,369l10466,369e" filled="false" stroked="true" strokeweight=".3985pt" strokecolor="#00539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00539F"/>
          <w:u w:val="none"/>
        </w:rPr>
        <w:t>Thesis Progress &amp; Milestone </w:t>
      </w:r>
      <w:r>
        <w:rPr>
          <w:color w:val="00539F"/>
          <w:spacing w:val="-2"/>
          <w:u w:val="none"/>
        </w:rPr>
        <w:t>Tracker</w:t>
      </w:r>
    </w:p>
    <w:p>
      <w:pPr>
        <w:pStyle w:val="BodyText"/>
        <w:spacing w:before="215" w:after="1"/>
        <w:ind w:left="0" w:firstLine="0"/>
        <w:jc w:val="left"/>
        <w:rPr>
          <w:rFonts w:ascii="Georgia"/>
          <w:b/>
          <w:sz w:val="20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9"/>
        <w:gridCol w:w="983"/>
        <w:gridCol w:w="5697"/>
        <w:gridCol w:w="1626"/>
      </w:tblGrid>
      <w:tr>
        <w:trPr>
          <w:trHeight w:val="501" w:hRule="atLeast"/>
        </w:trPr>
        <w:tc>
          <w:tcPr>
            <w:tcW w:w="76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2"/>
              <w:ind w:right="69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4"/>
                <w:sz w:val="22"/>
              </w:rPr>
              <w:t>Week</w:t>
            </w:r>
          </w:p>
        </w:tc>
        <w:tc>
          <w:tcPr>
            <w:tcW w:w="98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2"/>
              <w:ind w:right="95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2"/>
                <w:sz w:val="22"/>
              </w:rPr>
              <w:t>Phase</w:t>
            </w:r>
          </w:p>
        </w:tc>
        <w:tc>
          <w:tcPr>
            <w:tcW w:w="569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2"/>
              <w:ind w:left="118"/>
              <w:jc w:val="left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z w:val="22"/>
              </w:rPr>
              <w:t>Core</w:t>
            </w:r>
            <w:r>
              <w:rPr>
                <w:rFonts w:ascii="Georgia"/>
                <w:b/>
                <w:spacing w:val="10"/>
                <w:sz w:val="22"/>
              </w:rPr>
              <w:t> </w:t>
            </w:r>
            <w:r>
              <w:rPr>
                <w:rFonts w:ascii="Georgia"/>
                <w:b/>
                <w:spacing w:val="-2"/>
                <w:sz w:val="22"/>
              </w:rPr>
              <w:t>Objective</w:t>
            </w:r>
          </w:p>
        </w:tc>
        <w:tc>
          <w:tcPr>
            <w:tcW w:w="162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42"/>
              <w:ind w:left="363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2"/>
                <w:sz w:val="22"/>
              </w:rPr>
              <w:t>Status</w:t>
            </w:r>
          </w:p>
        </w:tc>
      </w:tr>
      <w:tr>
        <w:trPr>
          <w:trHeight w:val="455" w:hRule="atLeast"/>
        </w:trPr>
        <w:tc>
          <w:tcPr>
            <w:tcW w:w="7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8"/>
              <w:ind w:right="6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9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8"/>
              <w:ind w:right="196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Setup</w:t>
            </w:r>
          </w:p>
        </w:tc>
        <w:tc>
          <w:tcPr>
            <w:tcW w:w="56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8"/>
              <w:ind w:left="118"/>
              <w:jc w:val="left"/>
              <w:rPr>
                <w:sz w:val="22"/>
              </w:rPr>
            </w:pPr>
            <w:r>
              <w:rPr>
                <w:w w:val="110"/>
                <w:sz w:val="22"/>
              </w:rPr>
              <w:t>System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Architecture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&amp;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Data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Generation</w:t>
            </w:r>
          </w:p>
        </w:tc>
        <w:tc>
          <w:tcPr>
            <w:tcW w:w="16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2"/>
              <w:ind w:left="363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2D7C31"/>
                <w:spacing w:val="-2"/>
                <w:sz w:val="22"/>
              </w:rPr>
              <w:t>Completed</w:t>
            </w:r>
          </w:p>
        </w:tc>
      </w:tr>
      <w:tr>
        <w:trPr>
          <w:trHeight w:val="406" w:hRule="atLeast"/>
        </w:trPr>
        <w:tc>
          <w:tcPr>
            <w:tcW w:w="769" w:type="dxa"/>
          </w:tcPr>
          <w:p>
            <w:pPr>
              <w:pStyle w:val="TableParagraph"/>
              <w:ind w:right="6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83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w w:val="105"/>
                <w:sz w:val="22"/>
              </w:rPr>
              <w:t>Phase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1</w:t>
            </w:r>
          </w:p>
        </w:tc>
        <w:tc>
          <w:tcPr>
            <w:tcW w:w="5697" w:type="dxa"/>
          </w:tcPr>
          <w:p>
            <w:pPr>
              <w:pStyle w:val="TableParagraph"/>
              <w:spacing w:before="93"/>
              <w:ind w:left="119"/>
              <w:jc w:val="left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z w:val="22"/>
              </w:rPr>
              <w:t>DPC</w:t>
            </w:r>
            <w:r>
              <w:rPr>
                <w:rFonts w:ascii="Georgia"/>
                <w:b/>
                <w:spacing w:val="5"/>
                <w:sz w:val="22"/>
              </w:rPr>
              <w:t> </w:t>
            </w:r>
            <w:r>
              <w:rPr>
                <w:rFonts w:ascii="Georgia"/>
                <w:b/>
                <w:sz w:val="22"/>
              </w:rPr>
              <w:t>Deconstruction</w:t>
            </w:r>
            <w:r>
              <w:rPr>
                <w:rFonts w:ascii="Georgia"/>
                <w:b/>
                <w:spacing w:val="6"/>
                <w:sz w:val="22"/>
              </w:rPr>
              <w:t> </w:t>
            </w:r>
            <w:r>
              <w:rPr>
                <w:rFonts w:ascii="Georgia"/>
                <w:b/>
                <w:sz w:val="22"/>
              </w:rPr>
              <w:t>&amp;</w:t>
            </w:r>
            <w:r>
              <w:rPr>
                <w:rFonts w:ascii="Georgia"/>
                <w:b/>
                <w:spacing w:val="6"/>
                <w:sz w:val="22"/>
              </w:rPr>
              <w:t> </w:t>
            </w:r>
            <w:r>
              <w:rPr>
                <w:rFonts w:ascii="Georgia"/>
                <w:b/>
                <w:sz w:val="22"/>
              </w:rPr>
              <w:t>Structural</w:t>
            </w:r>
            <w:r>
              <w:rPr>
                <w:rFonts w:ascii="Georgia"/>
                <w:b/>
                <w:spacing w:val="6"/>
                <w:sz w:val="22"/>
              </w:rPr>
              <w:t> </w:t>
            </w:r>
            <w:r>
              <w:rPr>
                <w:rFonts w:ascii="Georgia"/>
                <w:b/>
                <w:spacing w:val="-2"/>
                <w:sz w:val="22"/>
              </w:rPr>
              <w:t>Lifting</w:t>
            </w:r>
          </w:p>
        </w:tc>
        <w:tc>
          <w:tcPr>
            <w:tcW w:w="1626" w:type="dxa"/>
          </w:tcPr>
          <w:p>
            <w:pPr>
              <w:pStyle w:val="TableParagraph"/>
              <w:spacing w:before="93"/>
              <w:ind w:left="363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E65100"/>
                <w:sz w:val="22"/>
              </w:rPr>
              <w:t>In</w:t>
            </w:r>
            <w:r>
              <w:rPr>
                <w:rFonts w:ascii="Georgia"/>
                <w:b/>
                <w:color w:val="E65100"/>
                <w:spacing w:val="9"/>
                <w:sz w:val="22"/>
              </w:rPr>
              <w:t> </w:t>
            </w:r>
            <w:r>
              <w:rPr>
                <w:rFonts w:ascii="Georgia"/>
                <w:b/>
                <w:color w:val="E65100"/>
                <w:spacing w:val="-9"/>
                <w:sz w:val="22"/>
              </w:rPr>
              <w:t>Progress</w:t>
            </w:r>
          </w:p>
        </w:tc>
      </w:tr>
      <w:tr>
        <w:trPr>
          <w:trHeight w:val="452" w:hRule="atLeast"/>
        </w:trPr>
        <w:tc>
          <w:tcPr>
            <w:tcW w:w="769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6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83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w w:val="105"/>
                <w:sz w:val="22"/>
              </w:rPr>
              <w:t>Phase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1</w:t>
            </w:r>
          </w:p>
        </w:tc>
        <w:tc>
          <w:tcPr>
            <w:tcW w:w="5697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18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Residual</w:t>
            </w:r>
            <w:r>
              <w:rPr>
                <w:spacing w:val="2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Learning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&amp;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MPC-DPC</w:t>
            </w:r>
            <w:r>
              <w:rPr>
                <w:spacing w:val="2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Hybridization</w:t>
            </w:r>
          </w:p>
        </w:tc>
        <w:tc>
          <w:tcPr>
            <w:tcW w:w="16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363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D22E2E"/>
                <w:spacing w:val="-2"/>
                <w:sz w:val="22"/>
              </w:rPr>
              <w:t>Remaining</w:t>
            </w:r>
          </w:p>
        </w:tc>
      </w:tr>
      <w:tr>
        <w:trPr>
          <w:trHeight w:val="455" w:hRule="atLeast"/>
        </w:trPr>
        <w:tc>
          <w:tcPr>
            <w:tcW w:w="7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8"/>
              <w:ind w:right="69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9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8"/>
              <w:ind w:right="1"/>
              <w:rPr>
                <w:sz w:val="22"/>
              </w:rPr>
            </w:pPr>
            <w:r>
              <w:rPr>
                <w:w w:val="105"/>
                <w:sz w:val="22"/>
              </w:rPr>
              <w:t>Phase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2</w:t>
            </w:r>
          </w:p>
        </w:tc>
        <w:tc>
          <w:tcPr>
            <w:tcW w:w="56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8"/>
              <w:ind w:left="118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Hammerstein-Wiener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Nonlinear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Block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Implementation</w:t>
            </w:r>
          </w:p>
        </w:tc>
        <w:tc>
          <w:tcPr>
            <w:tcW w:w="16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2"/>
              <w:ind w:left="363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D22E2E"/>
                <w:spacing w:val="-2"/>
                <w:sz w:val="22"/>
              </w:rPr>
              <w:t>Remaining</w:t>
            </w:r>
          </w:p>
        </w:tc>
      </w:tr>
      <w:tr>
        <w:trPr>
          <w:trHeight w:val="406" w:hRule="atLeast"/>
        </w:trPr>
        <w:tc>
          <w:tcPr>
            <w:tcW w:w="769" w:type="dxa"/>
          </w:tcPr>
          <w:p>
            <w:pPr>
              <w:pStyle w:val="TableParagraph"/>
              <w:ind w:right="69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983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w w:val="105"/>
                <w:sz w:val="22"/>
              </w:rPr>
              <w:t>Phase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2</w:t>
            </w:r>
          </w:p>
        </w:tc>
        <w:tc>
          <w:tcPr>
            <w:tcW w:w="5697" w:type="dxa"/>
          </w:tcPr>
          <w:p>
            <w:pPr>
              <w:pStyle w:val="TableParagraph"/>
              <w:ind w:left="118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Data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Lifting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&amp;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Kernel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Learning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Exploration</w:t>
            </w:r>
          </w:p>
        </w:tc>
        <w:tc>
          <w:tcPr>
            <w:tcW w:w="1626" w:type="dxa"/>
          </w:tcPr>
          <w:p>
            <w:pPr>
              <w:pStyle w:val="TableParagraph"/>
              <w:spacing w:before="93"/>
              <w:ind w:left="363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D22E2E"/>
                <w:spacing w:val="-2"/>
                <w:sz w:val="22"/>
              </w:rPr>
              <w:t>Remaining</w:t>
            </w:r>
          </w:p>
        </w:tc>
      </w:tr>
      <w:tr>
        <w:trPr>
          <w:trHeight w:val="452" w:hRule="atLeast"/>
        </w:trPr>
        <w:tc>
          <w:tcPr>
            <w:tcW w:w="769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6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983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w w:val="105"/>
                <w:sz w:val="22"/>
              </w:rPr>
              <w:t>Phase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2</w:t>
            </w:r>
          </w:p>
        </w:tc>
        <w:tc>
          <w:tcPr>
            <w:tcW w:w="5697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18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Stability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Analysis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&amp;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Regularization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Tuning</w:t>
            </w:r>
          </w:p>
        </w:tc>
        <w:tc>
          <w:tcPr>
            <w:tcW w:w="16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363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D22E2E"/>
                <w:spacing w:val="-2"/>
                <w:sz w:val="22"/>
              </w:rPr>
              <w:t>Remaining</w:t>
            </w:r>
          </w:p>
        </w:tc>
      </w:tr>
      <w:tr>
        <w:trPr>
          <w:trHeight w:val="455" w:hRule="atLeast"/>
        </w:trPr>
        <w:tc>
          <w:tcPr>
            <w:tcW w:w="7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8"/>
              <w:ind w:right="69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9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8"/>
              <w:ind w:right="1"/>
              <w:rPr>
                <w:sz w:val="22"/>
              </w:rPr>
            </w:pPr>
            <w:r>
              <w:rPr>
                <w:w w:val="105"/>
                <w:sz w:val="22"/>
              </w:rPr>
              <w:t>Phase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3</w:t>
            </w:r>
          </w:p>
        </w:tc>
        <w:tc>
          <w:tcPr>
            <w:tcW w:w="56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8"/>
              <w:ind w:left="118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Online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Data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Selection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(Select-</w:t>
            </w:r>
            <w:r>
              <w:rPr>
                <w:spacing w:val="-4"/>
                <w:w w:val="105"/>
                <w:sz w:val="22"/>
              </w:rPr>
              <w:t>DPC)</w:t>
            </w:r>
          </w:p>
        </w:tc>
        <w:tc>
          <w:tcPr>
            <w:tcW w:w="16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2"/>
              <w:ind w:left="363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D22E2E"/>
                <w:spacing w:val="-2"/>
                <w:sz w:val="22"/>
              </w:rPr>
              <w:t>Remaining</w:t>
            </w:r>
          </w:p>
        </w:tc>
      </w:tr>
      <w:tr>
        <w:trPr>
          <w:trHeight w:val="406" w:hRule="atLeast"/>
        </w:trPr>
        <w:tc>
          <w:tcPr>
            <w:tcW w:w="769" w:type="dxa"/>
          </w:tcPr>
          <w:p>
            <w:pPr>
              <w:pStyle w:val="TableParagraph"/>
              <w:ind w:right="69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983" w:type="dxa"/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w w:val="105"/>
                <w:sz w:val="22"/>
              </w:rPr>
              <w:t>Phase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3</w:t>
            </w:r>
          </w:p>
        </w:tc>
        <w:tc>
          <w:tcPr>
            <w:tcW w:w="5697" w:type="dxa"/>
          </w:tcPr>
          <w:p>
            <w:pPr>
              <w:pStyle w:val="TableParagraph"/>
              <w:ind w:left="118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Contextual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Sampling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for</w:t>
            </w:r>
            <w:r>
              <w:rPr>
                <w:spacing w:val="1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Nonlinear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Trajectories</w:t>
            </w:r>
          </w:p>
        </w:tc>
        <w:tc>
          <w:tcPr>
            <w:tcW w:w="1626" w:type="dxa"/>
          </w:tcPr>
          <w:p>
            <w:pPr>
              <w:pStyle w:val="TableParagraph"/>
              <w:spacing w:before="93"/>
              <w:ind w:left="363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D22E2E"/>
                <w:spacing w:val="-2"/>
                <w:sz w:val="22"/>
              </w:rPr>
              <w:t>Remaining</w:t>
            </w:r>
          </w:p>
        </w:tc>
      </w:tr>
      <w:tr>
        <w:trPr>
          <w:trHeight w:val="452" w:hRule="atLeast"/>
        </w:trPr>
        <w:tc>
          <w:tcPr>
            <w:tcW w:w="769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69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983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2"/>
              </w:rPr>
            </w:pPr>
            <w:r>
              <w:rPr>
                <w:w w:val="105"/>
                <w:sz w:val="22"/>
              </w:rPr>
              <w:t>Phase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3</w:t>
            </w:r>
          </w:p>
        </w:tc>
        <w:tc>
          <w:tcPr>
            <w:tcW w:w="5697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18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Comprehensive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System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Stress</w:t>
            </w:r>
            <w:r>
              <w:rPr>
                <w:spacing w:val="1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Testing</w:t>
            </w:r>
          </w:p>
        </w:tc>
        <w:tc>
          <w:tcPr>
            <w:tcW w:w="162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3"/>
              <w:ind w:left="363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D22E2E"/>
                <w:spacing w:val="-2"/>
                <w:sz w:val="22"/>
              </w:rPr>
              <w:t>Remaining</w:t>
            </w:r>
          </w:p>
        </w:tc>
      </w:tr>
      <w:tr>
        <w:trPr>
          <w:trHeight w:val="501" w:hRule="atLeast"/>
        </w:trPr>
        <w:tc>
          <w:tcPr>
            <w:tcW w:w="769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8"/>
              <w:ind w:right="69"/>
              <w:rPr>
                <w:sz w:val="22"/>
              </w:rPr>
            </w:pPr>
            <w:r>
              <w:rPr>
                <w:spacing w:val="-2"/>
                <w:sz w:val="22"/>
              </w:rPr>
              <w:t>10-</w:t>
            </w:r>
            <w:r>
              <w:rPr>
                <w:spacing w:val="-7"/>
                <w:sz w:val="22"/>
              </w:rPr>
              <w:t>12</w:t>
            </w:r>
          </w:p>
        </w:tc>
        <w:tc>
          <w:tcPr>
            <w:tcW w:w="983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8"/>
              <w:rPr>
                <w:sz w:val="22"/>
              </w:rPr>
            </w:pPr>
            <w:r>
              <w:rPr>
                <w:w w:val="105"/>
                <w:sz w:val="22"/>
              </w:rPr>
              <w:t>Phase</w:t>
            </w:r>
            <w:r>
              <w:rPr>
                <w:spacing w:val="34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4</w:t>
            </w:r>
          </w:p>
        </w:tc>
        <w:tc>
          <w:tcPr>
            <w:tcW w:w="5697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2"/>
              <w:ind w:left="119"/>
              <w:jc w:val="left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4"/>
                <w:sz w:val="22"/>
              </w:rPr>
              <w:t>Unknown</w:t>
            </w:r>
            <w:r>
              <w:rPr>
                <w:rFonts w:ascii="Georgia"/>
                <w:b/>
                <w:spacing w:val="8"/>
                <w:sz w:val="22"/>
              </w:rPr>
              <w:t> </w:t>
            </w:r>
            <w:r>
              <w:rPr>
                <w:rFonts w:ascii="Georgia"/>
                <w:b/>
                <w:spacing w:val="-4"/>
                <w:sz w:val="22"/>
              </w:rPr>
              <w:t>/</w:t>
            </w:r>
            <w:r>
              <w:rPr>
                <w:rFonts w:ascii="Georgia"/>
                <w:b/>
                <w:spacing w:val="8"/>
                <w:sz w:val="22"/>
              </w:rPr>
              <w:t> </w:t>
            </w:r>
            <w:r>
              <w:rPr>
                <w:rFonts w:ascii="Georgia"/>
                <w:b/>
                <w:spacing w:val="-4"/>
                <w:sz w:val="22"/>
              </w:rPr>
              <w:t>Research</w:t>
            </w:r>
            <w:r>
              <w:rPr>
                <w:rFonts w:ascii="Georgia"/>
                <w:b/>
                <w:spacing w:val="8"/>
                <w:sz w:val="22"/>
              </w:rPr>
              <w:t> </w:t>
            </w:r>
            <w:r>
              <w:rPr>
                <w:rFonts w:ascii="Georgia"/>
                <w:b/>
                <w:spacing w:val="-4"/>
                <w:sz w:val="22"/>
              </w:rPr>
              <w:t>Expansion</w:t>
            </w:r>
          </w:p>
        </w:tc>
        <w:tc>
          <w:tcPr>
            <w:tcW w:w="1626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42"/>
              <w:ind w:left="363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D22E2E"/>
                <w:spacing w:val="-2"/>
                <w:sz w:val="22"/>
              </w:rPr>
              <w:t>Remaining</w:t>
            </w:r>
          </w:p>
        </w:tc>
      </w:tr>
    </w:tbl>
    <w:p>
      <w:pPr>
        <w:pStyle w:val="TableParagraph"/>
        <w:spacing w:after="0"/>
        <w:rPr>
          <w:rFonts w:ascii="Georgia"/>
          <w:b/>
          <w:sz w:val="22"/>
        </w:rPr>
        <w:sectPr>
          <w:footerReference w:type="default" r:id="rId5"/>
          <w:type w:val="continuous"/>
          <w:pgSz w:w="11910" w:h="16840"/>
          <w:pgMar w:header="0" w:footer="888" w:top="740" w:bottom="1080" w:left="1417" w:right="1275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471" w:val="left" w:leader="none"/>
          <w:tab w:pos="9048" w:val="left" w:leader="none"/>
        </w:tabs>
        <w:spacing w:line="240" w:lineRule="auto" w:before="156" w:after="0"/>
        <w:ind w:left="471" w:right="0" w:hanging="448"/>
        <w:jc w:val="left"/>
        <w:rPr>
          <w:u w:val="none"/>
        </w:rPr>
      </w:pPr>
      <w:bookmarkStart w:name="Phase 1: Code Ownership &amp; Structural Fou" w:id="1"/>
      <w:bookmarkEnd w:id="1"/>
      <w:r>
        <w:rPr>
          <w:b w:val="0"/>
          <w:u w:val="none"/>
        </w:rPr>
      </w:r>
      <w:r>
        <w:rPr>
          <w:color w:val="00539F"/>
          <w:u w:val="single" w:color="00539F"/>
        </w:rPr>
        <w:t>Phase</w:t>
      </w:r>
      <w:r>
        <w:rPr>
          <w:color w:val="00539F"/>
          <w:spacing w:val="15"/>
          <w:u w:val="single" w:color="00539F"/>
        </w:rPr>
        <w:t> </w:t>
      </w:r>
      <w:r>
        <w:rPr>
          <w:color w:val="00539F"/>
          <w:u w:val="single" w:color="00539F"/>
        </w:rPr>
        <w:t>1:</w:t>
      </w:r>
      <w:r>
        <w:rPr>
          <w:color w:val="00539F"/>
          <w:spacing w:val="45"/>
          <w:u w:val="single" w:color="00539F"/>
        </w:rPr>
        <w:t> </w:t>
      </w:r>
      <w:r>
        <w:rPr>
          <w:color w:val="00539F"/>
          <w:u w:val="single" w:color="00539F"/>
        </w:rPr>
        <w:t>Code</w:t>
      </w:r>
      <w:r>
        <w:rPr>
          <w:color w:val="00539F"/>
          <w:spacing w:val="16"/>
          <w:u w:val="single" w:color="00539F"/>
        </w:rPr>
        <w:t> </w:t>
      </w:r>
      <w:r>
        <w:rPr>
          <w:color w:val="00539F"/>
          <w:u w:val="single" w:color="00539F"/>
        </w:rPr>
        <w:t>Ownership</w:t>
      </w:r>
      <w:r>
        <w:rPr>
          <w:color w:val="00539F"/>
          <w:spacing w:val="16"/>
          <w:u w:val="single" w:color="00539F"/>
        </w:rPr>
        <w:t> </w:t>
      </w:r>
      <w:r>
        <w:rPr>
          <w:color w:val="00539F"/>
          <w:u w:val="single" w:color="00539F"/>
        </w:rPr>
        <w:t>&amp;</w:t>
      </w:r>
      <w:r>
        <w:rPr>
          <w:color w:val="00539F"/>
          <w:spacing w:val="15"/>
          <w:u w:val="single" w:color="00539F"/>
        </w:rPr>
        <w:t> </w:t>
      </w:r>
      <w:r>
        <w:rPr>
          <w:color w:val="00539F"/>
          <w:u w:val="single" w:color="00539F"/>
        </w:rPr>
        <w:t>Structural</w:t>
      </w:r>
      <w:r>
        <w:rPr>
          <w:color w:val="00539F"/>
          <w:spacing w:val="16"/>
          <w:u w:val="single" w:color="00539F"/>
        </w:rPr>
        <w:t> </w:t>
      </w:r>
      <w:r>
        <w:rPr>
          <w:color w:val="00539F"/>
          <w:spacing w:val="-2"/>
          <w:u w:val="single" w:color="00539F"/>
        </w:rPr>
        <w:t>Foundations</w:t>
      </w:r>
      <w:r>
        <w:rPr>
          <w:color w:val="00539F"/>
          <w:u w:val="single" w:color="00539F"/>
        </w:rPr>
        <w:tab/>
      </w:r>
    </w:p>
    <w:p>
      <w:pPr>
        <w:pStyle w:val="Heading3"/>
        <w:spacing w:before="246"/>
      </w:pPr>
      <w:r>
        <w:rPr>
          <w:spacing w:val="-2"/>
        </w:rPr>
        <w:t>Week</w:t>
      </w:r>
      <w:r>
        <w:rPr>
          <w:spacing w:val="-1"/>
        </w:rPr>
        <w:t> </w:t>
      </w:r>
      <w:r>
        <w:rPr>
          <w:spacing w:val="-2"/>
        </w:rPr>
        <w:t>2:</w:t>
      </w:r>
      <w:r>
        <w:rPr>
          <w:spacing w:val="20"/>
        </w:rPr>
        <w:t> </w:t>
      </w:r>
      <w:r>
        <w:rPr>
          <w:spacing w:val="-2"/>
        </w:rPr>
        <w:t>DPC</w:t>
      </w:r>
      <w:r>
        <w:rPr>
          <w:spacing w:val="-1"/>
        </w:rPr>
        <w:t> </w:t>
      </w:r>
      <w:r>
        <w:rPr>
          <w:spacing w:val="-2"/>
        </w:rPr>
        <w:t>Deconstruction</w:t>
      </w:r>
      <w:r>
        <w:rPr/>
        <w:t> </w:t>
      </w:r>
      <w:r>
        <w:rPr>
          <w:spacing w:val="-2"/>
        </w:rPr>
        <w:t>&amp;</w:t>
      </w:r>
      <w:r>
        <w:rPr/>
        <w:t> </w:t>
      </w:r>
      <w:r>
        <w:rPr>
          <w:spacing w:val="-2"/>
        </w:rPr>
        <w:t>Structural</w:t>
      </w:r>
      <w:r>
        <w:rPr>
          <w:spacing w:val="-1"/>
        </w:rPr>
        <w:t> </w:t>
      </w:r>
      <w:r>
        <w:rPr>
          <w:spacing w:val="-2"/>
        </w:rPr>
        <w:t>Lifting</w:t>
      </w:r>
      <w:r>
        <w:rPr/>
        <w:t> </w:t>
      </w:r>
      <w:r>
        <w:rPr>
          <w:spacing w:val="-2"/>
        </w:rPr>
        <w:t>(Current)</w:t>
      </w:r>
    </w:p>
    <w:p>
      <w:pPr>
        <w:spacing w:line="256" w:lineRule="auto" w:before="154"/>
        <w:ind w:left="23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Started:</w:t>
      </w:r>
      <w:r>
        <w:rPr>
          <w:i/>
          <w:spacing w:val="61"/>
          <w:w w:val="105"/>
          <w:sz w:val="22"/>
        </w:rPr>
        <w:t> </w:t>
      </w:r>
      <w:r>
        <w:rPr>
          <w:i/>
          <w:w w:val="105"/>
          <w:sz w:val="22"/>
        </w:rPr>
        <w:t>March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18.</w:t>
      </w:r>
      <w:r>
        <w:rPr>
          <w:i/>
          <w:spacing w:val="76"/>
          <w:w w:val="105"/>
          <w:sz w:val="22"/>
        </w:rPr>
        <w:t> </w:t>
      </w:r>
      <w:r>
        <w:rPr>
          <w:i/>
          <w:w w:val="105"/>
          <w:sz w:val="22"/>
        </w:rPr>
        <w:t>Goal:</w:t>
      </w:r>
      <w:r>
        <w:rPr>
          <w:i/>
          <w:spacing w:val="61"/>
          <w:w w:val="105"/>
          <w:sz w:val="22"/>
        </w:rPr>
        <w:t> </w:t>
      </w:r>
      <w:r>
        <w:rPr>
          <w:i/>
          <w:w w:val="105"/>
          <w:sz w:val="22"/>
        </w:rPr>
        <w:t>Bridge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the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gap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between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AI-generated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code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and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proprietary</w:t>
      </w:r>
      <w:r>
        <w:rPr>
          <w:i/>
          <w:spacing w:val="23"/>
          <w:w w:val="105"/>
          <w:sz w:val="22"/>
        </w:rPr>
        <w:t> </w:t>
      </w:r>
      <w:r>
        <w:rPr>
          <w:i/>
          <w:w w:val="105"/>
          <w:sz w:val="22"/>
        </w:rPr>
        <w:t>under-</w:t>
      </w:r>
      <w:r>
        <w:rPr>
          <w:i/>
          <w:spacing w:val="-2"/>
          <w:w w:val="105"/>
          <w:sz w:val="22"/>
        </w:rPr>
        <w:t>standing.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49" w:lineRule="auto" w:before="180" w:after="0"/>
        <w:ind w:left="568" w:right="162" w:hanging="219"/>
        <w:jc w:val="both"/>
        <w:rPr>
          <w:sz w:val="22"/>
        </w:rPr>
      </w:pPr>
      <w:r>
        <w:rPr>
          <w:rFonts w:ascii="Georgia" w:hAnsi="Georgia"/>
          <w:b/>
          <w:w w:val="110"/>
          <w:sz w:val="22"/>
        </w:rPr>
        <w:t>Code</w:t>
      </w:r>
      <w:r>
        <w:rPr>
          <w:rFonts w:ascii="Georgia" w:hAnsi="Georgia"/>
          <w:b/>
          <w:spacing w:val="-6"/>
          <w:w w:val="110"/>
          <w:sz w:val="22"/>
        </w:rPr>
        <w:t> </w:t>
      </w:r>
      <w:r>
        <w:rPr>
          <w:rFonts w:ascii="Georgia" w:hAnsi="Georgia"/>
          <w:b/>
          <w:w w:val="110"/>
          <w:sz w:val="22"/>
        </w:rPr>
        <w:t>Refactoring:</w:t>
      </w:r>
      <w:r>
        <w:rPr>
          <w:rFonts w:ascii="Georgia" w:hAnsi="Georgia"/>
          <w:b/>
          <w:w w:val="110"/>
          <w:sz w:val="22"/>
        </w:rPr>
        <w:t> </w:t>
      </w:r>
      <w:r>
        <w:rPr>
          <w:w w:val="110"/>
          <w:sz w:val="22"/>
        </w:rPr>
        <w:t>Deconstruct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existing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DPC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setup.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Manually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rebuild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block Hankel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matrix</w:t>
      </w:r>
      <w:r>
        <w:rPr>
          <w:spacing w:val="-7"/>
          <w:w w:val="110"/>
          <w:sz w:val="22"/>
        </w:rPr>
        <w:t> </w:t>
      </w:r>
      <w:r>
        <w:rPr>
          <w:rFonts w:ascii="Calibri" w:hAnsi="Calibri"/>
          <w:i/>
          <w:w w:val="110"/>
          <w:sz w:val="22"/>
        </w:rPr>
        <w:t>H</w:t>
      </w:r>
      <w:r>
        <w:rPr>
          <w:rFonts w:ascii="Calibri" w:hAnsi="Calibri"/>
          <w:i/>
          <w:spacing w:val="1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understand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time-shifted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trajectory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representation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its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reliance on the fundamental lemma.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52" w:lineRule="auto" w:before="186" w:after="0"/>
        <w:ind w:left="568" w:right="163" w:hanging="219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Manual Lifting:</w:t>
      </w:r>
      <w:r>
        <w:rPr>
          <w:rFonts w:ascii="Georgia" w:hAnsi="Georgia"/>
          <w:b/>
          <w:spacing w:val="23"/>
          <w:w w:val="105"/>
          <w:sz w:val="22"/>
        </w:rPr>
        <w:t> </w:t>
      </w:r>
      <w:r>
        <w:rPr>
          <w:w w:val="105"/>
          <w:sz w:val="22"/>
        </w:rPr>
        <w:t>Implement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structural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transformations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derived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kinematic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bicy-cle model.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Specifically, map the steering angle </w:t>
      </w:r>
      <w:r>
        <w:rPr>
          <w:rFonts w:ascii="Calibri" w:hAnsi="Calibri"/>
          <w:i/>
          <w:w w:val="105"/>
          <w:sz w:val="22"/>
        </w:rPr>
        <w:t>δ</w:t>
      </w:r>
      <w:r>
        <w:rPr>
          <w:rFonts w:ascii="Calibri" w:hAnsi="Calibri"/>
          <w:i/>
          <w:spacing w:val="13"/>
          <w:w w:val="105"/>
          <w:sz w:val="22"/>
        </w:rPr>
        <w:t> </w:t>
      </w:r>
      <w:r>
        <w:rPr>
          <w:i/>
          <w:w w:val="105"/>
          <w:sz w:val="22"/>
        </w:rPr>
        <w:t>→</w:t>
      </w:r>
      <w:r>
        <w:rPr>
          <w:i/>
          <w:spacing w:val="-1"/>
          <w:w w:val="105"/>
          <w:sz w:val="22"/>
        </w:rPr>
        <w:t> </w:t>
      </w:r>
      <w:r>
        <w:rPr>
          <w:rFonts w:ascii="Calibri" w:hAnsi="Calibri"/>
          <w:w w:val="105"/>
          <w:sz w:val="22"/>
        </w:rPr>
        <w:t>tan(</w:t>
      </w:r>
      <w:r>
        <w:rPr>
          <w:rFonts w:ascii="Calibri" w:hAnsi="Calibri"/>
          <w:i/>
          <w:w w:val="105"/>
          <w:sz w:val="22"/>
        </w:rPr>
        <w:t>δ</w:t>
      </w:r>
      <w:r>
        <w:rPr>
          <w:rFonts w:ascii="Calibri" w:hAnsi="Calibri"/>
          <w:w w:val="105"/>
          <w:sz w:val="22"/>
        </w:rPr>
        <w:t>)</w:t>
      </w:r>
      <w:r>
        <w:rPr>
          <w:rFonts w:ascii="Calibri" w:hAnsi="Calibri"/>
          <w:spacing w:val="16"/>
          <w:w w:val="105"/>
          <w:sz w:val="22"/>
        </w:rPr>
        <w:t> </w:t>
      </w:r>
      <w:r>
        <w:rPr>
          <w:w w:val="105"/>
          <w:sz w:val="22"/>
        </w:rPr>
        <w:t>to linearize the yaw dynamics.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56" w:lineRule="auto" w:before="173" w:after="0"/>
        <w:ind w:left="568" w:right="163" w:hanging="219"/>
        <w:jc w:val="both"/>
        <w:rPr>
          <w:sz w:val="22"/>
        </w:rPr>
      </w:pPr>
      <w:r>
        <w:rPr>
          <w:rFonts w:ascii="Georgia" w:hAnsi="Georgia"/>
          <w:b/>
          <w:w w:val="110"/>
          <w:sz w:val="22"/>
        </w:rPr>
        <w:t>Linearization</w:t>
      </w:r>
      <w:r>
        <w:rPr>
          <w:rFonts w:ascii="Georgia" w:hAnsi="Georgia"/>
          <w:b/>
          <w:w w:val="110"/>
          <w:sz w:val="22"/>
        </w:rPr>
        <w:t> with</w:t>
      </w:r>
      <w:r>
        <w:rPr>
          <w:rFonts w:ascii="Georgia" w:hAnsi="Georgia"/>
          <w:b/>
          <w:w w:val="110"/>
          <w:sz w:val="22"/>
        </w:rPr>
        <w:t> DPC:</w:t>
      </w:r>
      <w:r>
        <w:rPr>
          <w:rFonts w:ascii="Georgia" w:hAnsi="Georgia"/>
          <w:b/>
          <w:spacing w:val="-7"/>
          <w:w w:val="110"/>
          <w:sz w:val="22"/>
        </w:rPr>
        <w:t> </w:t>
      </w:r>
      <w:r>
        <w:rPr>
          <w:w w:val="110"/>
          <w:sz w:val="22"/>
        </w:rPr>
        <w:t>Evaluate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transformed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data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makes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system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more amenable to the linear assumptions of the DeePC framework.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56" w:lineRule="auto" w:before="179" w:after="0"/>
        <w:ind w:left="568" w:right="163" w:hanging="219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Deliverable:</w:t>
      </w:r>
      <w:r>
        <w:rPr>
          <w:rFonts w:ascii="Georgia" w:hAnsi="Georgia"/>
          <w:b/>
          <w:w w:val="105"/>
          <w:sz w:val="22"/>
        </w:rPr>
        <w:t> </w:t>
      </w:r>
      <w:r>
        <w:rPr>
          <w:w w:val="105"/>
          <w:sz w:val="22"/>
        </w:rPr>
        <w:t>A proprietary, line-by-line understood DPC engine with manual input </w:t>
      </w:r>
      <w:r>
        <w:rPr>
          <w:w w:val="105"/>
          <w:sz w:val="22"/>
        </w:rPr>
        <w:t>lift-</w:t>
      </w:r>
      <w:r>
        <w:rPr>
          <w:spacing w:val="-4"/>
          <w:w w:val="105"/>
          <w:sz w:val="22"/>
        </w:rPr>
        <w:t>ing.</w:t>
      </w:r>
    </w:p>
    <w:p>
      <w:pPr>
        <w:pStyle w:val="BodyText"/>
        <w:spacing w:before="46"/>
        <w:ind w:left="0" w:firstLine="0"/>
        <w:jc w:val="left"/>
      </w:pPr>
    </w:p>
    <w:p>
      <w:pPr>
        <w:pStyle w:val="Heading3"/>
      </w:pPr>
      <w:r>
        <w:rPr>
          <w:spacing w:val="-2"/>
        </w:rPr>
        <w:t>Week</w:t>
      </w:r>
      <w:r>
        <w:rPr>
          <w:spacing w:val="4"/>
        </w:rPr>
        <w:t> </w:t>
      </w:r>
      <w:r>
        <w:rPr>
          <w:spacing w:val="-2"/>
        </w:rPr>
        <w:t>3:</w:t>
      </w:r>
      <w:r>
        <w:rPr>
          <w:spacing w:val="26"/>
        </w:rPr>
        <w:t> </w:t>
      </w:r>
      <w:r>
        <w:rPr>
          <w:spacing w:val="-2"/>
        </w:rPr>
        <w:t>Residual</w:t>
      </w:r>
      <w:r>
        <w:rPr>
          <w:spacing w:val="5"/>
        </w:rPr>
        <w:t> </w:t>
      </w:r>
      <w:r>
        <w:rPr>
          <w:spacing w:val="-2"/>
        </w:rPr>
        <w:t>Learning</w:t>
      </w:r>
      <w:r>
        <w:rPr>
          <w:spacing w:val="4"/>
        </w:rPr>
        <w:t> </w:t>
      </w:r>
      <w:r>
        <w:rPr>
          <w:spacing w:val="-2"/>
        </w:rPr>
        <w:t>(MPC-DPC</w:t>
      </w:r>
      <w:r>
        <w:rPr>
          <w:spacing w:val="5"/>
        </w:rPr>
        <w:t> </w:t>
      </w:r>
      <w:r>
        <w:rPr>
          <w:spacing w:val="-2"/>
        </w:rPr>
        <w:t>Hybrid)</w:t>
      </w:r>
    </w:p>
    <w:p>
      <w:pPr>
        <w:spacing w:before="154"/>
        <w:ind w:left="23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Goal:</w:t>
      </w:r>
      <w:r>
        <w:rPr>
          <w:i/>
          <w:spacing w:val="26"/>
          <w:w w:val="105"/>
          <w:sz w:val="22"/>
        </w:rPr>
        <w:t> </w:t>
      </w:r>
      <w:r>
        <w:rPr>
          <w:i/>
          <w:w w:val="105"/>
          <w:sz w:val="22"/>
        </w:rPr>
        <w:t>Using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established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MPC</w:t>
      </w:r>
      <w:r>
        <w:rPr>
          <w:i/>
          <w:spacing w:val="6"/>
          <w:w w:val="105"/>
          <w:sz w:val="22"/>
        </w:rPr>
        <w:t> </w:t>
      </w:r>
      <w:r>
        <w:rPr>
          <w:i/>
          <w:w w:val="105"/>
          <w:sz w:val="22"/>
        </w:rPr>
        <w:t>knowledge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to</w:t>
      </w:r>
      <w:r>
        <w:rPr>
          <w:i/>
          <w:spacing w:val="5"/>
          <w:w w:val="105"/>
          <w:sz w:val="22"/>
        </w:rPr>
        <w:t> </w:t>
      </w:r>
      <w:r>
        <w:rPr>
          <w:i/>
          <w:w w:val="105"/>
          <w:sz w:val="22"/>
        </w:rPr>
        <w:t>master</w:t>
      </w:r>
      <w:r>
        <w:rPr>
          <w:i/>
          <w:spacing w:val="6"/>
          <w:w w:val="105"/>
          <w:sz w:val="22"/>
        </w:rPr>
        <w:t> </w:t>
      </w:r>
      <w:r>
        <w:rPr>
          <w:i/>
          <w:w w:val="105"/>
          <w:sz w:val="22"/>
        </w:rPr>
        <w:t>data-driven</w:t>
      </w:r>
      <w:r>
        <w:rPr>
          <w:i/>
          <w:spacing w:val="6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residuals.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56" w:lineRule="auto" w:before="197" w:after="0"/>
        <w:ind w:left="568" w:right="163" w:hanging="219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Residual</w:t>
      </w:r>
      <w:r>
        <w:rPr>
          <w:rFonts w:ascii="Georgia" w:hAnsi="Georgia"/>
          <w:b/>
          <w:spacing w:val="-8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Framework:</w:t>
      </w:r>
      <w:r>
        <w:rPr>
          <w:rFonts w:ascii="Georgia" w:hAnsi="Georgia"/>
          <w:b/>
          <w:w w:val="105"/>
          <w:sz w:val="22"/>
        </w:rPr>
        <w:t> </w:t>
      </w:r>
      <w:r>
        <w:rPr>
          <w:w w:val="105"/>
          <w:sz w:val="22"/>
        </w:rPr>
        <w:t>Deduce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nominal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kinematic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bicycle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physics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(as used in the MPC setup).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56" w:lineRule="auto" w:before="180" w:after="0"/>
        <w:ind w:left="568" w:right="163" w:hanging="219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Identification</w:t>
      </w:r>
      <w:r>
        <w:rPr>
          <w:rFonts w:ascii="Georgia" w:hAnsi="Georgia"/>
          <w:b/>
          <w:spacing w:val="-6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of</w:t>
      </w:r>
      <w:r>
        <w:rPr>
          <w:rFonts w:ascii="Georgia" w:hAnsi="Georgia"/>
          <w:b/>
          <w:spacing w:val="-6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Error:</w:t>
      </w:r>
      <w:r>
        <w:rPr>
          <w:rFonts w:ascii="Georgia" w:hAnsi="Georgia"/>
          <w:b/>
          <w:w w:val="105"/>
          <w:sz w:val="22"/>
        </w:rPr>
        <w:t> </w:t>
      </w:r>
      <w:r>
        <w:rPr>
          <w:w w:val="105"/>
          <w:sz w:val="22"/>
        </w:rPr>
        <w:t>Measure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real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simulation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trajectories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compute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”Predic-tion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Gap.”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Configure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DPC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predict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residual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error.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56" w:lineRule="auto" w:before="179" w:after="0"/>
        <w:ind w:left="568" w:right="163" w:hanging="219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Error</w:t>
      </w:r>
      <w:r>
        <w:rPr>
          <w:rFonts w:ascii="Georgia" w:hAnsi="Georgia"/>
          <w:b/>
          <w:w w:val="105"/>
          <w:sz w:val="22"/>
        </w:rPr>
        <w:t> Correction:</w:t>
      </w:r>
      <w:r>
        <w:rPr>
          <w:rFonts w:ascii="Georgia" w:hAnsi="Georgia"/>
          <w:b/>
          <w:w w:val="105"/>
          <w:sz w:val="22"/>
        </w:rPr>
        <w:t> </w:t>
      </w:r>
      <w:r>
        <w:rPr>
          <w:w w:val="105"/>
          <w:sz w:val="22"/>
        </w:rPr>
        <w:t>Use the Hankel matrix to learn the prediction error of the </w:t>
      </w:r>
      <w:r>
        <w:rPr>
          <w:w w:val="105"/>
          <w:sz w:val="22"/>
        </w:rPr>
        <w:t>nominal model,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rather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full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state,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increasing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robustness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against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nonlinearities.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56" w:lineRule="auto" w:before="179" w:after="0"/>
        <w:ind w:left="568" w:right="163" w:hanging="219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Deliverable:</w:t>
      </w:r>
      <w:r>
        <w:rPr>
          <w:rFonts w:ascii="Georgia" w:hAnsi="Georgia"/>
          <w:b/>
          <w:w w:val="105"/>
          <w:sz w:val="22"/>
        </w:rPr>
        <w:t> </w:t>
      </w:r>
      <w:r>
        <w:rPr>
          <w:w w:val="105"/>
          <w:sz w:val="22"/>
        </w:rPr>
        <w:t>A functional ”Residual-DPC” script where the nominal model handles </w:t>
      </w:r>
      <w:r>
        <w:rPr>
          <w:w w:val="105"/>
          <w:sz w:val="22"/>
        </w:rPr>
        <w:t>the base physics and DPC handles the unmodeled dynamics.</w:t>
      </w:r>
    </w:p>
    <w:p>
      <w:pPr>
        <w:pStyle w:val="BodyText"/>
        <w:spacing w:before="113"/>
        <w:ind w:left="0" w:firstLine="0"/>
        <w:jc w:val="left"/>
      </w:pPr>
    </w:p>
    <w:p>
      <w:pPr>
        <w:pStyle w:val="Heading2"/>
        <w:numPr>
          <w:ilvl w:val="0"/>
          <w:numId w:val="1"/>
        </w:numPr>
        <w:tabs>
          <w:tab w:pos="471" w:val="left" w:leader="none"/>
          <w:tab w:pos="9048" w:val="left" w:leader="none"/>
        </w:tabs>
        <w:spacing w:line="240" w:lineRule="auto" w:before="0" w:after="0"/>
        <w:ind w:left="471" w:right="0" w:hanging="448"/>
        <w:jc w:val="left"/>
        <w:rPr>
          <w:u w:val="none"/>
        </w:rPr>
      </w:pPr>
      <w:bookmarkStart w:name="Phase 2: Complex Transformations &amp; Stabi" w:id="2"/>
      <w:bookmarkEnd w:id="2"/>
      <w:r>
        <w:rPr>
          <w:b w:val="0"/>
          <w:u w:val="none"/>
        </w:rPr>
      </w:r>
      <w:r>
        <w:rPr>
          <w:color w:val="00539F"/>
          <w:spacing w:val="-2"/>
          <w:u w:val="single" w:color="00539F"/>
        </w:rPr>
        <w:t>Phase</w:t>
      </w:r>
      <w:r>
        <w:rPr>
          <w:color w:val="00539F"/>
          <w:spacing w:val="5"/>
          <w:u w:val="single" w:color="00539F"/>
        </w:rPr>
        <w:t> </w:t>
      </w:r>
      <w:r>
        <w:rPr>
          <w:color w:val="00539F"/>
          <w:spacing w:val="-2"/>
          <w:u w:val="single" w:color="00539F"/>
        </w:rPr>
        <w:t>2:</w:t>
      </w:r>
      <w:r>
        <w:rPr>
          <w:color w:val="00539F"/>
          <w:spacing w:val="32"/>
          <w:u w:val="single" w:color="00539F"/>
        </w:rPr>
        <w:t> </w:t>
      </w:r>
      <w:r>
        <w:rPr>
          <w:color w:val="00539F"/>
          <w:spacing w:val="-2"/>
          <w:u w:val="single" w:color="00539F"/>
        </w:rPr>
        <w:t>Complex</w:t>
      </w:r>
      <w:r>
        <w:rPr>
          <w:color w:val="00539F"/>
          <w:spacing w:val="6"/>
          <w:u w:val="single" w:color="00539F"/>
        </w:rPr>
        <w:t> </w:t>
      </w:r>
      <w:r>
        <w:rPr>
          <w:color w:val="00539F"/>
          <w:spacing w:val="-2"/>
          <w:u w:val="single" w:color="00539F"/>
        </w:rPr>
        <w:t>Transformations</w:t>
      </w:r>
      <w:r>
        <w:rPr>
          <w:color w:val="00539F"/>
          <w:spacing w:val="6"/>
          <w:u w:val="single" w:color="00539F"/>
        </w:rPr>
        <w:t> </w:t>
      </w:r>
      <w:r>
        <w:rPr>
          <w:color w:val="00539F"/>
          <w:spacing w:val="-2"/>
          <w:u w:val="single" w:color="00539F"/>
        </w:rPr>
        <w:t>&amp;</w:t>
      </w:r>
      <w:r>
        <w:rPr>
          <w:color w:val="00539F"/>
          <w:spacing w:val="5"/>
          <w:u w:val="single" w:color="00539F"/>
        </w:rPr>
        <w:t> </w:t>
      </w:r>
      <w:r>
        <w:rPr>
          <w:color w:val="00539F"/>
          <w:spacing w:val="-2"/>
          <w:u w:val="single" w:color="00539F"/>
        </w:rPr>
        <w:t>Stability</w:t>
      </w:r>
      <w:r>
        <w:rPr>
          <w:color w:val="00539F"/>
          <w:u w:val="single" w:color="00539F"/>
        </w:rPr>
        <w:tab/>
      </w:r>
    </w:p>
    <w:p>
      <w:pPr>
        <w:pStyle w:val="Heading3"/>
        <w:spacing w:before="245"/>
      </w:pPr>
      <w:r>
        <w:rPr>
          <w:w w:val="90"/>
        </w:rPr>
        <w:t>Week</w:t>
      </w:r>
      <w:r>
        <w:rPr>
          <w:spacing w:val="44"/>
        </w:rPr>
        <w:t> </w:t>
      </w:r>
      <w:r>
        <w:rPr>
          <w:w w:val="90"/>
        </w:rPr>
        <w:t>4:</w:t>
      </w:r>
      <w:r>
        <w:rPr>
          <w:spacing w:val="78"/>
        </w:rPr>
        <w:t> </w:t>
      </w:r>
      <w:r>
        <w:rPr>
          <w:w w:val="90"/>
        </w:rPr>
        <w:t>Hammerstein-Wiener</w:t>
      </w:r>
      <w:r>
        <w:rPr>
          <w:spacing w:val="44"/>
        </w:rPr>
        <w:t> </w:t>
      </w:r>
      <w:r>
        <w:rPr>
          <w:spacing w:val="-2"/>
          <w:w w:val="90"/>
        </w:rPr>
        <w:t>Nonlinearities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56" w:lineRule="auto" w:before="154" w:after="0"/>
        <w:ind w:left="568" w:right="163" w:hanging="219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Implementation:</w:t>
      </w:r>
      <w:r>
        <w:rPr>
          <w:rFonts w:ascii="Georgia" w:hAnsi="Georgia"/>
          <w:b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system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linear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block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”sandwiched”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between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static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non-linearities.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Apply the Hammerstein function to describe input nonlinearities before they enter the DPC solver.</w:t>
      </w:r>
    </w:p>
    <w:p>
      <w:pPr>
        <w:pStyle w:val="BodyText"/>
        <w:spacing w:before="46"/>
        <w:ind w:left="0" w:firstLine="0"/>
        <w:jc w:val="left"/>
      </w:pPr>
    </w:p>
    <w:p>
      <w:pPr>
        <w:pStyle w:val="Heading3"/>
        <w:spacing w:before="1"/>
      </w:pPr>
      <w:r>
        <w:rPr>
          <w:spacing w:val="-2"/>
        </w:rPr>
        <w:t>Week</w:t>
      </w:r>
      <w:r>
        <w:rPr>
          <w:spacing w:val="4"/>
        </w:rPr>
        <w:t> </w:t>
      </w:r>
      <w:r>
        <w:rPr>
          <w:spacing w:val="-2"/>
        </w:rPr>
        <w:t>5:</w:t>
      </w:r>
      <w:r>
        <w:rPr>
          <w:spacing w:val="25"/>
        </w:rPr>
        <w:t> </w:t>
      </w:r>
      <w:r>
        <w:rPr>
          <w:spacing w:val="-2"/>
        </w:rPr>
        <w:t>Advanced</w:t>
      </w:r>
      <w:r>
        <w:rPr>
          <w:spacing w:val="5"/>
        </w:rPr>
        <w:t> </w:t>
      </w:r>
      <w:r>
        <w:rPr>
          <w:spacing w:val="-2"/>
        </w:rPr>
        <w:t>Data</w:t>
      </w:r>
      <w:r>
        <w:rPr>
          <w:spacing w:val="4"/>
        </w:rPr>
        <w:t> </w:t>
      </w:r>
      <w:r>
        <w:rPr>
          <w:spacing w:val="-2"/>
        </w:rPr>
        <w:t>Lifting</w:t>
      </w:r>
      <w:r>
        <w:rPr>
          <w:spacing w:val="4"/>
        </w:rPr>
        <w:t> </w:t>
      </w:r>
      <w:r>
        <w:rPr>
          <w:spacing w:val="-2"/>
        </w:rPr>
        <w:t>&amp;</w:t>
      </w:r>
      <w:r>
        <w:rPr>
          <w:spacing w:val="5"/>
        </w:rPr>
        <w:t> </w:t>
      </w:r>
      <w:r>
        <w:rPr>
          <w:spacing w:val="-2"/>
        </w:rPr>
        <w:t>Kernels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56" w:lineRule="auto" w:before="154" w:after="0"/>
        <w:ind w:left="568" w:right="163" w:hanging="219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Kernel</w:t>
      </w:r>
      <w:r>
        <w:rPr>
          <w:rFonts w:ascii="Georgia" w:hAnsi="Georgia"/>
          <w:b/>
          <w:w w:val="105"/>
          <w:sz w:val="22"/>
        </w:rPr>
        <w:t> Learning:</w:t>
      </w:r>
      <w:r>
        <w:rPr>
          <w:rFonts w:ascii="Georgia" w:hAnsi="Georgia"/>
          <w:b/>
          <w:spacing w:val="40"/>
          <w:w w:val="105"/>
          <w:sz w:val="22"/>
        </w:rPr>
        <w:t> </w:t>
      </w:r>
      <w:r>
        <w:rPr>
          <w:w w:val="105"/>
          <w:sz w:val="22"/>
        </w:rPr>
        <w:t>Explore</w:t>
      </w:r>
      <w:r>
        <w:rPr>
          <w:w w:val="105"/>
          <w:sz w:val="22"/>
        </w:rPr>
        <w:t> lifting</w:t>
      </w:r>
      <w:r>
        <w:rPr>
          <w:w w:val="105"/>
          <w:sz w:val="22"/>
        </w:rPr>
        <w:t> the</w:t>
      </w:r>
      <w:r>
        <w:rPr>
          <w:w w:val="105"/>
          <w:sz w:val="22"/>
        </w:rPr>
        <w:t> data</w:t>
      </w:r>
      <w:r>
        <w:rPr>
          <w:w w:val="105"/>
          <w:sz w:val="22"/>
        </w:rPr>
        <w:t> into</w:t>
      </w:r>
      <w:r>
        <w:rPr>
          <w:w w:val="105"/>
          <w:sz w:val="22"/>
        </w:rPr>
        <w:t> higher-dimensional</w:t>
      </w:r>
      <w:r>
        <w:rPr>
          <w:w w:val="105"/>
          <w:sz w:val="22"/>
        </w:rPr>
        <w:t> spaces</w:t>
      </w:r>
      <w:r>
        <w:rPr>
          <w:w w:val="105"/>
          <w:sz w:val="22"/>
        </w:rPr>
        <w:t> using</w:t>
      </w:r>
      <w:r>
        <w:rPr>
          <w:w w:val="105"/>
          <w:sz w:val="22"/>
        </w:rPr>
        <w:t> basis functions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kernels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capture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dynamics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manual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lifting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might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miss.</w:t>
      </w:r>
    </w:p>
    <w:p>
      <w:pPr>
        <w:pStyle w:val="BodyText"/>
        <w:spacing w:before="45"/>
        <w:ind w:left="0" w:firstLine="0"/>
        <w:jc w:val="left"/>
      </w:pPr>
    </w:p>
    <w:p>
      <w:pPr>
        <w:pStyle w:val="Heading3"/>
      </w:pPr>
      <w:r>
        <w:rPr/>
        <w:t>Week</w:t>
      </w:r>
      <w:r>
        <w:rPr>
          <w:spacing w:val="1"/>
        </w:rPr>
        <w:t> </w:t>
      </w:r>
      <w:r>
        <w:rPr/>
        <w:t>6:</w:t>
      </w:r>
      <w:r>
        <w:rPr>
          <w:spacing w:val="22"/>
        </w:rPr>
        <w:t> </w:t>
      </w:r>
      <w:r>
        <w:rPr/>
        <w:t>Stability</w:t>
      </w:r>
      <w:r>
        <w:rPr>
          <w:spacing w:val="1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Regularization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40" w:lineRule="auto" w:before="150" w:after="0"/>
        <w:ind w:left="568" w:right="0" w:hanging="218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Theoretic</w:t>
      </w:r>
      <w:r>
        <w:rPr>
          <w:rFonts w:ascii="Georgia" w:hAnsi="Georgia"/>
          <w:b/>
          <w:spacing w:val="26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Rigor:</w:t>
      </w:r>
      <w:r>
        <w:rPr>
          <w:rFonts w:ascii="Georgia" w:hAnsi="Georgia"/>
          <w:b/>
          <w:spacing w:val="47"/>
          <w:w w:val="105"/>
          <w:sz w:val="22"/>
        </w:rPr>
        <w:t> </w:t>
      </w:r>
      <w:r>
        <w:rPr>
          <w:w w:val="105"/>
          <w:sz w:val="22"/>
        </w:rPr>
        <w:t>Study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implement</w:t>
      </w:r>
      <w:r>
        <w:rPr>
          <w:spacing w:val="17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ℓ</w:t>
      </w:r>
      <w:r>
        <w:rPr>
          <w:rFonts w:ascii="Trebuchet MS" w:hAnsi="Trebuchet MS"/>
          <w:w w:val="105"/>
          <w:sz w:val="22"/>
          <w:vertAlign w:val="subscript"/>
        </w:rPr>
        <w:t>1</w:t>
      </w:r>
      <w:r>
        <w:rPr>
          <w:rFonts w:ascii="Trebuchet MS" w:hAnsi="Trebuchet MS"/>
          <w:spacing w:val="1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and</w:t>
      </w:r>
      <w:r>
        <w:rPr>
          <w:spacing w:val="16"/>
          <w:w w:val="105"/>
          <w:sz w:val="22"/>
          <w:vertAlign w:val="baseline"/>
        </w:rPr>
        <w:t> </w:t>
      </w:r>
      <w:r>
        <w:rPr>
          <w:rFonts w:ascii="Calibri" w:hAnsi="Calibri"/>
          <w:i/>
          <w:w w:val="105"/>
          <w:sz w:val="22"/>
          <w:vertAlign w:val="baseline"/>
        </w:rPr>
        <w:t>ℓ</w:t>
      </w:r>
      <w:r>
        <w:rPr>
          <w:rFonts w:ascii="Trebuchet MS" w:hAnsi="Trebuchet MS"/>
          <w:w w:val="105"/>
          <w:sz w:val="22"/>
          <w:vertAlign w:val="subscript"/>
        </w:rPr>
        <w:t>2</w:t>
      </w:r>
      <w:r>
        <w:rPr>
          <w:rFonts w:ascii="Trebuchet MS" w:hAnsi="Trebuchet MS"/>
          <w:spacing w:val="1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regularization</w:t>
      </w:r>
      <w:r>
        <w:rPr>
          <w:spacing w:val="1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on</w:t>
      </w:r>
      <w:r>
        <w:rPr>
          <w:spacing w:val="1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the</w:t>
      </w:r>
      <w:r>
        <w:rPr>
          <w:spacing w:val="1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weight</w:t>
      </w:r>
      <w:r>
        <w:rPr>
          <w:spacing w:val="16"/>
          <w:w w:val="105"/>
          <w:sz w:val="22"/>
          <w:vertAlign w:val="baseline"/>
        </w:rPr>
        <w:t> </w:t>
      </w:r>
      <w:r>
        <w:rPr>
          <w:spacing w:val="-2"/>
          <w:w w:val="105"/>
          <w:sz w:val="22"/>
          <w:vertAlign w:val="baseline"/>
        </w:rPr>
        <w:t>vector</w:t>
      </w:r>
    </w:p>
    <w:p>
      <w:pPr>
        <w:pStyle w:val="BodyText"/>
        <w:spacing w:line="244" w:lineRule="auto" w:before="3"/>
        <w:ind w:firstLine="0"/>
        <w:jc w:val="left"/>
      </w:pPr>
      <w:r>
        <w:rPr>
          <w:rFonts w:ascii="Calibri"/>
          <w:i/>
          <w:w w:val="110"/>
        </w:rPr>
        <w:t>g</w:t>
      </w:r>
      <w:r>
        <w:rPr>
          <w:w w:val="110"/>
        </w:rPr>
        <w:t>.</w:t>
      </w:r>
      <w:r>
        <w:rPr>
          <w:spacing w:val="80"/>
          <w:w w:val="110"/>
        </w:rPr>
        <w:t> </w:t>
      </w:r>
      <w:r>
        <w:rPr>
          <w:w w:val="110"/>
        </w:rPr>
        <w:t>Incorporate</w:t>
      </w:r>
      <w:r>
        <w:rPr>
          <w:spacing w:val="28"/>
          <w:w w:val="110"/>
        </w:rPr>
        <w:t> </w:t>
      </w:r>
      <w:r>
        <w:rPr>
          <w:w w:val="110"/>
        </w:rPr>
        <w:t>terminal</w:t>
      </w:r>
      <w:r>
        <w:rPr>
          <w:spacing w:val="27"/>
          <w:w w:val="110"/>
        </w:rPr>
        <w:t> </w:t>
      </w:r>
      <w:r>
        <w:rPr>
          <w:w w:val="110"/>
        </w:rPr>
        <w:t>constraints</w:t>
      </w:r>
      <w:r>
        <w:rPr>
          <w:spacing w:val="27"/>
          <w:w w:val="110"/>
        </w:rPr>
        <w:t> </w:t>
      </w:r>
      <w:r>
        <w:rPr>
          <w:w w:val="110"/>
        </w:rPr>
        <w:t>to</w:t>
      </w:r>
      <w:r>
        <w:rPr>
          <w:spacing w:val="27"/>
          <w:w w:val="110"/>
        </w:rPr>
        <w:t> </w:t>
      </w:r>
      <w:r>
        <w:rPr>
          <w:w w:val="110"/>
        </w:rPr>
        <w:t>provide</w:t>
      </w:r>
      <w:r>
        <w:rPr>
          <w:spacing w:val="27"/>
          <w:w w:val="110"/>
        </w:rPr>
        <w:t> </w:t>
      </w:r>
      <w:r>
        <w:rPr>
          <w:w w:val="110"/>
        </w:rPr>
        <w:t>theoretical</w:t>
      </w:r>
      <w:r>
        <w:rPr>
          <w:spacing w:val="27"/>
          <w:w w:val="110"/>
        </w:rPr>
        <w:t> </w:t>
      </w:r>
      <w:r>
        <w:rPr>
          <w:w w:val="110"/>
        </w:rPr>
        <w:t>stability</w:t>
      </w:r>
      <w:r>
        <w:rPr>
          <w:spacing w:val="27"/>
          <w:w w:val="110"/>
        </w:rPr>
        <w:t> </w:t>
      </w:r>
      <w:r>
        <w:rPr>
          <w:w w:val="110"/>
        </w:rPr>
        <w:t>guarantees</w:t>
      </w:r>
      <w:r>
        <w:rPr>
          <w:spacing w:val="27"/>
          <w:w w:val="110"/>
        </w:rPr>
        <w:t> </w:t>
      </w:r>
      <w:r>
        <w:rPr>
          <w:w w:val="110"/>
        </w:rPr>
        <w:t>for</w:t>
      </w:r>
      <w:r>
        <w:rPr>
          <w:spacing w:val="28"/>
          <w:w w:val="110"/>
        </w:rPr>
        <w:t> </w:t>
      </w:r>
      <w:r>
        <w:rPr>
          <w:w w:val="110"/>
        </w:rPr>
        <w:t>the transformed setup.</w:t>
      </w:r>
    </w:p>
    <w:p>
      <w:pPr>
        <w:pStyle w:val="BodyText"/>
        <w:spacing w:after="0" w:line="244" w:lineRule="auto"/>
        <w:jc w:val="left"/>
        <w:sectPr>
          <w:pgSz w:w="11910" w:h="16840"/>
          <w:pgMar w:header="0" w:footer="888" w:top="1260" w:bottom="1080" w:left="1417" w:right="1275"/>
        </w:sectPr>
      </w:pPr>
    </w:p>
    <w:p>
      <w:pPr>
        <w:pStyle w:val="Heading2"/>
        <w:numPr>
          <w:ilvl w:val="0"/>
          <w:numId w:val="1"/>
        </w:numPr>
        <w:tabs>
          <w:tab w:pos="471" w:val="left" w:leader="none"/>
          <w:tab w:pos="9048" w:val="left" w:leader="none"/>
        </w:tabs>
        <w:spacing w:line="240" w:lineRule="auto" w:before="156" w:after="0"/>
        <w:ind w:left="471" w:right="0" w:hanging="448"/>
        <w:jc w:val="left"/>
        <w:rPr>
          <w:u w:val="none"/>
        </w:rPr>
      </w:pPr>
      <w:bookmarkStart w:name="Phase 3: Real-Time Optimization &amp; Select" w:id="3"/>
      <w:bookmarkEnd w:id="3"/>
      <w:r>
        <w:rPr>
          <w:b w:val="0"/>
          <w:u w:val="none"/>
        </w:rPr>
      </w:r>
      <w:r>
        <w:rPr>
          <w:color w:val="00539F"/>
          <w:u w:val="single" w:color="00539F"/>
        </w:rPr>
        <w:t>Phase</w:t>
      </w:r>
      <w:r>
        <w:rPr>
          <w:color w:val="00539F"/>
          <w:spacing w:val="12"/>
          <w:u w:val="single" w:color="00539F"/>
        </w:rPr>
        <w:t> </w:t>
      </w:r>
      <w:r>
        <w:rPr>
          <w:color w:val="00539F"/>
          <w:u w:val="single" w:color="00539F"/>
        </w:rPr>
        <w:t>3:</w:t>
      </w:r>
      <w:r>
        <w:rPr>
          <w:color w:val="00539F"/>
          <w:spacing w:val="42"/>
          <w:u w:val="single" w:color="00539F"/>
        </w:rPr>
        <w:t> </w:t>
      </w:r>
      <w:r>
        <w:rPr>
          <w:color w:val="00539F"/>
          <w:u w:val="single" w:color="00539F"/>
        </w:rPr>
        <w:t>Real-Time</w:t>
      </w:r>
      <w:r>
        <w:rPr>
          <w:color w:val="00539F"/>
          <w:spacing w:val="12"/>
          <w:u w:val="single" w:color="00539F"/>
        </w:rPr>
        <w:t> </w:t>
      </w:r>
      <w:r>
        <w:rPr>
          <w:color w:val="00539F"/>
          <w:u w:val="single" w:color="00539F"/>
        </w:rPr>
        <w:t>Optimization</w:t>
      </w:r>
      <w:r>
        <w:rPr>
          <w:color w:val="00539F"/>
          <w:spacing w:val="13"/>
          <w:u w:val="single" w:color="00539F"/>
        </w:rPr>
        <w:t> </w:t>
      </w:r>
      <w:r>
        <w:rPr>
          <w:color w:val="00539F"/>
          <w:u w:val="single" w:color="00539F"/>
        </w:rPr>
        <w:t>&amp;</w:t>
      </w:r>
      <w:r>
        <w:rPr>
          <w:color w:val="00539F"/>
          <w:spacing w:val="13"/>
          <w:u w:val="single" w:color="00539F"/>
        </w:rPr>
        <w:t> </w:t>
      </w:r>
      <w:r>
        <w:rPr>
          <w:color w:val="00539F"/>
          <w:spacing w:val="-2"/>
          <w:u w:val="single" w:color="00539F"/>
        </w:rPr>
        <w:t>Selection</w:t>
      </w:r>
      <w:r>
        <w:rPr>
          <w:color w:val="00539F"/>
          <w:u w:val="single" w:color="00539F"/>
        </w:rPr>
        <w:tab/>
      </w:r>
    </w:p>
    <w:p>
      <w:pPr>
        <w:pStyle w:val="Heading3"/>
        <w:spacing w:before="246"/>
      </w:pPr>
      <w:r>
        <w:rPr>
          <w:spacing w:val="-4"/>
        </w:rPr>
        <w:t>Week</w:t>
      </w:r>
      <w:r>
        <w:rPr>
          <w:spacing w:val="5"/>
        </w:rPr>
        <w:t> </w:t>
      </w:r>
      <w:r>
        <w:rPr>
          <w:spacing w:val="-4"/>
        </w:rPr>
        <w:t>7:</w:t>
      </w:r>
      <w:r>
        <w:rPr>
          <w:spacing w:val="28"/>
        </w:rPr>
        <w:t> </w:t>
      </w:r>
      <w:r>
        <w:rPr>
          <w:spacing w:val="-4"/>
        </w:rPr>
        <w:t>Online</w:t>
      </w:r>
      <w:r>
        <w:rPr>
          <w:spacing w:val="5"/>
        </w:rPr>
        <w:t> </w:t>
      </w:r>
      <w:r>
        <w:rPr>
          <w:spacing w:val="-4"/>
        </w:rPr>
        <w:t>Data</w:t>
      </w:r>
      <w:r>
        <w:rPr>
          <w:spacing w:val="6"/>
        </w:rPr>
        <w:t> </w:t>
      </w:r>
      <w:r>
        <w:rPr>
          <w:spacing w:val="-4"/>
        </w:rPr>
        <w:t>Selection</w:t>
      </w:r>
      <w:r>
        <w:rPr>
          <w:spacing w:val="6"/>
        </w:rPr>
        <w:t> </w:t>
      </w:r>
      <w:r>
        <w:rPr>
          <w:spacing w:val="-4"/>
        </w:rPr>
        <w:t>(Select-DPC)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56" w:lineRule="auto" w:before="154" w:after="0"/>
        <w:ind w:left="568" w:right="163" w:hanging="219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Dynamic</w:t>
      </w:r>
      <w:r>
        <w:rPr>
          <w:rFonts w:ascii="Georgia" w:hAnsi="Georgia"/>
          <w:b/>
          <w:w w:val="105"/>
          <w:sz w:val="22"/>
        </w:rPr>
        <w:t> Data:</w:t>
      </w:r>
      <w:r>
        <w:rPr>
          <w:rFonts w:ascii="Georgia" w:hAnsi="Georgia"/>
          <w:b/>
          <w:w w:val="105"/>
          <w:sz w:val="22"/>
        </w:rPr>
        <w:t> </w:t>
      </w:r>
      <w:r>
        <w:rPr>
          <w:w w:val="105"/>
          <w:sz w:val="22"/>
        </w:rPr>
        <w:t>Implement</w:t>
      </w:r>
      <w:r>
        <w:rPr>
          <w:w w:val="105"/>
          <w:sz w:val="22"/>
        </w:rPr>
        <w:t> nearest-neighbor</w:t>
      </w:r>
      <w:r>
        <w:rPr>
          <w:w w:val="105"/>
          <w:sz w:val="22"/>
        </w:rPr>
        <w:t> column</w:t>
      </w:r>
      <w:r>
        <w:rPr>
          <w:w w:val="105"/>
          <w:sz w:val="22"/>
        </w:rPr>
        <w:t> selection</w:t>
      </w:r>
      <w:r>
        <w:rPr>
          <w:w w:val="105"/>
          <w:sz w:val="22"/>
        </w:rPr>
        <w:t> (Näf</w:t>
      </w:r>
      <w:r>
        <w:rPr>
          <w:w w:val="105"/>
          <w:sz w:val="22"/>
        </w:rPr>
        <w:t> 2025).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Construct miniature,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localized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Hankel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matrices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fly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improve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real-time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performance.</w:t>
      </w:r>
    </w:p>
    <w:p>
      <w:pPr>
        <w:pStyle w:val="BodyText"/>
        <w:spacing w:before="46"/>
        <w:ind w:left="0" w:firstLine="0"/>
        <w:jc w:val="left"/>
      </w:pPr>
    </w:p>
    <w:p>
      <w:pPr>
        <w:pStyle w:val="Heading3"/>
      </w:pPr>
      <w:r>
        <w:rPr>
          <w:spacing w:val="-4"/>
        </w:rPr>
        <w:t>Week</w:t>
      </w:r>
      <w:r>
        <w:rPr>
          <w:spacing w:val="-1"/>
        </w:rPr>
        <w:t> </w:t>
      </w:r>
      <w:r>
        <w:rPr>
          <w:spacing w:val="-4"/>
        </w:rPr>
        <w:t>8:</w:t>
      </w:r>
      <w:r>
        <w:rPr>
          <w:spacing w:val="20"/>
        </w:rPr>
        <w:t> </w:t>
      </w:r>
      <w:r>
        <w:rPr>
          <w:spacing w:val="-4"/>
        </w:rPr>
        <w:t>Contextual</w:t>
      </w:r>
      <w:r>
        <w:rPr>
          <w:spacing w:val="-1"/>
        </w:rPr>
        <w:t> </w:t>
      </w:r>
      <w:r>
        <w:rPr>
          <w:spacing w:val="-4"/>
        </w:rPr>
        <w:t>Sampling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56" w:lineRule="auto" w:before="154" w:after="0"/>
        <w:ind w:left="568" w:right="162" w:hanging="219"/>
        <w:jc w:val="both"/>
        <w:rPr>
          <w:sz w:val="22"/>
        </w:rPr>
      </w:pPr>
      <w:r>
        <w:rPr>
          <w:rFonts w:ascii="Georgia" w:hAnsi="Georgia"/>
          <w:b/>
          <w:sz w:val="22"/>
        </w:rPr>
        <w:t>Reference Awareness: </w:t>
      </w:r>
      <w:r>
        <w:rPr>
          <w:sz w:val="22"/>
        </w:rPr>
        <w:t>Implement contextual sampling (Beerwerth 2025) to select </w:t>
      </w:r>
      <w:r>
        <w:rPr>
          <w:sz w:val="22"/>
        </w:rPr>
        <w:t>his-</w:t>
      </w:r>
      <w:r>
        <w:rPr>
          <w:w w:val="110"/>
          <w:sz w:val="22"/>
        </w:rPr>
        <w:t>torical data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based 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 intended</w:t>
      </w:r>
      <w:r>
        <w:rPr>
          <w:spacing w:val="-1"/>
          <w:w w:val="110"/>
          <w:sz w:val="22"/>
        </w:rPr>
        <w:t> </w:t>
      </w:r>
      <w:r>
        <w:rPr>
          <w:i/>
          <w:w w:val="110"/>
          <w:sz w:val="22"/>
        </w:rPr>
        <w:t>future </w:t>
      </w:r>
      <w:r>
        <w:rPr>
          <w:w w:val="110"/>
          <w:sz w:val="22"/>
        </w:rPr>
        <w:t>reference trajectory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rather than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just 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current </w:t>
      </w:r>
      <w:r>
        <w:rPr>
          <w:spacing w:val="-2"/>
          <w:w w:val="110"/>
          <w:sz w:val="22"/>
        </w:rPr>
        <w:t>state.</w:t>
      </w:r>
    </w:p>
    <w:p>
      <w:pPr>
        <w:pStyle w:val="BodyText"/>
        <w:spacing w:before="46"/>
        <w:ind w:left="0" w:firstLine="0"/>
        <w:jc w:val="left"/>
      </w:pPr>
    </w:p>
    <w:p>
      <w:pPr>
        <w:pStyle w:val="Heading3"/>
      </w:pPr>
      <w:r>
        <w:rPr>
          <w:spacing w:val="-6"/>
        </w:rPr>
        <w:t>Week</w:t>
      </w:r>
      <w:r>
        <w:rPr>
          <w:spacing w:val="2"/>
        </w:rPr>
        <w:t> </w:t>
      </w:r>
      <w:r>
        <w:rPr>
          <w:spacing w:val="-6"/>
        </w:rPr>
        <w:t>9:</w:t>
      </w:r>
      <w:r>
        <w:rPr>
          <w:spacing w:val="23"/>
        </w:rPr>
        <w:t> </w:t>
      </w:r>
      <w:r>
        <w:rPr>
          <w:spacing w:val="-6"/>
        </w:rPr>
        <w:t>Benchmarking</w:t>
      </w:r>
      <w:r>
        <w:rPr>
          <w:spacing w:val="2"/>
        </w:rPr>
        <w:t> </w:t>
      </w:r>
      <w:r>
        <w:rPr>
          <w:spacing w:val="-6"/>
        </w:rPr>
        <w:t>&amp;</w:t>
      </w:r>
      <w:r>
        <w:rPr>
          <w:spacing w:val="3"/>
        </w:rPr>
        <w:t> </w:t>
      </w:r>
      <w:r>
        <w:rPr>
          <w:spacing w:val="-6"/>
        </w:rPr>
        <w:t>Stress</w:t>
      </w:r>
      <w:r>
        <w:rPr>
          <w:spacing w:val="2"/>
        </w:rPr>
        <w:t> </w:t>
      </w:r>
      <w:r>
        <w:rPr>
          <w:spacing w:val="-6"/>
        </w:rPr>
        <w:t>Testing</w:t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56" w:lineRule="auto" w:before="154" w:after="0"/>
        <w:ind w:left="568" w:right="163" w:hanging="219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Evaluation:</w:t>
      </w:r>
      <w:r>
        <w:rPr>
          <w:rFonts w:ascii="Georgia" w:hAnsi="Georgia"/>
          <w:b/>
          <w:spacing w:val="12"/>
          <w:w w:val="105"/>
          <w:sz w:val="22"/>
        </w:rPr>
        <w:t> </w:t>
      </w:r>
      <w:r>
        <w:rPr>
          <w:w w:val="105"/>
          <w:sz w:val="22"/>
        </w:rPr>
        <w:t>Run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rigorous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comparisons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between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[Nominal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MPC],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[Vanilla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DPC],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and [Structure-Informed DPC] across extreme curvatures and noise profiles.</w:t>
      </w:r>
    </w:p>
    <w:p>
      <w:pPr>
        <w:pStyle w:val="BodyText"/>
        <w:spacing w:before="112"/>
        <w:ind w:left="0" w:firstLine="0"/>
        <w:jc w:val="left"/>
      </w:pPr>
    </w:p>
    <w:p>
      <w:pPr>
        <w:pStyle w:val="Heading2"/>
        <w:numPr>
          <w:ilvl w:val="0"/>
          <w:numId w:val="1"/>
        </w:numPr>
        <w:tabs>
          <w:tab w:pos="471" w:val="left" w:leader="none"/>
          <w:tab w:pos="9048" w:val="left" w:leader="none"/>
        </w:tabs>
        <w:spacing w:line="240" w:lineRule="auto" w:before="0" w:after="0"/>
        <w:ind w:left="471" w:right="0" w:hanging="448"/>
        <w:jc w:val="left"/>
        <w:rPr>
          <w:u w:val="none"/>
        </w:rPr>
      </w:pPr>
      <w:bookmarkStart w:name="Phase 4: Unknown" w:id="4"/>
      <w:bookmarkEnd w:id="4"/>
      <w:r>
        <w:rPr>
          <w:b w:val="0"/>
          <w:u w:val="none"/>
        </w:rPr>
      </w:r>
      <w:r>
        <w:rPr>
          <w:color w:val="00539F"/>
          <w:u w:val="single" w:color="00539F"/>
        </w:rPr>
        <w:t>Phase</w:t>
      </w:r>
      <w:r>
        <w:rPr>
          <w:color w:val="00539F"/>
          <w:spacing w:val="8"/>
          <w:u w:val="single" w:color="00539F"/>
        </w:rPr>
        <w:t> </w:t>
      </w:r>
      <w:r>
        <w:rPr>
          <w:color w:val="00539F"/>
          <w:u w:val="single" w:color="00539F"/>
        </w:rPr>
        <w:t>4:</w:t>
      </w:r>
      <w:r>
        <w:rPr>
          <w:color w:val="00539F"/>
          <w:spacing w:val="36"/>
          <w:u w:val="single" w:color="00539F"/>
        </w:rPr>
        <w:t> </w:t>
      </w:r>
      <w:r>
        <w:rPr>
          <w:color w:val="00539F"/>
          <w:spacing w:val="-2"/>
          <w:u w:val="single" w:color="00539F"/>
        </w:rPr>
        <w:t>Unknown</w:t>
      </w:r>
      <w:r>
        <w:rPr>
          <w:color w:val="00539F"/>
          <w:u w:val="single" w:color="00539F"/>
        </w:rPr>
        <w:tab/>
      </w:r>
    </w:p>
    <w:p>
      <w:pPr>
        <w:pStyle w:val="ListParagraph"/>
        <w:numPr>
          <w:ilvl w:val="1"/>
          <w:numId w:val="1"/>
        </w:numPr>
        <w:tabs>
          <w:tab w:pos="568" w:val="left" w:leader="none"/>
        </w:tabs>
        <w:spacing w:line="256" w:lineRule="auto" w:before="217" w:after="0"/>
        <w:ind w:left="568" w:right="163" w:hanging="219"/>
        <w:jc w:val="both"/>
        <w:rPr>
          <w:sz w:val="22"/>
        </w:rPr>
      </w:pPr>
      <w:r>
        <w:rPr>
          <w:rFonts w:ascii="Georgia" w:hAnsi="Georgia"/>
          <w:b/>
          <w:w w:val="110"/>
          <w:sz w:val="22"/>
        </w:rPr>
        <w:t>TBD: </w:t>
      </w:r>
      <w:r>
        <w:rPr>
          <w:w w:val="110"/>
          <w:sz w:val="22"/>
        </w:rPr>
        <w:t>Research</w:t>
      </w:r>
      <w:r>
        <w:rPr>
          <w:w w:val="110"/>
          <w:sz w:val="22"/>
        </w:rPr>
        <w:t> expansion</w:t>
      </w:r>
      <w:r>
        <w:rPr>
          <w:w w:val="110"/>
          <w:sz w:val="22"/>
        </w:rPr>
        <w:t> based</w:t>
      </w:r>
      <w:r>
        <w:rPr>
          <w:w w:val="110"/>
          <w:sz w:val="22"/>
        </w:rPr>
        <w:t> on</w:t>
      </w:r>
      <w:r>
        <w:rPr>
          <w:w w:val="110"/>
          <w:sz w:val="22"/>
        </w:rPr>
        <w:t> Phase</w:t>
      </w:r>
      <w:r>
        <w:rPr>
          <w:w w:val="110"/>
          <w:sz w:val="22"/>
        </w:rPr>
        <w:t> 3</w:t>
      </w:r>
      <w:r>
        <w:rPr>
          <w:w w:val="110"/>
          <w:sz w:val="22"/>
        </w:rPr>
        <w:t> results,</w:t>
      </w:r>
      <w:r>
        <w:rPr>
          <w:w w:val="110"/>
          <w:sz w:val="22"/>
        </w:rPr>
        <w:t> thesis</w:t>
      </w:r>
      <w:r>
        <w:rPr>
          <w:w w:val="110"/>
          <w:sz w:val="22"/>
        </w:rPr>
        <w:t> documentation,</w:t>
      </w:r>
      <w:r>
        <w:rPr>
          <w:w w:val="110"/>
          <w:sz w:val="22"/>
        </w:rPr>
        <w:t> and</w:t>
      </w:r>
      <w:r>
        <w:rPr>
          <w:w w:val="110"/>
          <w:sz w:val="22"/>
        </w:rPr>
        <w:t> project </w:t>
      </w:r>
      <w:r>
        <w:rPr>
          <w:spacing w:val="-2"/>
          <w:w w:val="110"/>
          <w:sz w:val="22"/>
        </w:rPr>
        <w:t>synthesis.</w:t>
      </w:r>
    </w:p>
    <w:sectPr>
      <w:pgSz w:w="11910" w:h="16840"/>
      <w:pgMar w:header="0" w:footer="888" w:top="1260" w:bottom="10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2640">
              <wp:simplePos x="0" y="0"/>
              <wp:positionH relativeFrom="page">
                <wp:posOffset>3707269</wp:posOffset>
              </wp:positionH>
              <wp:positionV relativeFrom="page">
                <wp:posOffset>9988339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0"/>
                            <w:ind w:left="6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911011pt;margin-top:786.483459pt;width:12.5pt;height:17.5pt;mso-position-horizontal-relative:page;mso-position-vertical-relative:page;z-index:-158438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0"/>
                      <w:ind w:left="60" w:firstLine="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471" w:hanging="449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0539F"/>
        <w:spacing w:val="0"/>
        <w:w w:val="117"/>
        <w:sz w:val="28"/>
        <w:szCs w:val="28"/>
        <w:u w:val="single" w:color="00539F"/>
        <w:lang w:val="en-US" w:eastAsia="en-US" w:bidi="ar-SA"/>
      </w:rPr>
    </w:lvl>
    <w:lvl w:ilvl="1">
      <w:start w:val="0"/>
      <w:numFmt w:val="bullet"/>
      <w:lvlText w:val="◦"/>
      <w:lvlJc w:val="left"/>
      <w:pPr>
        <w:ind w:left="568" w:hanging="219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3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1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3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6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7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9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0" w:hanging="2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4"/>
      <w:ind w:left="568" w:hanging="219"/>
      <w:jc w:val="both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3"/>
      <w:ind w:right="140"/>
      <w:jc w:val="center"/>
      <w:outlineLvl w:val="1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71" w:hanging="448"/>
      <w:outlineLvl w:val="2"/>
    </w:pPr>
    <w:rPr>
      <w:rFonts w:ascii="Georgia" w:hAnsi="Georgia" w:eastAsia="Georgia" w:cs="Georgia"/>
      <w:b/>
      <w:bCs/>
      <w:sz w:val="28"/>
      <w:szCs w:val="28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4"/>
      <w:ind w:left="568" w:right="163" w:hanging="219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9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2026-03-24T19:59:25Z</dcterms:created>
  <dcterms:modified xsi:type="dcterms:W3CDTF">2026-03-24T19:59:25Z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(20240305)</vt:lpwstr>
  </property>
  <property fmtid="{D5CDD505-2E9C-101B-9397-08002B2CF9AE}" pid="5" name="LastSaved">
    <vt:filetime>2026-03-24T00:00:00Z</vt:filetime>
  </property>
</Properties>
</file>