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7082D" w14:textId="7CF227BC" w:rsidR="00B565B0" w:rsidRDefault="00A97162" w:rsidP="00A97162">
      <w:pPr>
        <w:pStyle w:val="Heading1"/>
      </w:pPr>
      <w:r>
        <w:t>Draft 2 Features Page Design</w:t>
      </w:r>
    </w:p>
    <w:p w14:paraId="70EB4391" w14:textId="21E533D1" w:rsidR="00A97162" w:rsidRDefault="00A97162" w:rsidP="00A97162">
      <w:r>
        <w:t>When designing the second draft for the features page I took into account accessibility and the w3 standard for design, I also aimed to maintain consistent design throughout the application as consistent design is good design.</w:t>
      </w:r>
    </w:p>
    <w:p w14:paraId="71019C35" w14:textId="507A4F0D" w:rsidR="00A97162" w:rsidRDefault="00A97162" w:rsidP="00A97162">
      <w:pPr>
        <w:jc w:val="center"/>
      </w:pPr>
      <w:r>
        <w:rPr>
          <w:noProof/>
        </w:rPr>
        <w:lastRenderedPageBreak/>
        <w:drawing>
          <wp:inline distT="0" distB="0" distL="0" distR="0" wp14:anchorId="7F3792F7" wp14:editId="3AE4D9DF">
            <wp:extent cx="5248275" cy="8848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1BC0" w14:textId="47516BA2" w:rsidR="00A97162" w:rsidRPr="00A97162" w:rsidRDefault="00A97162" w:rsidP="00A97162"/>
    <w:sectPr w:rsidR="00A97162" w:rsidRPr="00A971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162"/>
    <w:rsid w:val="00A97162"/>
    <w:rsid w:val="00B565B0"/>
    <w:rsid w:val="00E00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1048C"/>
  <w15:chartTrackingRefBased/>
  <w15:docId w15:val="{9F30941E-012B-4DE5-ADEB-EC9D146B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giorgio bazouni</dc:creator>
  <cp:keywords/>
  <dc:description/>
  <cp:lastModifiedBy>giorgio bazouni</cp:lastModifiedBy>
  <cp:revision>1</cp:revision>
  <dcterms:created xsi:type="dcterms:W3CDTF">2021-09-11T11:00:00Z</dcterms:created>
  <dcterms:modified xsi:type="dcterms:W3CDTF">2021-09-11T11:03:00Z</dcterms:modified>
</cp:coreProperties>
</file>