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Schema Validation Report</w:t>
      </w:r>
    </w:p>
    <w:p>
      <w:pPr>
        <w:jc w:val="center"/>
      </w:pPr>
      <w:r>
        <w:t>Proposed Campaign Intelligence schema vs. ACTUAL codebase</w:t>
      </w:r>
    </w:p>
    <w:p>
      <w:pPr>
        <w:jc w:val="center"/>
      </w:pPr>
      <w:r>
        <w:t>Frame-AI (PixelFrameAI) • Validation Pass</w:t>
      </w:r>
    </w:p>
    <w:p/>
    <w:p>
      <w:pPr>
        <w:pStyle w:val="Heading1"/>
      </w:pPr>
      <w:r>
        <w:t>1. app_campaigns (SupabaseCrud)</w:t>
      </w:r>
    </w:p>
    <w:p>
      <w:pPr>
        <w:pStyle w:val="Heading2"/>
      </w:pPr>
      <w:r>
        <w:t>1.1 Current Structure (schema.ts line 445)</w:t>
      </w:r>
    </w:p>
    <w:p>
      <w:pPr>
        <w:ind w:left="360"/>
      </w:pPr>
      <w:r>
        <w:rPr>
          <w:rFonts w:ascii="Consolas" w:hAnsi="Consolas"/>
          <w:color w:val="333333"/>
          <w:sz w:val="17"/>
        </w:rPr>
        <w:t>interface Campaign {</w:t>
        <w:br/>
        <w:t xml:space="preserve">  id: string;                          // UUID, auto-generated</w:t>
        <w:br/>
        <w:t xml:space="preserve">  clientId: string;                    // FK to clients</w:t>
        <w:br/>
        <w:t xml:space="preserve">  clientName: string;                  // denormalized</w:t>
        <w:br/>
        <w:t xml:space="preserve">  campaignName: string;</w:t>
        <w:br/>
        <w:t xml:space="preserve">  campaignType: CampaignType;          // paid_social | organic_social | lead_gen | awareness | remarketing | podcast_promo | custom</w:t>
        <w:br/>
        <w:t xml:space="preserve">  objective: string;</w:t>
        <w:br/>
        <w:t xml:space="preserve">  platform: CampaignPlatform;          // facebook | instagram | tiktok | multi_platform</w:t>
        <w:br/>
        <w:t xml:space="preserve">  status: CampaignStatus;              // draft | in_progress | waiting_approval | approved | scheduled | active | completed</w:t>
        <w:br/>
        <w:t xml:space="preserve">  startDate: string | null;</w:t>
        <w:br/>
        <w:t xml:space="preserve">  endDate: string | null;</w:t>
        <w:br/>
        <w:t xml:space="preserve">  budget: number;</w:t>
        <w:br/>
        <w:t xml:space="preserve">  caption: string;</w:t>
        <w:br/>
        <w:t xml:space="preserve">  mediaType: CampaignMediaType;        // image | video</w:t>
        <w:br/>
        <w:t xml:space="preserve">  linkedVideoProjectId: string | null; // FK to video projects</w:t>
        <w:br/>
        <w:t xml:space="preserve">  linkedClientFileId: string | null;   // FK to app_client_files</w:t>
        <w:br/>
        <w:t xml:space="preserve">  externalMediaUrl: string;</w:t>
        <w:br/>
        <w:t xml:space="preserve">  notes: string;</w:t>
        <w:br/>
        <w:t xml:space="preserve">  adAccountId: string;                 // ALREADY EXISTS</w:t>
        <w:br/>
        <w:t xml:space="preserve">  leadFormIds: string[];               // ALREADY EXISTS</w:t>
        <w:br/>
        <w:t xml:space="preserve">  createdAt: string;</w:t>
        <w:br/>
        <w:t xml:space="preserve">  updatedAt: string;</w:t>
        <w:br/>
        <w:t>}</w:t>
      </w:r>
    </w:p>
    <w:p>
      <w:pPr>
        <w:pStyle w:val="Heading2"/>
      </w:pPr>
      <w:r>
        <w:t>1.2 Proposed New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Why Needed</w:t>
            </w:r>
          </w:p>
        </w:tc>
        <w:tc>
          <w:tcPr>
            <w:tcW w:type="dxa" w:w="2160"/>
          </w:tcPr>
          <w:p>
            <w:r>
              <w:rPr>
                <w:b/>
              </w:rPr>
              <w:t>Breaking?</w:t>
            </w:r>
          </w:p>
        </w:tc>
      </w:tr>
      <w:tr>
        <w:tc>
          <w:tcPr>
            <w:tcW w:type="dxa" w:w="2160"/>
          </w:tcPr>
          <w:p>
            <w:r>
              <w:t>connectionId?</w:t>
            </w:r>
          </w:p>
        </w:tc>
        <w:tc>
          <w:tcPr>
            <w:tcW w:type="dxa" w:w="2160"/>
          </w:tcPr>
          <w:p>
            <w:r>
              <w:t>string | null</w:t>
            </w:r>
          </w:p>
        </w:tc>
        <w:tc>
          <w:tcPr>
            <w:tcW w:type="dxa" w:w="2160"/>
          </w:tcPr>
          <w:p>
            <w:r>
              <w:t>Links to platform OAuth connection for API calls</w:t>
            </w:r>
          </w:p>
        </w:tc>
        <w:tc>
          <w:tcPr>
            <w:tcW w:type="dxa" w:w="2160"/>
          </w:tcPr>
          <w:p>
            <w:r>
              <w:t>NO — optional, defaults null</w:t>
            </w:r>
          </w:p>
        </w:tc>
      </w:tr>
      <w:tr>
        <w:tc>
          <w:tcPr>
            <w:tcW w:type="dxa" w:w="2160"/>
          </w:tcPr>
          <w:p>
            <w:r>
              <w:t>platformCampaignId?</w:t>
            </w:r>
          </w:p>
        </w:tc>
        <w:tc>
          <w:tcPr>
            <w:tcW w:type="dxa" w:w="2160"/>
          </w:tcPr>
          <w:p>
            <w:r>
              <w:t>string | null</w:t>
            </w:r>
          </w:p>
        </w:tc>
        <w:tc>
          <w:tcPr>
            <w:tcW w:type="dxa" w:w="2160"/>
          </w:tcPr>
          <w:p>
            <w:r>
              <w:t>ID returned by platform after publish (enables metrics sync)</w:t>
            </w:r>
          </w:p>
        </w:tc>
        <w:tc>
          <w:tcPr>
            <w:tcW w:type="dxa" w:w="2160"/>
          </w:tcPr>
          <w:p>
            <w:r>
              <w:t>NO — optional</w:t>
            </w:r>
          </w:p>
        </w:tc>
      </w:tr>
      <w:tr>
        <w:tc>
          <w:tcPr>
            <w:tcW w:type="dxa" w:w="2160"/>
          </w:tcPr>
          <w:p>
            <w:r>
              <w:t>platformAdSetId?</w:t>
            </w:r>
          </w:p>
        </w:tc>
        <w:tc>
          <w:tcPr>
            <w:tcW w:type="dxa" w:w="2160"/>
          </w:tcPr>
          <w:p>
            <w:r>
              <w:t>string | null</w:t>
            </w:r>
          </w:p>
        </w:tc>
        <w:tc>
          <w:tcPr>
            <w:tcW w:type="dxa" w:w="2160"/>
          </w:tcPr>
          <w:p>
            <w:r>
              <w:t>Platform ad set ID for targeting</w:t>
            </w:r>
          </w:p>
        </w:tc>
        <w:tc>
          <w:tcPr>
            <w:tcW w:type="dxa" w:w="2160"/>
          </w:tcPr>
          <w:p>
            <w:r>
              <w:t>NO — optional</w:t>
            </w:r>
          </w:p>
        </w:tc>
      </w:tr>
      <w:tr>
        <w:tc>
          <w:tcPr>
            <w:tcW w:type="dxa" w:w="2160"/>
          </w:tcPr>
          <w:p>
            <w:r>
              <w:t>healthScore?</w:t>
            </w:r>
          </w:p>
        </w:tc>
        <w:tc>
          <w:tcPr>
            <w:tcW w:type="dxa" w:w="2160"/>
          </w:tcPr>
          <w:p>
            <w:r>
              <w:t>number | null</w:t>
            </w:r>
          </w:p>
        </w:tc>
        <w:tc>
          <w:tcPr>
            <w:tcW w:type="dxa" w:w="2160"/>
          </w:tcPr>
          <w:p>
            <w:r>
              <w:t>Computed 0-100 score for campaign health card</w:t>
            </w:r>
          </w:p>
        </w:tc>
        <w:tc>
          <w:tcPr>
            <w:tcW w:type="dxa" w:w="2160"/>
          </w:tcPr>
          <w:p>
            <w:r>
              <w:t>NO — optional</w:t>
            </w:r>
          </w:p>
        </w:tc>
      </w:tr>
      <w:tr>
        <w:tc>
          <w:tcPr>
            <w:tcW w:type="dxa" w:w="2160"/>
          </w:tcPr>
          <w:p>
            <w:r>
              <w:t>kpiTarget?</w:t>
            </w:r>
          </w:p>
        </w:tc>
        <w:tc>
          <w:tcPr>
            <w:tcW w:type="dxa" w:w="2160"/>
          </w:tcPr>
          <w:p>
            <w:r>
              <w:t>{ metric: string; value: number } | null</w:t>
            </w:r>
          </w:p>
        </w:tc>
        <w:tc>
          <w:tcPr>
            <w:tcW w:type="dxa" w:w="2160"/>
          </w:tcPr>
          <w:p>
            <w:r>
              <w:t>Target KPI for optimization sweep comparison</w:t>
            </w:r>
          </w:p>
        </w:tc>
        <w:tc>
          <w:tcPr>
            <w:tcW w:type="dxa" w:w="2160"/>
          </w:tcPr>
          <w:p>
            <w:r>
              <w:t>NO — optional</w:t>
            </w:r>
          </w:p>
        </w:tc>
      </w:tr>
      <w:tr>
        <w:tc>
          <w:tcPr>
            <w:tcW w:type="dxa" w:w="2160"/>
          </w:tcPr>
          <w:p>
            <w:r>
              <w:t>lastMetricsSyncAt?</w:t>
            </w:r>
          </w:p>
        </w:tc>
        <w:tc>
          <w:tcPr>
            <w:tcW w:type="dxa" w:w="2160"/>
          </w:tcPr>
          <w:p>
            <w:r>
              <w:t>string | null</w:t>
            </w:r>
          </w:p>
        </w:tc>
        <w:tc>
          <w:tcPr>
            <w:tcW w:type="dxa" w:w="2160"/>
          </w:tcPr>
          <w:p>
            <w:r>
              <w:t>Last successful metrics pull timestamp</w:t>
            </w:r>
          </w:p>
        </w:tc>
        <w:tc>
          <w:tcPr>
            <w:tcW w:type="dxa" w:w="2160"/>
          </w:tcPr>
          <w:p>
            <w:r>
              <w:t>NO — optional</w:t>
            </w:r>
          </w:p>
        </w:tc>
      </w:tr>
      <w:tr>
        <w:tc>
          <w:tcPr>
            <w:tcW w:type="dxa" w:w="2160"/>
          </w:tcPr>
          <w:p>
            <w:r>
              <w:t>latestMetrics?</w:t>
            </w:r>
          </w:p>
        </w:tc>
        <w:tc>
          <w:tcPr>
            <w:tcW w:type="dxa" w:w="2160"/>
          </w:tcPr>
          <w:p>
            <w:r>
              <w:t>{ spend, impressions, clicks, conversions, cpa, ctr, roas } | null</w:t>
            </w:r>
          </w:p>
        </w:tc>
        <w:tc>
          <w:tcPr>
            <w:tcW w:type="dxa" w:w="2160"/>
          </w:tcPr>
          <w:p>
            <w:r>
              <w:t>Denormalized latest snapshot for fast card display</w:t>
            </w:r>
          </w:p>
        </w:tc>
        <w:tc>
          <w:tcPr>
            <w:tcW w:type="dxa" w:w="2160"/>
          </w:tcPr>
          <w:p>
            <w:r>
              <w:t>NO — optional</w:t>
            </w:r>
          </w:p>
        </w:tc>
      </w:tr>
      <w:tr>
        <w:tc>
          <w:tcPr>
            <w:tcW w:type="dxa" w:w="2160"/>
          </w:tcPr>
          <w:p>
            <w:r>
              <w:t>audience?</w:t>
            </w:r>
          </w:p>
        </w:tc>
        <w:tc>
          <w:tcPr>
            <w:tcW w:type="dxa" w:w="2160"/>
          </w:tcPr>
          <w:p>
            <w:r>
              <w:t>{ ageMin, ageMax, gender, locations, interests } | null</w:t>
            </w:r>
          </w:p>
        </w:tc>
        <w:tc>
          <w:tcPr>
            <w:tcW w:type="dxa" w:w="2160"/>
          </w:tcPr>
          <w:p>
            <w:r>
              <w:t>Targeting config for platform publish</w:t>
            </w:r>
          </w:p>
        </w:tc>
        <w:tc>
          <w:tcPr>
            <w:tcW w:type="dxa" w:w="2160"/>
          </w:tcPr>
          <w:p>
            <w:r>
              <w:t>NO — optional</w:t>
            </w:r>
          </w:p>
        </w:tc>
      </w:tr>
      <w:tr>
        <w:tc>
          <w:tcPr>
            <w:tcW w:type="dxa" w:w="2160"/>
          </w:tcPr>
          <w:p>
            <w:r>
              <w:t>headline?</w:t>
            </w:r>
          </w:p>
        </w:tc>
        <w:tc>
          <w:tcPr>
            <w:tcW w:type="dxa" w:w="2160"/>
          </w:tcPr>
          <w:p>
            <w:r>
              <w:t>string | null</w:t>
            </w:r>
          </w:p>
        </w:tc>
        <w:tc>
          <w:tcPr>
            <w:tcW w:type="dxa" w:w="2160"/>
          </w:tcPr>
          <w:p>
            <w:r>
              <w:t>Ad headline (separate from caption)</w:t>
            </w:r>
          </w:p>
        </w:tc>
        <w:tc>
          <w:tcPr>
            <w:tcW w:type="dxa" w:w="2160"/>
          </w:tcPr>
          <w:p>
            <w:r>
              <w:t>NO — optional</w:t>
            </w:r>
          </w:p>
        </w:tc>
      </w:tr>
      <w:tr>
        <w:tc>
          <w:tcPr>
            <w:tcW w:type="dxa" w:w="2160"/>
          </w:tcPr>
          <w:p>
            <w:r>
              <w:t>ctaButton?</w:t>
            </w:r>
          </w:p>
        </w:tc>
        <w:tc>
          <w:tcPr>
            <w:tcW w:type="dxa" w:w="2160"/>
          </w:tcPr>
          <w:p>
            <w:r>
              <w:t>string | null</w:t>
            </w:r>
          </w:p>
        </w:tc>
        <w:tc>
          <w:tcPr>
            <w:tcW w:type="dxa" w:w="2160"/>
          </w:tcPr>
          <w:p>
            <w:r>
              <w:t>CTA type: learn_more, sign_up, etc.</w:t>
            </w:r>
          </w:p>
        </w:tc>
        <w:tc>
          <w:tcPr>
            <w:tcW w:type="dxa" w:w="2160"/>
          </w:tcPr>
          <w:p>
            <w:r>
              <w:t>NO — optional</w:t>
            </w:r>
          </w:p>
        </w:tc>
      </w:tr>
      <w:tr>
        <w:tc>
          <w:tcPr>
            <w:tcW w:type="dxa" w:w="2160"/>
          </w:tcPr>
          <w:p>
            <w:r>
              <w:t>creativeFormat?</w:t>
            </w:r>
          </w:p>
        </w:tc>
        <w:tc>
          <w:tcPr>
            <w:tcW w:type="dxa" w:w="2160"/>
          </w:tcPr>
          <w:p>
            <w:r>
              <w:t>"single" | "carousel" | "video" | null</w:t>
            </w:r>
          </w:p>
        </w:tc>
        <w:tc>
          <w:tcPr>
            <w:tcW w:type="dxa" w:w="2160"/>
          </w:tcPr>
          <w:p>
            <w:r>
              <w:t>Extends mediaType for platform specifics</w:t>
            </w:r>
          </w:p>
        </w:tc>
        <w:tc>
          <w:tcPr>
            <w:tcW w:type="dxa" w:w="2160"/>
          </w:tcPr>
          <w:p>
            <w:r>
              <w:t>NO — optional</w:t>
            </w:r>
          </w:p>
        </w:tc>
      </w:tr>
      <w:tr>
        <w:tc>
          <w:tcPr>
            <w:tcW w:type="dxa" w:w="2160"/>
          </w:tcPr>
          <w:p>
            <w:r>
              <w:t>assignedTo?</w:t>
            </w:r>
          </w:p>
        </w:tc>
        <w:tc>
          <w:tcPr>
            <w:tcW w:type="dxa" w:w="2160"/>
          </w:tcPr>
          <w:p>
            <w:r>
              <w:t>string[]</w:t>
            </w:r>
          </w:p>
        </w:tc>
        <w:tc>
          <w:tcPr>
            <w:tcW w:type="dxa" w:w="2160"/>
          </w:tcPr>
          <w:p>
            <w:r>
              <w:t>Users assigned to manage this campaign</w:t>
            </w:r>
          </w:p>
        </w:tc>
        <w:tc>
          <w:tcPr>
            <w:tcW w:type="dxa" w:w="2160"/>
          </w:tcPr>
          <w:p>
            <w:r>
              <w:t>NO — optional</w:t>
            </w:r>
          </w:p>
        </w:tc>
      </w:tr>
      <w:tr>
        <w:tc>
          <w:tcPr>
            <w:tcW w:type="dxa" w:w="2160"/>
          </w:tcPr>
          <w:p>
            <w:r>
              <w:t>publishError?</w:t>
            </w:r>
          </w:p>
        </w:tc>
        <w:tc>
          <w:tcPr>
            <w:tcW w:type="dxa" w:w="2160"/>
          </w:tcPr>
          <w:p>
            <w:r>
              <w:t>string | null</w:t>
            </w:r>
          </w:p>
        </w:tc>
        <w:tc>
          <w:tcPr>
            <w:tcW w:type="dxa" w:w="2160"/>
          </w:tcPr>
          <w:p>
            <w:r>
              <w:t>Last publish failure message</w:t>
            </w:r>
          </w:p>
        </w:tc>
        <w:tc>
          <w:tcPr>
            <w:tcW w:type="dxa" w:w="2160"/>
          </w:tcPr>
          <w:p>
            <w:r>
              <w:t>NO — optional</w:t>
            </w:r>
          </w:p>
        </w:tc>
      </w:tr>
    </w:tbl>
    <w:p/>
    <w:p>
      <w:pPr>
        <w:pStyle w:val="Heading2"/>
      </w:pPr>
      <w:r>
        <w:t>1.3 Mismatch Analysis</w:t>
      </w:r>
    </w:p>
    <w:p>
      <w:r>
        <w:rPr>
          <w:b/>
          <w:color w:val="CC3300"/>
        </w:rPr>
        <w:t>⚠ MISMATCH: adAccountId already exists on Campaign</w:t>
      </w:r>
    </w:p>
    <w:p>
      <w:r>
        <w:t>The current Campaign interface already has adAccountId (string). The original proposal did NOT add this as a new field, which is correct. However, adAccountId on Campaign is currently a free-text string with no link to a connection. The new connectionId field is separate and serves a different purpose (OAuth connection vs. ad account identifier). These are NOT duplicates.</w:t>
      </w:r>
    </w:p>
    <w:p>
      <w:r>
        <w:rPr>
          <w:color w:val="008000"/>
        </w:rPr>
        <w:t>✅ adAccountId = platform ad account ID string (e.g., "act_123456789")</w:t>
      </w:r>
    </w:p>
    <w:p>
      <w:r>
        <w:rPr>
          <w:color w:val="008000"/>
        </w:rPr>
        <w:t>✅ connectionId = FK to app_platform_connections (our OAuth record for API access)</w:t>
      </w:r>
    </w:p>
    <w:p>
      <w:r>
        <w:t>Resolution: Keep both. adAccountId stores the platform-side account ID. connectionId stores the FK to our internal connection record that holds tokens. A connection has a platformAccountId field which should match campaign.adAccountId for cross-reference.</w:t>
      </w:r>
    </w:p>
    <w:p>
      <w:r>
        <w:rPr>
          <w:b/>
          <w:color w:val="CC3300"/>
        </w:rPr>
        <w:t>⚠ POTENTIAL OVERLAP: mediaType vs creativeFormat</w:t>
      </w:r>
    </w:p>
    <w:p>
      <w:r>
        <w:t>Campaign already has mediaType: "image" | "video". The proposed creativeFormat adds: "single" | "carousel" | "video" | null. These overlap on "video".</w:t>
      </w:r>
    </w:p>
    <w:p>
      <w:r>
        <w:t>Resolution: Rename creativeFormat to adFormat to avoid confusion. mediaType describes the source media. adFormat describes the platform delivery format. Example: mediaType="video" + adFormat="carousel" (a carousel where one slide is a video).</w:t>
      </w:r>
    </w:p>
    <w:p>
      <w:pPr>
        <w:ind w:left="360"/>
      </w:pPr>
      <w:r>
        <w:rPr>
          <w:rFonts w:ascii="Consolas" w:hAnsi="Consolas"/>
          <w:color w:val="333333"/>
          <w:sz w:val="17"/>
        </w:rPr>
        <w:t>// REVISED:</w:t>
        <w:br/>
        <w:t>mediaType: CampaignMediaType;  // image | video (what the creative IS)</w:t>
        <w:br/>
        <w:t>adFormat?: "single" | "carousel" | "collection" | null;  // how the platform delivers it</w:t>
      </w:r>
    </w:p>
    <w:p>
      <w:r>
        <w:rPr>
          <w:b/>
          <w:color w:val="CC3300"/>
        </w:rPr>
        <w:t>⚠ PROPOSED TYPE EXTENSION: CampaignPlatform += google | linkedin</w:t>
      </w:r>
    </w:p>
    <w:p>
      <w:r>
        <w:t>Original type: facebook | instagram | tiktok | multi_platform. Proposal adds google | linkedin. This is a TypeScript union extension — additive only. All existing values remain valid. However:</w:t>
      </w:r>
    </w:p>
    <w:p>
      <w:pPr>
        <w:pStyle w:val="ListBullet"/>
      </w:pPr>
      <w:r>
        <w:t>google and linkedin should be added ONLY when those integrations are actually built</w:t>
      </w:r>
    </w:p>
    <w:p>
      <w:pPr>
        <w:pStyle w:val="ListBullet"/>
      </w:pPr>
      <w:r>
        <w:t>For MVP, keep current 4 values. Add others in later phases.</w:t>
      </w:r>
    </w:p>
    <w:p>
      <w:r>
        <w:t>Resolution: Defer google | linkedin to post-MVP. No change needed now.</w:t>
      </w:r>
    </w:p>
    <w:p>
      <w:r>
        <w:rPr>
          <w:b/>
          <w:color w:val="CC3300"/>
        </w:rPr>
        <w:t>⚠ PROPOSED TYPE EXTENSION: CampaignStatus += paused | error</w:t>
      </w:r>
    </w:p>
    <w:p>
      <w:r>
        <w:t>Original type: draft | in_progress | waiting_approval | approved | scheduled | active | completed. Adding paused | error is safe (additive union extension). Both are needed for platform campaigns.</w:t>
      </w:r>
    </w:p>
    <w:p>
      <w:r>
        <w:rPr>
          <w:color w:val="008000"/>
        </w:rPr>
        <w:t>✅ paused — needed when user pauses a live campaign on platform</w:t>
      </w:r>
    </w:p>
    <w:p>
      <w:r>
        <w:rPr>
          <w:color w:val="008000"/>
        </w:rPr>
        <w:t>✅ error — needed when platform publish fails or connection breaks</w:t>
      </w:r>
    </w:p>
    <w:p>
      <w:r>
        <w:t>Resolution: APPROVED. Add paused | error.</w:t>
      </w:r>
    </w:p>
    <w:p>
      <w:r>
        <w:rPr>
          <w:color w:val="008000"/>
        </w:rPr>
        <w:t>✅ All 13 new fields are optional (? suffix). Zero breaking changes to existing code.</w:t>
      </w:r>
    </w:p>
    <w:p>
      <w:r>
        <w:rPr>
          <w:color w:val="008000"/>
        </w:rPr>
        <w:t>✅ All fields default to null/undefined. Existing campaign create/edit flows are unaffected.</w:t>
      </w:r>
    </w:p>
    <w:p>
      <w:r>
        <w:rPr>
          <w:color w:val="008000"/>
        </w:rPr>
        <w:t>✅ JSONB storage means no SQL migration needed — just TypeScript interface change.</w:t>
      </w:r>
    </w:p>
    <w:p>
      <w:r>
        <w:br w:type="page"/>
      </w:r>
    </w:p>
    <w:p>
      <w:pPr>
        <w:pStyle w:val="Heading1"/>
      </w:pPr>
      <w:r>
        <w:t>2. app_leads (SupabaseCrud)</w:t>
      </w:r>
    </w:p>
    <w:p>
      <w:pPr>
        <w:pStyle w:val="Heading2"/>
      </w:pPr>
      <w:r>
        <w:t>2.1 Current Structure (schema.ts line 328)</w:t>
      </w:r>
    </w:p>
    <w:p>
      <w:pPr>
        <w:ind w:left="360"/>
      </w:pPr>
      <w:r>
        <w:rPr>
          <w:rFonts w:ascii="Consolas" w:hAnsi="Consolas"/>
          <w:color w:val="333333"/>
          <w:sz w:val="17"/>
        </w:rPr>
        <w:t>interface Lead {</w:t>
        <w:br/>
        <w:t xml:space="preserve">  id: string;</w:t>
        <w:br/>
        <w:t xml:space="preserve">  fullName: string;</w:t>
        <w:br/>
        <w:t xml:space="preserve">  email: string;</w:t>
        <w:br/>
        <w:t xml:space="preserve">  phone: string;</w:t>
        <w:br/>
        <w:t xml:space="preserve">  source: string;                      // free text</w:t>
        <w:br/>
        <w:t xml:space="preserve">  interestType: LeadInterestType;      // marketing | podcast | branding | website | hosting | other</w:t>
        <w:br/>
        <w:t xml:space="preserve">  proposalSent: boolean;</w:t>
        <w:br/>
        <w:t xml:space="preserve">  proposalAmount: number;</w:t>
        <w:br/>
        <w:t xml:space="preserve">  status: LeadStatus;                  // new | contacted | proposal_sent | negotiation | won | not_relevant</w:t>
        <w:br/>
        <w:t xml:space="preserve">  followupDone: boolean;</w:t>
        <w:br/>
        <w:t xml:space="preserve">  notes: string;</w:t>
        <w:br/>
        <w:t xml:space="preserve">  // Legacy compat</w:t>
        <w:br/>
        <w:t xml:space="preserve">  name: string;                        // alias for fullName</w:t>
        <w:br/>
        <w:t xml:space="preserve">  company: string;</w:t>
        <w:br/>
        <w:t xml:space="preserve">  value: number;                       // alias for proposalAmount</w:t>
        <w:br/>
        <w:t xml:space="preserve">  assigneeId: string | null;</w:t>
        <w:br/>
        <w:t xml:space="preserve">  followUpAt: string | null;</w:t>
        <w:br/>
        <w:t xml:space="preserve">  convertedAt: string | null;</w:t>
        <w:br/>
        <w:t xml:space="preserve">  convertedClientId: string | null;</w:t>
        <w:br/>
        <w:t xml:space="preserve">  convertedEntityType: "client" | "project" | null;</w:t>
        <w:br/>
        <w:t xml:space="preserve">  convertedEntityId: string | null;</w:t>
        <w:br/>
        <w:t xml:space="preserve">  // Campaign-client binding (ALREADY EXIST but mostly empty)</w:t>
        <w:br/>
        <w:t xml:space="preserve">  campaignId: string | null;</w:t>
        <w:br/>
        <w:t xml:space="preserve">  campaignName: string;</w:t>
        <w:br/>
        <w:t xml:space="preserve">  adAccountId: string;</w:t>
        <w:br/>
        <w:t xml:space="preserve">  adSetName: string;</w:t>
        <w:br/>
        <w:t xml:space="preserve">  adName: string;</w:t>
        <w:br/>
        <w:t xml:space="preserve">  clientId: string | null;</w:t>
        <w:br/>
        <w:t xml:space="preserve">  createdAt: string;</w:t>
        <w:br/>
        <w:t xml:space="preserve">  updatedAt: string;</w:t>
        <w:br/>
        <w:t>}</w:t>
      </w:r>
    </w:p>
    <w:p>
      <w:pPr>
        <w:pStyle w:val="Heading2"/>
      </w:pPr>
      <w:r>
        <w:t>2.2 Proposed New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Why Needed</w:t>
            </w:r>
          </w:p>
        </w:tc>
        <w:tc>
          <w:tcPr>
            <w:tcW w:type="dxa" w:w="2160"/>
          </w:tcPr>
          <w:p>
            <w:r>
              <w:rPr>
                <w:b/>
              </w:rPr>
              <w:t>Breaking?</w:t>
            </w:r>
          </w:p>
        </w:tc>
      </w:tr>
      <w:tr>
        <w:tc>
          <w:tcPr>
            <w:tcW w:type="dxa" w:w="2160"/>
          </w:tcPr>
          <w:p>
            <w:r>
              <w:t>qualityScore?</w:t>
            </w:r>
          </w:p>
        </w:tc>
        <w:tc>
          <w:tcPr>
            <w:tcW w:type="dxa" w:w="2160"/>
          </w:tcPr>
          <w:p>
            <w:r>
              <w:t>number | null</w:t>
            </w:r>
          </w:p>
        </w:tc>
        <w:tc>
          <w:tcPr>
            <w:tcW w:type="dxa" w:w="2160"/>
          </w:tcPr>
          <w:p>
            <w:r>
              <w:t>Auto-computed 1-10 quality score for lead triage</w:t>
            </w:r>
          </w:p>
        </w:tc>
        <w:tc>
          <w:tcPr>
            <w:tcW w:type="dxa" w:w="2160"/>
          </w:tcPr>
          <w:p>
            <w:r>
              <w:t>NO</w:t>
            </w:r>
          </w:p>
        </w:tc>
      </w:tr>
      <w:tr>
        <w:tc>
          <w:tcPr>
            <w:tcW w:type="dxa" w:w="2160"/>
          </w:tcPr>
          <w:p>
            <w:r>
              <w:t>qualityLabel?</w:t>
            </w:r>
          </w:p>
        </w:tc>
        <w:tc>
          <w:tcPr>
            <w:tcW w:type="dxa" w:w="2160"/>
          </w:tcPr>
          <w:p>
            <w:r>
              <w:t>"hot" | "warm" | "cold" | null</w:t>
            </w:r>
          </w:p>
        </w:tc>
        <w:tc>
          <w:tcPr>
            <w:tcW w:type="dxa" w:w="2160"/>
          </w:tcPr>
          <w:p>
            <w:r>
              <w:t>Derived from score for visual display</w:t>
            </w:r>
          </w:p>
        </w:tc>
        <w:tc>
          <w:tcPr>
            <w:tcW w:type="dxa" w:w="2160"/>
          </w:tcPr>
          <w:p>
            <w:r>
              <w:t>NO</w:t>
            </w:r>
          </w:p>
        </w:tc>
      </w:tr>
      <w:tr>
        <w:tc>
          <w:tcPr>
            <w:tcW w:type="dxa" w:w="2160"/>
          </w:tcPr>
          <w:p>
            <w:r>
              <w:t>platformLeadId?</w:t>
            </w:r>
          </w:p>
        </w:tc>
        <w:tc>
          <w:tcPr>
            <w:tcW w:type="dxa" w:w="2160"/>
          </w:tcPr>
          <w:p>
            <w:r>
              <w:t>string | null</w:t>
            </w:r>
          </w:p>
        </w:tc>
        <w:tc>
          <w:tcPr>
            <w:tcW w:type="dxa" w:w="2160"/>
          </w:tcPr>
          <w:p>
            <w:r>
              <w:t>Platform-specific lead ID for dedup</w:t>
            </w:r>
          </w:p>
        </w:tc>
        <w:tc>
          <w:tcPr>
            <w:tcW w:type="dxa" w:w="2160"/>
          </w:tcPr>
          <w:p>
            <w:r>
              <w:t>NO</w:t>
            </w:r>
          </w:p>
        </w:tc>
      </w:tr>
      <w:tr>
        <w:tc>
          <w:tcPr>
            <w:tcW w:type="dxa" w:w="2160"/>
          </w:tcPr>
          <w:p>
            <w:r>
              <w:t>formData?</w:t>
            </w:r>
          </w:p>
        </w:tc>
        <w:tc>
          <w:tcPr>
            <w:tcW w:type="dxa" w:w="2160"/>
          </w:tcPr>
          <w:p>
            <w:r>
              <w:t>Record&lt;string, string&gt; | null</w:t>
            </w:r>
          </w:p>
        </w:tc>
        <w:tc>
          <w:tcPr>
            <w:tcW w:type="dxa" w:w="2160"/>
          </w:tcPr>
          <w:p>
            <w:r>
              <w:t>Raw form submission fields from lead form</w:t>
            </w:r>
          </w:p>
        </w:tc>
        <w:tc>
          <w:tcPr>
            <w:tcW w:type="dxa" w:w="2160"/>
          </w:tcPr>
          <w:p>
            <w:r>
              <w:t>NO</w:t>
            </w:r>
          </w:p>
        </w:tc>
      </w:tr>
      <w:tr>
        <w:tc>
          <w:tcPr>
            <w:tcW w:type="dxa" w:w="2160"/>
          </w:tcPr>
          <w:p>
            <w:r>
              <w:t>sourceType?</w:t>
            </w:r>
          </w:p>
        </w:tc>
        <w:tc>
          <w:tcPr>
            <w:tcW w:type="dxa" w:w="2160"/>
          </w:tcPr>
          <w:p>
            <w:r>
              <w:t>"manual" | "meta_lead_ad" | "google_lead_form" | "tiktok_lead" | null</w:t>
            </w:r>
          </w:p>
        </w:tc>
        <w:tc>
          <w:tcPr>
            <w:tcW w:type="dxa" w:w="2160"/>
          </w:tcPr>
          <w:p>
            <w:r>
              <w:t>How this lead entered the system</w:t>
            </w:r>
          </w:p>
        </w:tc>
        <w:tc>
          <w:tcPr>
            <w:tcW w:type="dxa" w:w="2160"/>
          </w:tcPr>
          <w:p>
            <w:r>
              <w:t>NO</w:t>
            </w:r>
          </w:p>
        </w:tc>
      </w:tr>
      <w:tr>
        <w:tc>
          <w:tcPr>
            <w:tcW w:type="dxa" w:w="2160"/>
          </w:tcPr>
          <w:p>
            <w:r>
              <w:t>conversionValue?</w:t>
            </w:r>
          </w:p>
        </w:tc>
        <w:tc>
          <w:tcPr>
            <w:tcW w:type="dxa" w:w="2160"/>
          </w:tcPr>
          <w:p>
            <w:r>
              <w:t>number | null</w:t>
            </w:r>
          </w:p>
        </w:tc>
        <w:tc>
          <w:tcPr>
            <w:tcW w:type="dxa" w:w="2160"/>
          </w:tcPr>
          <w:p>
            <w:r>
              <w:t>Revenue value when lead converts (for ROAS)</w:t>
            </w:r>
          </w:p>
        </w:tc>
        <w:tc>
          <w:tcPr>
            <w:tcW w:type="dxa" w:w="2160"/>
          </w:tcPr>
          <w:p>
            <w:r>
              <w:t>NO</w:t>
            </w:r>
          </w:p>
        </w:tc>
      </w:tr>
    </w:tbl>
    <w:p/>
    <w:p>
      <w:pPr>
        <w:pStyle w:val="Heading2"/>
      </w:pPr>
      <w:r>
        <w:t>2.3 Mismatch Analysis</w:t>
      </w:r>
    </w:p>
    <w:p>
      <w:r>
        <w:rPr>
          <w:b/>
          <w:color w:val="CC3300"/>
        </w:rPr>
        <w:t>⚠ REMOVED: funnelStage field</w:t>
      </w:r>
    </w:p>
    <w:p>
      <w:r>
        <w:t>Original proposal included funnelStage: "new" | "contacted" | "qualified" | "proposal" | "converted" | "lost". This DUPLICATES the existing LeadStatus field (new | contacted | proposal_sent | negotiation | won | not_relevant). The values map almost 1:1: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Existing LeadStatus</w:t>
            </w:r>
          </w:p>
        </w:tc>
        <w:tc>
          <w:tcPr>
            <w:tcW w:type="dxa" w:w="2880"/>
          </w:tcPr>
          <w:p>
            <w:r>
              <w:rPr>
                <w:b/>
              </w:rPr>
              <w:t>Proposed funnelStage</w:t>
            </w:r>
          </w:p>
        </w:tc>
        <w:tc>
          <w:tcPr>
            <w:tcW w:type="dxa" w:w="2880"/>
          </w:tcPr>
          <w:p>
            <w:r>
              <w:rPr>
                <w:b/>
              </w:rPr>
              <w:t>Verdict</w:t>
            </w:r>
          </w:p>
        </w:tc>
      </w:tr>
      <w:tr>
        <w:tc>
          <w:tcPr>
            <w:tcW w:type="dxa" w:w="2880"/>
          </w:tcPr>
          <w:p>
            <w:r>
              <w:t>new</w:t>
            </w:r>
          </w:p>
        </w:tc>
        <w:tc>
          <w:tcPr>
            <w:tcW w:type="dxa" w:w="2880"/>
          </w:tcPr>
          <w:p>
            <w:r>
              <w:t>new</w:t>
            </w:r>
          </w:p>
        </w:tc>
        <w:tc>
          <w:tcPr>
            <w:tcW w:type="dxa" w:w="2880"/>
          </w:tcPr>
          <w:p>
            <w:r>
              <w:t>Identical</w:t>
            </w:r>
          </w:p>
        </w:tc>
      </w:tr>
      <w:tr>
        <w:tc>
          <w:tcPr>
            <w:tcW w:type="dxa" w:w="2880"/>
          </w:tcPr>
          <w:p>
            <w:r>
              <w:t>contacted</w:t>
            </w:r>
          </w:p>
        </w:tc>
        <w:tc>
          <w:tcPr>
            <w:tcW w:type="dxa" w:w="2880"/>
          </w:tcPr>
          <w:p>
            <w:r>
              <w:t>contacted</w:t>
            </w:r>
          </w:p>
        </w:tc>
        <w:tc>
          <w:tcPr>
            <w:tcW w:type="dxa" w:w="2880"/>
          </w:tcPr>
          <w:p>
            <w:r>
              <w:t>Identical</w:t>
            </w:r>
          </w:p>
        </w:tc>
      </w:tr>
      <w:tr>
        <w:tc>
          <w:tcPr>
            <w:tcW w:type="dxa" w:w="2880"/>
          </w:tcPr>
          <w:p>
            <w:r>
              <w:t>proposal_sent</w:t>
            </w:r>
          </w:p>
        </w:tc>
        <w:tc>
          <w:tcPr>
            <w:tcW w:type="dxa" w:w="2880"/>
          </w:tcPr>
          <w:p>
            <w:r>
              <w:t>proposal</w:t>
            </w:r>
          </w:p>
        </w:tc>
        <w:tc>
          <w:tcPr>
            <w:tcW w:type="dxa" w:w="2880"/>
          </w:tcPr>
          <w:p>
            <w:r>
              <w:t>Same concept</w:t>
            </w:r>
          </w:p>
        </w:tc>
      </w:tr>
      <w:tr>
        <w:tc>
          <w:tcPr>
            <w:tcW w:type="dxa" w:w="2880"/>
          </w:tcPr>
          <w:p>
            <w:r>
              <w:t>negotiation</w:t>
            </w:r>
          </w:p>
        </w:tc>
        <w:tc>
          <w:tcPr>
            <w:tcW w:type="dxa" w:w="2880"/>
          </w:tcPr>
          <w:p>
            <w:r>
              <w:t>qualified</w:t>
            </w:r>
          </w:p>
        </w:tc>
        <w:tc>
          <w:tcPr>
            <w:tcW w:type="dxa" w:w="2880"/>
          </w:tcPr>
          <w:p>
            <w:r>
              <w:t>Close enough</w:t>
            </w:r>
          </w:p>
        </w:tc>
      </w:tr>
      <w:tr>
        <w:tc>
          <w:tcPr>
            <w:tcW w:type="dxa" w:w="2880"/>
          </w:tcPr>
          <w:p>
            <w:r>
              <w:t>won</w:t>
            </w:r>
          </w:p>
        </w:tc>
        <w:tc>
          <w:tcPr>
            <w:tcW w:type="dxa" w:w="2880"/>
          </w:tcPr>
          <w:p>
            <w:r>
              <w:t>converted</w:t>
            </w:r>
          </w:p>
        </w:tc>
        <w:tc>
          <w:tcPr>
            <w:tcW w:type="dxa" w:w="2880"/>
          </w:tcPr>
          <w:p>
            <w:r>
              <w:t>Same concept</w:t>
            </w:r>
          </w:p>
        </w:tc>
      </w:tr>
      <w:tr>
        <w:tc>
          <w:tcPr>
            <w:tcW w:type="dxa" w:w="2880"/>
          </w:tcPr>
          <w:p>
            <w:r>
              <w:t>not_relevant</w:t>
            </w:r>
          </w:p>
        </w:tc>
        <w:tc>
          <w:tcPr>
            <w:tcW w:type="dxa" w:w="2880"/>
          </w:tcPr>
          <w:p>
            <w:r>
              <w:t>lost</w:t>
            </w:r>
          </w:p>
        </w:tc>
        <w:tc>
          <w:tcPr>
            <w:tcW w:type="dxa" w:w="2880"/>
          </w:tcPr>
          <w:p>
            <w:r>
              <w:t>Same concept</w:t>
            </w:r>
          </w:p>
        </w:tc>
      </w:tr>
    </w:tbl>
    <w:p/>
    <w:p>
      <w:r>
        <w:t>Resolution: DROP funnelStage entirely. Use existing LeadStatus. If more granular funnel tracking is needed later, extend LeadStatus (additive union) rather than adding a parallel field.</w:t>
      </w:r>
    </w:p>
    <w:p>
      <w:r>
        <w:rPr>
          <w:b/>
          <w:color w:val="CC3300"/>
        </w:rPr>
        <w:t>⚠ OVERLAP: source (existing) vs sourceType (new)</w:t>
      </w:r>
    </w:p>
    <w:p>
      <w:r>
        <w:t>Lead already has source: string (free text, e.g., "Facebook", "Website", "Referral"). The proposed sourceType is structured: "manual" | "meta_lead_ad" | "google_lead_form" | "tiktok_lead". These serve DIFFERENT purposes:</w:t>
      </w:r>
    </w:p>
    <w:p>
      <w:r>
        <w:rPr>
          <w:color w:val="008000"/>
        </w:rPr>
        <w:t>✅ source = where the lead originally heard about the business (marketing attribution)</w:t>
      </w:r>
    </w:p>
    <w:p>
      <w:r>
        <w:rPr>
          <w:color w:val="008000"/>
        </w:rPr>
        <w:t>✅ sourceType = how the lead record entered our system (technical channel)</w:t>
      </w:r>
    </w:p>
    <w:p>
      <w:r>
        <w:t>Resolution: Keep both. Rename sourceType to ingestChannel to make the distinction crystal clear.</w:t>
      </w:r>
    </w:p>
    <w:p>
      <w:pPr>
        <w:ind w:left="360"/>
      </w:pPr>
      <w:r>
        <w:rPr>
          <w:rFonts w:ascii="Consolas" w:hAnsi="Consolas"/>
          <w:color w:val="333333"/>
          <w:sz w:val="17"/>
        </w:rPr>
        <w:t>// REVISED:</w:t>
        <w:br/>
        <w:t>source: string;                    // existing: "Facebook", "Referral", etc.</w:t>
        <w:br/>
        <w:t>ingestChannel?: "manual" | "meta_lead_ad" | "google_lead_form" | "tiktok_lead" | null;  // new: how it entered Frame-AI</w:t>
      </w:r>
    </w:p>
    <w:p>
      <w:r>
        <w:rPr>
          <w:b/>
          <w:color w:val="CC3300"/>
        </w:rPr>
        <w:t>⚠ OVERLAP: value/proposalAmount (existing) vs conversionValue (new)</w:t>
      </w:r>
    </w:p>
    <w:p>
      <w:r>
        <w:t>Lead has both value: number (alias for proposalAmount) and proposalAmount: number. The proposed conversionValue is for ACTUAL revenue when the lead converts (vs proposal = estimated). These are different:</w:t>
      </w:r>
    </w:p>
    <w:p>
      <w:r>
        <w:rPr>
          <w:color w:val="008000"/>
        </w:rPr>
        <w:t>✅ proposalAmount = how much we quoted the lead</w:t>
      </w:r>
    </w:p>
    <w:p>
      <w:r>
        <w:rPr>
          <w:color w:val="008000"/>
        </w:rPr>
        <w:t>✅ conversionValue = how much actual revenue resulted</w:t>
      </w:r>
    </w:p>
    <w:p>
      <w:r>
        <w:t>Resolution: Keep conversionValue. Different business concept from proposal amount.</w:t>
      </w:r>
    </w:p>
    <w:p>
      <w:r>
        <w:rPr>
          <w:color w:val="008000"/>
        </w:rPr>
        <w:t>✅ Campaign fields (campaignId, campaignName, adAccountId, adSetName, adName) already exist.</w:t>
      </w:r>
    </w:p>
    <w:p>
      <w:r>
        <w:rPr>
          <w:color w:val="008000"/>
        </w:rPr>
        <w:t>✅ These will be populated by the lead ingest service. No schema change needed for them.</w:t>
      </w:r>
    </w:p>
    <w:p>
      <w:r>
        <w:rPr>
          <w:color w:val="008000"/>
        </w:rPr>
        <w:t>✅ All 6 new fields are optional. Zero breaking changes.</w:t>
      </w:r>
    </w:p>
    <w:p>
      <w:r>
        <w:br w:type="page"/>
      </w:r>
    </w:p>
    <w:p>
      <w:pPr>
        <w:pStyle w:val="Heading1"/>
      </w:pPr>
      <w:r>
        <w:t>3. app_client_files (SupabaseCrud)</w:t>
      </w:r>
    </w:p>
    <w:p>
      <w:pPr>
        <w:pStyle w:val="Heading2"/>
      </w:pPr>
      <w:r>
        <w:t>3.1 Current Structure (schema.ts line 566)</w:t>
      </w:r>
    </w:p>
    <w:p>
      <w:pPr>
        <w:ind w:left="360"/>
      </w:pPr>
      <w:r>
        <w:rPr>
          <w:rFonts w:ascii="Consolas" w:hAnsi="Consolas"/>
          <w:color w:val="333333"/>
          <w:sz w:val="17"/>
        </w:rPr>
        <w:t>interface ClientFile {</w:t>
        <w:br/>
        <w:t xml:space="preserve">  id: string;</w:t>
        <w:br/>
        <w:t xml:space="preserve">  clientId: string;</w:t>
        <w:br/>
        <w:t xml:space="preserve">  fileName: string;</w:t>
        <w:br/>
        <w:t xml:space="preserve">  fileUrl: string;</w:t>
        <w:br/>
        <w:t xml:space="preserve">  fileType: "video" | "image" | "document" | "pdf" | "draft" | "other";</w:t>
        <w:br/>
        <w:t xml:space="preserve">  category: "social_media" | "agreements" | "branding" | "website"</w:t>
        <w:br/>
        <w:t xml:space="preserve">           | "accountant" | "approved_final" | "general";</w:t>
        <w:br/>
        <w:t xml:space="preserve">  fileSize: number;</w:t>
        <w:br/>
        <w:t xml:space="preserve">  linkedTaskId: string | null;</w:t>
        <w:br/>
        <w:t xml:space="preserve">  linkedGanttItemId: string | null;</w:t>
        <w:br/>
        <w:t xml:space="preserve">  uploadedBy: string | null;</w:t>
        <w:br/>
        <w:t xml:space="preserve">  notes: string;</w:t>
        <w:br/>
        <w:t xml:space="preserve">  createdAt: string;</w:t>
        <w:br/>
        <w:t xml:space="preserve">  updatedAt: string;</w:t>
        <w:br/>
        <w:t>}</w:t>
      </w:r>
    </w:p>
    <w:p>
      <w:pPr>
        <w:pStyle w:val="Heading2"/>
      </w:pPr>
      <w:r>
        <w:t>3.2 Proposed Changes</w:t>
      </w:r>
    </w:p>
    <w:p>
      <w:r>
        <w:t>Only ONE change: extend the category union type to include "creative".</w:t>
      </w:r>
    </w:p>
    <w:p>
      <w:pPr>
        <w:ind w:left="360"/>
      </w:pPr>
      <w:r>
        <w:rPr>
          <w:rFonts w:ascii="Consolas" w:hAnsi="Consolas"/>
          <w:color w:val="333333"/>
          <w:sz w:val="17"/>
        </w:rPr>
        <w:t>// BEFORE:</w:t>
        <w:br/>
        <w:t>category: "social_media" | "agreements" | "branding" | "website"</w:t>
        <w:br/>
        <w:t xml:space="preserve">         | "accountant" | "approved_final" | "general";</w:t>
        <w:br/>
        <w:br/>
        <w:t>// AFTER:</w:t>
        <w:br/>
        <w:t>category: "social_media" | "agreements" | "branding" | "website"</w:t>
        <w:br/>
        <w:t xml:space="preserve">         | "accountant" | "approved_final" | "general"</w:t>
        <w:br/>
        <w:t xml:space="preserve">         | "creative";  // &lt;-- added for campaign creatives</w:t>
      </w:r>
    </w:p>
    <w:p>
      <w:pPr>
        <w:pStyle w:val="Heading2"/>
      </w:pPr>
      <w:r>
        <w:t>3.3 How Campaign Creatives Use This Table</w:t>
      </w:r>
    </w:p>
    <w:p>
      <w:r>
        <w:t>Campaign already has linkedClientFileId: string | null. The creative upload flow will:</w:t>
      </w:r>
    </w:p>
    <w:p>
      <w:pPr>
        <w:pStyle w:val="ListBullet"/>
      </w:pPr>
      <w:r>
        <w:t>Upload file to Supabase Storage (bucket: project-files)</w:t>
      </w:r>
    </w:p>
    <w:p>
      <w:pPr>
        <w:pStyle w:val="ListBullet"/>
      </w:pPr>
      <w:r>
        <w:t>Create ClientFile record with category="creative", clientId set</w:t>
      </w:r>
    </w:p>
    <w:p>
      <w:pPr>
        <w:pStyle w:val="ListBullet"/>
      </w:pPr>
      <w:r>
        <w:t>Set campaign.linkedClientFileId = the new file's ID</w:t>
      </w:r>
    </w:p>
    <w:p>
      <w:r>
        <w:t>This matches the EXISTING pattern: accountant documents use the same table with category="accountant" (see /api/data/accountant-documents/route.ts). We are following the established convention.</w:t>
      </w:r>
    </w:p>
    <w:p>
      <w:r>
        <w:rPr>
          <w:color w:val="008000"/>
        </w:rPr>
        <w:t>✅ No new fields on ClientFile.</w:t>
      </w:r>
    </w:p>
    <w:p>
      <w:r>
        <w:rPr>
          <w:color w:val="008000"/>
        </w:rPr>
        <w:t>✅ Category union extension is additive only.</w:t>
      </w:r>
    </w:p>
    <w:p>
      <w:r>
        <w:rPr>
          <w:color w:val="008000"/>
        </w:rPr>
        <w:t>✅ Existing linkedClientFileId on Campaign already provides the FK.</w:t>
      </w:r>
    </w:p>
    <w:p>
      <w:pPr>
        <w:pStyle w:val="Heading2"/>
      </w:pPr>
      <w:r>
        <w:t>3.4 File Upload Flow Validation</w:t>
      </w:r>
    </w:p>
    <w:p>
      <w:pPr>
        <w:pStyle w:val="Heading3"/>
      </w:pPr>
      <w:r>
        <w:t>Which table stores uploaded documents?</w:t>
      </w:r>
    </w:p>
    <w:p>
      <w:r>
        <w:t>app_client_files (SupabaseCrud). This is the REAL persistent table used by all file operations. Route: /api/data/client-files/route.ts. Uses clientFiles.createAsync() and clientFiles.getAllAsync(). The actual binary file goes to Supabase Storage bucket "project-files". The ClientFile record stores the fileUrl pointing to the Storage object.</w:t>
      </w:r>
    </w:p>
    <w:p>
      <w:pPr>
        <w:pStyle w:val="Heading3"/>
      </w:pPr>
      <w:r>
        <w:t>How are documents linked to client and month?</w:t>
      </w:r>
    </w:p>
    <w:p>
      <w:r>
        <w:t>Client link: clientId field on ClientFile. Month link: Currently there is NO explicit month field on ClientFile. The accountant documents page uses additional JSONB fields (period, year) that are passed during creation but are NOT in the TypeScript interface. They exist as extra JSONB data in the data column.</w:t>
      </w:r>
    </w:p>
    <w:p>
      <w:r>
        <w:rPr>
          <w:b/>
          <w:color w:val="CC3300"/>
        </w:rPr>
        <w:t>⚠ ClientFile has no "month" or "period" field in the TypeScript interface</w:t>
      </w:r>
    </w:p>
    <w:p>
      <w:r>
        <w:t>For campaign creatives, month filtering is NOT needed — creatives are linked to campaigns via linkedClientFileId, and campaigns have startDate/endDate for time filtering. The client detail "files" tab already filters by category and clientId, which is sufficient.</w:t>
      </w:r>
    </w:p>
    <w:p>
      <w:pPr>
        <w:pStyle w:val="Heading3"/>
      </w:pPr>
      <w:r>
        <w:t>What field determines month filtering?</w:t>
      </w:r>
    </w:p>
    <w:p>
      <w:r>
        <w:t>For accountant docs: extra JSONB fields "period" and "year" (not in TS interface). For campaign creatives: NOT NEEDED. Creatives are found via campaign.linkedClientFileId FK, and campaigns have their own date range. For the client files tab: createdAt is used for time-based sorting.</w:t>
      </w:r>
    </w:p>
    <w:p>
      <w:r>
        <w:br w:type="page"/>
      </w:r>
    </w:p>
    <w:p>
      <w:pPr>
        <w:pStyle w:val="Heading1"/>
      </w:pPr>
      <w:r>
        <w:t>4. app_client_knowledge (SupabaseCrud)</w:t>
      </w:r>
    </w:p>
    <w:p>
      <w:pPr>
        <w:pStyle w:val="Heading2"/>
      </w:pPr>
      <w:r>
        <w:t>4.1 Current Structure (schema.ts line 82)</w:t>
      </w:r>
    </w:p>
    <w:p>
      <w:pPr>
        <w:ind w:left="360"/>
      </w:pPr>
      <w:r>
        <w:rPr>
          <w:rFonts w:ascii="Consolas" w:hAnsi="Consolas"/>
          <w:color w:val="333333"/>
          <w:sz w:val="17"/>
        </w:rPr>
        <w:t>interface ClientKnowledge {</w:t>
        <w:br/>
        <w:t xml:space="preserve">  id: string;</w:t>
        <w:br/>
        <w:t xml:space="preserve">  clientId: string;</w:t>
        <w:br/>
        <w:t xml:space="preserve">  businessSummary: string;</w:t>
        <w:br/>
        <w:t xml:space="preserve">  toneOfVoice: string;</w:t>
        <w:br/>
        <w:t xml:space="preserve">  audienceProfile: string;</w:t>
        <w:br/>
        <w:t xml:space="preserve">  keySellingPoints: string[];</w:t>
        <w:br/>
        <w:t xml:space="preserve">  brandPersonality: string;</w:t>
        <w:br/>
        <w:t xml:space="preserve">  competitiveAdvantage: string;</w:t>
        <w:br/>
        <w:t xml:space="preserve">  winningContentPatterns: string[];</w:t>
        <w:br/>
        <w:t xml:space="preserve">  failedPatterns: string[];</w:t>
        <w:br/>
        <w:t xml:space="preserve">  topPerformingTopics: string[];</w:t>
        <w:br/>
        <w:t xml:space="preserve">  websiteUrl: string;</w:t>
        <w:br/>
        <w:t xml:space="preserve">  facebookUrl: string;</w:t>
        <w:br/>
        <w:t xml:space="preserve">  instagramUrl: string;</w:t>
        <w:br/>
        <w:t xml:space="preserve">  sourcesAnalyzed: string[];</w:t>
        <w:br/>
        <w:t xml:space="preserve">  weaknesses: Array&lt;{ description, severity, impact, fixSuggestion }&gt;;</w:t>
        <w:br/>
        <w:t xml:space="preserve">  idealCustomer: { ageRange, interests, behaviors, painPoints, primarySegment, secondarySegment } | null;</w:t>
        <w:br/>
        <w:t xml:space="preserve">  lastAnalyzedAt: string;</w:t>
        <w:br/>
        <w:t xml:space="preserve">  createdAt: string;</w:t>
        <w:br/>
        <w:t xml:space="preserve">  updatedAt: string;</w:t>
        <w:br/>
        <w:t xml:space="preserve">  // + legacy fields (websiteSummary?, facebookInsights?, etc.)</w:t>
        <w:br/>
        <w:t>}</w:t>
      </w:r>
    </w:p>
    <w:p>
      <w:pPr>
        <w:pStyle w:val="Heading2"/>
      </w:pPr>
      <w:r>
        <w:t>4.2 Proposed New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Why Needed</w:t>
            </w:r>
          </w:p>
        </w:tc>
        <w:tc>
          <w:tcPr>
            <w:tcW w:type="dxa" w:w="2160"/>
          </w:tcPr>
          <w:p>
            <w:r>
              <w:rPr>
                <w:b/>
              </w:rPr>
              <w:t>Breaking?</w:t>
            </w:r>
          </w:p>
        </w:tc>
      </w:tr>
      <w:tr>
        <w:tc>
          <w:tcPr>
            <w:tcW w:type="dxa" w:w="2160"/>
          </w:tcPr>
          <w:p>
            <w:r>
              <w:t>campaignSettings?</w:t>
            </w:r>
          </w:p>
        </w:tc>
        <w:tc>
          <w:tcPr>
            <w:tcW w:type="dxa" w:w="2160"/>
          </w:tcPr>
          <w:p>
            <w:r>
              <w:t>{ approvalThreshold: number; defaultPlatforms: string[]; budgetAlertPercent: number } | null</w:t>
            </w:r>
          </w:p>
        </w:tc>
        <w:tc>
          <w:tcPr>
            <w:tcW w:type="dxa" w:w="2160"/>
          </w:tcPr>
          <w:p>
            <w:r>
              <w:t>Per-client campaign defaults and thresholds</w:t>
            </w:r>
          </w:p>
        </w:tc>
        <w:tc>
          <w:tcPr>
            <w:tcW w:type="dxa" w:w="2160"/>
          </w:tcPr>
          <w:p>
            <w:r>
              <w:t>NO</w:t>
            </w:r>
          </w:p>
        </w:tc>
      </w:tr>
      <w:tr>
        <w:tc>
          <w:tcPr>
            <w:tcW w:type="dxa" w:w="2160"/>
          </w:tcPr>
          <w:p>
            <w:r>
              <w:t>competitors?</w:t>
            </w:r>
          </w:p>
        </w:tc>
        <w:tc>
          <w:tcPr>
            <w:tcW w:type="dxa" w:w="2160"/>
          </w:tcPr>
          <w:p>
            <w:r>
              <w:t>Array&lt;{ name, metaPageId?, websiteUrl?, notes? }&gt;</w:t>
            </w:r>
          </w:p>
        </w:tc>
        <w:tc>
          <w:tcPr>
            <w:tcW w:type="dxa" w:w="2160"/>
          </w:tcPr>
          <w:p>
            <w:r>
              <w:t>Competitor list for scanning</w:t>
            </w:r>
          </w:p>
        </w:tc>
        <w:tc>
          <w:tcPr>
            <w:tcW w:type="dxa" w:w="2160"/>
          </w:tcPr>
          <w:p>
            <w:r>
              <w:t>NO</w:t>
            </w:r>
          </w:p>
        </w:tc>
      </w:tr>
      <w:tr>
        <w:tc>
          <w:tcPr>
            <w:tcW w:type="dxa" w:w="2160"/>
          </w:tcPr>
          <w:p>
            <w:r>
              <w:t>competitorScans?</w:t>
            </w:r>
          </w:p>
        </w:tc>
        <w:tc>
          <w:tcPr>
            <w:tcW w:type="dxa" w:w="2160"/>
          </w:tcPr>
          <w:p>
            <w:r>
              <w:t>Array&lt;{ competitorName, scanDate, activeAdCount, changes[] }&gt;</w:t>
            </w:r>
          </w:p>
        </w:tc>
        <w:tc>
          <w:tcPr>
            <w:tcW w:type="dxa" w:w="2160"/>
          </w:tcPr>
          <w:p>
            <w:r>
              <w:t>Latest scan results</w:t>
            </w:r>
          </w:p>
        </w:tc>
        <w:tc>
          <w:tcPr>
            <w:tcW w:type="dxa" w:w="2160"/>
          </w:tcPr>
          <w:p>
            <w:r>
              <w:t>NO</w:t>
            </w:r>
          </w:p>
        </w:tc>
      </w:tr>
      <w:tr>
        <w:tc>
          <w:tcPr>
            <w:tcW w:type="dxa" w:w="2160"/>
          </w:tcPr>
          <w:p>
            <w:r>
              <w:t>strategy?</w:t>
            </w:r>
          </w:p>
        </w:tc>
        <w:tc>
          <w:tcPr>
            <w:tcW w:type="dxa" w:w="2160"/>
          </w:tcPr>
          <w:p>
            <w:r>
              <w:t>{ positioning, targetAudience, toneGuidelines, platformStrategy, updatedAt } | null</w:t>
            </w:r>
          </w:p>
        </w:tc>
        <w:tc>
          <w:tcPr>
            <w:tcW w:type="dxa" w:w="2160"/>
          </w:tcPr>
          <w:p>
            <w:r>
              <w:t>Marketing strategy notes</w:t>
            </w:r>
          </w:p>
        </w:tc>
        <w:tc>
          <w:tcPr>
            <w:tcW w:type="dxa" w:w="2160"/>
          </w:tcPr>
          <w:p>
            <w:r>
              <w:t>NO</w:t>
            </w:r>
          </w:p>
        </w:tc>
      </w:tr>
    </w:tbl>
    <w:p/>
    <w:p>
      <w:pPr>
        <w:pStyle w:val="Heading2"/>
      </w:pPr>
      <w:r>
        <w:t>4.3 Mismatch Analysis</w:t>
      </w:r>
    </w:p>
    <w:p>
      <w:r>
        <w:rPr>
          <w:b/>
          <w:color w:val="CC3300"/>
        </w:rPr>
        <w:t>⚠ OVERLAP: ClientKnowledge vs ClientResearch for competitor data</w:t>
      </w:r>
    </w:p>
    <w:p>
      <w:r>
        <w:t>The system already has ClientResearch (schema.ts line 181) which contains:</w:t>
        <w:br/>
        <w:t>- competitors: Array&lt;{ name, whatWorks[], contentTypes[], toneDifference, weakness }&gt;</w:t>
        <w:br/>
        <w:t>- competitorSummary: { doMoreOf[], avoid[], contentTypesPerforming[] }</w:t>
        <w:br/>
        <w:br/>
        <w:t>ClientResearch is stored in JsonStore (ephemeral!). However, it has rich competitor data already. The proposal adds competitors[] and competitorScans[] to ClientKnowledge.</w:t>
      </w:r>
    </w:p>
    <w:p>
      <w:r>
        <w:t>Resolution: This is CORRECT. ClientResearch is in JsonStore which is ephemeral on Vercel. Moving competitor data to ClientKnowledge (SupabaseCrud) ensures persistence. The two serve different purposes:</w:t>
        <w:br/>
        <w:t>- ClientResearch.competitors = deep qualitative analysis (what works, tone, weakness)</w:t>
        <w:br/>
        <w:t>- ClientKnowledge.competitors = lightweight list for ad library scanning (name + metaPageId)</w:t>
        <w:br/>
        <w:t>- ClientKnowledge.competitorScans = scan results (quantitative: ad count, changes)</w:t>
        <w:br/>
        <w:br/>
        <w:t>They complement each other. The scan list is a simplified reference, not a replacement for full research.</w:t>
      </w:r>
    </w:p>
    <w:p>
      <w:r>
        <w:rPr>
          <w:b/>
          <w:color w:val="CC3300"/>
        </w:rPr>
        <w:t>⚠ OVERLAP: ClientKnowledge.audienceProfile vs strategy.targetAudience</w:t>
      </w:r>
    </w:p>
    <w:p>
      <w:r>
        <w:t>ClientKnowledge already has audienceProfile: string and idealCustomer: {...}. The proposed strategy.targetAudience could overlap.</w:t>
      </w:r>
    </w:p>
    <w:p>
      <w:r>
        <w:t>Resolution: strategy.targetAudience describes the CAMPAIGN targeting strategy (e.g., "Focus on 25-34 women in Tel Aviv who follow fitness accounts"). audienceProfile is the AI-generated profile of WHO the audience is. idealCustomer is structured data. All three serve different purposes. Rename strategy.targetAudience to strategy.campaignTargetingNotes to disambiguate.</w:t>
      </w:r>
    </w:p>
    <w:p>
      <w:r>
        <w:rPr>
          <w:color w:val="008000"/>
        </w:rPr>
        <w:t>✅ All 4 new fields are optional. Zero breaking changes.</w:t>
      </w:r>
    </w:p>
    <w:p>
      <w:r>
        <w:rPr>
          <w:color w:val="008000"/>
        </w:rPr>
        <w:t>✅ All stored in JSONB data column — no SQL migration needed.</w:t>
      </w:r>
    </w:p>
    <w:p>
      <w:r>
        <w:br w:type="page"/>
      </w:r>
    </w:p>
    <w:p>
      <w:pPr>
        <w:pStyle w:val="Heading1"/>
      </w:pPr>
      <w:r>
        <w:t>5. app_client_insights (SupabaseCrud)</w:t>
      </w:r>
    </w:p>
    <w:p>
      <w:pPr>
        <w:pStyle w:val="Heading2"/>
      </w:pPr>
      <w:r>
        <w:t>5.1 Current Structure (schema.ts line 168)</w:t>
      </w:r>
    </w:p>
    <w:p>
      <w:pPr>
        <w:ind w:left="360"/>
      </w:pPr>
      <w:r>
        <w:rPr>
          <w:rFonts w:ascii="Consolas" w:hAnsi="Consolas"/>
          <w:color w:val="333333"/>
          <w:sz w:val="17"/>
        </w:rPr>
        <w:t>interface ClientInsight {</w:t>
        <w:br/>
        <w:t xml:space="preserve">  id: string;</w:t>
        <w:br/>
        <w:t xml:space="preserve">  clientId: string;</w:t>
        <w:br/>
        <w:t xml:space="preserve">  section: InsightSection;  // client_brain | brand_weakness | customer_profile</w:t>
        <w:br/>
        <w:t xml:space="preserve">                            // | trend_engine | competitor_insights | creative_dna</w:t>
        <w:br/>
        <w:t xml:space="preserve">  payload: unknown;         // section-specific data</w:t>
        <w:br/>
        <w:t xml:space="preserve">  status: InsightStatus;    // idle | loading | ready | error</w:t>
        <w:br/>
        <w:t xml:space="preserve">  error?: string;</w:t>
        <w:br/>
        <w:t xml:space="preserve">  generatedAt: string;</w:t>
        <w:br/>
        <w:t xml:space="preserve">  createdAt: string;</w:t>
        <w:br/>
        <w:t xml:space="preserve">  updatedAt: string;</w:t>
        <w:br/>
        <w:t>}</w:t>
      </w:r>
    </w:p>
    <w:p>
      <w:pPr>
        <w:pStyle w:val="Heading2"/>
      </w:pPr>
      <w:r>
        <w:t>5.2 Proposed New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Why Needed</w:t>
            </w:r>
          </w:p>
        </w:tc>
        <w:tc>
          <w:tcPr>
            <w:tcW w:type="dxa" w:w="2160"/>
          </w:tcPr>
          <w:p>
            <w:r>
              <w:rPr>
                <w:b/>
              </w:rPr>
              <w:t>Breaking?</w:t>
            </w:r>
          </w:p>
        </w:tc>
      </w:tr>
      <w:tr>
        <w:tc>
          <w:tcPr>
            <w:tcW w:type="dxa" w:w="2160"/>
          </w:tcPr>
          <w:p>
            <w:r>
              <w:t>campaignId?</w:t>
            </w:r>
          </w:p>
        </w:tc>
        <w:tc>
          <w:tcPr>
            <w:tcW w:type="dxa" w:w="2160"/>
          </w:tcPr>
          <w:p>
            <w:r>
              <w:t>string | null</w:t>
            </w:r>
          </w:p>
        </w:tc>
        <w:tc>
          <w:tcPr>
            <w:tcW w:type="dxa" w:w="2160"/>
          </w:tcPr>
          <w:p>
            <w:r>
              <w:t>Links insight to specific campaign</w:t>
            </w:r>
          </w:p>
        </w:tc>
        <w:tc>
          <w:tcPr>
            <w:tcW w:type="dxa" w:w="2160"/>
          </w:tcPr>
          <w:p>
            <w:r>
              <w:t>NO</w:t>
            </w:r>
          </w:p>
        </w:tc>
      </w:tr>
      <w:tr>
        <w:tc>
          <w:tcPr>
            <w:tcW w:type="dxa" w:w="2160"/>
          </w:tcPr>
          <w:p>
            <w:r>
              <w:t>insightType?</w:t>
            </w:r>
          </w:p>
        </w:tc>
        <w:tc>
          <w:tcPr>
            <w:tcW w:type="dxa" w:w="2160"/>
          </w:tcPr>
          <w:p>
            <w:r>
              <w:t>"performance" | "creative" | "audience" | "optimization" | "competitor" | null</w:t>
            </w:r>
          </w:p>
        </w:tc>
        <w:tc>
          <w:tcPr>
            <w:tcW w:type="dxa" w:w="2160"/>
          </w:tcPr>
          <w:p>
            <w:r>
              <w:t>What kind of AI analysis</w:t>
            </w:r>
          </w:p>
        </w:tc>
        <w:tc>
          <w:tcPr>
            <w:tcW w:type="dxa" w:w="2160"/>
          </w:tcPr>
          <w:p>
            <w:r>
              <w:t>NO</w:t>
            </w:r>
          </w:p>
        </w:tc>
      </w:tr>
      <w:tr>
        <w:tc>
          <w:tcPr>
            <w:tcW w:type="dxa" w:w="2160"/>
          </w:tcPr>
          <w:p>
            <w:r>
              <w:t>confidence?</w:t>
            </w:r>
          </w:p>
        </w:tc>
        <w:tc>
          <w:tcPr>
            <w:tcW w:type="dxa" w:w="2160"/>
          </w:tcPr>
          <w:p>
            <w:r>
              <w:t>number | null</w:t>
            </w:r>
          </w:p>
        </w:tc>
        <w:tc>
          <w:tcPr>
            <w:tcW w:type="dxa" w:w="2160"/>
          </w:tcPr>
          <w:p>
            <w:r>
              <w:t>0-1 AI confidence score</w:t>
            </w:r>
          </w:p>
        </w:tc>
        <w:tc>
          <w:tcPr>
            <w:tcW w:type="dxa" w:w="2160"/>
          </w:tcPr>
          <w:p>
            <w:r>
              <w:t>NO</w:t>
            </w:r>
          </w:p>
        </w:tc>
      </w:tr>
      <w:tr>
        <w:tc>
          <w:tcPr>
            <w:tcW w:type="dxa" w:w="2160"/>
          </w:tcPr>
          <w:p>
            <w:r>
              <w:t>actionable?</w:t>
            </w:r>
          </w:p>
        </w:tc>
        <w:tc>
          <w:tcPr>
            <w:tcW w:type="dxa" w:w="2160"/>
          </w:tcPr>
          <w:p>
            <w:r>
              <w:t>boolean</w:t>
            </w:r>
          </w:p>
        </w:tc>
        <w:tc>
          <w:tcPr>
            <w:tcW w:type="dxa" w:w="2160"/>
          </w:tcPr>
          <w:p>
            <w:r>
              <w:t>Whether insight has a recommended action</w:t>
            </w:r>
          </w:p>
        </w:tc>
        <w:tc>
          <w:tcPr>
            <w:tcW w:type="dxa" w:w="2160"/>
          </w:tcPr>
          <w:p>
            <w:r>
              <w:t>NO</w:t>
            </w:r>
          </w:p>
        </w:tc>
      </w:tr>
      <w:tr>
        <w:tc>
          <w:tcPr>
            <w:tcW w:type="dxa" w:w="2160"/>
          </w:tcPr>
          <w:p>
            <w:r>
              <w:t>suggestedAction?</w:t>
            </w:r>
          </w:p>
        </w:tc>
        <w:tc>
          <w:tcPr>
            <w:tcW w:type="dxa" w:w="2160"/>
          </w:tcPr>
          <w:p>
            <w:r>
              <w:t>string | null</w:t>
            </w:r>
          </w:p>
        </w:tc>
        <w:tc>
          <w:tcPr>
            <w:tcW w:type="dxa" w:w="2160"/>
          </w:tcPr>
          <w:p>
            <w:r>
              <w:t>Human-readable recommendation</w:t>
            </w:r>
          </w:p>
        </w:tc>
        <w:tc>
          <w:tcPr>
            <w:tcW w:type="dxa" w:w="2160"/>
          </w:tcPr>
          <w:p>
            <w:r>
              <w:t>NO</w:t>
            </w:r>
          </w:p>
        </w:tc>
      </w:tr>
      <w:tr>
        <w:tc>
          <w:tcPr>
            <w:tcW w:type="dxa" w:w="2160"/>
          </w:tcPr>
          <w:p>
            <w:r>
              <w:t>appliedAt?</w:t>
            </w:r>
          </w:p>
        </w:tc>
        <w:tc>
          <w:tcPr>
            <w:tcW w:type="dxa" w:w="2160"/>
          </w:tcPr>
          <w:p>
            <w:r>
              <w:t>string | null</w:t>
            </w:r>
          </w:p>
        </w:tc>
        <w:tc>
          <w:tcPr>
            <w:tcW w:type="dxa" w:w="2160"/>
          </w:tcPr>
          <w:p>
            <w:r>
              <w:t>When user applied recommendation</w:t>
            </w:r>
          </w:p>
        </w:tc>
        <w:tc>
          <w:tcPr>
            <w:tcW w:type="dxa" w:w="2160"/>
          </w:tcPr>
          <w:p>
            <w:r>
              <w:t>NO</w:t>
            </w:r>
          </w:p>
        </w:tc>
      </w:tr>
      <w:tr>
        <w:tc>
          <w:tcPr>
            <w:tcW w:type="dxa" w:w="2160"/>
          </w:tcPr>
          <w:p>
            <w:r>
              <w:t>appliedBy?</w:t>
            </w:r>
          </w:p>
        </w:tc>
        <w:tc>
          <w:tcPr>
            <w:tcW w:type="dxa" w:w="2160"/>
          </w:tcPr>
          <w:p>
            <w:r>
              <w:t>string | null</w:t>
            </w:r>
          </w:p>
        </w:tc>
        <w:tc>
          <w:tcPr>
            <w:tcW w:type="dxa" w:w="2160"/>
          </w:tcPr>
          <w:p>
            <w:r>
              <w:t>User who applied it</w:t>
            </w:r>
          </w:p>
        </w:tc>
        <w:tc>
          <w:tcPr>
            <w:tcW w:type="dxa" w:w="2160"/>
          </w:tcPr>
          <w:p>
            <w:r>
              <w:t>NO</w:t>
            </w:r>
          </w:p>
        </w:tc>
      </w:tr>
      <w:tr>
        <w:tc>
          <w:tcPr>
            <w:tcW w:type="dxa" w:w="2160"/>
          </w:tcPr>
          <w:p>
            <w:r>
              <w:t>dismissedAt?</w:t>
            </w:r>
          </w:p>
        </w:tc>
        <w:tc>
          <w:tcPr>
            <w:tcW w:type="dxa" w:w="2160"/>
          </w:tcPr>
          <w:p>
            <w:r>
              <w:t>string | null</w:t>
            </w:r>
          </w:p>
        </w:tc>
        <w:tc>
          <w:tcPr>
            <w:tcW w:type="dxa" w:w="2160"/>
          </w:tcPr>
          <w:p>
            <w:r>
              <w:t>When dismissed</w:t>
            </w:r>
          </w:p>
        </w:tc>
        <w:tc>
          <w:tcPr>
            <w:tcW w:type="dxa" w:w="2160"/>
          </w:tcPr>
          <w:p>
            <w:r>
              <w:t>NO</w:t>
            </w:r>
          </w:p>
        </w:tc>
      </w:tr>
      <w:tr>
        <w:tc>
          <w:tcPr>
            <w:tcW w:type="dxa" w:w="2160"/>
          </w:tcPr>
          <w:p>
            <w:r>
              <w:t>dismissReason?</w:t>
            </w:r>
          </w:p>
        </w:tc>
        <w:tc>
          <w:tcPr>
            <w:tcW w:type="dxa" w:w="2160"/>
          </w:tcPr>
          <w:p>
            <w:r>
              <w:t>string | null</w:t>
            </w:r>
          </w:p>
        </w:tc>
        <w:tc>
          <w:tcPr>
            <w:tcW w:type="dxa" w:w="2160"/>
          </w:tcPr>
          <w:p>
            <w:r>
              <w:t>Why dismissed</w:t>
            </w:r>
          </w:p>
        </w:tc>
        <w:tc>
          <w:tcPr>
            <w:tcW w:type="dxa" w:w="2160"/>
          </w:tcPr>
          <w:p>
            <w:r>
              <w:t>NO</w:t>
            </w:r>
          </w:p>
        </w:tc>
      </w:tr>
    </w:tbl>
    <w:p/>
    <w:p>
      <w:pPr>
        <w:pStyle w:val="Heading2"/>
      </w:pPr>
      <w:r>
        <w:t>5.3 Mismatch Analysis</w:t>
      </w:r>
    </w:p>
    <w:p>
      <w:r>
        <w:rPr>
          <w:b/>
          <w:color w:val="CC3300"/>
        </w:rPr>
        <w:t>⚠ OVERLAP: section (existing) vs insightType (new)</w:t>
      </w:r>
    </w:p>
    <w:p>
      <w:r>
        <w:t>Existing section: client_brain | brand_weakness | customer_profile | trend_engine | competitor_insights | creative_dna. Proposed insightType: performance | creative | audience | optimization | competitor. These are DIFFERENT taxonomies:</w:t>
      </w:r>
    </w:p>
    <w:p>
      <w:r>
        <w:rPr>
          <w:color w:val="008000"/>
        </w:rPr>
        <w:t>✅ section = which tab/panel the insight belongs to in the UI</w:t>
      </w:r>
    </w:p>
    <w:p>
      <w:r>
        <w:rPr>
          <w:color w:val="008000"/>
        </w:rPr>
        <w:t>✅ insightType = what kind of AI analysis produced it</w:t>
      </w:r>
    </w:p>
    <w:p>
      <w:r>
        <w:t>A campaign performance insight (insightType="performance") could be displayed under multiple sections. Keep both. They're orthogonal categorizations.</w:t>
      </w:r>
    </w:p>
    <w:p>
      <w:r>
        <w:rPr>
          <w:b/>
          <w:color w:val="CC3300"/>
        </w:rPr>
        <w:t>⚠ InsightSection type should be extended for campaign insights</w:t>
      </w:r>
    </w:p>
    <w:p>
      <w:r>
        <w:t>Current InsightSection: client_brain | brand_weakness | customer_profile | trend_engine | competitor_insights | creative_dna. Campaign Intelligence insights need a new section value for display routing.</w:t>
      </w:r>
    </w:p>
    <w:p>
      <w:r>
        <w:t>Resolution: Extend InsightSection union:</w:t>
      </w:r>
    </w:p>
    <w:p>
      <w:pPr>
        <w:ind w:left="360"/>
      </w:pPr>
      <w:r>
        <w:rPr>
          <w:rFonts w:ascii="Consolas" w:hAnsi="Consolas"/>
          <w:color w:val="333333"/>
          <w:sz w:val="17"/>
        </w:rPr>
        <w:t xml:space="preserve">type InsightSection = </w:t>
        <w:br/>
        <w:t xml:space="preserve">  // Existing:</w:t>
        <w:br/>
        <w:t xml:space="preserve">  | "client_brain" | "brand_weakness" | "customer_profile"</w:t>
        <w:br/>
        <w:t xml:space="preserve">  | "trend_engine" | "competitor_insights" | "creative_dna"</w:t>
        <w:br/>
        <w:t xml:space="preserve">  // New (Campaign Intelligence):</w:t>
        <w:br/>
        <w:t xml:space="preserve">  | "campaign_performance" | "campaign_optimization";</w:t>
      </w:r>
    </w:p>
    <w:p>
      <w:r>
        <w:rPr>
          <w:color w:val="008000"/>
        </w:rPr>
        <w:t>✅ All 9 new fields are optional. Zero breaking changes.</w:t>
      </w:r>
    </w:p>
    <w:p>
      <w:r>
        <w:rPr>
          <w:color w:val="008000"/>
        </w:rPr>
        <w:t>✅ Existing insights continue to work exactly as before.</w:t>
      </w:r>
    </w:p>
    <w:p>
      <w:r>
        <w:br w:type="page"/>
      </w:r>
    </w:p>
    <w:p>
      <w:pPr>
        <w:pStyle w:val="Heading1"/>
      </w:pPr>
      <w:r>
        <w:t>6. public.clients (Real Columns — NOT JSONB)</w:t>
      </w:r>
    </w:p>
    <w:p>
      <w:pPr>
        <w:pStyle w:val="Heading2"/>
      </w:pPr>
      <w:r>
        <w:t>6.1 Critical Difference</w:t>
      </w:r>
    </w:p>
    <w:p>
      <w:r>
        <w:rPr>
          <w:b/>
          <w:color w:val="CC3300"/>
        </w:rPr>
        <w:t>⚠ public.clients uses REAL COLUMNS, not JSONB data pattern</w:t>
      </w:r>
    </w:p>
    <w:p>
      <w:r>
        <w:t>Unlike all other tables (which use SupabaseCrud's {id, data JSONB, created_at, updated_at} shape), the clients table has REAL typed columns (name, email, phone, status, etc.) with snake_case naming. The API route at /api/data/clients/route.ts handles camelCase↔snake_case mapping manually.</w:t>
      </w:r>
    </w:p>
    <w:p>
      <w:r>
        <w:t>This means: adding a field to the Client interface requires BOTH a TypeScript change AND a SQL migration (ALTER TABLE public.clients ADD COLUMN). The existing /api/data/clients/schema/route.ts provides a migration endpoint pattern for this.</w:t>
      </w:r>
    </w:p>
    <w:p>
      <w:pPr>
        <w:pStyle w:val="Heading2"/>
      </w:pPr>
      <w:r>
        <w:t>6.2 Proposed Changes to Client</w:t>
      </w:r>
    </w:p>
    <w:p>
      <w:r>
        <w:t>The original system architecture document says "Referenced — not modified" for public.clients. This is CORRECT. However, the permissions model proposed adding User.assignedClients. Let's verify:</w:t>
      </w:r>
    </w:p>
    <w:p>
      <w:r>
        <w:rPr>
          <w:b/>
          <w:color w:val="CC3300"/>
        </w:rPr>
        <w:t>⚠ User is in JsonStore — NOT in Supabase</w:t>
      </w:r>
    </w:p>
    <w:p>
      <w:r>
        <w:t>User (schema.ts line 470) is stored via JsonStore (collections.ts line 49: new JsonStore&lt;User&gt;("users", "usr")). This is EPHEMERAL on Vercel. The permissions model proposed adding assignedClients: string[] to User, but User itself is in ephemeral storage.</w:t>
      </w:r>
    </w:p>
    <w:p>
      <w:r>
        <w:t>Resolution for MVP: Permission scoping by assigned clients will need a persistent storage solution for User. Options:</w:t>
        <w:br/>
        <w:t>1. Migrate users from JsonStore to SupabaseCrud (like we did for automationRules)</w:t>
        <w:br/>
        <w:t>2. Use Client.assignedManagerId (already exists on public.clients) as the scope mechanism</w:t>
        <w:br/>
        <w:br/>
        <w:t>Option 2 is safer for MVP: campaigns inherit their client's assignedManagerId, and permission checks compare the current user ID against assignedManagerId. No User schema change needed.</w:t>
      </w:r>
    </w:p>
    <w:p>
      <w:pPr>
        <w:ind w:left="360"/>
      </w:pPr>
      <w:r>
        <w:rPr>
          <w:rFonts w:ascii="Consolas" w:hAnsi="Consolas"/>
          <w:color w:val="333333"/>
          <w:sz w:val="17"/>
        </w:rPr>
        <w:t>// MVP scope check using EXISTING field:</w:t>
        <w:br/>
        <w:t>function scopeFilter(userId: string, userRole: string, items: Campaign[]) {</w:t>
        <w:br/>
        <w:t xml:space="preserve">  if (getRoleLevel(userRole) &gt;= 80) return items; // admins see all</w:t>
        <w:br/>
        <w:t xml:space="preserve">  // For others: get clients where assignedManagerId = userId</w:t>
        <w:br/>
        <w:t xml:space="preserve">  // Then filter campaigns by those clientIds</w:t>
        <w:br/>
        <w:t xml:space="preserve">  return items.filter(c =&gt; userAssignedClientIds.includes(c.clientId));</w:t>
        <w:br/>
        <w:t>}</w:t>
      </w:r>
    </w:p>
    <w:p>
      <w:r>
        <w:rPr>
          <w:color w:val="008000"/>
        </w:rPr>
        <w:t>✅ Client.assignedManagerId already exists (schema.ts line 22)</w:t>
      </w:r>
    </w:p>
    <w:p>
      <w:r>
        <w:rPr>
          <w:color w:val="008000"/>
        </w:rPr>
        <w:t>✅ No schema changes to public.clients needed</w:t>
      </w:r>
    </w:p>
    <w:p>
      <w:r>
        <w:br w:type="page"/>
      </w:r>
    </w:p>
    <w:p>
      <w:pPr>
        <w:pStyle w:val="Heading1"/>
      </w:pPr>
      <w:r>
        <w:t>7. New Tables — Validation</w:t>
      </w:r>
    </w:p>
    <w:p>
      <w:pPr>
        <w:pStyle w:val="Heading2"/>
      </w:pPr>
      <w:r>
        <w:t>7.1 app_platform_connections (NEW)</w:t>
      </w:r>
    </w:p>
    <w:p>
      <w:r>
        <w:rPr>
          <w:color w:val="008000"/>
        </w:rPr>
        <w:t>✅ No existing table for OAuth tokens — this is genuinely new</w:t>
      </w:r>
    </w:p>
    <w:p>
      <w:r>
        <w:rPr>
          <w:color w:val="008000"/>
        </w:rPr>
        <w:t>✅ Follows SupabaseCrud pattern (id, data JSONB, created_at, updated_at)</w:t>
      </w:r>
    </w:p>
    <w:p>
      <w:r>
        <w:rPr>
          <w:color w:val="008000"/>
        </w:rPr>
        <w:t>✅ No conflict with existing GmailSettings (which is in JsonStore for a different purpose)</w:t>
      </w:r>
    </w:p>
    <w:p>
      <w:r>
        <w:t>Note: The system already has a concept of "connected accounts" on Client (facebookPageId, instagramAccountId, tiktokAccountId at schema.ts lines 47-51), but these are for SOCIAL PUBLISHING (posting content), not AD MANAGEMENT (API access to ad accounts). The new platform_connections table is for ad platform OAuth — different scope entirely.</w:t>
      </w:r>
    </w:p>
    <w:p>
      <w:pPr>
        <w:pStyle w:val="Heading2"/>
      </w:pPr>
      <w:r>
        <w:t>7.2 app_campaign_metrics (NEW)</w:t>
      </w:r>
    </w:p>
    <w:p>
      <w:r>
        <w:rPr>
          <w:color w:val="008000"/>
        </w:rPr>
        <w:t>✅ No existing table for time-series metrics — genuinely new</w:t>
      </w:r>
    </w:p>
    <w:p>
      <w:r>
        <w:rPr>
          <w:color w:val="008000"/>
        </w:rPr>
        <w:t>✅ Follows SupabaseCrud pattern</w:t>
      </w:r>
    </w:p>
    <w:p>
      <w:r>
        <w:rPr>
          <w:color w:val="008000"/>
        </w:rPr>
        <w:t>✅ Unique constraint on (campaignId, date) prevents duplicates</w:t>
      </w:r>
    </w:p>
    <w:p>
      <w:r>
        <w:t>No overlap with any existing table.</w:t>
      </w:r>
    </w:p>
    <w:p>
      <w:pPr>
        <w:pStyle w:val="Heading2"/>
      </w:pPr>
      <w:r>
        <w:t>7.3 app_campaign_alerts (NEW)</w:t>
      </w:r>
    </w:p>
    <w:p>
      <w:r>
        <w:rPr>
          <w:color w:val="008000"/>
        </w:rPr>
        <w:t>✅ No existing alert table</w:t>
      </w:r>
    </w:p>
    <w:p>
      <w:r>
        <w:t>The system has ProjectNotification (schema.ts line 905) which could seem similar, but it's in JsonStore (ephemeral) and serves business project milestones. Campaign alerts are a fundamentally different concept with their own lifecycle (active → acknowledged → resolved). No overlap.</w:t>
      </w:r>
    </w:p>
    <w:p>
      <w:pPr>
        <w:pStyle w:val="Heading2"/>
      </w:pPr>
      <w:r>
        <w:t>7.4 app_audit_log (NEW)</w:t>
      </w:r>
    </w:p>
    <w:p>
      <w:r>
        <w:rPr>
          <w:color w:val="008000"/>
        </w:rPr>
        <w:t>✅ No existing audit log table</w:t>
      </w:r>
    </w:p>
    <w:p>
      <w:r>
        <w:t>The system has ActivityEntry (schema.ts line 774) which logs events, but it's in JsonStore (ephemeral!) and has a much simpler structure (type, icon, title, description). The audit log is fundamentally different: structured, filterable, append-only, persistent.</w:t>
      </w:r>
    </w:p>
    <w:p>
      <w:pPr>
        <w:pStyle w:val="Heading2"/>
      </w:pPr>
      <w:r>
        <w:t>7.5 app_automation_rules (MIGRATED)</w:t>
      </w:r>
    </w:p>
    <w:p>
      <w:r>
        <w:rPr>
          <w:b/>
          <w:color w:val="CC3300"/>
        </w:rPr>
        <w:t>⚠ Migration from JsonStore to SupabaseCrud</w:t>
      </w:r>
    </w:p>
    <w:p>
      <w:r>
        <w:t>AutomationRule (schema.ts line 801) is currently in JsonStore ("automation-rules", "atr"). Moving to SupabaseCrud is the correct approach, but requires a data migration for any existing rules.</w:t>
      </w:r>
    </w:p>
    <w:p>
      <w:r>
        <w:t xml:space="preserve">Migration plan: </w:t>
        <w:br/>
        <w:t>1. Create app_automation_rules table in Supabase</w:t>
        <w:br/>
        <w:t>2. Read existing rules from JsonStore (if any exist in dev/staging)</w:t>
        <w:br/>
        <w:t>3. Insert into new table</w:t>
        <w:br/>
        <w:t>4. Update collections.ts: change JsonStore to SupabaseCrud</w:t>
        <w:br/>
        <w:t>5. The new optional fields (executionMode, scope, executionHistory) are additive</w:t>
      </w:r>
    </w:p>
    <w:p>
      <w:r>
        <w:rPr>
          <w:b/>
          <w:color w:val="CC3300"/>
        </w:rPr>
        <w:t>⚠ lastTriggeredAt and triggerCount already exist on AutomationRule</w:t>
      </w:r>
    </w:p>
    <w:p>
      <w:r>
        <w:t>The original proposal listed lastTriggeredAt and triggerCount as new fields, but they ALREADY exist in the interface (schema.ts lines 811-812). Remove from "new fields" list.</w:t>
      </w:r>
    </w:p>
    <w:p>
      <w:r>
        <w:br w:type="page"/>
      </w:r>
    </w:p>
    <w:p>
      <w:pPr>
        <w:pStyle w:val="Heading1"/>
      </w:pPr>
      <w:r>
        <w:t>8. Final SAFE Schema Changes</w:t>
      </w:r>
    </w:p>
    <w:p>
      <w:r>
        <w:t>Below is the REVISED, validated list of schema changes. Every change is additive. No existing fields are modified. No existing data is affected. No SQL migrations are needed for JSONB tables (only for new SupabaseCrud tables).</w:t>
      </w:r>
    </w:p>
    <w:p>
      <w:pPr>
        <w:pStyle w:val="Heading2"/>
      </w:pPr>
      <w:r>
        <w:t>8.1 Extended Tables (TypeScript-only changes)</w:t>
      </w:r>
    </w:p>
    <w:p>
      <w:pPr>
        <w:pStyle w:val="Heading3"/>
      </w:pPr>
      <w:r>
        <w:t>Campaign (app_campaigns)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New Field</w:t>
            </w:r>
          </w:p>
        </w:tc>
        <w:tc>
          <w:tcPr>
            <w:tcW w:type="dxa" w:w="2880"/>
          </w:tcPr>
          <w:p>
            <w:r>
              <w:rPr>
                <w:b/>
              </w:rPr>
              <w:t>Type</w:t>
            </w:r>
          </w:p>
        </w:tc>
        <w:tc>
          <w:tcPr>
            <w:tcW w:type="dxa" w:w="2880"/>
          </w:tcPr>
          <w:p>
            <w:r>
              <w:rPr>
                <w:b/>
              </w:rPr>
              <w:t>Default</w:t>
            </w:r>
          </w:p>
        </w:tc>
      </w:tr>
      <w:tr>
        <w:tc>
          <w:tcPr>
            <w:tcW w:type="dxa" w:w="2880"/>
          </w:tcPr>
          <w:p>
            <w:r>
              <w:t>connectionId?</w:t>
            </w:r>
          </w:p>
        </w:tc>
        <w:tc>
          <w:tcPr>
            <w:tcW w:type="dxa" w:w="2880"/>
          </w:tcPr>
          <w:p>
            <w:r>
              <w:t>string | null</w:t>
            </w:r>
          </w:p>
        </w:tc>
        <w:tc>
          <w:tcPr>
            <w:tcW w:type="dxa" w:w="2880"/>
          </w:tcPr>
          <w:p>
            <w:r>
              <w:t>null</w:t>
            </w:r>
          </w:p>
        </w:tc>
      </w:tr>
      <w:tr>
        <w:tc>
          <w:tcPr>
            <w:tcW w:type="dxa" w:w="2880"/>
          </w:tcPr>
          <w:p>
            <w:r>
              <w:t>platformCampaignId?</w:t>
            </w:r>
          </w:p>
        </w:tc>
        <w:tc>
          <w:tcPr>
            <w:tcW w:type="dxa" w:w="2880"/>
          </w:tcPr>
          <w:p>
            <w:r>
              <w:t>string | null</w:t>
            </w:r>
          </w:p>
        </w:tc>
        <w:tc>
          <w:tcPr>
            <w:tcW w:type="dxa" w:w="2880"/>
          </w:tcPr>
          <w:p>
            <w:r>
              <w:t>null</w:t>
            </w:r>
          </w:p>
        </w:tc>
      </w:tr>
      <w:tr>
        <w:tc>
          <w:tcPr>
            <w:tcW w:type="dxa" w:w="2880"/>
          </w:tcPr>
          <w:p>
            <w:r>
              <w:t>platformAdSetId?</w:t>
            </w:r>
          </w:p>
        </w:tc>
        <w:tc>
          <w:tcPr>
            <w:tcW w:type="dxa" w:w="2880"/>
          </w:tcPr>
          <w:p>
            <w:r>
              <w:t>string | null</w:t>
            </w:r>
          </w:p>
        </w:tc>
        <w:tc>
          <w:tcPr>
            <w:tcW w:type="dxa" w:w="2880"/>
          </w:tcPr>
          <w:p>
            <w:r>
              <w:t>null</w:t>
            </w:r>
          </w:p>
        </w:tc>
      </w:tr>
      <w:tr>
        <w:tc>
          <w:tcPr>
            <w:tcW w:type="dxa" w:w="2880"/>
          </w:tcPr>
          <w:p>
            <w:r>
              <w:t>healthScore?</w:t>
            </w:r>
          </w:p>
        </w:tc>
        <w:tc>
          <w:tcPr>
            <w:tcW w:type="dxa" w:w="2880"/>
          </w:tcPr>
          <w:p>
            <w:r>
              <w:t>number | null</w:t>
            </w:r>
          </w:p>
        </w:tc>
        <w:tc>
          <w:tcPr>
            <w:tcW w:type="dxa" w:w="2880"/>
          </w:tcPr>
          <w:p>
            <w:r>
              <w:t>null</w:t>
            </w:r>
          </w:p>
        </w:tc>
      </w:tr>
      <w:tr>
        <w:tc>
          <w:tcPr>
            <w:tcW w:type="dxa" w:w="2880"/>
          </w:tcPr>
          <w:p>
            <w:r>
              <w:t>kpiTarget?</w:t>
            </w:r>
          </w:p>
        </w:tc>
        <w:tc>
          <w:tcPr>
            <w:tcW w:type="dxa" w:w="2880"/>
          </w:tcPr>
          <w:p>
            <w:r>
              <w:t>{ metric: string; value: number } | null</w:t>
            </w:r>
          </w:p>
        </w:tc>
        <w:tc>
          <w:tcPr>
            <w:tcW w:type="dxa" w:w="2880"/>
          </w:tcPr>
          <w:p>
            <w:r>
              <w:t>null</w:t>
            </w:r>
          </w:p>
        </w:tc>
      </w:tr>
      <w:tr>
        <w:tc>
          <w:tcPr>
            <w:tcW w:type="dxa" w:w="2880"/>
          </w:tcPr>
          <w:p>
            <w:r>
              <w:t>lastMetricsSyncAt?</w:t>
            </w:r>
          </w:p>
        </w:tc>
        <w:tc>
          <w:tcPr>
            <w:tcW w:type="dxa" w:w="2880"/>
          </w:tcPr>
          <w:p>
            <w:r>
              <w:t>string | null</w:t>
            </w:r>
          </w:p>
        </w:tc>
        <w:tc>
          <w:tcPr>
            <w:tcW w:type="dxa" w:w="2880"/>
          </w:tcPr>
          <w:p>
            <w:r>
              <w:t>null</w:t>
            </w:r>
          </w:p>
        </w:tc>
      </w:tr>
      <w:tr>
        <w:tc>
          <w:tcPr>
            <w:tcW w:type="dxa" w:w="2880"/>
          </w:tcPr>
          <w:p>
            <w:r>
              <w:t>latestMetrics?</w:t>
            </w:r>
          </w:p>
        </w:tc>
        <w:tc>
          <w:tcPr>
            <w:tcW w:type="dxa" w:w="2880"/>
          </w:tcPr>
          <w:p>
            <w:r>
              <w:t>{ spend, impressions, clicks, conversions, cpa, ctr, roas } | null</w:t>
            </w:r>
          </w:p>
        </w:tc>
        <w:tc>
          <w:tcPr>
            <w:tcW w:type="dxa" w:w="2880"/>
          </w:tcPr>
          <w:p>
            <w:r>
              <w:t>null</w:t>
            </w:r>
          </w:p>
        </w:tc>
      </w:tr>
      <w:tr>
        <w:tc>
          <w:tcPr>
            <w:tcW w:type="dxa" w:w="2880"/>
          </w:tcPr>
          <w:p>
            <w:r>
              <w:t>audience?</w:t>
            </w:r>
          </w:p>
        </w:tc>
        <w:tc>
          <w:tcPr>
            <w:tcW w:type="dxa" w:w="2880"/>
          </w:tcPr>
          <w:p>
            <w:r>
              <w:t>{ ageMin, ageMax, gender, locations[], interests[] } | null</w:t>
            </w:r>
          </w:p>
        </w:tc>
        <w:tc>
          <w:tcPr>
            <w:tcW w:type="dxa" w:w="2880"/>
          </w:tcPr>
          <w:p>
            <w:r>
              <w:t>null</w:t>
            </w:r>
          </w:p>
        </w:tc>
      </w:tr>
      <w:tr>
        <w:tc>
          <w:tcPr>
            <w:tcW w:type="dxa" w:w="2880"/>
          </w:tcPr>
          <w:p>
            <w:r>
              <w:t>headline?</w:t>
            </w:r>
          </w:p>
        </w:tc>
        <w:tc>
          <w:tcPr>
            <w:tcW w:type="dxa" w:w="2880"/>
          </w:tcPr>
          <w:p>
            <w:r>
              <w:t>string | null</w:t>
            </w:r>
          </w:p>
        </w:tc>
        <w:tc>
          <w:tcPr>
            <w:tcW w:type="dxa" w:w="2880"/>
          </w:tcPr>
          <w:p>
            <w:r>
              <w:t>null</w:t>
            </w:r>
          </w:p>
        </w:tc>
      </w:tr>
      <w:tr>
        <w:tc>
          <w:tcPr>
            <w:tcW w:type="dxa" w:w="2880"/>
          </w:tcPr>
          <w:p>
            <w:r>
              <w:t>ctaButton?</w:t>
            </w:r>
          </w:p>
        </w:tc>
        <w:tc>
          <w:tcPr>
            <w:tcW w:type="dxa" w:w="2880"/>
          </w:tcPr>
          <w:p>
            <w:r>
              <w:t>string | null</w:t>
            </w:r>
          </w:p>
        </w:tc>
        <w:tc>
          <w:tcPr>
            <w:tcW w:type="dxa" w:w="2880"/>
          </w:tcPr>
          <w:p>
            <w:r>
              <w:t>null</w:t>
            </w:r>
          </w:p>
        </w:tc>
      </w:tr>
      <w:tr>
        <w:tc>
          <w:tcPr>
            <w:tcW w:type="dxa" w:w="2880"/>
          </w:tcPr>
          <w:p>
            <w:r>
              <w:t>adFormat?</w:t>
            </w:r>
          </w:p>
        </w:tc>
        <w:tc>
          <w:tcPr>
            <w:tcW w:type="dxa" w:w="2880"/>
          </w:tcPr>
          <w:p>
            <w:r>
              <w:t>"single" | "carousel" | "collection" | null</w:t>
            </w:r>
          </w:p>
        </w:tc>
        <w:tc>
          <w:tcPr>
            <w:tcW w:type="dxa" w:w="2880"/>
          </w:tcPr>
          <w:p>
            <w:r>
              <w:t>null (renamed from creativeFormat)</w:t>
            </w:r>
          </w:p>
        </w:tc>
      </w:tr>
      <w:tr>
        <w:tc>
          <w:tcPr>
            <w:tcW w:type="dxa" w:w="2880"/>
          </w:tcPr>
          <w:p>
            <w:r>
              <w:t>assignedTo?</w:t>
            </w:r>
          </w:p>
        </w:tc>
        <w:tc>
          <w:tcPr>
            <w:tcW w:type="dxa" w:w="2880"/>
          </w:tcPr>
          <w:p>
            <w:r>
              <w:t>string[]</w:t>
            </w:r>
          </w:p>
        </w:tc>
        <w:tc>
          <w:tcPr>
            <w:tcW w:type="dxa" w:w="2880"/>
          </w:tcPr>
          <w:p>
            <w:r>
              <w:t>[] (empty)</w:t>
            </w:r>
          </w:p>
        </w:tc>
      </w:tr>
      <w:tr>
        <w:tc>
          <w:tcPr>
            <w:tcW w:type="dxa" w:w="2880"/>
          </w:tcPr>
          <w:p>
            <w:r>
              <w:t>publishError?</w:t>
            </w:r>
          </w:p>
        </w:tc>
        <w:tc>
          <w:tcPr>
            <w:tcW w:type="dxa" w:w="2880"/>
          </w:tcPr>
          <w:p>
            <w:r>
              <w:t>string | null</w:t>
            </w:r>
          </w:p>
        </w:tc>
        <w:tc>
          <w:tcPr>
            <w:tcW w:type="dxa" w:w="2880"/>
          </w:tcPr>
          <w:p>
            <w:r>
              <w:t>null</w:t>
            </w:r>
          </w:p>
        </w:tc>
      </w:tr>
    </w:tbl>
    <w:p/>
    <w:p>
      <w:r>
        <w:t>Type extensions:</w:t>
      </w:r>
    </w:p>
    <w:p>
      <w:pPr>
        <w:ind w:left="360"/>
      </w:pPr>
      <w:r>
        <w:rPr>
          <w:rFonts w:ascii="Consolas" w:hAnsi="Consolas"/>
          <w:color w:val="333333"/>
          <w:sz w:val="17"/>
        </w:rPr>
        <w:t>CampaignStatus += "paused" | "error";  // 2 new values</w:t>
        <w:br/>
        <w:t>// google | linkedin DEFERRED to post-MVP</w:t>
      </w:r>
    </w:p>
    <w:p>
      <w:pPr>
        <w:pStyle w:val="Heading3"/>
      </w:pPr>
      <w:r>
        <w:t>Lead (app_leads)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New Field</w:t>
            </w:r>
          </w:p>
        </w:tc>
        <w:tc>
          <w:tcPr>
            <w:tcW w:type="dxa" w:w="2880"/>
          </w:tcPr>
          <w:p>
            <w:r>
              <w:rPr>
                <w:b/>
              </w:rPr>
              <w:t>Type</w:t>
            </w:r>
          </w:p>
        </w:tc>
        <w:tc>
          <w:tcPr>
            <w:tcW w:type="dxa" w:w="2880"/>
          </w:tcPr>
          <w:p>
            <w:r>
              <w:rPr>
                <w:b/>
              </w:rPr>
              <w:t>Default</w:t>
            </w:r>
          </w:p>
        </w:tc>
      </w:tr>
      <w:tr>
        <w:tc>
          <w:tcPr>
            <w:tcW w:type="dxa" w:w="2880"/>
          </w:tcPr>
          <w:p>
            <w:r>
              <w:t>qualityScore?</w:t>
            </w:r>
          </w:p>
        </w:tc>
        <w:tc>
          <w:tcPr>
            <w:tcW w:type="dxa" w:w="2880"/>
          </w:tcPr>
          <w:p>
            <w:r>
              <w:t>number | null</w:t>
            </w:r>
          </w:p>
        </w:tc>
        <w:tc>
          <w:tcPr>
            <w:tcW w:type="dxa" w:w="2880"/>
          </w:tcPr>
          <w:p>
            <w:r>
              <w:t>null</w:t>
            </w:r>
          </w:p>
        </w:tc>
      </w:tr>
      <w:tr>
        <w:tc>
          <w:tcPr>
            <w:tcW w:type="dxa" w:w="2880"/>
          </w:tcPr>
          <w:p>
            <w:r>
              <w:t>qualityLabel?</w:t>
            </w:r>
          </w:p>
        </w:tc>
        <w:tc>
          <w:tcPr>
            <w:tcW w:type="dxa" w:w="2880"/>
          </w:tcPr>
          <w:p>
            <w:r>
              <w:t>"hot" | "warm" | "cold" | null</w:t>
            </w:r>
          </w:p>
        </w:tc>
        <w:tc>
          <w:tcPr>
            <w:tcW w:type="dxa" w:w="2880"/>
          </w:tcPr>
          <w:p>
            <w:r>
              <w:t>null</w:t>
            </w:r>
          </w:p>
        </w:tc>
      </w:tr>
      <w:tr>
        <w:tc>
          <w:tcPr>
            <w:tcW w:type="dxa" w:w="2880"/>
          </w:tcPr>
          <w:p>
            <w:r>
              <w:t>platformLeadId?</w:t>
            </w:r>
          </w:p>
        </w:tc>
        <w:tc>
          <w:tcPr>
            <w:tcW w:type="dxa" w:w="2880"/>
          </w:tcPr>
          <w:p>
            <w:r>
              <w:t>string | null</w:t>
            </w:r>
          </w:p>
        </w:tc>
        <w:tc>
          <w:tcPr>
            <w:tcW w:type="dxa" w:w="2880"/>
          </w:tcPr>
          <w:p>
            <w:r>
              <w:t>null</w:t>
            </w:r>
          </w:p>
        </w:tc>
      </w:tr>
      <w:tr>
        <w:tc>
          <w:tcPr>
            <w:tcW w:type="dxa" w:w="2880"/>
          </w:tcPr>
          <w:p>
            <w:r>
              <w:t>formData?</w:t>
            </w:r>
          </w:p>
        </w:tc>
        <w:tc>
          <w:tcPr>
            <w:tcW w:type="dxa" w:w="2880"/>
          </w:tcPr>
          <w:p>
            <w:r>
              <w:t>Record&lt;string, string&gt; | null</w:t>
            </w:r>
          </w:p>
        </w:tc>
        <w:tc>
          <w:tcPr>
            <w:tcW w:type="dxa" w:w="2880"/>
          </w:tcPr>
          <w:p>
            <w:r>
              <w:t>null</w:t>
            </w:r>
          </w:p>
        </w:tc>
      </w:tr>
      <w:tr>
        <w:tc>
          <w:tcPr>
            <w:tcW w:type="dxa" w:w="2880"/>
          </w:tcPr>
          <w:p>
            <w:r>
              <w:t>ingestChannel?</w:t>
            </w:r>
          </w:p>
        </w:tc>
        <w:tc>
          <w:tcPr>
            <w:tcW w:type="dxa" w:w="2880"/>
          </w:tcPr>
          <w:p>
            <w:r>
              <w:t>"manual" | "meta_lead_ad" | "google_lead_form" | "tiktok_lead" | null</w:t>
            </w:r>
          </w:p>
        </w:tc>
        <w:tc>
          <w:tcPr>
            <w:tcW w:type="dxa" w:w="2880"/>
          </w:tcPr>
          <w:p>
            <w:r>
              <w:t>null (renamed from sourceType)</w:t>
            </w:r>
          </w:p>
        </w:tc>
      </w:tr>
      <w:tr>
        <w:tc>
          <w:tcPr>
            <w:tcW w:type="dxa" w:w="2880"/>
          </w:tcPr>
          <w:p>
            <w:r>
              <w:t>conversionValue?</w:t>
            </w:r>
          </w:p>
        </w:tc>
        <w:tc>
          <w:tcPr>
            <w:tcW w:type="dxa" w:w="2880"/>
          </w:tcPr>
          <w:p>
            <w:r>
              <w:t>number | null</w:t>
            </w:r>
          </w:p>
        </w:tc>
        <w:tc>
          <w:tcPr>
            <w:tcW w:type="dxa" w:w="2880"/>
          </w:tcPr>
          <w:p>
            <w:r>
              <w:t>null</w:t>
            </w:r>
          </w:p>
        </w:tc>
      </w:tr>
    </w:tbl>
    <w:p/>
    <w:p>
      <w:r>
        <w:t>DROPPED: funnelStage (duplicates existing LeadStatus)</w:t>
      </w:r>
    </w:p>
    <w:p>
      <w:pPr>
        <w:pStyle w:val="Heading3"/>
      </w:pPr>
      <w:r>
        <w:t>ClientFile (app_client_files)</w:t>
      </w:r>
    </w:p>
    <w:p>
      <w:r>
        <w:t>Only change: extend category union type.</w:t>
      </w:r>
    </w:p>
    <w:p>
      <w:pPr>
        <w:ind w:left="360"/>
      </w:pPr>
      <w:r>
        <w:rPr>
          <w:rFonts w:ascii="Consolas" w:hAnsi="Consolas"/>
          <w:color w:val="333333"/>
          <w:sz w:val="17"/>
        </w:rPr>
        <w:t>category += "creative";  // 1 new value</w:t>
      </w:r>
    </w:p>
    <w:p>
      <w:pPr>
        <w:pStyle w:val="Heading3"/>
      </w:pPr>
      <w:r>
        <w:t>ClientKnowledge (app_client_knowledge)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New Field</w:t>
            </w:r>
          </w:p>
        </w:tc>
        <w:tc>
          <w:tcPr>
            <w:tcW w:type="dxa" w:w="2880"/>
          </w:tcPr>
          <w:p>
            <w:r>
              <w:rPr>
                <w:b/>
              </w:rPr>
              <w:t>Type</w:t>
            </w:r>
          </w:p>
        </w:tc>
        <w:tc>
          <w:tcPr>
            <w:tcW w:type="dxa" w:w="2880"/>
          </w:tcPr>
          <w:p>
            <w:r>
              <w:rPr>
                <w:b/>
              </w:rPr>
              <w:t>Default</w:t>
            </w:r>
          </w:p>
        </w:tc>
      </w:tr>
      <w:tr>
        <w:tc>
          <w:tcPr>
            <w:tcW w:type="dxa" w:w="2880"/>
          </w:tcPr>
          <w:p>
            <w:r>
              <w:t>campaignSettings?</w:t>
            </w:r>
          </w:p>
        </w:tc>
        <w:tc>
          <w:tcPr>
            <w:tcW w:type="dxa" w:w="2880"/>
          </w:tcPr>
          <w:p>
            <w:r>
              <w:t>{ approvalThreshold, defaultPlatforms[], budgetAlertPercent } | null</w:t>
            </w:r>
          </w:p>
        </w:tc>
        <w:tc>
          <w:tcPr>
            <w:tcW w:type="dxa" w:w="2880"/>
          </w:tcPr>
          <w:p>
            <w:r>
              <w:t>null</w:t>
            </w:r>
          </w:p>
        </w:tc>
      </w:tr>
      <w:tr>
        <w:tc>
          <w:tcPr>
            <w:tcW w:type="dxa" w:w="2880"/>
          </w:tcPr>
          <w:p>
            <w:r>
              <w:t>competitors?</w:t>
            </w:r>
          </w:p>
        </w:tc>
        <w:tc>
          <w:tcPr>
            <w:tcW w:type="dxa" w:w="2880"/>
          </w:tcPr>
          <w:p>
            <w:r>
              <w:t>Array&lt;{ name, metaPageId?, websiteUrl?, notes? }&gt;</w:t>
            </w:r>
          </w:p>
        </w:tc>
        <w:tc>
          <w:tcPr>
            <w:tcW w:type="dxa" w:w="2880"/>
          </w:tcPr>
          <w:p>
            <w:r>
              <w:t>[]</w:t>
            </w:r>
          </w:p>
        </w:tc>
      </w:tr>
      <w:tr>
        <w:tc>
          <w:tcPr>
            <w:tcW w:type="dxa" w:w="2880"/>
          </w:tcPr>
          <w:p>
            <w:r>
              <w:t>competitorScans?</w:t>
            </w:r>
          </w:p>
        </w:tc>
        <w:tc>
          <w:tcPr>
            <w:tcW w:type="dxa" w:w="2880"/>
          </w:tcPr>
          <w:p>
            <w:r>
              <w:t>Array&lt;{ competitorName, scanDate, activeAdCount, changes[] }&gt;</w:t>
            </w:r>
          </w:p>
        </w:tc>
        <w:tc>
          <w:tcPr>
            <w:tcW w:type="dxa" w:w="2880"/>
          </w:tcPr>
          <w:p>
            <w:r>
              <w:t>[]</w:t>
            </w:r>
          </w:p>
        </w:tc>
      </w:tr>
      <w:tr>
        <w:tc>
          <w:tcPr>
            <w:tcW w:type="dxa" w:w="2880"/>
          </w:tcPr>
          <w:p>
            <w:r>
              <w:t>strategy?</w:t>
            </w:r>
          </w:p>
        </w:tc>
        <w:tc>
          <w:tcPr>
            <w:tcW w:type="dxa" w:w="2880"/>
          </w:tcPr>
          <w:p>
            <w:r>
              <w:t>{ positioning, campaignTargetingNotes, toneGuidelines, platformStrategy, updatedAt } | null</w:t>
            </w:r>
          </w:p>
        </w:tc>
        <w:tc>
          <w:tcPr>
            <w:tcW w:type="dxa" w:w="2880"/>
          </w:tcPr>
          <w:p>
            <w:r>
              <w:t>null (renamed targetAudience)</w:t>
            </w:r>
          </w:p>
        </w:tc>
      </w:tr>
    </w:tbl>
    <w:p/>
    <w:p>
      <w:pPr>
        <w:pStyle w:val="Heading3"/>
      </w:pPr>
      <w:r>
        <w:t>ClientInsight (app_client_insights)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New Field</w:t>
            </w:r>
          </w:p>
        </w:tc>
        <w:tc>
          <w:tcPr>
            <w:tcW w:type="dxa" w:w="2880"/>
          </w:tcPr>
          <w:p>
            <w:r>
              <w:rPr>
                <w:b/>
              </w:rPr>
              <w:t>Type</w:t>
            </w:r>
          </w:p>
        </w:tc>
        <w:tc>
          <w:tcPr>
            <w:tcW w:type="dxa" w:w="2880"/>
          </w:tcPr>
          <w:p>
            <w:r>
              <w:rPr>
                <w:b/>
              </w:rPr>
              <w:t>Default</w:t>
            </w:r>
          </w:p>
        </w:tc>
      </w:tr>
      <w:tr>
        <w:tc>
          <w:tcPr>
            <w:tcW w:type="dxa" w:w="2880"/>
          </w:tcPr>
          <w:p>
            <w:r>
              <w:t>campaignId?</w:t>
            </w:r>
          </w:p>
        </w:tc>
        <w:tc>
          <w:tcPr>
            <w:tcW w:type="dxa" w:w="2880"/>
          </w:tcPr>
          <w:p>
            <w:r>
              <w:t>string | null</w:t>
            </w:r>
          </w:p>
        </w:tc>
        <w:tc>
          <w:tcPr>
            <w:tcW w:type="dxa" w:w="2880"/>
          </w:tcPr>
          <w:p>
            <w:r>
              <w:t>null</w:t>
            </w:r>
          </w:p>
        </w:tc>
      </w:tr>
      <w:tr>
        <w:tc>
          <w:tcPr>
            <w:tcW w:type="dxa" w:w="2880"/>
          </w:tcPr>
          <w:p>
            <w:r>
              <w:t>insightType?</w:t>
            </w:r>
          </w:p>
        </w:tc>
        <w:tc>
          <w:tcPr>
            <w:tcW w:type="dxa" w:w="2880"/>
          </w:tcPr>
          <w:p>
            <w:r>
              <w:t>"performance" | "creative" | "audience" | "optimization" | "competitor" | null</w:t>
            </w:r>
          </w:p>
        </w:tc>
        <w:tc>
          <w:tcPr>
            <w:tcW w:type="dxa" w:w="2880"/>
          </w:tcPr>
          <w:p>
            <w:r>
              <w:t>null</w:t>
            </w:r>
          </w:p>
        </w:tc>
      </w:tr>
      <w:tr>
        <w:tc>
          <w:tcPr>
            <w:tcW w:type="dxa" w:w="2880"/>
          </w:tcPr>
          <w:p>
            <w:r>
              <w:t>confidence?</w:t>
            </w:r>
          </w:p>
        </w:tc>
        <w:tc>
          <w:tcPr>
            <w:tcW w:type="dxa" w:w="2880"/>
          </w:tcPr>
          <w:p>
            <w:r>
              <w:t>number | null</w:t>
            </w:r>
          </w:p>
        </w:tc>
        <w:tc>
          <w:tcPr>
            <w:tcW w:type="dxa" w:w="2880"/>
          </w:tcPr>
          <w:p>
            <w:r>
              <w:t>null</w:t>
            </w:r>
          </w:p>
        </w:tc>
      </w:tr>
      <w:tr>
        <w:tc>
          <w:tcPr>
            <w:tcW w:type="dxa" w:w="2880"/>
          </w:tcPr>
          <w:p>
            <w:r>
              <w:t>actionable?</w:t>
            </w:r>
          </w:p>
        </w:tc>
        <w:tc>
          <w:tcPr>
            <w:tcW w:type="dxa" w:w="2880"/>
          </w:tcPr>
          <w:p>
            <w:r>
              <w:t>boolean</w:t>
            </w:r>
          </w:p>
        </w:tc>
        <w:tc>
          <w:tcPr>
            <w:tcW w:type="dxa" w:w="2880"/>
          </w:tcPr>
          <w:p>
            <w:r>
              <w:t>false</w:t>
            </w:r>
          </w:p>
        </w:tc>
      </w:tr>
      <w:tr>
        <w:tc>
          <w:tcPr>
            <w:tcW w:type="dxa" w:w="2880"/>
          </w:tcPr>
          <w:p>
            <w:r>
              <w:t>suggestedAction?</w:t>
            </w:r>
          </w:p>
        </w:tc>
        <w:tc>
          <w:tcPr>
            <w:tcW w:type="dxa" w:w="2880"/>
          </w:tcPr>
          <w:p>
            <w:r>
              <w:t>string | null</w:t>
            </w:r>
          </w:p>
        </w:tc>
        <w:tc>
          <w:tcPr>
            <w:tcW w:type="dxa" w:w="2880"/>
          </w:tcPr>
          <w:p>
            <w:r>
              <w:t>null</w:t>
            </w:r>
          </w:p>
        </w:tc>
      </w:tr>
      <w:tr>
        <w:tc>
          <w:tcPr>
            <w:tcW w:type="dxa" w:w="2880"/>
          </w:tcPr>
          <w:p>
            <w:r>
              <w:t>appliedAt?</w:t>
            </w:r>
          </w:p>
        </w:tc>
        <w:tc>
          <w:tcPr>
            <w:tcW w:type="dxa" w:w="2880"/>
          </w:tcPr>
          <w:p>
            <w:r>
              <w:t>string | null</w:t>
            </w:r>
          </w:p>
        </w:tc>
        <w:tc>
          <w:tcPr>
            <w:tcW w:type="dxa" w:w="2880"/>
          </w:tcPr>
          <w:p>
            <w:r>
              <w:t>null</w:t>
            </w:r>
          </w:p>
        </w:tc>
      </w:tr>
      <w:tr>
        <w:tc>
          <w:tcPr>
            <w:tcW w:type="dxa" w:w="2880"/>
          </w:tcPr>
          <w:p>
            <w:r>
              <w:t>appliedBy?</w:t>
            </w:r>
          </w:p>
        </w:tc>
        <w:tc>
          <w:tcPr>
            <w:tcW w:type="dxa" w:w="2880"/>
          </w:tcPr>
          <w:p>
            <w:r>
              <w:t>string | null</w:t>
            </w:r>
          </w:p>
        </w:tc>
        <w:tc>
          <w:tcPr>
            <w:tcW w:type="dxa" w:w="2880"/>
          </w:tcPr>
          <w:p>
            <w:r>
              <w:t>null</w:t>
            </w:r>
          </w:p>
        </w:tc>
      </w:tr>
      <w:tr>
        <w:tc>
          <w:tcPr>
            <w:tcW w:type="dxa" w:w="2880"/>
          </w:tcPr>
          <w:p>
            <w:r>
              <w:t>dismissedAt?</w:t>
            </w:r>
          </w:p>
        </w:tc>
        <w:tc>
          <w:tcPr>
            <w:tcW w:type="dxa" w:w="2880"/>
          </w:tcPr>
          <w:p>
            <w:r>
              <w:t>string | null</w:t>
            </w:r>
          </w:p>
        </w:tc>
        <w:tc>
          <w:tcPr>
            <w:tcW w:type="dxa" w:w="2880"/>
          </w:tcPr>
          <w:p>
            <w:r>
              <w:t>null</w:t>
            </w:r>
          </w:p>
        </w:tc>
      </w:tr>
      <w:tr>
        <w:tc>
          <w:tcPr>
            <w:tcW w:type="dxa" w:w="2880"/>
          </w:tcPr>
          <w:p>
            <w:r>
              <w:t>dismissReason?</w:t>
            </w:r>
          </w:p>
        </w:tc>
        <w:tc>
          <w:tcPr>
            <w:tcW w:type="dxa" w:w="2880"/>
          </w:tcPr>
          <w:p>
            <w:r>
              <w:t>string | null</w:t>
            </w:r>
          </w:p>
        </w:tc>
        <w:tc>
          <w:tcPr>
            <w:tcW w:type="dxa" w:w="2880"/>
          </w:tcPr>
          <w:p>
            <w:r>
              <w:t>null</w:t>
            </w:r>
          </w:p>
        </w:tc>
      </w:tr>
    </w:tbl>
    <w:p/>
    <w:p>
      <w:r>
        <w:t>Type extension:</w:t>
      </w:r>
    </w:p>
    <w:p>
      <w:pPr>
        <w:ind w:left="360"/>
      </w:pPr>
      <w:r>
        <w:rPr>
          <w:rFonts w:ascii="Consolas" w:hAnsi="Consolas"/>
          <w:color w:val="333333"/>
          <w:sz w:val="17"/>
        </w:rPr>
        <w:t>InsightSection += "campaign_performance" | "campaign_optimization";  // 2 new values</w:t>
      </w:r>
    </w:p>
    <w:p>
      <w:pPr>
        <w:pStyle w:val="Heading3"/>
      </w:pPr>
      <w:r>
        <w:t>AutomationRule (migrated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New Field</w:t>
            </w:r>
          </w:p>
        </w:tc>
        <w:tc>
          <w:tcPr>
            <w:tcW w:type="dxa" w:w="2880"/>
          </w:tcPr>
          <w:p>
            <w:r>
              <w:rPr>
                <w:b/>
              </w:rPr>
              <w:t>Type</w:t>
            </w:r>
          </w:p>
        </w:tc>
        <w:tc>
          <w:tcPr>
            <w:tcW w:type="dxa" w:w="2880"/>
          </w:tcPr>
          <w:p>
            <w:r>
              <w:rPr>
                <w:b/>
              </w:rPr>
              <w:t>Default</w:t>
            </w:r>
          </w:p>
        </w:tc>
      </w:tr>
      <w:tr>
        <w:tc>
          <w:tcPr>
            <w:tcW w:type="dxa" w:w="2880"/>
          </w:tcPr>
          <w:p>
            <w:r>
              <w:t>executionMode?</w:t>
            </w:r>
          </w:p>
        </w:tc>
        <w:tc>
          <w:tcPr>
            <w:tcW w:type="dxa" w:w="2880"/>
          </w:tcPr>
          <w:p>
            <w:r>
              <w:t>"auto" | "require_approval"</w:t>
            </w:r>
          </w:p>
        </w:tc>
        <w:tc>
          <w:tcPr>
            <w:tcW w:type="dxa" w:w="2880"/>
          </w:tcPr>
          <w:p>
            <w:r>
              <w:t>"auto"</w:t>
            </w:r>
          </w:p>
        </w:tc>
      </w:tr>
      <w:tr>
        <w:tc>
          <w:tcPr>
            <w:tcW w:type="dxa" w:w="2880"/>
          </w:tcPr>
          <w:p>
            <w:r>
              <w:t>scope?</w:t>
            </w:r>
          </w:p>
        </w:tc>
        <w:tc>
          <w:tcPr>
            <w:tcW w:type="dxa" w:w="2880"/>
          </w:tcPr>
          <w:p>
            <w:r>
              <w:t>{ campaignIds?: string[]; clientIds?: string[]; global?: boolean }</w:t>
            </w:r>
          </w:p>
        </w:tc>
        <w:tc>
          <w:tcPr>
            <w:tcW w:type="dxa" w:w="2880"/>
          </w:tcPr>
          <w:p>
            <w:r>
              <w:t>null</w:t>
            </w:r>
          </w:p>
        </w:tc>
      </w:tr>
      <w:tr>
        <w:tc>
          <w:tcPr>
            <w:tcW w:type="dxa" w:w="2880"/>
          </w:tcPr>
          <w:p>
            <w:r>
              <w:t>executionHistory?</w:t>
            </w:r>
          </w:p>
        </w:tc>
        <w:tc>
          <w:tcPr>
            <w:tcW w:type="dxa" w:w="2880"/>
          </w:tcPr>
          <w:p>
            <w:r>
              <w:t>Array&lt;{ date, action, result, approvedBy? }&gt;</w:t>
            </w:r>
          </w:p>
        </w:tc>
        <w:tc>
          <w:tcPr>
            <w:tcW w:type="dxa" w:w="2880"/>
          </w:tcPr>
          <w:p>
            <w:r>
              <w:t>[]</w:t>
            </w:r>
          </w:p>
        </w:tc>
      </w:tr>
    </w:tbl>
    <w:p/>
    <w:p>
      <w:r>
        <w:t>DROPPED from new fields: lastTriggeredAt, triggerCount (already exist)</w:t>
      </w:r>
    </w:p>
    <w:p>
      <w:pPr>
        <w:pStyle w:val="Heading2"/>
      </w:pPr>
      <w:r>
        <w:t>8.2 New Tables (require Supabase CREATE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Table</w:t>
            </w:r>
          </w:p>
        </w:tc>
        <w:tc>
          <w:tcPr>
            <w:tcW w:type="dxa" w:w="2160"/>
          </w:tcPr>
          <w:p>
            <w:r>
              <w:rPr>
                <w:b/>
              </w:rPr>
              <w:t>SupabaseCrud ID</w:t>
            </w:r>
          </w:p>
        </w:tc>
        <w:tc>
          <w:tcPr>
            <w:tcW w:type="dxa" w:w="2160"/>
          </w:tcPr>
          <w:p>
            <w:r>
              <w:rPr>
                <w:b/>
              </w:rPr>
              <w:t>Prefix</w:t>
            </w:r>
          </w:p>
        </w:tc>
        <w:tc>
          <w:tcPr>
            <w:tcW w:type="dxa" w:w="2160"/>
          </w:tcPr>
          <w:p>
            <w:r>
              <w:rPr>
                <w:b/>
              </w:rPr>
              <w:t>Key Fields</w:t>
            </w:r>
          </w:p>
        </w:tc>
      </w:tr>
      <w:tr>
        <w:tc>
          <w:tcPr>
            <w:tcW w:type="dxa" w:w="2160"/>
          </w:tcPr>
          <w:p>
            <w:r>
              <w:t>app_platform_connections</w:t>
            </w:r>
          </w:p>
        </w:tc>
        <w:tc>
          <w:tcPr>
            <w:tcW w:type="dxa" w:w="2160"/>
          </w:tcPr>
          <w:p>
            <w:r>
              <w:t>pcn</w:t>
            </w:r>
          </w:p>
        </w:tc>
        <w:tc>
          <w:tcPr>
            <w:tcW w:type="dxa" w:w="2160"/>
          </w:tcPr>
          <w:p>
            <w:r>
              <w:t>"pcn"</w:t>
            </w:r>
          </w:p>
        </w:tc>
        <w:tc>
          <w:tcPr>
            <w:tcW w:type="dxa" w:w="2160"/>
          </w:tcPr>
          <w:p>
            <w:r>
              <w:t>clientId, platform, status, accessToken (encrypted), refreshToken</w:t>
            </w:r>
          </w:p>
        </w:tc>
      </w:tr>
      <w:tr>
        <w:tc>
          <w:tcPr>
            <w:tcW w:type="dxa" w:w="2160"/>
          </w:tcPr>
          <w:p>
            <w:r>
              <w:t>app_campaign_metrics</w:t>
            </w:r>
          </w:p>
        </w:tc>
        <w:tc>
          <w:tcPr>
            <w:tcW w:type="dxa" w:w="2160"/>
          </w:tcPr>
          <w:p>
            <w:r>
              <w:t>cmt</w:t>
            </w:r>
          </w:p>
        </w:tc>
        <w:tc>
          <w:tcPr>
            <w:tcW w:type="dxa" w:w="2160"/>
          </w:tcPr>
          <w:p>
            <w:r>
              <w:t>"cmt"</w:t>
            </w:r>
          </w:p>
        </w:tc>
        <w:tc>
          <w:tcPr>
            <w:tcW w:type="dxa" w:w="2160"/>
          </w:tcPr>
          <w:p>
            <w:r>
              <w:t>campaignId, date, impressions, clicks, spend, conversions + computed metrics</w:t>
            </w:r>
          </w:p>
        </w:tc>
      </w:tr>
      <w:tr>
        <w:tc>
          <w:tcPr>
            <w:tcW w:type="dxa" w:w="2160"/>
          </w:tcPr>
          <w:p>
            <w:r>
              <w:t>app_campaign_alerts</w:t>
            </w:r>
          </w:p>
        </w:tc>
        <w:tc>
          <w:tcPr>
            <w:tcW w:type="dxa" w:w="2160"/>
          </w:tcPr>
          <w:p>
            <w:r>
              <w:t>cal</w:t>
            </w:r>
          </w:p>
        </w:tc>
        <w:tc>
          <w:tcPr>
            <w:tcW w:type="dxa" w:w="2160"/>
          </w:tcPr>
          <w:p>
            <w:r>
              <w:t>"cal"</w:t>
            </w:r>
          </w:p>
        </w:tc>
        <w:tc>
          <w:tcPr>
            <w:tcW w:type="dxa" w:w="2160"/>
          </w:tcPr>
          <w:p>
            <w:r>
              <w:t>campaignId, clientId, alertType, severity, status, metricValue, threshold</w:t>
            </w:r>
          </w:p>
        </w:tc>
      </w:tr>
      <w:tr>
        <w:tc>
          <w:tcPr>
            <w:tcW w:type="dxa" w:w="2160"/>
          </w:tcPr>
          <w:p>
            <w:r>
              <w:t>app_audit_log</w:t>
            </w:r>
          </w:p>
        </w:tc>
        <w:tc>
          <w:tcPr>
            <w:tcW w:type="dxa" w:w="2160"/>
          </w:tcPr>
          <w:p>
            <w:r>
              <w:t>aud</w:t>
            </w:r>
          </w:p>
        </w:tc>
        <w:tc>
          <w:tcPr>
            <w:tcW w:type="dxa" w:w="2160"/>
          </w:tcPr>
          <w:p>
            <w:r>
              <w:t>"aud"</w:t>
            </w:r>
          </w:p>
        </w:tc>
        <w:tc>
          <w:tcPr>
            <w:tcW w:type="dxa" w:w="2160"/>
          </w:tcPr>
          <w:p>
            <w:r>
              <w:t>userId, action, category, entityType, entityId, result, changes[]</w:t>
            </w:r>
          </w:p>
        </w:tc>
      </w:tr>
      <w:tr>
        <w:tc>
          <w:tcPr>
            <w:tcW w:type="dxa" w:w="2160"/>
          </w:tcPr>
          <w:p>
            <w:r>
              <w:t>app_automation_rules</w:t>
            </w:r>
          </w:p>
        </w:tc>
        <w:tc>
          <w:tcPr>
            <w:tcW w:type="dxa" w:w="2160"/>
          </w:tcPr>
          <w:p>
            <w:r>
              <w:t>atr</w:t>
            </w:r>
          </w:p>
        </w:tc>
        <w:tc>
          <w:tcPr>
            <w:tcW w:type="dxa" w:w="2160"/>
          </w:tcPr>
          <w:p>
            <w:r>
              <w:t>"atr"</w:t>
            </w:r>
          </w:p>
        </w:tc>
        <w:tc>
          <w:tcPr>
            <w:tcW w:type="dxa" w:w="2160"/>
          </w:tcPr>
          <w:p>
            <w:r>
              <w:t>Migrated from JsonStore. Same shape + executionMode, scope, executionHistory</w:t>
            </w:r>
          </w:p>
        </w:tc>
      </w:tr>
    </w:tbl>
    <w:p/>
    <w:p>
      <w:pPr>
        <w:pStyle w:val="Heading2"/>
      </w:pPr>
      <w:r>
        <w:t>8.3 SQL Required</w:t>
      </w:r>
    </w:p>
    <w:p>
      <w:r>
        <w:t>Only for new tables. All follow the standard SupabaseCrud shape:</w:t>
      </w:r>
    </w:p>
    <w:p>
      <w:pPr>
        <w:ind w:left="360"/>
      </w:pPr>
      <w:r>
        <w:rPr>
          <w:rFonts w:ascii="Consolas" w:hAnsi="Consolas"/>
          <w:color w:val="333333"/>
          <w:sz w:val="17"/>
        </w:rPr>
        <w:t>-- Each new table follows this exact pattern:</w:t>
        <w:br/>
        <w:t>CREATE TABLE IF NOT EXISTS app_platform_connections (</w:t>
        <w:br/>
        <w:t xml:space="preserve">  id UUID DEFAULT gen_random_uuid() PRIMARY KEY,</w:t>
        <w:br/>
        <w:t xml:space="preserve">  data JSONB NOT NULL DEFAULT '{}',</w:t>
        <w:br/>
        <w:t xml:space="preserve">  created_at TIMESTAMPTZ DEFAULT now(),</w:t>
        <w:br/>
        <w:t xml:space="preserve">  updated_at TIMESTAMPTZ DEFAULT now()</w:t>
        <w:br/>
        <w:t>);</w:t>
        <w:br/>
        <w:br/>
        <w:t>CREATE TABLE IF NOT EXISTS app_campaign_metrics (</w:t>
        <w:br/>
        <w:t xml:space="preserve">  id UUID DEFAULT gen_random_uuid() PRIMARY KEY,</w:t>
        <w:br/>
        <w:t xml:space="preserve">  data JSONB NOT NULL DEFAULT '{}',</w:t>
        <w:br/>
        <w:t xml:space="preserve">  created_at TIMESTAMPTZ DEFAULT now(),</w:t>
        <w:br/>
        <w:t xml:space="preserve">  updated_at TIMESTAMPTZ DEFAULT now()</w:t>
        <w:br/>
        <w:t>);</w:t>
        <w:br/>
        <w:br/>
        <w:t>CREATE TABLE IF NOT EXISTS app_campaign_alerts (</w:t>
        <w:br/>
        <w:t xml:space="preserve">  id UUID DEFAULT gen_random_uuid() PRIMARY KEY,</w:t>
        <w:br/>
        <w:t xml:space="preserve">  data JSONB NOT NULL DEFAULT '{}',</w:t>
        <w:br/>
        <w:t xml:space="preserve">  created_at TIMESTAMPTZ DEFAULT now(),</w:t>
        <w:br/>
        <w:t xml:space="preserve">  updated_at TIMESTAMPTZ DEFAULT now()</w:t>
        <w:br/>
        <w:t>);</w:t>
        <w:br/>
        <w:br/>
        <w:t>CREATE TABLE IF NOT EXISTS app_audit_log (</w:t>
        <w:br/>
        <w:t xml:space="preserve">  id UUID DEFAULT gen_random_uuid() PRIMARY KEY,</w:t>
        <w:br/>
        <w:t xml:space="preserve">  data JSONB NOT NULL DEFAULT '{}',</w:t>
        <w:br/>
        <w:t xml:space="preserve">  created_at TIMESTAMPTZ DEFAULT now(),</w:t>
        <w:br/>
        <w:t xml:space="preserve">  updated_at TIMESTAMPTZ DEFAULT now()</w:t>
        <w:br/>
        <w:t>);</w:t>
        <w:br/>
        <w:br/>
        <w:t>CREATE TABLE IF NOT EXISTS app_automation_rules (</w:t>
        <w:br/>
        <w:t xml:space="preserve">  id UUID DEFAULT gen_random_uuid() PRIMARY KEY,</w:t>
        <w:br/>
        <w:t xml:space="preserve">  data JSONB NOT NULL DEFAULT '{}',</w:t>
        <w:br/>
        <w:t xml:space="preserve">  created_at TIMESTAMPTZ DEFAULT now(),</w:t>
        <w:br/>
        <w:t xml:space="preserve">  updated_at TIMESTAMPTZ DEFAULT now()</w:t>
        <w:br/>
        <w:t>);</w:t>
        <w:br/>
      </w:r>
    </w:p>
    <w:p>
      <w:pPr>
        <w:pStyle w:val="Heading2"/>
      </w:pPr>
      <w:r>
        <w:t>8.4 JSONB Indexes (for new tables only)</w:t>
      </w:r>
    </w:p>
    <w:p>
      <w:pPr>
        <w:ind w:left="360"/>
      </w:pPr>
      <w:r>
        <w:rPr>
          <w:rFonts w:ascii="Consolas" w:hAnsi="Consolas"/>
          <w:color w:val="333333"/>
          <w:sz w:val="17"/>
        </w:rPr>
        <w:t>-- Metrics: query by campaign + date range</w:t>
        <w:br/>
        <w:t>CREATE INDEX idx_metrics_campaign_date</w:t>
        <w:br/>
        <w:t xml:space="preserve">  ON app_campaign_metrics ((data-&gt;&gt;'campaignId'), (data-&gt;&gt;'date') DESC);</w:t>
        <w:br/>
        <w:br/>
        <w:t>-- Alerts: query by campaign + status</w:t>
        <w:br/>
        <w:t>CREATE INDEX idx_alerts_campaign_status</w:t>
        <w:br/>
        <w:t xml:space="preserve">  ON app_campaign_alerts ((data-&gt;&gt;'campaignId'), (data-&gt;&gt;'status'));</w:t>
        <w:br/>
        <w:br/>
        <w:t>-- Connections: query by client</w:t>
        <w:br/>
        <w:t>CREATE INDEX idx_connections_client</w:t>
        <w:br/>
        <w:t xml:space="preserve">  ON app_platform_connections ((data-&gt;&gt;'clientId'));</w:t>
        <w:br/>
        <w:br/>
        <w:t>-- Audit: query by entity</w:t>
        <w:br/>
        <w:t>CREATE INDEX idx_audit_entity</w:t>
        <w:br/>
        <w:t xml:space="preserve">  ON app_audit_log ((data-&gt;&gt;'entityType'), (data-&gt;&gt;'entityId'), created_at DESC);</w:t>
        <w:br/>
        <w:br/>
        <w:t>-- Audit: query by user</w:t>
        <w:br/>
        <w:t>CREATE INDEX idx_audit_user</w:t>
        <w:br/>
        <w:t xml:space="preserve">  ON app_audit_log ((data-&gt;&gt;'userId'), created_at DESC);</w:t>
        <w:br/>
      </w:r>
    </w:p>
    <w:p>
      <w:pPr>
        <w:pStyle w:val="Heading2"/>
      </w:pPr>
      <w:r>
        <w:t>8.5 collections.ts Changes</w:t>
      </w:r>
    </w:p>
    <w:p>
      <w:pPr>
        <w:ind w:left="360"/>
      </w:pPr>
      <w:r>
        <w:rPr>
          <w:rFonts w:ascii="Consolas" w:hAnsi="Consolas"/>
          <w:color w:val="333333"/>
          <w:sz w:val="17"/>
        </w:rPr>
        <w:t>// NEW exports to add:</w:t>
        <w:br/>
        <w:t>export const platformConnections = new SupabaseCrud&lt;PlatformConnection&gt;("app_platform_connections", "pcn");</w:t>
        <w:br/>
        <w:t>export const campaignMetrics = new SupabaseCrud&lt;CampaignMetric&gt;("app_campaign_metrics", "cmt");</w:t>
        <w:br/>
        <w:t>export const campaignAlerts = new SupabaseCrud&lt;CampaignAlert&gt;("app_campaign_alerts", "cal");</w:t>
        <w:br/>
        <w:t>export const auditLog = new SupabaseCrud&lt;AuditEvent&gt;("app_audit_log", "aud");</w:t>
        <w:br/>
        <w:br/>
        <w:t>// CHANGED (migration):</w:t>
        <w:br/>
        <w:t>// OLD: export const automationRules = new JsonStore&lt;AutomationRule&gt;("automation-rules", "atr");</w:t>
        <w:br/>
        <w:t>// NEW:</w:t>
        <w:br/>
        <w:t>export const automationRules = new SupabaseCrud&lt;AutomationRule&gt;("app_automation_rules", "atr");</w:t>
        <w:br/>
      </w:r>
    </w:p>
    <w:p>
      <w:pPr>
        <w:pStyle w:val="Heading2"/>
      </w:pPr>
      <w:r>
        <w:t>8.6 Zero Breaking Changes Confirmation</w:t>
      </w:r>
    </w:p>
    <w:p>
      <w:r>
        <w:rPr>
          <w:color w:val="008000"/>
        </w:rPr>
        <w:t>✅ All new fields on existing tables are optional (? suffix)</w:t>
      </w:r>
    </w:p>
    <w:p>
      <w:r>
        <w:rPr>
          <w:color w:val="008000"/>
        </w:rPr>
        <w:t>✅ All type union extensions are additive (existing values untouched)</w:t>
      </w:r>
    </w:p>
    <w:p>
      <w:r>
        <w:rPr>
          <w:color w:val="008000"/>
        </w:rPr>
        <w:t>✅ No existing field renamed or removed</w:t>
      </w:r>
    </w:p>
    <w:p>
      <w:r>
        <w:rPr>
          <w:color w:val="008000"/>
        </w:rPr>
        <w:t>✅ No existing field type changed</w:t>
      </w:r>
    </w:p>
    <w:p>
      <w:r>
        <w:rPr>
          <w:color w:val="008000"/>
        </w:rPr>
        <w:t>✅ No SQL ALTER on existing tables (JSONB pattern = TypeScript-only)</w:t>
      </w:r>
    </w:p>
    <w:p>
      <w:r>
        <w:rPr>
          <w:color w:val="008000"/>
        </w:rPr>
        <w:t>✅ Existing API routes unchanged</w:t>
      </w:r>
    </w:p>
    <w:p>
      <w:r>
        <w:rPr>
          <w:color w:val="008000"/>
        </w:rPr>
        <w:t>✅ Existing hooks (useCampaigns, useLeads, etc.) continue to work</w:t>
      </w:r>
    </w:p>
    <w:p>
      <w:r>
        <w:rPr>
          <w:color w:val="008000"/>
        </w:rPr>
        <w:t>✅ public.clients table NOT modified</w:t>
      </w:r>
    </w:p>
    <w:p>
      <w:r>
        <w:rPr>
          <w:color w:val="008000"/>
        </w:rPr>
        <w:t>✅ User table NOT modified (scope uses existing Client.assignedManagerId)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