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DA43" w14:textId="77777777" w:rsidR="00BB33A4" w:rsidRPr="003E638C" w:rsidRDefault="00BB33A4" w:rsidP="00BB33A4">
      <w:pPr>
        <w:spacing w:after="200" w:line="276" w:lineRule="auto"/>
        <w:rPr>
          <w:rFonts w:ascii="Calibri" w:eastAsia="Calibri" w:hAnsi="Calibri" w:cs="Times New Roman"/>
        </w:rPr>
      </w:pPr>
      <w:r w:rsidRPr="003E638C">
        <w:rPr>
          <w:rFonts w:ascii="Arial" w:eastAsia="Calibri" w:hAnsi="Arial" w:cs="Arial"/>
          <w:noProof/>
          <w:sz w:val="24"/>
          <w:lang w:val="en-US"/>
        </w:rPr>
        <w:drawing>
          <wp:anchor distT="0" distB="0" distL="114300" distR="114300" simplePos="0" relativeHeight="251669504" behindDoc="0" locked="0" layoutInCell="1" allowOverlap="1" wp14:anchorId="7BEB61D2" wp14:editId="1014C0BC">
            <wp:simplePos x="0" y="0"/>
            <wp:positionH relativeFrom="column">
              <wp:posOffset>257175</wp:posOffset>
            </wp:positionH>
            <wp:positionV relativeFrom="paragraph">
              <wp:posOffset>-347980</wp:posOffset>
            </wp:positionV>
            <wp:extent cx="5041900" cy="841375"/>
            <wp:effectExtent l="0" t="0" r="635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1900" cy="841375"/>
                    </a:xfrm>
                    <a:prstGeom prst="rect">
                      <a:avLst/>
                    </a:prstGeom>
                    <a:noFill/>
                  </pic:spPr>
                </pic:pic>
              </a:graphicData>
            </a:graphic>
            <wp14:sizeRelH relativeFrom="page">
              <wp14:pctWidth>0</wp14:pctWidth>
            </wp14:sizeRelH>
            <wp14:sizeRelV relativeFrom="page">
              <wp14:pctHeight>0</wp14:pctHeight>
            </wp14:sizeRelV>
          </wp:anchor>
        </w:drawing>
      </w:r>
    </w:p>
    <w:p w14:paraId="1929F776" w14:textId="77777777" w:rsidR="00BB33A4" w:rsidRPr="003E638C" w:rsidRDefault="00BB33A4" w:rsidP="00BB33A4">
      <w:pPr>
        <w:spacing w:after="200" w:line="276" w:lineRule="auto"/>
        <w:rPr>
          <w:rFonts w:ascii="Calibri" w:eastAsia="Calibri" w:hAnsi="Calibri" w:cs="Times New Roman"/>
        </w:rPr>
      </w:pPr>
    </w:p>
    <w:p w14:paraId="7A072967" w14:textId="77777777" w:rsidR="00BB33A4" w:rsidRPr="003E638C" w:rsidRDefault="00BB33A4" w:rsidP="00BB33A4">
      <w:pPr>
        <w:spacing w:after="0" w:line="240" w:lineRule="auto"/>
        <w:jc w:val="center"/>
        <w:rPr>
          <w:rFonts w:ascii="Arial" w:eastAsia="Calibri" w:hAnsi="Arial" w:cs="Arial"/>
          <w:b/>
          <w:bCs/>
          <w:color w:val="00000A"/>
          <w:sz w:val="24"/>
          <w:szCs w:val="24"/>
          <w:lang w:eastAsia="es-ES"/>
        </w:rPr>
      </w:pPr>
      <w:r w:rsidRPr="003E638C">
        <w:rPr>
          <w:rFonts w:ascii="Calibri" w:eastAsia="Calibri" w:hAnsi="Calibri" w:cs="Times New Roman"/>
        </w:rPr>
        <w:tab/>
      </w:r>
      <w:r w:rsidRPr="003E638C">
        <w:rPr>
          <w:rFonts w:ascii="Arial" w:eastAsia="Calibri" w:hAnsi="Arial" w:cs="Arial"/>
          <w:b/>
          <w:bCs/>
          <w:color w:val="00000A"/>
          <w:sz w:val="24"/>
          <w:szCs w:val="24"/>
          <w:lang w:eastAsia="es-ES"/>
        </w:rPr>
        <w:t>REPÚBLICA BOLIVARIANA DE VENEZUELA</w:t>
      </w:r>
    </w:p>
    <w:p w14:paraId="7FCC55D1" w14:textId="77777777" w:rsidR="00BB33A4" w:rsidRPr="003E638C" w:rsidRDefault="00BB33A4" w:rsidP="00BB33A4">
      <w:pPr>
        <w:spacing w:after="0" w:line="240" w:lineRule="auto"/>
        <w:jc w:val="center"/>
        <w:rPr>
          <w:rFonts w:ascii="Arial" w:eastAsia="Calibri" w:hAnsi="Arial" w:cs="Arial"/>
          <w:b/>
          <w:bCs/>
          <w:color w:val="00000A"/>
          <w:sz w:val="24"/>
          <w:szCs w:val="24"/>
          <w:lang w:eastAsia="es-ES"/>
        </w:rPr>
      </w:pPr>
      <w:r w:rsidRPr="003E638C">
        <w:rPr>
          <w:rFonts w:ascii="Arial" w:eastAsia="Calibri" w:hAnsi="Arial" w:cs="Arial"/>
          <w:b/>
          <w:bCs/>
          <w:color w:val="00000A"/>
          <w:sz w:val="24"/>
          <w:szCs w:val="24"/>
          <w:lang w:eastAsia="es-ES"/>
        </w:rPr>
        <w:t xml:space="preserve">MINISTERIO DEL PODER POPULAR PARA LA EDUCACIÓN </w:t>
      </w:r>
    </w:p>
    <w:p w14:paraId="5D052770" w14:textId="77777777" w:rsidR="00BB33A4" w:rsidRPr="003E638C" w:rsidRDefault="00BB33A4" w:rsidP="00BB33A4">
      <w:pPr>
        <w:spacing w:after="0" w:line="240" w:lineRule="auto"/>
        <w:jc w:val="center"/>
        <w:rPr>
          <w:rFonts w:ascii="Arial" w:eastAsia="Calibri" w:hAnsi="Arial" w:cs="Arial"/>
          <w:b/>
          <w:bCs/>
          <w:color w:val="00000A"/>
          <w:sz w:val="24"/>
          <w:szCs w:val="24"/>
          <w:lang w:eastAsia="es-ES"/>
        </w:rPr>
      </w:pPr>
      <w:r w:rsidRPr="003E638C">
        <w:rPr>
          <w:rFonts w:ascii="Arial" w:eastAsia="Calibri" w:hAnsi="Arial" w:cs="Arial"/>
          <w:b/>
          <w:bCs/>
          <w:color w:val="00000A"/>
          <w:sz w:val="24"/>
          <w:szCs w:val="24"/>
          <w:lang w:eastAsia="es-ES"/>
        </w:rPr>
        <w:t xml:space="preserve">UNIVERSITARIA </w:t>
      </w:r>
    </w:p>
    <w:p w14:paraId="29C6DEE9" w14:textId="77777777" w:rsidR="00BB33A4" w:rsidRDefault="00BB33A4" w:rsidP="00BB33A4">
      <w:pPr>
        <w:spacing w:after="0" w:line="240" w:lineRule="auto"/>
        <w:jc w:val="center"/>
        <w:rPr>
          <w:rFonts w:ascii="Arial" w:eastAsia="Calibri" w:hAnsi="Arial" w:cs="Arial"/>
          <w:b/>
          <w:bCs/>
          <w:caps/>
          <w:color w:val="00000A"/>
          <w:sz w:val="24"/>
          <w:szCs w:val="24"/>
          <w:lang w:eastAsia="es-ES"/>
        </w:rPr>
      </w:pPr>
      <w:r w:rsidRPr="003E638C">
        <w:rPr>
          <w:rFonts w:ascii="Arial" w:eastAsia="Calibri" w:hAnsi="Arial" w:cs="Arial"/>
          <w:b/>
          <w:bCs/>
          <w:caps/>
          <w:color w:val="00000A"/>
          <w:sz w:val="24"/>
          <w:szCs w:val="24"/>
          <w:lang w:eastAsia="es-ES"/>
        </w:rPr>
        <w:t xml:space="preserve">UNIVERSIDAD POLITECNICA TERRITORIAL AGROINDUSTRIAL DEL </w:t>
      </w:r>
    </w:p>
    <w:p w14:paraId="4D6267B6" w14:textId="77777777" w:rsidR="00BB33A4" w:rsidRPr="003E638C" w:rsidRDefault="00BB33A4" w:rsidP="00BB33A4">
      <w:pPr>
        <w:spacing w:after="0" w:line="240" w:lineRule="auto"/>
        <w:jc w:val="center"/>
        <w:rPr>
          <w:rFonts w:ascii="Arial" w:eastAsia="Calibri" w:hAnsi="Arial" w:cs="Arial"/>
          <w:b/>
          <w:bCs/>
          <w:caps/>
          <w:color w:val="00000A"/>
          <w:sz w:val="24"/>
          <w:szCs w:val="24"/>
          <w:lang w:eastAsia="es-ES"/>
        </w:rPr>
      </w:pPr>
      <w:r w:rsidRPr="003E638C">
        <w:rPr>
          <w:rFonts w:ascii="Arial" w:eastAsia="Calibri" w:hAnsi="Arial" w:cs="Arial"/>
          <w:b/>
          <w:bCs/>
          <w:caps/>
          <w:color w:val="00000A"/>
          <w:sz w:val="24"/>
          <w:szCs w:val="24"/>
          <w:lang w:eastAsia="es-ES"/>
        </w:rPr>
        <w:t>ESTADO TÁCHIRA</w:t>
      </w:r>
    </w:p>
    <w:p w14:paraId="53318D81" w14:textId="77777777" w:rsidR="00BB33A4" w:rsidRPr="003E638C" w:rsidRDefault="00BB33A4" w:rsidP="00BB33A4">
      <w:pPr>
        <w:spacing w:after="0" w:line="240" w:lineRule="auto"/>
        <w:jc w:val="center"/>
        <w:rPr>
          <w:rFonts w:ascii="Arial" w:eastAsia="Calibri" w:hAnsi="Arial" w:cs="Arial"/>
          <w:b/>
          <w:bCs/>
          <w:caps/>
          <w:color w:val="00000A"/>
          <w:sz w:val="24"/>
          <w:szCs w:val="24"/>
          <w:lang w:eastAsia="es-ES"/>
        </w:rPr>
      </w:pPr>
      <w:r w:rsidRPr="003E638C">
        <w:rPr>
          <w:rFonts w:ascii="Arial" w:eastAsia="Calibri" w:hAnsi="Arial" w:cs="Arial"/>
          <w:b/>
          <w:bCs/>
          <w:caps/>
          <w:color w:val="00000A"/>
          <w:sz w:val="24"/>
          <w:szCs w:val="24"/>
          <w:lang w:eastAsia="es-ES"/>
        </w:rPr>
        <w:t>SEDE SAN CRISTÓBAL - ESTADO TÁCHIRA</w:t>
      </w:r>
    </w:p>
    <w:p w14:paraId="2F0E6648" w14:textId="77777777" w:rsidR="00BB33A4" w:rsidRPr="003E638C" w:rsidRDefault="00BB33A4" w:rsidP="00BB33A4">
      <w:pPr>
        <w:tabs>
          <w:tab w:val="left" w:pos="3585"/>
        </w:tabs>
        <w:spacing w:after="200" w:line="276" w:lineRule="auto"/>
        <w:rPr>
          <w:rFonts w:ascii="Calibri" w:eastAsia="Calibri" w:hAnsi="Calibri" w:cs="Times New Roman"/>
        </w:rPr>
      </w:pPr>
    </w:p>
    <w:p w14:paraId="56769885" w14:textId="77777777" w:rsidR="00BB33A4" w:rsidRDefault="00BB33A4" w:rsidP="00BB33A4">
      <w:pPr>
        <w:spacing w:after="0" w:line="276" w:lineRule="auto"/>
        <w:jc w:val="center"/>
        <w:rPr>
          <w:rFonts w:ascii="Arial" w:eastAsia="Calibri" w:hAnsi="Arial" w:cs="Arial"/>
          <w:b/>
          <w:sz w:val="24"/>
          <w:szCs w:val="24"/>
        </w:rPr>
      </w:pPr>
    </w:p>
    <w:p w14:paraId="1EC60148" w14:textId="77777777" w:rsidR="00BB33A4" w:rsidRDefault="00BB33A4" w:rsidP="00BB33A4">
      <w:pPr>
        <w:spacing w:after="0" w:line="276" w:lineRule="auto"/>
        <w:jc w:val="center"/>
        <w:rPr>
          <w:rFonts w:ascii="Arial" w:eastAsia="Calibri" w:hAnsi="Arial" w:cs="Arial"/>
          <w:b/>
          <w:sz w:val="24"/>
          <w:szCs w:val="24"/>
        </w:rPr>
      </w:pPr>
    </w:p>
    <w:p w14:paraId="2D2BEE44" w14:textId="77777777" w:rsidR="00BB33A4" w:rsidRDefault="00BB33A4" w:rsidP="00BB33A4">
      <w:pPr>
        <w:spacing w:after="0" w:line="276" w:lineRule="auto"/>
        <w:jc w:val="center"/>
        <w:rPr>
          <w:rFonts w:ascii="Arial" w:eastAsia="Calibri" w:hAnsi="Arial" w:cs="Arial"/>
          <w:b/>
          <w:sz w:val="24"/>
          <w:szCs w:val="24"/>
        </w:rPr>
      </w:pPr>
    </w:p>
    <w:p w14:paraId="096068A5" w14:textId="77777777" w:rsidR="00BB33A4" w:rsidRPr="003E638C" w:rsidRDefault="00BB33A4" w:rsidP="00BB33A4">
      <w:pPr>
        <w:spacing w:after="0" w:line="276" w:lineRule="auto"/>
        <w:jc w:val="center"/>
        <w:rPr>
          <w:rFonts w:ascii="Arial" w:eastAsia="Calibri" w:hAnsi="Arial" w:cs="Arial"/>
          <w:b/>
          <w:sz w:val="24"/>
          <w:szCs w:val="24"/>
        </w:rPr>
      </w:pPr>
    </w:p>
    <w:p w14:paraId="529B2F6C" w14:textId="77777777" w:rsidR="00BB33A4" w:rsidRPr="00073A1B" w:rsidRDefault="00BB33A4" w:rsidP="00BB33A4">
      <w:pPr>
        <w:spacing w:after="200" w:line="240" w:lineRule="auto"/>
        <w:jc w:val="center"/>
        <w:rPr>
          <w:rFonts w:ascii="Arial" w:eastAsia="Calibri" w:hAnsi="Arial" w:cs="Arial"/>
          <w:b/>
          <w:sz w:val="24"/>
          <w:szCs w:val="24"/>
        </w:rPr>
      </w:pPr>
    </w:p>
    <w:p w14:paraId="267725E4" w14:textId="1CBD977A" w:rsidR="00BB33A4" w:rsidRPr="00313A24" w:rsidRDefault="00263497" w:rsidP="00263497">
      <w:pPr>
        <w:spacing w:after="0" w:line="240" w:lineRule="auto"/>
        <w:jc w:val="center"/>
        <w:rPr>
          <w:rFonts w:ascii="Arial" w:eastAsia="Calibri" w:hAnsi="Arial" w:cs="Arial"/>
          <w:b/>
          <w:caps/>
          <w:sz w:val="24"/>
          <w:szCs w:val="24"/>
        </w:rPr>
      </w:pPr>
      <w:r w:rsidRPr="00263497">
        <w:rPr>
          <w:rFonts w:ascii="Arial" w:eastAsia="Calibri" w:hAnsi="Arial" w:cs="Arial"/>
          <w:b/>
          <w:caps/>
          <w:sz w:val="24"/>
          <w:szCs w:val="24"/>
        </w:rPr>
        <w:t>APLICACIÓN MÓVIL OFFLINE-FIRST E IOT</w:t>
      </w:r>
      <w:r>
        <w:rPr>
          <w:rFonts w:ascii="Arial" w:eastAsia="Calibri" w:hAnsi="Arial" w:cs="Arial"/>
          <w:b/>
          <w:caps/>
          <w:sz w:val="24"/>
          <w:szCs w:val="24"/>
        </w:rPr>
        <w:t xml:space="preserve"> </w:t>
      </w:r>
      <w:r w:rsidRPr="00263497">
        <w:rPr>
          <w:rFonts w:ascii="Arial" w:eastAsia="Calibri" w:hAnsi="Arial" w:cs="Arial"/>
          <w:b/>
          <w:caps/>
          <w:sz w:val="24"/>
          <w:szCs w:val="24"/>
        </w:rPr>
        <w:t xml:space="preserve">PARA EL MONITOREO </w:t>
      </w:r>
      <w:r>
        <w:rPr>
          <w:rFonts w:ascii="Arial" w:eastAsia="Calibri" w:hAnsi="Arial" w:cs="Arial"/>
          <w:b/>
          <w:caps/>
          <w:sz w:val="24"/>
          <w:szCs w:val="24"/>
        </w:rPr>
        <w:t xml:space="preserve">Y </w:t>
      </w:r>
      <w:r w:rsidRPr="00263497">
        <w:rPr>
          <w:rFonts w:ascii="Arial" w:eastAsia="Calibri" w:hAnsi="Arial" w:cs="Arial"/>
          <w:b/>
          <w:caps/>
          <w:sz w:val="24"/>
          <w:szCs w:val="24"/>
        </w:rPr>
        <w:t>TRAZABILIDAD DE FRÍO</w:t>
      </w:r>
      <w:r>
        <w:rPr>
          <w:rFonts w:ascii="Arial" w:eastAsia="Calibri" w:hAnsi="Arial" w:cs="Arial"/>
          <w:b/>
          <w:caps/>
          <w:sz w:val="24"/>
          <w:szCs w:val="24"/>
        </w:rPr>
        <w:t xml:space="preserve"> </w:t>
      </w:r>
      <w:r w:rsidRPr="00263497">
        <w:rPr>
          <w:rFonts w:ascii="Arial" w:eastAsia="Calibri" w:hAnsi="Arial" w:cs="Arial"/>
          <w:b/>
          <w:caps/>
          <w:sz w:val="24"/>
          <w:szCs w:val="24"/>
        </w:rPr>
        <w:t>EN DISTRIBUIDORA DISMARF, San Cristobal, TÁCHIRA</w:t>
      </w:r>
      <w:r w:rsidR="00BB33A4" w:rsidRPr="00313A24">
        <w:rPr>
          <w:rFonts w:ascii="Arial" w:eastAsia="Calibri" w:hAnsi="Arial" w:cs="Arial"/>
          <w:b/>
          <w:caps/>
          <w:sz w:val="24"/>
          <w:szCs w:val="24"/>
        </w:rPr>
        <w:t>.</w:t>
      </w:r>
    </w:p>
    <w:p w14:paraId="43F565A2" w14:textId="383C2C72" w:rsidR="00BB33A4" w:rsidRPr="003E638C" w:rsidRDefault="00BB33A4" w:rsidP="00BB33A4">
      <w:pPr>
        <w:spacing w:after="0" w:line="240" w:lineRule="auto"/>
        <w:jc w:val="center"/>
        <w:rPr>
          <w:rFonts w:ascii="Arial" w:eastAsia="Calibri" w:hAnsi="Arial" w:cs="Arial"/>
          <w:sz w:val="24"/>
          <w:szCs w:val="24"/>
        </w:rPr>
      </w:pPr>
      <w:r>
        <w:rPr>
          <w:rFonts w:ascii="Arial" w:eastAsia="Calibri" w:hAnsi="Arial" w:cs="Arial"/>
          <w:sz w:val="24"/>
          <w:szCs w:val="24"/>
        </w:rPr>
        <w:t xml:space="preserve">Manual de Usuario para la guía de control del uso del sistema para los usuarios. </w:t>
      </w:r>
      <w:r w:rsidR="009834B4">
        <w:rPr>
          <w:rFonts w:ascii="Arial" w:eastAsia="Calibri" w:hAnsi="Arial" w:cs="Arial"/>
          <w:sz w:val="24"/>
          <w:szCs w:val="24"/>
        </w:rPr>
        <w:t>Versión: 2.</w:t>
      </w:r>
      <w:r w:rsidR="0024446F">
        <w:rPr>
          <w:rFonts w:ascii="Arial" w:eastAsia="Calibri" w:hAnsi="Arial" w:cs="Arial"/>
          <w:sz w:val="24"/>
          <w:szCs w:val="24"/>
        </w:rPr>
        <w:t>1</w:t>
      </w:r>
      <w:r w:rsidR="009834B4">
        <w:rPr>
          <w:rFonts w:ascii="Arial" w:eastAsia="Calibri" w:hAnsi="Arial" w:cs="Arial"/>
          <w:sz w:val="24"/>
          <w:szCs w:val="24"/>
        </w:rPr>
        <w:t>.</w:t>
      </w:r>
      <w:r w:rsidR="0024446F">
        <w:rPr>
          <w:rFonts w:ascii="Arial" w:eastAsia="Calibri" w:hAnsi="Arial" w:cs="Arial"/>
          <w:sz w:val="24"/>
          <w:szCs w:val="24"/>
        </w:rPr>
        <w:t>4</w:t>
      </w:r>
    </w:p>
    <w:p w14:paraId="3848CE78" w14:textId="77777777" w:rsidR="00BB33A4" w:rsidRDefault="00BB33A4" w:rsidP="00BB33A4">
      <w:pPr>
        <w:spacing w:after="200" w:line="240" w:lineRule="auto"/>
        <w:jc w:val="center"/>
        <w:rPr>
          <w:rFonts w:ascii="Arial" w:eastAsia="Calibri" w:hAnsi="Arial" w:cs="Arial"/>
          <w:b/>
          <w:sz w:val="24"/>
          <w:szCs w:val="24"/>
        </w:rPr>
      </w:pPr>
    </w:p>
    <w:p w14:paraId="5C25AA88" w14:textId="77777777" w:rsidR="00BB33A4" w:rsidRPr="003E638C" w:rsidRDefault="00BB33A4" w:rsidP="00BB33A4">
      <w:pPr>
        <w:spacing w:after="0" w:line="240" w:lineRule="auto"/>
        <w:jc w:val="center"/>
        <w:rPr>
          <w:rFonts w:ascii="Calibri" w:eastAsia="Calibri" w:hAnsi="Calibri" w:cs="Times New Roman"/>
          <w:b/>
          <w:sz w:val="24"/>
          <w:szCs w:val="24"/>
        </w:rPr>
      </w:pPr>
    </w:p>
    <w:p w14:paraId="2C0C148D" w14:textId="77777777" w:rsidR="00BB33A4" w:rsidRDefault="00BB33A4" w:rsidP="00BB33A4">
      <w:pPr>
        <w:tabs>
          <w:tab w:val="left" w:pos="3255"/>
        </w:tabs>
        <w:spacing w:after="200" w:line="240" w:lineRule="auto"/>
        <w:rPr>
          <w:rFonts w:ascii="Arial" w:eastAsia="Calibri" w:hAnsi="Arial" w:cs="Arial"/>
          <w:b/>
          <w:bCs/>
          <w:sz w:val="24"/>
          <w:szCs w:val="24"/>
        </w:rPr>
      </w:pPr>
      <w:r w:rsidRPr="003E638C">
        <w:rPr>
          <w:rFonts w:ascii="Calibri" w:eastAsia="Calibri" w:hAnsi="Calibri" w:cs="Times New Roman"/>
          <w:b/>
          <w:sz w:val="24"/>
          <w:szCs w:val="24"/>
        </w:rPr>
        <w:tab/>
      </w:r>
      <w:r w:rsidRPr="003E638C">
        <w:rPr>
          <w:rFonts w:ascii="Arial" w:eastAsia="Calibri" w:hAnsi="Arial" w:cs="Arial"/>
          <w:b/>
          <w:bCs/>
          <w:sz w:val="24"/>
          <w:szCs w:val="24"/>
        </w:rPr>
        <w:t xml:space="preserve">     </w:t>
      </w:r>
    </w:p>
    <w:p w14:paraId="667D2356" w14:textId="77777777" w:rsidR="00BB33A4" w:rsidRDefault="00BB33A4" w:rsidP="00BB33A4">
      <w:pPr>
        <w:tabs>
          <w:tab w:val="left" w:pos="3255"/>
        </w:tabs>
        <w:spacing w:after="200" w:line="240" w:lineRule="auto"/>
        <w:rPr>
          <w:rFonts w:ascii="Arial" w:eastAsia="Calibri" w:hAnsi="Arial" w:cs="Arial"/>
          <w:b/>
          <w:bCs/>
          <w:sz w:val="24"/>
          <w:szCs w:val="24"/>
        </w:rPr>
      </w:pPr>
    </w:p>
    <w:p w14:paraId="69C18A55" w14:textId="77777777" w:rsidR="00BB33A4" w:rsidRDefault="00BB33A4" w:rsidP="00BB33A4">
      <w:pPr>
        <w:tabs>
          <w:tab w:val="left" w:pos="3255"/>
        </w:tabs>
        <w:spacing w:after="200" w:line="240" w:lineRule="auto"/>
        <w:rPr>
          <w:rFonts w:ascii="Arial" w:eastAsia="Calibri" w:hAnsi="Arial" w:cs="Arial"/>
          <w:b/>
          <w:bCs/>
          <w:sz w:val="24"/>
          <w:szCs w:val="24"/>
        </w:rPr>
      </w:pPr>
      <w:r w:rsidRPr="003E638C">
        <w:rPr>
          <w:rFonts w:ascii="Arial" w:eastAsia="Calibri" w:hAnsi="Arial" w:cs="Arial"/>
          <w:b/>
          <w:bCs/>
          <w:sz w:val="24"/>
          <w:szCs w:val="24"/>
        </w:rPr>
        <w:t xml:space="preserve">                                  </w:t>
      </w:r>
    </w:p>
    <w:p w14:paraId="40E4D4E4" w14:textId="77777777" w:rsidR="00BB33A4" w:rsidRPr="003E638C" w:rsidRDefault="00BB33A4" w:rsidP="00BB33A4">
      <w:pPr>
        <w:tabs>
          <w:tab w:val="left" w:pos="3255"/>
        </w:tabs>
        <w:spacing w:after="200" w:line="240" w:lineRule="auto"/>
        <w:rPr>
          <w:rFonts w:ascii="Arial" w:eastAsia="Calibri" w:hAnsi="Arial" w:cs="Arial"/>
          <w:b/>
          <w:bCs/>
          <w:sz w:val="24"/>
          <w:szCs w:val="24"/>
        </w:rPr>
      </w:pPr>
    </w:p>
    <w:p w14:paraId="25C80BE4" w14:textId="77777777" w:rsidR="00BB33A4" w:rsidRPr="003E638C" w:rsidRDefault="00BB33A4" w:rsidP="00BB33A4">
      <w:pPr>
        <w:tabs>
          <w:tab w:val="right" w:pos="8504"/>
        </w:tabs>
        <w:spacing w:after="0" w:line="240" w:lineRule="auto"/>
        <w:jc w:val="both"/>
        <w:rPr>
          <w:rFonts w:ascii="Arial" w:eastAsia="Calibri" w:hAnsi="Arial" w:cs="Arial"/>
          <w:b/>
          <w:bCs/>
          <w:sz w:val="24"/>
          <w:szCs w:val="24"/>
        </w:rPr>
      </w:pPr>
      <w:r w:rsidRPr="003E638C">
        <w:rPr>
          <w:rFonts w:ascii="Arial" w:eastAsia="Calibri" w:hAnsi="Arial" w:cs="Arial"/>
          <w:b/>
          <w:bCs/>
          <w:sz w:val="24"/>
          <w:szCs w:val="24"/>
        </w:rPr>
        <w:t xml:space="preserve">                                AUTORES:</w:t>
      </w:r>
    </w:p>
    <w:p w14:paraId="067CF43C" w14:textId="77777777" w:rsidR="00BB33A4" w:rsidRDefault="00BB33A4" w:rsidP="00BB33A4">
      <w:pPr>
        <w:spacing w:after="0" w:line="240" w:lineRule="auto"/>
        <w:ind w:left="1416" w:firstLine="708"/>
        <w:jc w:val="both"/>
        <w:rPr>
          <w:rFonts w:ascii="Arial" w:eastAsia="Calibri" w:hAnsi="Arial" w:cs="Arial"/>
          <w:bCs/>
          <w:sz w:val="24"/>
          <w:szCs w:val="24"/>
        </w:rPr>
      </w:pPr>
      <w:r w:rsidRPr="003E638C">
        <w:rPr>
          <w:rFonts w:ascii="Arial" w:eastAsia="Calibri" w:hAnsi="Arial" w:cs="Arial"/>
          <w:bCs/>
          <w:sz w:val="24"/>
          <w:szCs w:val="24"/>
        </w:rPr>
        <w:t xml:space="preserve">Daniel Alejandro </w:t>
      </w:r>
      <w:r w:rsidR="0025109B" w:rsidRPr="003E638C">
        <w:rPr>
          <w:rFonts w:ascii="Arial" w:eastAsia="Calibri" w:hAnsi="Arial" w:cs="Arial"/>
          <w:bCs/>
          <w:sz w:val="24"/>
          <w:szCs w:val="24"/>
        </w:rPr>
        <w:t>Alviarez</w:t>
      </w:r>
      <w:r w:rsidRPr="003E638C">
        <w:rPr>
          <w:rFonts w:ascii="Arial" w:eastAsia="Calibri" w:hAnsi="Arial" w:cs="Arial"/>
          <w:bCs/>
          <w:sz w:val="24"/>
          <w:szCs w:val="24"/>
        </w:rPr>
        <w:t xml:space="preserve"> Hernández C.I.V-31.714.145</w:t>
      </w:r>
    </w:p>
    <w:p w14:paraId="1FF0A101" w14:textId="4640A315" w:rsidR="003C11D7" w:rsidRPr="003E638C" w:rsidRDefault="003C11D7" w:rsidP="003C11D7">
      <w:pPr>
        <w:spacing w:after="0" w:line="240" w:lineRule="auto"/>
        <w:ind w:left="1416" w:firstLine="708"/>
        <w:jc w:val="both"/>
        <w:rPr>
          <w:rFonts w:ascii="Arial" w:eastAsia="Calibri" w:hAnsi="Arial" w:cs="Arial"/>
          <w:bCs/>
          <w:sz w:val="24"/>
          <w:szCs w:val="24"/>
        </w:rPr>
      </w:pPr>
      <w:r w:rsidRPr="003C11D7">
        <w:rPr>
          <w:rFonts w:ascii="Arial" w:eastAsia="Calibri" w:hAnsi="Arial" w:cs="Arial"/>
          <w:bCs/>
          <w:sz w:val="24"/>
          <w:szCs w:val="24"/>
        </w:rPr>
        <w:t>Antonio Ayala Cortes</w:t>
      </w:r>
      <w:r w:rsidRPr="003E638C">
        <w:rPr>
          <w:rFonts w:ascii="Arial" w:eastAsia="Calibri" w:hAnsi="Arial" w:cs="Arial"/>
          <w:bCs/>
          <w:sz w:val="24"/>
          <w:szCs w:val="24"/>
        </w:rPr>
        <w:t xml:space="preserve"> C.I.V-31.</w:t>
      </w:r>
      <w:r>
        <w:rPr>
          <w:rFonts w:ascii="Arial" w:eastAsia="Calibri" w:hAnsi="Arial" w:cs="Arial"/>
          <w:bCs/>
          <w:sz w:val="24"/>
          <w:szCs w:val="24"/>
        </w:rPr>
        <w:t>243</w:t>
      </w:r>
      <w:r w:rsidRPr="003E638C">
        <w:rPr>
          <w:rFonts w:ascii="Arial" w:eastAsia="Calibri" w:hAnsi="Arial" w:cs="Arial"/>
          <w:bCs/>
          <w:sz w:val="24"/>
          <w:szCs w:val="24"/>
        </w:rPr>
        <w:t>.</w:t>
      </w:r>
      <w:r>
        <w:rPr>
          <w:rFonts w:ascii="Arial" w:eastAsia="Calibri" w:hAnsi="Arial" w:cs="Arial"/>
          <w:bCs/>
          <w:sz w:val="24"/>
          <w:szCs w:val="24"/>
        </w:rPr>
        <w:t>910</w:t>
      </w:r>
    </w:p>
    <w:p w14:paraId="4FA249A8" w14:textId="7C003C72" w:rsidR="003C11D7" w:rsidRPr="003E638C" w:rsidRDefault="003C11D7" w:rsidP="003C11D7">
      <w:pPr>
        <w:spacing w:after="0" w:line="240" w:lineRule="auto"/>
        <w:ind w:left="1416" w:firstLine="708"/>
        <w:jc w:val="both"/>
        <w:rPr>
          <w:rFonts w:ascii="Arial" w:eastAsia="Calibri" w:hAnsi="Arial" w:cs="Arial"/>
          <w:bCs/>
          <w:sz w:val="24"/>
          <w:szCs w:val="24"/>
        </w:rPr>
      </w:pPr>
      <w:r w:rsidRPr="003E638C">
        <w:rPr>
          <w:rFonts w:ascii="Arial" w:eastAsia="Calibri" w:hAnsi="Arial" w:cs="Arial"/>
          <w:bCs/>
          <w:sz w:val="24"/>
          <w:szCs w:val="24"/>
        </w:rPr>
        <w:t xml:space="preserve">Daniel Alejandro </w:t>
      </w:r>
      <w:r>
        <w:rPr>
          <w:rFonts w:ascii="Arial" w:eastAsia="Calibri" w:hAnsi="Arial" w:cs="Arial"/>
          <w:bCs/>
          <w:sz w:val="24"/>
          <w:szCs w:val="24"/>
        </w:rPr>
        <w:t>Osuna</w:t>
      </w:r>
      <w:r w:rsidRPr="003E638C">
        <w:rPr>
          <w:rFonts w:ascii="Arial" w:eastAsia="Calibri" w:hAnsi="Arial" w:cs="Arial"/>
          <w:bCs/>
          <w:sz w:val="24"/>
          <w:szCs w:val="24"/>
        </w:rPr>
        <w:t xml:space="preserve"> </w:t>
      </w:r>
      <w:r>
        <w:rPr>
          <w:rFonts w:ascii="Arial" w:eastAsia="Calibri" w:hAnsi="Arial" w:cs="Arial"/>
          <w:bCs/>
          <w:sz w:val="24"/>
          <w:szCs w:val="24"/>
        </w:rPr>
        <w:t xml:space="preserve">Ojeda </w:t>
      </w:r>
      <w:r w:rsidRPr="003E638C">
        <w:rPr>
          <w:rFonts w:ascii="Arial" w:eastAsia="Calibri" w:hAnsi="Arial" w:cs="Arial"/>
          <w:bCs/>
          <w:sz w:val="24"/>
          <w:szCs w:val="24"/>
        </w:rPr>
        <w:t>C.I.V-3</w:t>
      </w:r>
      <w:r>
        <w:rPr>
          <w:rFonts w:ascii="Arial" w:eastAsia="Calibri" w:hAnsi="Arial" w:cs="Arial"/>
          <w:bCs/>
          <w:sz w:val="24"/>
          <w:szCs w:val="24"/>
        </w:rPr>
        <w:t>0</w:t>
      </w:r>
      <w:r w:rsidRPr="003E638C">
        <w:rPr>
          <w:rFonts w:ascii="Arial" w:eastAsia="Calibri" w:hAnsi="Arial" w:cs="Arial"/>
          <w:bCs/>
          <w:sz w:val="24"/>
          <w:szCs w:val="24"/>
        </w:rPr>
        <w:t>.</w:t>
      </w:r>
      <w:r>
        <w:rPr>
          <w:rFonts w:ascii="Arial" w:eastAsia="Calibri" w:hAnsi="Arial" w:cs="Arial"/>
          <w:bCs/>
          <w:sz w:val="24"/>
          <w:szCs w:val="24"/>
        </w:rPr>
        <w:t>338</w:t>
      </w:r>
      <w:r w:rsidRPr="003E638C">
        <w:rPr>
          <w:rFonts w:ascii="Arial" w:eastAsia="Calibri" w:hAnsi="Arial" w:cs="Arial"/>
          <w:bCs/>
          <w:sz w:val="24"/>
          <w:szCs w:val="24"/>
        </w:rPr>
        <w:t>.</w:t>
      </w:r>
      <w:r>
        <w:rPr>
          <w:rFonts w:ascii="Arial" w:eastAsia="Calibri" w:hAnsi="Arial" w:cs="Arial"/>
          <w:bCs/>
          <w:sz w:val="24"/>
          <w:szCs w:val="24"/>
        </w:rPr>
        <w:t>437</w:t>
      </w:r>
    </w:p>
    <w:p w14:paraId="02B26370" w14:textId="77777777" w:rsidR="00BB33A4" w:rsidRPr="003E638C" w:rsidRDefault="00BB33A4" w:rsidP="00BB33A4">
      <w:pPr>
        <w:spacing w:after="0" w:line="240" w:lineRule="auto"/>
        <w:jc w:val="both"/>
        <w:rPr>
          <w:rFonts w:ascii="Arial" w:eastAsia="Calibri" w:hAnsi="Arial" w:cs="Arial"/>
          <w:b/>
          <w:bCs/>
          <w:sz w:val="24"/>
          <w:szCs w:val="24"/>
        </w:rPr>
      </w:pPr>
    </w:p>
    <w:p w14:paraId="3650E34B" w14:textId="77777777" w:rsidR="00BB33A4" w:rsidRPr="003E638C" w:rsidRDefault="00BB33A4" w:rsidP="00BB33A4">
      <w:pPr>
        <w:tabs>
          <w:tab w:val="left" w:pos="3015"/>
        </w:tabs>
        <w:spacing w:after="0" w:line="240" w:lineRule="auto"/>
        <w:jc w:val="both"/>
        <w:rPr>
          <w:rFonts w:ascii="Arial" w:eastAsia="Calibri" w:hAnsi="Arial" w:cs="Arial"/>
          <w:bCs/>
          <w:sz w:val="24"/>
          <w:szCs w:val="24"/>
        </w:rPr>
      </w:pPr>
    </w:p>
    <w:p w14:paraId="582C8FE2" w14:textId="301BE0F1" w:rsidR="00BB33A4" w:rsidRPr="003E638C" w:rsidRDefault="00BB33A4" w:rsidP="00BB33A4">
      <w:pPr>
        <w:tabs>
          <w:tab w:val="right" w:pos="8504"/>
        </w:tabs>
        <w:spacing w:after="0" w:line="240" w:lineRule="auto"/>
        <w:jc w:val="both"/>
        <w:rPr>
          <w:rFonts w:ascii="Arial" w:eastAsia="Calibri" w:hAnsi="Arial" w:cs="Arial"/>
          <w:b/>
          <w:bCs/>
          <w:sz w:val="24"/>
          <w:szCs w:val="24"/>
        </w:rPr>
      </w:pPr>
      <w:r w:rsidRPr="50402204">
        <w:rPr>
          <w:rFonts w:ascii="Arial" w:eastAsia="Calibri" w:hAnsi="Arial" w:cs="Arial"/>
          <w:sz w:val="24"/>
          <w:szCs w:val="24"/>
        </w:rPr>
        <w:t xml:space="preserve">                                </w:t>
      </w:r>
      <w:r w:rsidRPr="50402204">
        <w:rPr>
          <w:rFonts w:ascii="Arial" w:eastAsia="Calibri" w:hAnsi="Arial" w:cs="Arial"/>
          <w:b/>
          <w:bCs/>
          <w:sz w:val="24"/>
          <w:szCs w:val="24"/>
        </w:rPr>
        <w:t>TUTOR:</w:t>
      </w:r>
    </w:p>
    <w:p w14:paraId="4098B08F" w14:textId="5666A864" w:rsidR="00BB33A4" w:rsidRPr="00D17A0C" w:rsidRDefault="00120A0B" w:rsidP="00BB33A4">
      <w:pPr>
        <w:spacing w:after="0" w:line="240" w:lineRule="auto"/>
        <w:ind w:left="1416" w:firstLine="708"/>
        <w:jc w:val="both"/>
        <w:rPr>
          <w:rFonts w:ascii="Arial" w:eastAsia="Arial" w:hAnsi="Arial" w:cs="Arial"/>
          <w:color w:val="00000A"/>
          <w:sz w:val="24"/>
          <w:szCs w:val="24"/>
        </w:rPr>
      </w:pPr>
      <w:r w:rsidRPr="00D17A0C">
        <w:rPr>
          <w:rFonts w:ascii="Arial" w:eastAsia="Arial" w:hAnsi="Arial" w:cs="Arial"/>
          <w:color w:val="00000A"/>
          <w:sz w:val="24"/>
          <w:szCs w:val="24"/>
        </w:rPr>
        <w:t xml:space="preserve"> </w:t>
      </w:r>
      <w:r w:rsidR="0025109B" w:rsidRPr="00D17A0C">
        <w:rPr>
          <w:rFonts w:ascii="Arial" w:eastAsia="Arial" w:hAnsi="Arial" w:cs="Arial"/>
          <w:color w:val="00000A"/>
          <w:sz w:val="24"/>
          <w:szCs w:val="24"/>
        </w:rPr>
        <w:t>Ing.</w:t>
      </w:r>
      <w:r w:rsidR="00BB33A4" w:rsidRPr="00D17A0C">
        <w:rPr>
          <w:rFonts w:ascii="Arial" w:eastAsia="Arial" w:hAnsi="Arial" w:cs="Arial"/>
          <w:color w:val="00000A"/>
          <w:sz w:val="24"/>
          <w:szCs w:val="24"/>
        </w:rPr>
        <w:t xml:space="preserve"> </w:t>
      </w:r>
      <w:r w:rsidR="003C11D7" w:rsidRPr="00D17A0C">
        <w:rPr>
          <w:rFonts w:ascii="Arial" w:eastAsia="Arial" w:hAnsi="Arial" w:cs="Arial"/>
          <w:color w:val="00000A"/>
          <w:sz w:val="24"/>
          <w:szCs w:val="24"/>
        </w:rPr>
        <w:t>Daniel José Alarcón Gutiérrez</w:t>
      </w:r>
    </w:p>
    <w:p w14:paraId="3CBA4786" w14:textId="77777777" w:rsidR="00BB33A4" w:rsidRPr="00D17A0C" w:rsidRDefault="00BB33A4" w:rsidP="00BB33A4">
      <w:pPr>
        <w:tabs>
          <w:tab w:val="left" w:pos="3060"/>
          <w:tab w:val="right" w:pos="8504"/>
        </w:tabs>
        <w:spacing w:after="0" w:line="240" w:lineRule="auto"/>
        <w:jc w:val="both"/>
        <w:rPr>
          <w:rFonts w:ascii="Arial" w:eastAsia="Calibri" w:hAnsi="Arial" w:cs="Arial"/>
          <w:bCs/>
          <w:sz w:val="24"/>
          <w:szCs w:val="24"/>
        </w:rPr>
      </w:pPr>
      <w:r w:rsidRPr="00D17A0C">
        <w:rPr>
          <w:rFonts w:ascii="Arial" w:eastAsia="Calibri" w:hAnsi="Arial" w:cs="Arial"/>
          <w:bCs/>
          <w:sz w:val="24"/>
          <w:szCs w:val="24"/>
        </w:rPr>
        <w:t xml:space="preserve">      </w:t>
      </w:r>
    </w:p>
    <w:p w14:paraId="5156B6E5" w14:textId="77777777" w:rsidR="00BB33A4" w:rsidRPr="00D17A0C" w:rsidRDefault="00BB33A4" w:rsidP="00BB33A4">
      <w:pPr>
        <w:tabs>
          <w:tab w:val="left" w:pos="3060"/>
          <w:tab w:val="right" w:pos="8504"/>
        </w:tabs>
        <w:spacing w:after="0" w:line="240" w:lineRule="auto"/>
        <w:jc w:val="both"/>
        <w:rPr>
          <w:rFonts w:ascii="Arial" w:eastAsia="Calibri" w:hAnsi="Arial" w:cs="Arial"/>
          <w:bCs/>
          <w:sz w:val="24"/>
          <w:szCs w:val="24"/>
        </w:rPr>
      </w:pPr>
      <w:r w:rsidRPr="00D17A0C">
        <w:rPr>
          <w:rFonts w:ascii="Arial" w:eastAsia="Calibri" w:hAnsi="Arial" w:cs="Arial"/>
          <w:bCs/>
          <w:sz w:val="24"/>
          <w:szCs w:val="24"/>
        </w:rPr>
        <w:t xml:space="preserve">                                              </w:t>
      </w:r>
      <w:r w:rsidRPr="00D17A0C">
        <w:rPr>
          <w:rFonts w:ascii="Arial" w:eastAsia="Calibri" w:hAnsi="Arial" w:cs="Arial"/>
          <w:b/>
          <w:bCs/>
          <w:sz w:val="24"/>
          <w:szCs w:val="24"/>
        </w:rPr>
        <w:tab/>
        <w:t xml:space="preserve">                                     </w:t>
      </w:r>
    </w:p>
    <w:p w14:paraId="06B35985" w14:textId="77777777" w:rsidR="00BB33A4" w:rsidRPr="00D17A0C" w:rsidRDefault="00BB33A4" w:rsidP="00BB33A4">
      <w:pPr>
        <w:spacing w:after="0" w:line="240" w:lineRule="auto"/>
        <w:jc w:val="right"/>
        <w:rPr>
          <w:rFonts w:ascii="Arial" w:eastAsia="Calibri" w:hAnsi="Arial" w:cs="Arial"/>
          <w:bCs/>
          <w:sz w:val="24"/>
          <w:szCs w:val="24"/>
        </w:rPr>
      </w:pPr>
    </w:p>
    <w:p w14:paraId="5EFECC19" w14:textId="1860431C" w:rsidR="00BB33A4" w:rsidRDefault="00BB33A4" w:rsidP="003C11D7">
      <w:pPr>
        <w:tabs>
          <w:tab w:val="center" w:pos="4419"/>
          <w:tab w:val="left" w:pos="6374"/>
        </w:tabs>
        <w:spacing w:after="0" w:line="240" w:lineRule="auto"/>
        <w:jc w:val="both"/>
        <w:rPr>
          <w:rFonts w:ascii="Arial" w:eastAsia="Calibri" w:hAnsi="Arial" w:cs="Arial"/>
          <w:sz w:val="24"/>
          <w:szCs w:val="24"/>
        </w:rPr>
      </w:pPr>
      <w:r w:rsidRPr="00D17A0C">
        <w:rPr>
          <w:rFonts w:ascii="Arial" w:eastAsia="Calibri" w:hAnsi="Arial" w:cs="Arial"/>
          <w:b/>
          <w:bCs/>
          <w:sz w:val="24"/>
          <w:szCs w:val="24"/>
        </w:rPr>
        <w:t xml:space="preserve">                                        </w:t>
      </w:r>
      <w:r w:rsidRPr="003E638C">
        <w:rPr>
          <w:rFonts w:ascii="Arial" w:eastAsia="Calibri" w:hAnsi="Arial" w:cs="Arial"/>
          <w:sz w:val="24"/>
          <w:szCs w:val="24"/>
        </w:rPr>
        <w:t xml:space="preserve">San Cristóbal, </w:t>
      </w:r>
      <w:r w:rsidR="003C11D7">
        <w:rPr>
          <w:rFonts w:ascii="Arial" w:eastAsia="Calibri" w:hAnsi="Arial" w:cs="Arial"/>
          <w:sz w:val="24"/>
          <w:szCs w:val="24"/>
        </w:rPr>
        <w:t>junio</w:t>
      </w:r>
      <w:r>
        <w:rPr>
          <w:rFonts w:ascii="Arial" w:eastAsia="Calibri" w:hAnsi="Arial" w:cs="Arial"/>
          <w:sz w:val="24"/>
          <w:szCs w:val="24"/>
        </w:rPr>
        <w:t xml:space="preserve"> del 202</w:t>
      </w:r>
      <w:r w:rsidR="003C11D7">
        <w:rPr>
          <w:rFonts w:ascii="Arial" w:eastAsia="Calibri" w:hAnsi="Arial" w:cs="Arial"/>
          <w:sz w:val="24"/>
          <w:szCs w:val="24"/>
        </w:rPr>
        <w:t>6</w:t>
      </w:r>
      <w:r w:rsidRPr="003E638C">
        <w:rPr>
          <w:rFonts w:ascii="Arial" w:eastAsia="Calibri" w:hAnsi="Arial" w:cs="Arial"/>
          <w:sz w:val="24"/>
          <w:szCs w:val="24"/>
        </w:rPr>
        <w:t>.</w:t>
      </w:r>
    </w:p>
    <w:p w14:paraId="0D469A88" w14:textId="77777777" w:rsidR="009134C8" w:rsidRPr="003C11D7" w:rsidRDefault="009134C8" w:rsidP="003C11D7">
      <w:pPr>
        <w:tabs>
          <w:tab w:val="center" w:pos="4419"/>
          <w:tab w:val="left" w:pos="6374"/>
        </w:tabs>
        <w:spacing w:after="0" w:line="240" w:lineRule="auto"/>
        <w:jc w:val="both"/>
        <w:rPr>
          <w:rFonts w:ascii="Arial" w:eastAsia="Calibri" w:hAnsi="Arial" w:cs="Arial"/>
          <w:bCs/>
          <w:sz w:val="24"/>
          <w:szCs w:val="24"/>
        </w:rPr>
      </w:pPr>
    </w:p>
    <w:p w14:paraId="6FE8D55D" w14:textId="77777777" w:rsidR="00560309" w:rsidRPr="00560309" w:rsidRDefault="00560309" w:rsidP="00560309">
      <w:pPr>
        <w:spacing w:before="100" w:beforeAutospacing="1" w:after="100" w:afterAutospacing="1" w:line="240" w:lineRule="auto"/>
        <w:jc w:val="center"/>
        <w:outlineLvl w:val="2"/>
        <w:rPr>
          <w:rFonts w:ascii="Arial" w:eastAsia="Times New Roman" w:hAnsi="Arial" w:cs="Arial"/>
          <w:b/>
          <w:bCs/>
          <w:sz w:val="26"/>
          <w:szCs w:val="26"/>
          <w:lang w:eastAsia="es-VE"/>
        </w:rPr>
      </w:pPr>
      <w:r>
        <w:rPr>
          <w:rFonts w:ascii="Arial" w:eastAsia="Times New Roman" w:hAnsi="Arial" w:cs="Arial"/>
          <w:b/>
          <w:bCs/>
          <w:sz w:val="26"/>
          <w:szCs w:val="26"/>
          <w:lang w:eastAsia="es-VE"/>
        </w:rPr>
        <w:lastRenderedPageBreak/>
        <w:t>HOJA DE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6610"/>
      </w:tblGrid>
      <w:tr w:rsidR="00560309" w:rsidRPr="00560309" w14:paraId="15ABABE2" w14:textId="77777777" w:rsidTr="00737A0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4E3B68"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9F0E8"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Descripción</w:t>
            </w:r>
          </w:p>
        </w:tc>
      </w:tr>
      <w:tr w:rsidR="00560309" w:rsidRPr="00560309" w14:paraId="6FE24D8A"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EDA808"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Nombre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43E2E" w14:textId="6CAB5432" w:rsidR="00560309" w:rsidRPr="00560309" w:rsidRDefault="00B172F0" w:rsidP="00560309">
            <w:pPr>
              <w:spacing w:before="100" w:beforeAutospacing="1" w:after="100" w:afterAutospacing="1" w:line="240" w:lineRule="auto"/>
              <w:rPr>
                <w:rFonts w:ascii="Arial" w:eastAsia="Times New Roman" w:hAnsi="Arial" w:cs="Arial"/>
                <w:sz w:val="24"/>
                <w:szCs w:val="24"/>
                <w:lang w:eastAsia="es-VE"/>
              </w:rPr>
            </w:pPr>
            <w:r w:rsidRPr="00B172F0">
              <w:rPr>
                <w:rFonts w:ascii="Arial" w:eastAsia="Times New Roman" w:hAnsi="Arial" w:cs="Arial"/>
                <w:sz w:val="24"/>
                <w:szCs w:val="24"/>
                <w:lang w:eastAsia="es-VE"/>
              </w:rPr>
              <w:t>APLICACIÓN MÓVIL OFFLINE-FIRST E IOT PARA EL MONITOREO Y TRAZABILIDAD DE FRÍO EN DISTRIBUIDORA DISMARF, SAN CRISTOBAL, TÁCHIRA</w:t>
            </w:r>
          </w:p>
        </w:tc>
      </w:tr>
      <w:tr w:rsidR="00560309" w:rsidRPr="00560309" w14:paraId="7329126D"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C59760"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Cliente/Usuario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D1B9C" w14:textId="011CCDA2" w:rsidR="00560309" w:rsidRPr="00560309" w:rsidRDefault="00C037A8"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María Fernanda</w:t>
            </w:r>
          </w:p>
        </w:tc>
      </w:tr>
      <w:tr w:rsidR="00560309" w:rsidRPr="00560309" w14:paraId="28DDEB29"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B4C8E0"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Autores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AF4CA" w14:textId="174534F0"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Daniel Alviarez</w:t>
            </w:r>
            <w:r w:rsidR="00B172F0">
              <w:rPr>
                <w:rFonts w:ascii="Arial" w:eastAsia="Times New Roman" w:hAnsi="Arial" w:cs="Arial"/>
                <w:sz w:val="24"/>
                <w:szCs w:val="24"/>
                <w:lang w:eastAsia="es-VE"/>
              </w:rPr>
              <w:t>, Gualberto Ayala, Daniel Osuna</w:t>
            </w:r>
          </w:p>
        </w:tc>
      </w:tr>
      <w:tr w:rsidR="009834B4" w:rsidRPr="00560309" w14:paraId="54E48FC9"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934E72" w14:textId="77777777" w:rsidR="009834B4" w:rsidRPr="00560309" w:rsidRDefault="009834B4" w:rsidP="009834B4">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Versión del Documento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5615B" w14:textId="58C96DA1" w:rsidR="009834B4" w:rsidRDefault="009834B4" w:rsidP="009834B4">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w:t>
            </w:r>
            <w:r w:rsidR="00B172F0">
              <w:rPr>
                <w:rFonts w:ascii="Arial" w:eastAsia="Times New Roman" w:hAnsi="Arial" w:cs="Arial"/>
                <w:sz w:val="24"/>
                <w:szCs w:val="24"/>
                <w:lang w:eastAsia="es-VE"/>
              </w:rPr>
              <w:t>1</w:t>
            </w:r>
            <w:r>
              <w:rPr>
                <w:rFonts w:ascii="Arial" w:eastAsia="Times New Roman" w:hAnsi="Arial" w:cs="Arial"/>
                <w:sz w:val="24"/>
                <w:szCs w:val="24"/>
                <w:lang w:eastAsia="es-VE"/>
              </w:rPr>
              <w:t>.</w:t>
            </w:r>
            <w:r w:rsidR="00B172F0">
              <w:rPr>
                <w:rFonts w:ascii="Arial" w:eastAsia="Times New Roman" w:hAnsi="Arial" w:cs="Arial"/>
                <w:sz w:val="24"/>
                <w:szCs w:val="24"/>
                <w:lang w:eastAsia="es-VE"/>
              </w:rPr>
              <w:t>4</w:t>
            </w:r>
          </w:p>
        </w:tc>
      </w:tr>
      <w:tr w:rsidR="00560309" w:rsidRPr="00560309" w14:paraId="765CF36E"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D06E9"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Fecha de Creación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EF0E8" w14:textId="53F1C33D" w:rsidR="00560309" w:rsidRPr="00560309" w:rsidRDefault="00B172F0"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27</w:t>
            </w:r>
            <w:r w:rsidR="00560309" w:rsidRPr="00560309">
              <w:rPr>
                <w:rFonts w:ascii="Arial" w:eastAsia="Times New Roman" w:hAnsi="Arial" w:cs="Arial"/>
                <w:sz w:val="24"/>
                <w:szCs w:val="24"/>
                <w:lang w:eastAsia="es-VE"/>
              </w:rPr>
              <w:t>/0</w:t>
            </w:r>
            <w:r>
              <w:rPr>
                <w:rFonts w:ascii="Arial" w:eastAsia="Times New Roman" w:hAnsi="Arial" w:cs="Arial"/>
                <w:sz w:val="24"/>
                <w:szCs w:val="24"/>
                <w:lang w:eastAsia="es-VE"/>
              </w:rPr>
              <w:t>5</w:t>
            </w:r>
            <w:r w:rsidR="00560309" w:rsidRPr="00560309">
              <w:rPr>
                <w:rFonts w:ascii="Arial" w:eastAsia="Times New Roman" w:hAnsi="Arial" w:cs="Arial"/>
                <w:sz w:val="24"/>
                <w:szCs w:val="24"/>
                <w:lang w:eastAsia="es-VE"/>
              </w:rPr>
              <w:t>/202</w:t>
            </w:r>
            <w:r>
              <w:rPr>
                <w:rFonts w:ascii="Arial" w:eastAsia="Times New Roman" w:hAnsi="Arial" w:cs="Arial"/>
                <w:sz w:val="24"/>
                <w:szCs w:val="24"/>
                <w:lang w:eastAsia="es-VE"/>
              </w:rPr>
              <w:t>6</w:t>
            </w:r>
          </w:p>
        </w:tc>
      </w:tr>
      <w:tr w:rsidR="00560309" w:rsidRPr="00560309" w14:paraId="574FC8F2"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3CC9A"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Fecha de Última Revisión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D23B6" w14:textId="7B39CBFE" w:rsidR="00560309" w:rsidRPr="00560309" w:rsidRDefault="00B172F0" w:rsidP="009834B4">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16</w:t>
            </w:r>
            <w:r w:rsidR="009834B4">
              <w:rPr>
                <w:rFonts w:ascii="Arial" w:eastAsia="Times New Roman" w:hAnsi="Arial" w:cs="Arial"/>
                <w:sz w:val="24"/>
                <w:szCs w:val="24"/>
                <w:lang w:eastAsia="es-VE"/>
              </w:rPr>
              <w:t>/</w:t>
            </w:r>
            <w:r>
              <w:rPr>
                <w:rFonts w:ascii="Arial" w:eastAsia="Times New Roman" w:hAnsi="Arial" w:cs="Arial"/>
                <w:sz w:val="24"/>
                <w:szCs w:val="24"/>
                <w:lang w:eastAsia="es-VE"/>
              </w:rPr>
              <w:t>06</w:t>
            </w:r>
            <w:r w:rsidR="00560309" w:rsidRPr="00560309">
              <w:rPr>
                <w:rFonts w:ascii="Arial" w:eastAsia="Times New Roman" w:hAnsi="Arial" w:cs="Arial"/>
                <w:sz w:val="24"/>
                <w:szCs w:val="24"/>
                <w:lang w:eastAsia="es-VE"/>
              </w:rPr>
              <w:t>/202</w:t>
            </w:r>
            <w:r>
              <w:rPr>
                <w:rFonts w:ascii="Arial" w:eastAsia="Times New Roman" w:hAnsi="Arial" w:cs="Arial"/>
                <w:sz w:val="24"/>
                <w:szCs w:val="24"/>
                <w:lang w:eastAsia="es-VE"/>
              </w:rPr>
              <w:t>6</w:t>
            </w:r>
          </w:p>
        </w:tc>
      </w:tr>
    </w:tbl>
    <w:p w14:paraId="2ADCBEDC"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Registro de Cambios: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1292"/>
        <w:gridCol w:w="3684"/>
        <w:gridCol w:w="2860"/>
      </w:tblGrid>
      <w:tr w:rsidR="00560309" w:rsidRPr="00560309" w14:paraId="00AD232F" w14:textId="77777777" w:rsidTr="00737A0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92DAAE"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Versión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C4078"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Fecha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20DCB"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Descripción del Cambio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7E230"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Autor</w:t>
            </w:r>
          </w:p>
        </w:tc>
      </w:tr>
      <w:tr w:rsidR="00560309" w:rsidRPr="00560309" w14:paraId="2C74EFF7"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2B758E"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0.3.8</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973E5" w14:textId="6168AD6F" w:rsidR="00560309" w:rsidRPr="00560309" w:rsidRDefault="00B172F0"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11</w:t>
            </w:r>
            <w:r w:rsidR="00560309" w:rsidRPr="00560309">
              <w:rPr>
                <w:rFonts w:ascii="Arial" w:eastAsia="Times New Roman" w:hAnsi="Arial" w:cs="Arial"/>
                <w:sz w:val="24"/>
                <w:szCs w:val="24"/>
                <w:lang w:eastAsia="es-VE"/>
              </w:rPr>
              <w:t>/0</w:t>
            </w:r>
            <w:r>
              <w:rPr>
                <w:rFonts w:ascii="Arial" w:eastAsia="Times New Roman" w:hAnsi="Arial" w:cs="Arial"/>
                <w:sz w:val="24"/>
                <w:szCs w:val="24"/>
                <w:lang w:eastAsia="es-VE"/>
              </w:rPr>
              <w:t>3</w:t>
            </w:r>
            <w:r w:rsidR="00560309" w:rsidRPr="00560309">
              <w:rPr>
                <w:rFonts w:ascii="Arial" w:eastAsia="Times New Roman" w:hAnsi="Arial" w:cs="Arial"/>
                <w:sz w:val="24"/>
                <w:szCs w:val="24"/>
                <w:lang w:eastAsia="es-VE"/>
              </w:rPr>
              <w:t>/202</w:t>
            </w:r>
            <w:r>
              <w:rPr>
                <w:rFonts w:ascii="Arial" w:eastAsia="Times New Roman" w:hAnsi="Arial" w:cs="Arial"/>
                <w:sz w:val="24"/>
                <w:szCs w:val="24"/>
                <w:lang w:eastAsia="es-VE"/>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FFD15" w14:textId="77777777"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sz w:val="24"/>
                <w:szCs w:val="24"/>
                <w:lang w:eastAsia="es-VE"/>
              </w:rPr>
              <w:t>Creación inicial del 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CEB8B" w14:textId="18B48E7F" w:rsidR="00560309" w:rsidRPr="00560309" w:rsidRDefault="00560309"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w:t>
            </w:r>
            <w:r w:rsidR="00B172F0">
              <w:rPr>
                <w:rFonts w:ascii="Arial" w:eastAsia="Times New Roman" w:hAnsi="Arial" w:cs="Arial"/>
                <w:sz w:val="24"/>
                <w:szCs w:val="24"/>
                <w:lang w:eastAsia="es-VE"/>
              </w:rPr>
              <w:t xml:space="preserve"> D. Ayala G. Osuna D </w:t>
            </w:r>
          </w:p>
        </w:tc>
      </w:tr>
      <w:tr w:rsidR="009834B4" w:rsidRPr="00560309" w14:paraId="0562024D"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D26A09D" w14:textId="77777777" w:rsidR="009834B4" w:rsidRDefault="009834B4"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0.8.3</w:t>
            </w:r>
          </w:p>
        </w:tc>
        <w:tc>
          <w:tcPr>
            <w:tcW w:w="0" w:type="auto"/>
            <w:tcBorders>
              <w:top w:val="single" w:sz="6" w:space="0" w:color="auto"/>
              <w:left w:val="single" w:sz="6" w:space="0" w:color="auto"/>
              <w:bottom w:val="single" w:sz="6" w:space="0" w:color="auto"/>
              <w:right w:val="single" w:sz="6" w:space="0" w:color="auto"/>
            </w:tcBorders>
            <w:vAlign w:val="center"/>
          </w:tcPr>
          <w:p w14:paraId="6DEC5E41" w14:textId="088614D3" w:rsidR="009834B4" w:rsidRDefault="00B172F0"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26</w:t>
            </w:r>
            <w:r w:rsidR="009834B4">
              <w:rPr>
                <w:rFonts w:ascii="Arial" w:eastAsia="Times New Roman" w:hAnsi="Arial" w:cs="Arial"/>
                <w:sz w:val="24"/>
                <w:szCs w:val="24"/>
                <w:lang w:eastAsia="es-VE"/>
              </w:rPr>
              <w:t>/0</w:t>
            </w:r>
            <w:r>
              <w:rPr>
                <w:rFonts w:ascii="Arial" w:eastAsia="Times New Roman" w:hAnsi="Arial" w:cs="Arial"/>
                <w:sz w:val="24"/>
                <w:szCs w:val="24"/>
                <w:lang w:eastAsia="es-VE"/>
              </w:rPr>
              <w:t>3</w:t>
            </w:r>
            <w:r w:rsidR="009834B4">
              <w:rPr>
                <w:rFonts w:ascii="Arial" w:eastAsia="Times New Roman" w:hAnsi="Arial" w:cs="Arial"/>
                <w:sz w:val="24"/>
                <w:szCs w:val="24"/>
                <w:lang w:eastAsia="es-VE"/>
              </w:rPr>
              <w:t>/202</w:t>
            </w:r>
            <w:r>
              <w:rPr>
                <w:rFonts w:ascii="Arial" w:eastAsia="Times New Roman" w:hAnsi="Arial" w:cs="Arial"/>
                <w:sz w:val="24"/>
                <w:szCs w:val="24"/>
                <w:lang w:eastAsia="es-VE"/>
              </w:rPr>
              <w:t>6</w:t>
            </w:r>
          </w:p>
        </w:tc>
        <w:tc>
          <w:tcPr>
            <w:tcW w:w="0" w:type="auto"/>
            <w:tcBorders>
              <w:top w:val="single" w:sz="6" w:space="0" w:color="auto"/>
              <w:left w:val="single" w:sz="6" w:space="0" w:color="auto"/>
              <w:bottom w:val="single" w:sz="6" w:space="0" w:color="auto"/>
              <w:right w:val="single" w:sz="6" w:space="0" w:color="auto"/>
            </w:tcBorders>
            <w:vAlign w:val="center"/>
          </w:tcPr>
          <w:p w14:paraId="1FE8DECC" w14:textId="77777777" w:rsidR="009834B4" w:rsidRPr="00560309" w:rsidRDefault="009834B4"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Mejoras Y Correcciones</w:t>
            </w:r>
          </w:p>
        </w:tc>
        <w:tc>
          <w:tcPr>
            <w:tcW w:w="0" w:type="auto"/>
            <w:tcBorders>
              <w:top w:val="single" w:sz="6" w:space="0" w:color="auto"/>
              <w:left w:val="single" w:sz="6" w:space="0" w:color="auto"/>
              <w:bottom w:val="single" w:sz="6" w:space="0" w:color="auto"/>
              <w:right w:val="single" w:sz="6" w:space="0" w:color="auto"/>
            </w:tcBorders>
            <w:vAlign w:val="center"/>
          </w:tcPr>
          <w:p w14:paraId="43B80343" w14:textId="15D56694" w:rsidR="009834B4" w:rsidRDefault="00B172F0"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 D. Ayala G. Osuna D</w:t>
            </w:r>
          </w:p>
        </w:tc>
      </w:tr>
      <w:tr w:rsidR="009834B4" w:rsidRPr="00560309" w14:paraId="12BE1AB5"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BFEF919" w14:textId="77777777" w:rsidR="009834B4" w:rsidRDefault="009834B4"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1.2.4</w:t>
            </w:r>
          </w:p>
        </w:tc>
        <w:tc>
          <w:tcPr>
            <w:tcW w:w="0" w:type="auto"/>
            <w:tcBorders>
              <w:top w:val="single" w:sz="6" w:space="0" w:color="auto"/>
              <w:left w:val="single" w:sz="6" w:space="0" w:color="auto"/>
              <w:bottom w:val="single" w:sz="6" w:space="0" w:color="auto"/>
              <w:right w:val="single" w:sz="6" w:space="0" w:color="auto"/>
            </w:tcBorders>
            <w:vAlign w:val="center"/>
          </w:tcPr>
          <w:p w14:paraId="1FA7059B" w14:textId="525D4F0C" w:rsidR="009834B4" w:rsidRDefault="00B172F0"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14</w:t>
            </w:r>
            <w:r w:rsidR="009834B4">
              <w:rPr>
                <w:rFonts w:ascii="Arial" w:eastAsia="Times New Roman" w:hAnsi="Arial" w:cs="Arial"/>
                <w:sz w:val="24"/>
                <w:szCs w:val="24"/>
                <w:lang w:eastAsia="es-VE"/>
              </w:rPr>
              <w:t>/0</w:t>
            </w:r>
            <w:r>
              <w:rPr>
                <w:rFonts w:ascii="Arial" w:eastAsia="Times New Roman" w:hAnsi="Arial" w:cs="Arial"/>
                <w:sz w:val="24"/>
                <w:szCs w:val="24"/>
                <w:lang w:eastAsia="es-VE"/>
              </w:rPr>
              <w:t>4</w:t>
            </w:r>
            <w:r w:rsidR="009834B4">
              <w:rPr>
                <w:rFonts w:ascii="Arial" w:eastAsia="Times New Roman" w:hAnsi="Arial" w:cs="Arial"/>
                <w:sz w:val="24"/>
                <w:szCs w:val="24"/>
                <w:lang w:eastAsia="es-VE"/>
              </w:rPr>
              <w:t>/202</w:t>
            </w:r>
            <w:r>
              <w:rPr>
                <w:rFonts w:ascii="Arial" w:eastAsia="Times New Roman" w:hAnsi="Arial" w:cs="Arial"/>
                <w:sz w:val="24"/>
                <w:szCs w:val="24"/>
                <w:lang w:eastAsia="es-VE"/>
              </w:rPr>
              <w:t>6</w:t>
            </w:r>
          </w:p>
        </w:tc>
        <w:tc>
          <w:tcPr>
            <w:tcW w:w="0" w:type="auto"/>
            <w:tcBorders>
              <w:top w:val="single" w:sz="6" w:space="0" w:color="auto"/>
              <w:left w:val="single" w:sz="6" w:space="0" w:color="auto"/>
              <w:bottom w:val="single" w:sz="6" w:space="0" w:color="auto"/>
              <w:right w:val="single" w:sz="6" w:space="0" w:color="auto"/>
            </w:tcBorders>
            <w:vAlign w:val="center"/>
          </w:tcPr>
          <w:p w14:paraId="658ED6C2" w14:textId="77777777" w:rsidR="009834B4" w:rsidRDefault="009834B4"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Apartados Nuevos y Rediseño</w:t>
            </w:r>
          </w:p>
        </w:tc>
        <w:tc>
          <w:tcPr>
            <w:tcW w:w="0" w:type="auto"/>
            <w:tcBorders>
              <w:top w:val="single" w:sz="6" w:space="0" w:color="auto"/>
              <w:left w:val="single" w:sz="6" w:space="0" w:color="auto"/>
              <w:bottom w:val="single" w:sz="6" w:space="0" w:color="auto"/>
              <w:right w:val="single" w:sz="6" w:space="0" w:color="auto"/>
            </w:tcBorders>
            <w:vAlign w:val="center"/>
          </w:tcPr>
          <w:p w14:paraId="33D1CD4F" w14:textId="3E026FDF" w:rsidR="009834B4" w:rsidRDefault="00B172F0" w:rsidP="00560309">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 D. Ayala G. Osuna D</w:t>
            </w:r>
          </w:p>
        </w:tc>
      </w:tr>
      <w:tr w:rsidR="009834B4" w:rsidRPr="00560309" w14:paraId="249E025D"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2133E6A" w14:textId="77777777" w:rsidR="009834B4" w:rsidRDefault="009834B4" w:rsidP="009834B4">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1.3.8</w:t>
            </w:r>
          </w:p>
        </w:tc>
        <w:tc>
          <w:tcPr>
            <w:tcW w:w="0" w:type="auto"/>
            <w:tcBorders>
              <w:top w:val="single" w:sz="6" w:space="0" w:color="auto"/>
              <w:left w:val="single" w:sz="6" w:space="0" w:color="auto"/>
              <w:bottom w:val="single" w:sz="6" w:space="0" w:color="auto"/>
              <w:right w:val="single" w:sz="6" w:space="0" w:color="auto"/>
            </w:tcBorders>
            <w:vAlign w:val="center"/>
          </w:tcPr>
          <w:p w14:paraId="574E25DF" w14:textId="7C1E0461" w:rsidR="009834B4" w:rsidRDefault="00B172F0" w:rsidP="009834B4">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28</w:t>
            </w:r>
            <w:r w:rsidR="009834B4">
              <w:rPr>
                <w:rFonts w:ascii="Arial" w:eastAsia="Times New Roman" w:hAnsi="Arial" w:cs="Arial"/>
                <w:sz w:val="24"/>
                <w:szCs w:val="24"/>
                <w:lang w:eastAsia="es-VE"/>
              </w:rPr>
              <w:t>/0</w:t>
            </w:r>
            <w:r>
              <w:rPr>
                <w:rFonts w:ascii="Arial" w:eastAsia="Times New Roman" w:hAnsi="Arial" w:cs="Arial"/>
                <w:sz w:val="24"/>
                <w:szCs w:val="24"/>
                <w:lang w:eastAsia="es-VE"/>
              </w:rPr>
              <w:t>4</w:t>
            </w:r>
            <w:r w:rsidR="009834B4">
              <w:rPr>
                <w:rFonts w:ascii="Arial" w:eastAsia="Times New Roman" w:hAnsi="Arial" w:cs="Arial"/>
                <w:sz w:val="24"/>
                <w:szCs w:val="24"/>
                <w:lang w:eastAsia="es-VE"/>
              </w:rPr>
              <w:t>/202</w:t>
            </w:r>
            <w:r>
              <w:rPr>
                <w:rFonts w:ascii="Arial" w:eastAsia="Times New Roman" w:hAnsi="Arial" w:cs="Arial"/>
                <w:sz w:val="24"/>
                <w:szCs w:val="24"/>
                <w:lang w:eastAsia="es-VE"/>
              </w:rPr>
              <w:t>6</w:t>
            </w:r>
          </w:p>
        </w:tc>
        <w:tc>
          <w:tcPr>
            <w:tcW w:w="0" w:type="auto"/>
            <w:tcBorders>
              <w:top w:val="single" w:sz="6" w:space="0" w:color="auto"/>
              <w:left w:val="single" w:sz="6" w:space="0" w:color="auto"/>
              <w:bottom w:val="single" w:sz="6" w:space="0" w:color="auto"/>
              <w:right w:val="single" w:sz="6" w:space="0" w:color="auto"/>
            </w:tcBorders>
            <w:vAlign w:val="center"/>
          </w:tcPr>
          <w:p w14:paraId="6C0FD325" w14:textId="77777777" w:rsidR="009834B4" w:rsidRDefault="009834B4" w:rsidP="009834B4">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Bugs y Correcciones Arregladas</w:t>
            </w:r>
          </w:p>
        </w:tc>
        <w:tc>
          <w:tcPr>
            <w:tcW w:w="0" w:type="auto"/>
            <w:tcBorders>
              <w:top w:val="single" w:sz="6" w:space="0" w:color="auto"/>
              <w:left w:val="single" w:sz="6" w:space="0" w:color="auto"/>
              <w:bottom w:val="single" w:sz="6" w:space="0" w:color="auto"/>
              <w:right w:val="single" w:sz="6" w:space="0" w:color="auto"/>
            </w:tcBorders>
            <w:vAlign w:val="center"/>
          </w:tcPr>
          <w:p w14:paraId="36242B4D" w14:textId="7AED9DB6" w:rsidR="009834B4" w:rsidRDefault="00B172F0" w:rsidP="009834B4">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 D. Ayala G. Osuna D</w:t>
            </w:r>
          </w:p>
        </w:tc>
      </w:tr>
      <w:tr w:rsidR="00B172F0" w:rsidRPr="00560309" w14:paraId="54AFBE34"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CCD7802" w14:textId="77777777" w:rsidR="00B172F0" w:rsidRDefault="00B172F0" w:rsidP="00B172F0">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2.0.2</w:t>
            </w:r>
          </w:p>
        </w:tc>
        <w:tc>
          <w:tcPr>
            <w:tcW w:w="0" w:type="auto"/>
            <w:tcBorders>
              <w:top w:val="single" w:sz="6" w:space="0" w:color="auto"/>
              <w:left w:val="single" w:sz="6" w:space="0" w:color="auto"/>
              <w:bottom w:val="single" w:sz="6" w:space="0" w:color="auto"/>
              <w:right w:val="single" w:sz="6" w:space="0" w:color="auto"/>
            </w:tcBorders>
            <w:vAlign w:val="center"/>
          </w:tcPr>
          <w:p w14:paraId="5181D6D7" w14:textId="0D8F75C3" w:rsidR="00B172F0" w:rsidRDefault="00B172F0" w:rsidP="00B172F0">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29/05/2026</w:t>
            </w:r>
          </w:p>
        </w:tc>
        <w:tc>
          <w:tcPr>
            <w:tcW w:w="0" w:type="auto"/>
            <w:tcBorders>
              <w:top w:val="single" w:sz="6" w:space="0" w:color="auto"/>
              <w:left w:val="single" w:sz="6" w:space="0" w:color="auto"/>
              <w:bottom w:val="single" w:sz="6" w:space="0" w:color="auto"/>
              <w:right w:val="single" w:sz="6" w:space="0" w:color="auto"/>
            </w:tcBorders>
            <w:vAlign w:val="center"/>
          </w:tcPr>
          <w:p w14:paraId="7D1BE871" w14:textId="291E7610" w:rsidR="00B172F0" w:rsidRDefault="00B172F0" w:rsidP="00B172F0">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Herramientas y Diseño Rediseñado</w:t>
            </w:r>
          </w:p>
        </w:tc>
        <w:tc>
          <w:tcPr>
            <w:tcW w:w="0" w:type="auto"/>
            <w:tcBorders>
              <w:top w:val="single" w:sz="6" w:space="0" w:color="auto"/>
              <w:left w:val="single" w:sz="6" w:space="0" w:color="auto"/>
              <w:bottom w:val="single" w:sz="6" w:space="0" w:color="auto"/>
              <w:right w:val="single" w:sz="6" w:space="0" w:color="auto"/>
            </w:tcBorders>
            <w:vAlign w:val="center"/>
          </w:tcPr>
          <w:p w14:paraId="32B13E4C" w14:textId="3171C76C" w:rsidR="00B172F0" w:rsidRDefault="00B172F0" w:rsidP="00B172F0">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 D. Ayala G. Osuna D</w:t>
            </w:r>
          </w:p>
        </w:tc>
      </w:tr>
      <w:tr w:rsidR="00B172F0" w:rsidRPr="00560309" w14:paraId="72D31BE4" w14:textId="77777777" w:rsidTr="00737A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9470A5C" w14:textId="68B6F0E7" w:rsidR="00B172F0" w:rsidRDefault="00B172F0" w:rsidP="00B172F0">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2.1.4</w:t>
            </w:r>
          </w:p>
        </w:tc>
        <w:tc>
          <w:tcPr>
            <w:tcW w:w="0" w:type="auto"/>
            <w:tcBorders>
              <w:top w:val="single" w:sz="6" w:space="0" w:color="auto"/>
              <w:left w:val="single" w:sz="6" w:space="0" w:color="auto"/>
              <w:bottom w:val="single" w:sz="6" w:space="0" w:color="auto"/>
              <w:right w:val="single" w:sz="6" w:space="0" w:color="auto"/>
            </w:tcBorders>
            <w:vAlign w:val="center"/>
          </w:tcPr>
          <w:p w14:paraId="35655299" w14:textId="0EF7903A" w:rsidR="00B172F0" w:rsidRDefault="00B172F0" w:rsidP="00B172F0">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16/06/2026</w:t>
            </w:r>
          </w:p>
        </w:tc>
        <w:tc>
          <w:tcPr>
            <w:tcW w:w="0" w:type="auto"/>
            <w:tcBorders>
              <w:top w:val="single" w:sz="6" w:space="0" w:color="auto"/>
              <w:left w:val="single" w:sz="6" w:space="0" w:color="auto"/>
              <w:bottom w:val="single" w:sz="6" w:space="0" w:color="auto"/>
              <w:right w:val="single" w:sz="6" w:space="0" w:color="auto"/>
            </w:tcBorders>
            <w:vAlign w:val="center"/>
          </w:tcPr>
          <w:p w14:paraId="0B1E9612" w14:textId="1AF89987" w:rsidR="00B172F0" w:rsidRDefault="00B172F0" w:rsidP="00B172F0">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Mejoras del Sistema y Bugs arreglado</w:t>
            </w:r>
          </w:p>
        </w:tc>
        <w:tc>
          <w:tcPr>
            <w:tcW w:w="0" w:type="auto"/>
            <w:tcBorders>
              <w:top w:val="single" w:sz="6" w:space="0" w:color="auto"/>
              <w:left w:val="single" w:sz="6" w:space="0" w:color="auto"/>
              <w:bottom w:val="single" w:sz="6" w:space="0" w:color="auto"/>
              <w:right w:val="single" w:sz="6" w:space="0" w:color="auto"/>
            </w:tcBorders>
            <w:vAlign w:val="center"/>
          </w:tcPr>
          <w:p w14:paraId="2F6FE5E4" w14:textId="45C0268B" w:rsidR="00B172F0" w:rsidRDefault="00B172F0" w:rsidP="00B172F0">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 D. Ayala G. Osuna D</w:t>
            </w:r>
          </w:p>
        </w:tc>
      </w:tr>
    </w:tbl>
    <w:p w14:paraId="7520AD80" w14:textId="77777777" w:rsidR="00560309" w:rsidRDefault="00560309" w:rsidP="00560309">
      <w:pPr>
        <w:pStyle w:val="Prrafodelista"/>
        <w:ind w:left="360"/>
        <w:rPr>
          <w:rFonts w:ascii="Arial" w:hAnsi="Arial" w:cs="Arial"/>
          <w:b/>
          <w:sz w:val="26"/>
          <w:szCs w:val="26"/>
        </w:rPr>
      </w:pPr>
      <w:r>
        <w:rPr>
          <w:rFonts w:ascii="Arial" w:hAnsi="Arial" w:cs="Arial"/>
          <w:b/>
          <w:sz w:val="26"/>
          <w:szCs w:val="26"/>
        </w:rPr>
        <w:br w:type="page"/>
      </w:r>
    </w:p>
    <w:sdt>
      <w:sdtPr>
        <w:rPr>
          <w:rFonts w:ascii="Arial" w:eastAsiaTheme="minorHAnsi" w:hAnsi="Arial" w:cs="Arial"/>
          <w:color w:val="000000" w:themeColor="text1"/>
          <w:sz w:val="24"/>
          <w:szCs w:val="24"/>
          <w:lang w:val="es-VE"/>
        </w:rPr>
        <w:id w:val="-1136333183"/>
        <w:docPartObj>
          <w:docPartGallery w:val="Table of Contents"/>
          <w:docPartUnique/>
        </w:docPartObj>
      </w:sdtPr>
      <w:sdtEndPr>
        <w:rPr>
          <w:rFonts w:asciiTheme="minorHAnsi" w:hAnsiTheme="minorHAnsi" w:cstheme="minorBidi"/>
          <w:b/>
          <w:bCs/>
          <w:color w:val="auto"/>
          <w:sz w:val="22"/>
          <w:szCs w:val="22"/>
        </w:rPr>
      </w:sdtEndPr>
      <w:sdtContent>
        <w:p w14:paraId="01ACF4D3" w14:textId="77777777" w:rsidR="008B6784" w:rsidRDefault="007D7F66" w:rsidP="008B6784">
          <w:pPr>
            <w:pStyle w:val="TtuloTDC1"/>
            <w:spacing w:line="240" w:lineRule="auto"/>
            <w:jc w:val="center"/>
            <w:rPr>
              <w:rFonts w:ascii="Arial" w:hAnsi="Arial" w:cs="Arial"/>
              <w:color w:val="000000" w:themeColor="text1"/>
              <w:sz w:val="24"/>
              <w:szCs w:val="24"/>
            </w:rPr>
          </w:pPr>
          <w:r>
            <w:rPr>
              <w:rFonts w:ascii="Arial" w:hAnsi="Arial" w:cs="Arial"/>
              <w:color w:val="000000" w:themeColor="text1"/>
              <w:sz w:val="24"/>
              <w:szCs w:val="24"/>
              <w:lang w:val="es-MX"/>
            </w:rPr>
            <w:t>ÍNDICE</w:t>
          </w:r>
        </w:p>
        <w:p w14:paraId="6338F6BA" w14:textId="7DAE198C" w:rsidR="008B6784" w:rsidRDefault="008B6784" w:rsidP="008B6784">
          <w:pPr>
            <w:pStyle w:val="TDC1"/>
            <w:tabs>
              <w:tab w:val="right" w:leader="dot" w:pos="8828"/>
            </w:tabs>
            <w:spacing w:after="0"/>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TOC \o "1-3" \h \z \u </w:instrText>
          </w:r>
          <w:r>
            <w:rPr>
              <w:rFonts w:ascii="Arial" w:hAnsi="Arial" w:cs="Arial"/>
              <w:sz w:val="24"/>
              <w:szCs w:val="24"/>
            </w:rPr>
            <w:fldChar w:fldCharType="separate"/>
          </w:r>
          <w:hyperlink w:anchor="_Toc181455699" w:history="1">
            <w:r w:rsidR="00DA44D1">
              <w:rPr>
                <w:rStyle w:val="Hipervnculo"/>
                <w:rFonts w:ascii="Arial" w:eastAsia="Calibri" w:hAnsi="Arial" w:cs="Arial"/>
                <w:sz w:val="24"/>
                <w:szCs w:val="24"/>
                <w:lang w:val="es-ES"/>
              </w:rPr>
              <w:t>Hoja de Control</w:t>
            </w:r>
            <w:r>
              <w:rPr>
                <w:rFonts w:ascii="Arial" w:hAnsi="Arial" w:cs="Arial"/>
                <w:sz w:val="24"/>
                <w:szCs w:val="24"/>
              </w:rPr>
              <w:tab/>
            </w:r>
            <w:r w:rsidR="001D7C95" w:rsidRPr="001D7C95">
              <w:rPr>
                <w:rFonts w:ascii="Arial" w:hAnsi="Arial" w:cs="Arial"/>
                <w:b/>
                <w:bCs/>
                <w:sz w:val="24"/>
                <w:szCs w:val="24"/>
              </w:rPr>
              <w:t>02</w:t>
            </w:r>
          </w:hyperlink>
        </w:p>
        <w:p w14:paraId="1B5E20A1" w14:textId="6623490D" w:rsidR="008B6784" w:rsidRDefault="007D7F66" w:rsidP="008B6784">
          <w:pPr>
            <w:pStyle w:val="TDC1"/>
            <w:tabs>
              <w:tab w:val="right" w:leader="dot" w:pos="8828"/>
            </w:tabs>
            <w:spacing w:after="0"/>
            <w:rPr>
              <w:rFonts w:ascii="Arial" w:hAnsi="Arial" w:cs="Arial"/>
              <w:sz w:val="24"/>
              <w:szCs w:val="24"/>
            </w:rPr>
          </w:pPr>
          <w:hyperlink w:anchor="_Toc181455700" w:history="1">
            <w:r w:rsidR="00DA44D1">
              <w:rPr>
                <w:rFonts w:ascii="Arial" w:hAnsi="Arial" w:cs="Arial"/>
                <w:sz w:val="24"/>
                <w:szCs w:val="24"/>
              </w:rPr>
              <w:t xml:space="preserve">Índice </w:t>
            </w:r>
            <w:r w:rsidR="008B6784">
              <w:rPr>
                <w:rFonts w:ascii="Arial" w:hAnsi="Arial" w:cs="Arial"/>
                <w:sz w:val="24"/>
                <w:szCs w:val="24"/>
              </w:rPr>
              <w:tab/>
            </w:r>
            <w:r w:rsidR="001D7C95" w:rsidRPr="001D7C95">
              <w:rPr>
                <w:rFonts w:ascii="Arial" w:hAnsi="Arial" w:cs="Arial"/>
                <w:b/>
                <w:bCs/>
                <w:sz w:val="24"/>
                <w:szCs w:val="24"/>
              </w:rPr>
              <w:t>03</w:t>
            </w:r>
          </w:hyperlink>
        </w:p>
        <w:p w14:paraId="05168FEB" w14:textId="297CC8A9" w:rsidR="008B6784" w:rsidRDefault="007D7F66" w:rsidP="008B6784">
          <w:pPr>
            <w:pStyle w:val="TDC1"/>
            <w:tabs>
              <w:tab w:val="right" w:leader="dot" w:pos="8828"/>
            </w:tabs>
            <w:spacing w:after="0"/>
            <w:rPr>
              <w:rFonts w:ascii="Arial" w:hAnsi="Arial" w:cs="Arial"/>
              <w:sz w:val="24"/>
              <w:szCs w:val="24"/>
            </w:rPr>
          </w:pPr>
          <w:hyperlink w:anchor="_Toc181455701" w:history="1">
            <w:r>
              <w:rPr>
                <w:rFonts w:ascii="Arial" w:hAnsi="Arial" w:cs="Arial"/>
                <w:sz w:val="24"/>
                <w:szCs w:val="24"/>
              </w:rPr>
              <w:t>Información del Producto</w:t>
            </w:r>
            <w:r w:rsidR="008B6784">
              <w:rPr>
                <w:rFonts w:ascii="Arial" w:hAnsi="Arial" w:cs="Arial"/>
                <w:sz w:val="24"/>
                <w:szCs w:val="24"/>
              </w:rPr>
              <w:tab/>
            </w:r>
            <w:r w:rsidR="001D7C95" w:rsidRPr="00B9719D">
              <w:rPr>
                <w:rFonts w:ascii="Arial" w:hAnsi="Arial" w:cs="Arial"/>
                <w:b/>
                <w:bCs/>
                <w:sz w:val="24"/>
                <w:szCs w:val="24"/>
              </w:rPr>
              <w:t>04</w:t>
            </w:r>
          </w:hyperlink>
        </w:p>
        <w:p w14:paraId="4D9BCC2A" w14:textId="0977C887" w:rsidR="008B6784" w:rsidRDefault="002C1E8E" w:rsidP="008B6784">
          <w:pPr>
            <w:pStyle w:val="TDC2"/>
            <w:tabs>
              <w:tab w:val="left" w:pos="960"/>
              <w:tab w:val="right" w:leader="dot" w:pos="8828"/>
            </w:tabs>
            <w:spacing w:after="0"/>
            <w:rPr>
              <w:rFonts w:ascii="Arial" w:hAnsi="Arial" w:cs="Arial"/>
              <w:sz w:val="24"/>
              <w:szCs w:val="24"/>
            </w:rPr>
          </w:pPr>
          <w:hyperlink w:anchor="_Toc181455705" w:history="1">
            <w:r>
              <w:rPr>
                <w:rStyle w:val="Hipervnculo"/>
                <w:rFonts w:ascii="Arial" w:hAnsi="Arial" w:cs="Arial"/>
                <w:sz w:val="24"/>
                <w:szCs w:val="24"/>
                <w:lang w:val="es-ES"/>
              </w:rPr>
              <w:t>6</w:t>
            </w:r>
            <w:r w:rsidR="008B6784">
              <w:rPr>
                <w:rStyle w:val="Hipervnculo"/>
                <w:rFonts w:ascii="Arial" w:hAnsi="Arial" w:cs="Arial"/>
                <w:sz w:val="24"/>
                <w:szCs w:val="24"/>
                <w:lang w:val="es-ES"/>
              </w:rPr>
              <w:t>.1</w:t>
            </w:r>
            <w:r w:rsidR="007D7F66" w:rsidRPr="007D7F66">
              <w:rPr>
                <w:rFonts w:ascii="Arial" w:hAnsi="Arial" w:cs="Arial"/>
                <w:sz w:val="24"/>
                <w:szCs w:val="24"/>
              </w:rPr>
              <w:t xml:space="preserve"> </w:t>
            </w:r>
            <w:r w:rsidR="007D7F66">
              <w:rPr>
                <w:rFonts w:ascii="Arial" w:hAnsi="Arial" w:cs="Arial"/>
                <w:sz w:val="24"/>
                <w:szCs w:val="24"/>
              </w:rPr>
              <w:t>Objetivo</w:t>
            </w:r>
            <w:r w:rsidR="008B6784">
              <w:rPr>
                <w:rFonts w:ascii="Arial" w:hAnsi="Arial" w:cs="Arial"/>
                <w:sz w:val="24"/>
                <w:szCs w:val="24"/>
              </w:rPr>
              <w:tab/>
            </w:r>
            <w:r w:rsidR="001D7C95" w:rsidRPr="00B9719D">
              <w:rPr>
                <w:rFonts w:ascii="Arial" w:hAnsi="Arial" w:cs="Arial"/>
                <w:b/>
                <w:bCs/>
                <w:sz w:val="24"/>
                <w:szCs w:val="24"/>
              </w:rPr>
              <w:t>04</w:t>
            </w:r>
          </w:hyperlink>
        </w:p>
        <w:p w14:paraId="6CF43E06" w14:textId="24B1F0FC" w:rsidR="008B6784" w:rsidRDefault="002C1E8E" w:rsidP="008B6784">
          <w:pPr>
            <w:pStyle w:val="TDC2"/>
            <w:tabs>
              <w:tab w:val="right" w:leader="dot" w:pos="8828"/>
            </w:tabs>
            <w:spacing w:after="0"/>
            <w:rPr>
              <w:rFonts w:ascii="Arial" w:hAnsi="Arial" w:cs="Arial"/>
              <w:sz w:val="24"/>
              <w:szCs w:val="24"/>
            </w:rPr>
          </w:pPr>
          <w:hyperlink w:anchor="_Toc181455706" w:history="1">
            <w:r>
              <w:rPr>
                <w:rStyle w:val="Hipervnculo"/>
                <w:rFonts w:ascii="Arial" w:hAnsi="Arial" w:cs="Arial"/>
                <w:sz w:val="24"/>
                <w:szCs w:val="24"/>
                <w:lang w:val="es-ES"/>
              </w:rPr>
              <w:t>6</w:t>
            </w:r>
            <w:r w:rsidR="008B6784">
              <w:rPr>
                <w:rStyle w:val="Hipervnculo"/>
                <w:rFonts w:ascii="Arial" w:hAnsi="Arial" w:cs="Arial"/>
                <w:sz w:val="24"/>
                <w:szCs w:val="24"/>
                <w:lang w:val="es-ES"/>
              </w:rPr>
              <w:t xml:space="preserve">.2 </w:t>
            </w:r>
            <w:r w:rsidR="007D7F66">
              <w:rPr>
                <w:rFonts w:ascii="Arial" w:hAnsi="Arial" w:cs="Arial"/>
                <w:sz w:val="24"/>
                <w:szCs w:val="24"/>
              </w:rPr>
              <w:t>Alcance</w:t>
            </w:r>
            <w:r w:rsidR="008B6784">
              <w:rPr>
                <w:rFonts w:ascii="Arial" w:hAnsi="Arial" w:cs="Arial"/>
                <w:sz w:val="24"/>
                <w:szCs w:val="24"/>
              </w:rPr>
              <w:tab/>
            </w:r>
            <w:r w:rsidR="001D7C95" w:rsidRPr="00B9719D">
              <w:rPr>
                <w:rFonts w:ascii="Arial" w:hAnsi="Arial" w:cs="Arial"/>
                <w:b/>
                <w:bCs/>
                <w:sz w:val="24"/>
                <w:szCs w:val="24"/>
              </w:rPr>
              <w:t>04</w:t>
            </w:r>
          </w:hyperlink>
        </w:p>
        <w:p w14:paraId="70FC530E" w14:textId="548B12E0" w:rsidR="008B6784" w:rsidRDefault="002C1E8E" w:rsidP="008B6784">
          <w:pPr>
            <w:pStyle w:val="TDC2"/>
            <w:tabs>
              <w:tab w:val="right" w:leader="dot" w:pos="8828"/>
            </w:tabs>
            <w:spacing w:after="0"/>
            <w:rPr>
              <w:rFonts w:ascii="Arial" w:hAnsi="Arial" w:cs="Arial"/>
              <w:sz w:val="24"/>
              <w:szCs w:val="24"/>
            </w:rPr>
          </w:pPr>
          <w:hyperlink w:anchor="_Toc181455707" w:history="1">
            <w:r>
              <w:rPr>
                <w:rStyle w:val="Hipervnculo"/>
                <w:rFonts w:ascii="Arial" w:hAnsi="Arial" w:cs="Arial"/>
                <w:sz w:val="24"/>
                <w:szCs w:val="24"/>
                <w:lang w:val="es-ES"/>
              </w:rPr>
              <w:t>6</w:t>
            </w:r>
            <w:r w:rsidR="008B6784">
              <w:rPr>
                <w:rStyle w:val="Hipervnculo"/>
                <w:rFonts w:ascii="Arial" w:hAnsi="Arial" w:cs="Arial"/>
                <w:sz w:val="24"/>
                <w:szCs w:val="24"/>
                <w:lang w:val="es-ES"/>
              </w:rPr>
              <w:t xml:space="preserve">.3 </w:t>
            </w:r>
            <w:r w:rsidR="007D7F66">
              <w:rPr>
                <w:rFonts w:ascii="Arial" w:hAnsi="Arial" w:cs="Arial"/>
                <w:sz w:val="24"/>
                <w:szCs w:val="24"/>
              </w:rPr>
              <w:t>Funcionalidad</w:t>
            </w:r>
            <w:r w:rsidR="008B6784">
              <w:rPr>
                <w:rFonts w:ascii="Arial" w:hAnsi="Arial" w:cs="Arial"/>
                <w:sz w:val="24"/>
                <w:szCs w:val="24"/>
              </w:rPr>
              <w:tab/>
            </w:r>
            <w:r w:rsidR="001D7C95" w:rsidRPr="00B9719D">
              <w:rPr>
                <w:rFonts w:ascii="Arial" w:hAnsi="Arial" w:cs="Arial"/>
                <w:b/>
                <w:bCs/>
                <w:sz w:val="24"/>
                <w:szCs w:val="24"/>
              </w:rPr>
              <w:t>04</w:t>
            </w:r>
          </w:hyperlink>
        </w:p>
        <w:p w14:paraId="163310B9" w14:textId="62C8C880" w:rsidR="008B6784" w:rsidRDefault="002C1E8E" w:rsidP="008B6784">
          <w:pPr>
            <w:pStyle w:val="TDC2"/>
            <w:tabs>
              <w:tab w:val="right" w:leader="dot" w:pos="8828"/>
            </w:tabs>
            <w:spacing w:after="0"/>
            <w:rPr>
              <w:rFonts w:ascii="Arial" w:hAnsi="Arial" w:cs="Arial"/>
              <w:sz w:val="24"/>
              <w:szCs w:val="24"/>
            </w:rPr>
          </w:pPr>
          <w:hyperlink w:anchor="_Toc181455709" w:history="1">
            <w:r>
              <w:rPr>
                <w:rStyle w:val="Hipervnculo"/>
                <w:rFonts w:ascii="Arial" w:hAnsi="Arial" w:cs="Arial"/>
                <w:sz w:val="24"/>
                <w:szCs w:val="24"/>
                <w:lang w:val="es-ES"/>
              </w:rPr>
              <w:t>6.</w:t>
            </w:r>
            <w:r w:rsidR="00DA44D1">
              <w:rPr>
                <w:rStyle w:val="Hipervnculo"/>
                <w:rFonts w:ascii="Arial" w:hAnsi="Arial" w:cs="Arial"/>
                <w:sz w:val="24"/>
                <w:szCs w:val="24"/>
                <w:lang w:val="es-ES"/>
              </w:rPr>
              <w:t>4</w:t>
            </w:r>
            <w:r w:rsidR="008B6784">
              <w:rPr>
                <w:rStyle w:val="Hipervnculo"/>
                <w:rFonts w:ascii="Arial" w:hAnsi="Arial" w:cs="Arial"/>
                <w:sz w:val="24"/>
                <w:szCs w:val="24"/>
                <w:lang w:val="es-ES"/>
              </w:rPr>
              <w:t xml:space="preserve"> </w:t>
            </w:r>
            <w:r w:rsidR="007D7F66">
              <w:rPr>
                <w:rFonts w:ascii="Arial" w:hAnsi="Arial" w:cs="Arial"/>
                <w:sz w:val="24"/>
                <w:szCs w:val="24"/>
              </w:rPr>
              <w:t>Prerrequisitos</w:t>
            </w:r>
            <w:r w:rsidR="008B6784">
              <w:rPr>
                <w:rFonts w:ascii="Arial" w:hAnsi="Arial" w:cs="Arial"/>
                <w:sz w:val="24"/>
                <w:szCs w:val="24"/>
              </w:rPr>
              <w:tab/>
            </w:r>
            <w:r w:rsidR="001D7C95" w:rsidRPr="00B9719D">
              <w:rPr>
                <w:rFonts w:ascii="Arial" w:hAnsi="Arial" w:cs="Arial"/>
                <w:b/>
                <w:bCs/>
                <w:sz w:val="24"/>
                <w:szCs w:val="24"/>
              </w:rPr>
              <w:t>05</w:t>
            </w:r>
          </w:hyperlink>
        </w:p>
        <w:p w14:paraId="40154EBE" w14:textId="308B3083" w:rsidR="008B6784" w:rsidRDefault="007D7F66" w:rsidP="008B6784">
          <w:pPr>
            <w:pStyle w:val="TDC1"/>
            <w:tabs>
              <w:tab w:val="right" w:leader="dot" w:pos="8828"/>
            </w:tabs>
            <w:spacing w:after="0"/>
            <w:rPr>
              <w:rFonts w:ascii="Arial" w:hAnsi="Arial" w:cs="Arial"/>
              <w:sz w:val="24"/>
              <w:szCs w:val="24"/>
            </w:rPr>
          </w:pPr>
          <w:hyperlink w:anchor="_Toc181455713" w:history="1">
            <w:r>
              <w:rPr>
                <w:rFonts w:ascii="Arial" w:hAnsi="Arial" w:cs="Arial"/>
                <w:sz w:val="24"/>
                <w:szCs w:val="24"/>
              </w:rPr>
              <w:t>Mapa de navegación</w:t>
            </w:r>
            <w:r w:rsidR="008B6784">
              <w:rPr>
                <w:rFonts w:ascii="Arial" w:hAnsi="Arial" w:cs="Arial"/>
                <w:sz w:val="24"/>
                <w:szCs w:val="24"/>
              </w:rPr>
              <w:tab/>
            </w:r>
            <w:r w:rsidR="001D7C95" w:rsidRPr="00B9719D">
              <w:rPr>
                <w:rFonts w:ascii="Arial" w:hAnsi="Arial" w:cs="Arial"/>
                <w:b/>
                <w:bCs/>
                <w:sz w:val="24"/>
                <w:szCs w:val="24"/>
              </w:rPr>
              <w:t>06</w:t>
            </w:r>
          </w:hyperlink>
        </w:p>
        <w:p w14:paraId="0C7A9815" w14:textId="79EE02B9" w:rsidR="008B6784" w:rsidRDefault="002C1E8E" w:rsidP="008B6784">
          <w:pPr>
            <w:pStyle w:val="TDC2"/>
            <w:tabs>
              <w:tab w:val="right" w:leader="dot" w:pos="8828"/>
            </w:tabs>
            <w:spacing w:after="0"/>
            <w:rPr>
              <w:rFonts w:ascii="Arial" w:hAnsi="Arial" w:cs="Arial"/>
              <w:sz w:val="24"/>
              <w:szCs w:val="24"/>
            </w:rPr>
          </w:pPr>
          <w:hyperlink w:anchor="_Toc181455715" w:history="1">
            <w:r>
              <w:rPr>
                <w:rStyle w:val="Hipervnculo"/>
                <w:rFonts w:ascii="Arial" w:hAnsi="Arial" w:cs="Arial"/>
                <w:sz w:val="24"/>
                <w:szCs w:val="24"/>
                <w:lang w:val="es-ES"/>
              </w:rPr>
              <w:t>7</w:t>
            </w:r>
            <w:r w:rsidR="008B6784">
              <w:rPr>
                <w:rStyle w:val="Hipervnculo"/>
                <w:rFonts w:ascii="Arial" w:hAnsi="Arial" w:cs="Arial"/>
                <w:sz w:val="24"/>
                <w:szCs w:val="24"/>
                <w:lang w:val="es-ES"/>
              </w:rPr>
              <w:t xml:space="preserve">.1 </w:t>
            </w:r>
            <w:r w:rsidR="00DA44D1">
              <w:rPr>
                <w:rFonts w:ascii="Arial" w:hAnsi="Arial" w:cs="Arial"/>
                <w:sz w:val="24"/>
                <w:szCs w:val="24"/>
              </w:rPr>
              <w:t>Portal de Acceso (Inicio de Sesión)</w:t>
            </w:r>
            <w:r w:rsidR="008B6784">
              <w:rPr>
                <w:rFonts w:ascii="Arial" w:hAnsi="Arial" w:cs="Arial"/>
                <w:sz w:val="24"/>
                <w:szCs w:val="24"/>
              </w:rPr>
              <w:tab/>
            </w:r>
            <w:r w:rsidR="001D7C95" w:rsidRPr="00B9719D">
              <w:rPr>
                <w:rFonts w:ascii="Arial" w:hAnsi="Arial" w:cs="Arial"/>
                <w:b/>
                <w:bCs/>
                <w:sz w:val="24"/>
                <w:szCs w:val="24"/>
              </w:rPr>
              <w:t>06</w:t>
            </w:r>
          </w:hyperlink>
        </w:p>
        <w:p w14:paraId="562914ED" w14:textId="5DC36020" w:rsidR="008B6784" w:rsidRDefault="002C1E8E" w:rsidP="008B6784">
          <w:pPr>
            <w:pStyle w:val="TDC2"/>
            <w:tabs>
              <w:tab w:val="right" w:leader="dot" w:pos="8828"/>
            </w:tabs>
            <w:spacing w:after="0"/>
            <w:rPr>
              <w:rFonts w:ascii="Arial" w:hAnsi="Arial" w:cs="Arial"/>
              <w:sz w:val="24"/>
              <w:szCs w:val="24"/>
            </w:rPr>
          </w:pPr>
          <w:hyperlink w:anchor="_Toc181455716" w:history="1">
            <w:r>
              <w:rPr>
                <w:rStyle w:val="Hipervnculo"/>
                <w:rFonts w:ascii="Arial" w:hAnsi="Arial" w:cs="Arial"/>
                <w:sz w:val="24"/>
                <w:szCs w:val="24"/>
                <w:lang w:val="es-ES"/>
              </w:rPr>
              <w:t>7</w:t>
            </w:r>
            <w:r w:rsidR="008B6784">
              <w:rPr>
                <w:rStyle w:val="Hipervnculo"/>
                <w:rFonts w:ascii="Arial" w:hAnsi="Arial" w:cs="Arial"/>
                <w:sz w:val="24"/>
                <w:szCs w:val="24"/>
                <w:lang w:val="es-ES"/>
              </w:rPr>
              <w:t xml:space="preserve">.2 </w:t>
            </w:r>
            <w:r w:rsidR="006A5183">
              <w:rPr>
                <w:rFonts w:ascii="Arial" w:hAnsi="Arial" w:cs="Arial"/>
                <w:sz w:val="24"/>
                <w:szCs w:val="24"/>
              </w:rPr>
              <w:t xml:space="preserve">Alta de Usuario </w:t>
            </w:r>
            <w:r w:rsidR="006A5183">
              <w:rPr>
                <w:rFonts w:ascii="Arial" w:hAnsi="Arial" w:cs="Arial"/>
                <w:sz w:val="24"/>
                <w:szCs w:val="24"/>
                <w:lang w:val="es-ES"/>
              </w:rPr>
              <w:t>(Registro Interno)</w:t>
            </w:r>
            <w:r w:rsidR="008B6784">
              <w:rPr>
                <w:rFonts w:ascii="Arial" w:hAnsi="Arial" w:cs="Arial"/>
                <w:sz w:val="24"/>
                <w:szCs w:val="24"/>
              </w:rPr>
              <w:tab/>
            </w:r>
            <w:r w:rsidR="001D7C95" w:rsidRPr="00B9719D">
              <w:rPr>
                <w:rFonts w:ascii="Arial" w:hAnsi="Arial" w:cs="Arial"/>
                <w:b/>
                <w:bCs/>
                <w:sz w:val="24"/>
                <w:szCs w:val="24"/>
              </w:rPr>
              <w:t>07</w:t>
            </w:r>
          </w:hyperlink>
        </w:p>
        <w:p w14:paraId="0114A3E4" w14:textId="694DB57F" w:rsidR="008B6784" w:rsidRDefault="002C1E8E" w:rsidP="008B6784">
          <w:pPr>
            <w:pStyle w:val="TDC2"/>
            <w:tabs>
              <w:tab w:val="right" w:leader="dot" w:pos="8828"/>
            </w:tabs>
            <w:spacing w:after="0"/>
            <w:rPr>
              <w:rFonts w:ascii="Arial" w:hAnsi="Arial" w:cs="Arial"/>
              <w:sz w:val="24"/>
              <w:szCs w:val="24"/>
            </w:rPr>
          </w:pPr>
          <w:hyperlink w:anchor="_Toc181455717" w:history="1">
            <w:r>
              <w:rPr>
                <w:rStyle w:val="Hipervnculo"/>
                <w:rFonts w:ascii="Arial" w:hAnsi="Arial" w:cs="Arial"/>
                <w:sz w:val="24"/>
                <w:szCs w:val="24"/>
                <w:lang w:val="es-ES"/>
              </w:rPr>
              <w:t>7</w:t>
            </w:r>
            <w:r w:rsidR="008B6784">
              <w:rPr>
                <w:rStyle w:val="Hipervnculo"/>
                <w:rFonts w:ascii="Arial" w:hAnsi="Arial" w:cs="Arial"/>
                <w:sz w:val="24"/>
                <w:szCs w:val="24"/>
                <w:lang w:val="es-ES"/>
              </w:rPr>
              <w:t xml:space="preserve">.3 </w:t>
            </w:r>
            <w:r w:rsidR="006A5183">
              <w:rPr>
                <w:rFonts w:ascii="Arial" w:hAnsi="Arial" w:cs="Arial"/>
                <w:sz w:val="24"/>
                <w:szCs w:val="24"/>
              </w:rPr>
              <w:t>Recuperar Acceso (Restablecimiento de Credenciales)</w:t>
            </w:r>
            <w:r w:rsidR="008B6784">
              <w:rPr>
                <w:rFonts w:ascii="Arial" w:hAnsi="Arial" w:cs="Arial"/>
                <w:sz w:val="24"/>
                <w:szCs w:val="24"/>
              </w:rPr>
              <w:tab/>
            </w:r>
            <w:r w:rsidR="001D7C95" w:rsidRPr="00B9719D">
              <w:rPr>
                <w:rFonts w:ascii="Arial" w:hAnsi="Arial" w:cs="Arial"/>
                <w:b/>
                <w:bCs/>
                <w:sz w:val="24"/>
                <w:szCs w:val="24"/>
              </w:rPr>
              <w:t>07</w:t>
            </w:r>
          </w:hyperlink>
        </w:p>
        <w:p w14:paraId="0FE00280" w14:textId="27BF9488" w:rsidR="008B6784" w:rsidRDefault="002C1E8E" w:rsidP="008B6784">
          <w:pPr>
            <w:pStyle w:val="TDC2"/>
            <w:tabs>
              <w:tab w:val="right" w:leader="dot" w:pos="8828"/>
            </w:tabs>
            <w:spacing w:after="0"/>
            <w:rPr>
              <w:rFonts w:ascii="Arial" w:hAnsi="Arial" w:cs="Arial"/>
              <w:sz w:val="24"/>
              <w:szCs w:val="24"/>
            </w:rPr>
          </w:pPr>
          <w:hyperlink w:anchor="_Toc181455718" w:history="1">
            <w:r>
              <w:rPr>
                <w:rStyle w:val="Hipervnculo"/>
                <w:rFonts w:ascii="Arial" w:hAnsi="Arial" w:cs="Arial"/>
                <w:sz w:val="24"/>
                <w:szCs w:val="24"/>
                <w:lang w:val="es-ES"/>
              </w:rPr>
              <w:t>7</w:t>
            </w:r>
            <w:r w:rsidR="008B6784">
              <w:rPr>
                <w:rStyle w:val="Hipervnculo"/>
                <w:rFonts w:ascii="Arial" w:hAnsi="Arial" w:cs="Arial"/>
                <w:sz w:val="24"/>
                <w:szCs w:val="24"/>
                <w:lang w:val="es-ES"/>
              </w:rPr>
              <w:t xml:space="preserve">.4 </w:t>
            </w:r>
            <w:r w:rsidR="006A5183">
              <w:rPr>
                <w:rFonts w:ascii="Arial" w:hAnsi="Arial" w:cs="Arial"/>
                <w:sz w:val="24"/>
                <w:szCs w:val="24"/>
              </w:rPr>
              <w:t>Centro Logístico (Dashboard de Monitoreo)</w:t>
            </w:r>
            <w:r w:rsidR="008B6784">
              <w:rPr>
                <w:rFonts w:ascii="Arial" w:hAnsi="Arial" w:cs="Arial"/>
                <w:sz w:val="24"/>
                <w:szCs w:val="24"/>
              </w:rPr>
              <w:tab/>
            </w:r>
            <w:r w:rsidR="001D7C95" w:rsidRPr="00B9719D">
              <w:rPr>
                <w:rFonts w:ascii="Arial" w:hAnsi="Arial" w:cs="Arial"/>
                <w:b/>
                <w:bCs/>
                <w:sz w:val="24"/>
                <w:szCs w:val="24"/>
              </w:rPr>
              <w:t>08</w:t>
            </w:r>
          </w:hyperlink>
        </w:p>
        <w:p w14:paraId="1FCCA379" w14:textId="5FC7E497" w:rsidR="008B6784" w:rsidRDefault="002C1E8E" w:rsidP="008B6784">
          <w:pPr>
            <w:pStyle w:val="TDC2"/>
            <w:tabs>
              <w:tab w:val="right" w:leader="dot" w:pos="8828"/>
            </w:tabs>
            <w:spacing w:after="0"/>
            <w:rPr>
              <w:rFonts w:ascii="Arial" w:hAnsi="Arial" w:cs="Arial"/>
              <w:sz w:val="24"/>
              <w:szCs w:val="24"/>
            </w:rPr>
          </w:pPr>
          <w:hyperlink w:anchor="_Toc181455721" w:history="1">
            <w:r>
              <w:rPr>
                <w:rStyle w:val="Hipervnculo"/>
                <w:rFonts w:ascii="Arial" w:hAnsi="Arial" w:cs="Arial"/>
                <w:sz w:val="24"/>
                <w:szCs w:val="24"/>
                <w:lang w:val="es-ES"/>
              </w:rPr>
              <w:t>7.5</w:t>
            </w:r>
            <w:r w:rsidR="008B6784">
              <w:rPr>
                <w:rStyle w:val="Hipervnculo"/>
                <w:rFonts w:ascii="Arial" w:hAnsi="Arial" w:cs="Arial"/>
                <w:sz w:val="24"/>
                <w:szCs w:val="24"/>
                <w:lang w:val="es-ES"/>
              </w:rPr>
              <w:t xml:space="preserve"> </w:t>
            </w:r>
            <w:r w:rsidR="006A5183">
              <w:rPr>
                <w:rFonts w:ascii="Arial" w:hAnsi="Arial" w:cs="Arial"/>
                <w:sz w:val="24"/>
                <w:szCs w:val="24"/>
              </w:rPr>
              <w:t>Registro de Nuevo Equipo (Configuración</w:t>
            </w:r>
            <w:r w:rsidR="00554697">
              <w:rPr>
                <w:rFonts w:ascii="Arial" w:hAnsi="Arial" w:cs="Arial"/>
                <w:sz w:val="24"/>
                <w:szCs w:val="24"/>
              </w:rPr>
              <w:t xml:space="preserve"> de Nodos</w:t>
            </w:r>
            <w:r w:rsidR="006A5183">
              <w:rPr>
                <w:rFonts w:ascii="Arial" w:hAnsi="Arial" w:cs="Arial"/>
                <w:sz w:val="24"/>
                <w:szCs w:val="24"/>
              </w:rPr>
              <w:t xml:space="preserve">) </w:t>
            </w:r>
            <w:r w:rsidR="008B6784">
              <w:rPr>
                <w:rFonts w:ascii="Arial" w:hAnsi="Arial" w:cs="Arial"/>
                <w:sz w:val="24"/>
                <w:szCs w:val="24"/>
              </w:rPr>
              <w:tab/>
            </w:r>
            <w:r w:rsidR="001D7C95" w:rsidRPr="00B9719D">
              <w:rPr>
                <w:rFonts w:ascii="Arial" w:hAnsi="Arial" w:cs="Arial"/>
                <w:b/>
                <w:bCs/>
                <w:sz w:val="24"/>
                <w:szCs w:val="24"/>
              </w:rPr>
              <w:t>09</w:t>
            </w:r>
          </w:hyperlink>
        </w:p>
        <w:p w14:paraId="08A81611" w14:textId="250D651B" w:rsidR="008B6784" w:rsidRDefault="002C1E8E" w:rsidP="008B6784">
          <w:pPr>
            <w:pStyle w:val="TDC2"/>
            <w:tabs>
              <w:tab w:val="right" w:leader="dot" w:pos="8828"/>
            </w:tabs>
            <w:spacing w:after="0"/>
            <w:rPr>
              <w:rFonts w:ascii="Arial" w:hAnsi="Arial" w:cs="Arial"/>
              <w:sz w:val="24"/>
              <w:szCs w:val="24"/>
            </w:rPr>
          </w:pPr>
          <w:hyperlink w:anchor="_Toc181455722" w:history="1">
            <w:r>
              <w:rPr>
                <w:rStyle w:val="Hipervnculo"/>
                <w:rFonts w:ascii="Arial" w:hAnsi="Arial" w:cs="Arial"/>
                <w:sz w:val="24"/>
                <w:szCs w:val="24"/>
                <w:lang w:val="es-ES"/>
              </w:rPr>
              <w:t>7.6</w:t>
            </w:r>
            <w:r w:rsidR="008B6784">
              <w:rPr>
                <w:rStyle w:val="Hipervnculo"/>
                <w:rFonts w:ascii="Arial" w:hAnsi="Arial" w:cs="Arial"/>
                <w:sz w:val="24"/>
                <w:szCs w:val="24"/>
                <w:lang w:val="es-ES"/>
              </w:rPr>
              <w:t xml:space="preserve"> </w:t>
            </w:r>
            <w:r w:rsidR="00554697">
              <w:rPr>
                <w:rFonts w:ascii="Arial" w:hAnsi="Arial" w:cs="Arial"/>
                <w:sz w:val="24"/>
                <w:szCs w:val="24"/>
              </w:rPr>
              <w:t>Detalle y Telemetría del Equipo</w:t>
            </w:r>
            <w:r w:rsidR="008B6784">
              <w:rPr>
                <w:rFonts w:ascii="Arial" w:hAnsi="Arial" w:cs="Arial"/>
                <w:sz w:val="24"/>
                <w:szCs w:val="24"/>
              </w:rPr>
              <w:tab/>
            </w:r>
            <w:r w:rsidR="001D7C95" w:rsidRPr="00B9719D">
              <w:rPr>
                <w:rFonts w:ascii="Arial" w:hAnsi="Arial" w:cs="Arial"/>
                <w:b/>
                <w:bCs/>
                <w:sz w:val="24"/>
                <w:szCs w:val="24"/>
              </w:rPr>
              <w:t>09</w:t>
            </w:r>
          </w:hyperlink>
        </w:p>
        <w:p w14:paraId="33632F61" w14:textId="56F06023" w:rsidR="008B6784" w:rsidRDefault="002C1E8E" w:rsidP="008B6784">
          <w:pPr>
            <w:pStyle w:val="TDC2"/>
            <w:tabs>
              <w:tab w:val="right" w:leader="dot" w:pos="8828"/>
            </w:tabs>
            <w:spacing w:after="0"/>
            <w:rPr>
              <w:rFonts w:ascii="Arial" w:hAnsi="Arial" w:cs="Arial"/>
              <w:sz w:val="24"/>
              <w:szCs w:val="24"/>
            </w:rPr>
          </w:pPr>
          <w:hyperlink w:anchor="_Toc181455723" w:history="1">
            <w:r>
              <w:rPr>
                <w:rStyle w:val="Hipervnculo"/>
                <w:rFonts w:ascii="Arial" w:hAnsi="Arial" w:cs="Arial"/>
                <w:sz w:val="24"/>
                <w:szCs w:val="24"/>
                <w:lang w:val="es-ES"/>
              </w:rPr>
              <w:t>7.7</w:t>
            </w:r>
            <w:r w:rsidR="00E452AB">
              <w:rPr>
                <w:rStyle w:val="Hipervnculo"/>
                <w:rFonts w:ascii="Arial" w:hAnsi="Arial" w:cs="Arial"/>
                <w:sz w:val="24"/>
                <w:szCs w:val="24"/>
                <w:lang w:val="es-ES"/>
              </w:rPr>
              <w:t xml:space="preserve"> </w:t>
            </w:r>
            <w:r w:rsidR="00554697">
              <w:rPr>
                <w:rFonts w:ascii="Arial" w:hAnsi="Arial" w:cs="Arial"/>
                <w:sz w:val="24"/>
                <w:szCs w:val="24"/>
              </w:rPr>
              <w:t>Monitor de Alertas: Pestaña de Revisión</w:t>
            </w:r>
            <w:r w:rsidR="008B6784">
              <w:rPr>
                <w:rFonts w:ascii="Arial" w:hAnsi="Arial" w:cs="Arial"/>
                <w:sz w:val="24"/>
                <w:szCs w:val="24"/>
              </w:rPr>
              <w:tab/>
            </w:r>
            <w:r w:rsidR="001D7C95" w:rsidRPr="00B9719D">
              <w:rPr>
                <w:rFonts w:ascii="Arial" w:hAnsi="Arial" w:cs="Arial"/>
                <w:b/>
                <w:bCs/>
                <w:sz w:val="24"/>
                <w:szCs w:val="24"/>
              </w:rPr>
              <w:t>10</w:t>
            </w:r>
          </w:hyperlink>
        </w:p>
        <w:p w14:paraId="7F1D69F9" w14:textId="5EA509F0" w:rsidR="008B6784" w:rsidRDefault="002C1E8E" w:rsidP="008B6784">
          <w:pPr>
            <w:pStyle w:val="TDC2"/>
            <w:tabs>
              <w:tab w:val="right" w:leader="dot" w:pos="8828"/>
            </w:tabs>
            <w:spacing w:after="0"/>
          </w:pPr>
          <w:hyperlink w:anchor="_Toc181455724" w:history="1">
            <w:r>
              <w:rPr>
                <w:rStyle w:val="Hipervnculo"/>
                <w:rFonts w:ascii="Arial" w:hAnsi="Arial" w:cs="Arial"/>
                <w:sz w:val="24"/>
                <w:szCs w:val="24"/>
                <w:lang w:val="es-ES"/>
              </w:rPr>
              <w:t>7.</w:t>
            </w:r>
            <w:r w:rsidR="001D7C95">
              <w:rPr>
                <w:rStyle w:val="Hipervnculo"/>
                <w:rFonts w:ascii="Arial" w:hAnsi="Arial" w:cs="Arial"/>
                <w:sz w:val="24"/>
                <w:szCs w:val="24"/>
                <w:lang w:val="es-ES"/>
              </w:rPr>
              <w:t>8</w:t>
            </w:r>
            <w:r w:rsidR="00554697">
              <w:rPr>
                <w:rStyle w:val="Hipervnculo"/>
                <w:rFonts w:ascii="Arial" w:hAnsi="Arial" w:cs="Arial"/>
                <w:sz w:val="24"/>
                <w:szCs w:val="24"/>
                <w:lang w:val="es-ES"/>
              </w:rPr>
              <w:t xml:space="preserve"> Monitor de Alertas: Pestaña de Historial</w:t>
            </w:r>
            <w:r w:rsidR="008B6784">
              <w:rPr>
                <w:rFonts w:ascii="Arial" w:hAnsi="Arial" w:cs="Arial"/>
                <w:sz w:val="24"/>
                <w:szCs w:val="24"/>
              </w:rPr>
              <w:tab/>
            </w:r>
            <w:r w:rsidR="001D7C95" w:rsidRPr="00B9719D">
              <w:rPr>
                <w:rFonts w:ascii="Arial" w:hAnsi="Arial" w:cs="Arial"/>
                <w:b/>
                <w:bCs/>
                <w:sz w:val="24"/>
                <w:szCs w:val="24"/>
              </w:rPr>
              <w:t>11</w:t>
            </w:r>
          </w:hyperlink>
        </w:p>
        <w:p w14:paraId="7871209E" w14:textId="7BC67A4E" w:rsidR="001D7C95" w:rsidRDefault="001D7C95" w:rsidP="001D7C95">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7.</w:t>
            </w:r>
            <w:r>
              <w:rPr>
                <w:rStyle w:val="Hipervnculo"/>
                <w:rFonts w:ascii="Arial" w:hAnsi="Arial" w:cs="Arial"/>
                <w:sz w:val="24"/>
                <w:szCs w:val="24"/>
                <w:lang w:val="es-ES"/>
              </w:rPr>
              <w:t>9</w:t>
            </w:r>
            <w:r>
              <w:rPr>
                <w:rStyle w:val="Hipervnculo"/>
                <w:rFonts w:ascii="Arial" w:hAnsi="Arial" w:cs="Arial"/>
                <w:sz w:val="24"/>
                <w:szCs w:val="24"/>
                <w:lang w:val="es-ES"/>
              </w:rPr>
              <w:t xml:space="preserve"> </w:t>
            </w:r>
            <w:r w:rsidR="00554697">
              <w:rPr>
                <w:rFonts w:ascii="Arial" w:hAnsi="Arial" w:cs="Arial"/>
                <w:sz w:val="24"/>
                <w:szCs w:val="24"/>
              </w:rPr>
              <w:t>Gestión de Lotes (Control de Inventario)</w:t>
            </w:r>
            <w:r>
              <w:rPr>
                <w:rFonts w:ascii="Arial" w:hAnsi="Arial" w:cs="Arial"/>
                <w:sz w:val="24"/>
                <w:szCs w:val="24"/>
              </w:rPr>
              <w:tab/>
            </w:r>
            <w:r w:rsidRPr="00B9719D">
              <w:rPr>
                <w:rFonts w:ascii="Arial" w:hAnsi="Arial" w:cs="Arial"/>
                <w:b/>
                <w:bCs/>
                <w:sz w:val="24"/>
                <w:szCs w:val="24"/>
              </w:rPr>
              <w:t>1</w:t>
            </w:r>
            <w:r w:rsidR="006A5183" w:rsidRPr="00B9719D">
              <w:rPr>
                <w:rFonts w:ascii="Arial" w:hAnsi="Arial" w:cs="Arial"/>
                <w:b/>
                <w:bCs/>
                <w:sz w:val="24"/>
                <w:szCs w:val="24"/>
              </w:rPr>
              <w:t>1</w:t>
            </w:r>
          </w:hyperlink>
        </w:p>
        <w:p w14:paraId="4CB9A9FC" w14:textId="6DC3676F" w:rsidR="001D7C95" w:rsidRDefault="001D7C95" w:rsidP="001D7C95">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7.</w:t>
            </w:r>
            <w:r>
              <w:rPr>
                <w:rStyle w:val="Hipervnculo"/>
                <w:rFonts w:ascii="Arial" w:hAnsi="Arial" w:cs="Arial"/>
                <w:sz w:val="24"/>
                <w:szCs w:val="24"/>
                <w:lang w:val="es-ES"/>
              </w:rPr>
              <w:t>10</w:t>
            </w:r>
            <w:r>
              <w:rPr>
                <w:rStyle w:val="Hipervnculo"/>
                <w:rFonts w:ascii="Arial" w:hAnsi="Arial" w:cs="Arial"/>
                <w:sz w:val="24"/>
                <w:szCs w:val="24"/>
                <w:lang w:val="es-ES"/>
              </w:rPr>
              <w:t xml:space="preserve"> </w:t>
            </w:r>
            <w:r w:rsidR="00554697">
              <w:rPr>
                <w:rFonts w:ascii="Arial" w:hAnsi="Arial" w:cs="Arial"/>
                <w:sz w:val="24"/>
                <w:szCs w:val="24"/>
              </w:rPr>
              <w:t>Auditoría Global: Directorio de Usuarios</w:t>
            </w:r>
            <w:r>
              <w:rPr>
                <w:rFonts w:ascii="Arial" w:hAnsi="Arial" w:cs="Arial"/>
                <w:sz w:val="24"/>
                <w:szCs w:val="24"/>
              </w:rPr>
              <w:tab/>
            </w:r>
            <w:r w:rsidRPr="00B9719D">
              <w:rPr>
                <w:rFonts w:ascii="Arial" w:hAnsi="Arial" w:cs="Arial"/>
                <w:b/>
                <w:bCs/>
                <w:sz w:val="24"/>
                <w:szCs w:val="24"/>
              </w:rPr>
              <w:t>1</w:t>
            </w:r>
            <w:r w:rsidR="006A5183" w:rsidRPr="00B9719D">
              <w:rPr>
                <w:rFonts w:ascii="Arial" w:hAnsi="Arial" w:cs="Arial"/>
                <w:b/>
                <w:bCs/>
                <w:sz w:val="24"/>
                <w:szCs w:val="24"/>
              </w:rPr>
              <w:t>2</w:t>
            </w:r>
          </w:hyperlink>
        </w:p>
        <w:p w14:paraId="6B6A571C" w14:textId="66756550" w:rsidR="001D7C95" w:rsidRDefault="001D7C95" w:rsidP="001D7C95">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7.</w:t>
            </w:r>
            <w:r>
              <w:rPr>
                <w:rStyle w:val="Hipervnculo"/>
                <w:rFonts w:ascii="Arial" w:hAnsi="Arial" w:cs="Arial"/>
                <w:sz w:val="24"/>
                <w:szCs w:val="24"/>
                <w:lang w:val="es-ES"/>
              </w:rPr>
              <w:t>11</w:t>
            </w:r>
            <w:r>
              <w:rPr>
                <w:rStyle w:val="Hipervnculo"/>
                <w:rFonts w:ascii="Arial" w:hAnsi="Arial" w:cs="Arial"/>
                <w:sz w:val="24"/>
                <w:szCs w:val="24"/>
                <w:lang w:val="es-ES"/>
              </w:rPr>
              <w:t xml:space="preserve"> </w:t>
            </w:r>
            <w:r w:rsidR="00554697">
              <w:rPr>
                <w:rFonts w:ascii="Arial" w:hAnsi="Arial" w:cs="Arial"/>
                <w:sz w:val="24"/>
                <w:szCs w:val="24"/>
              </w:rPr>
              <w:t>Auditoria Global: Historial de Actividades del Personal</w:t>
            </w:r>
            <w:r>
              <w:rPr>
                <w:rFonts w:ascii="Arial" w:hAnsi="Arial" w:cs="Arial"/>
                <w:sz w:val="24"/>
                <w:szCs w:val="24"/>
              </w:rPr>
              <w:tab/>
            </w:r>
            <w:r w:rsidRPr="00B9719D">
              <w:rPr>
                <w:rFonts w:ascii="Arial" w:hAnsi="Arial" w:cs="Arial"/>
                <w:b/>
                <w:bCs/>
                <w:sz w:val="24"/>
                <w:szCs w:val="24"/>
              </w:rPr>
              <w:t>1</w:t>
            </w:r>
            <w:r w:rsidR="006A5183" w:rsidRPr="00B9719D">
              <w:rPr>
                <w:rFonts w:ascii="Arial" w:hAnsi="Arial" w:cs="Arial"/>
                <w:b/>
                <w:bCs/>
                <w:sz w:val="24"/>
                <w:szCs w:val="24"/>
              </w:rPr>
              <w:t>3</w:t>
            </w:r>
          </w:hyperlink>
        </w:p>
        <w:p w14:paraId="06968D20" w14:textId="51795A4E" w:rsidR="001D7C95" w:rsidRDefault="001D7C95" w:rsidP="001D7C95">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7.</w:t>
            </w:r>
            <w:r>
              <w:rPr>
                <w:rStyle w:val="Hipervnculo"/>
                <w:rFonts w:ascii="Arial" w:hAnsi="Arial" w:cs="Arial"/>
                <w:sz w:val="24"/>
                <w:szCs w:val="24"/>
                <w:lang w:val="es-ES"/>
              </w:rPr>
              <w:t>12</w:t>
            </w:r>
            <w:r>
              <w:rPr>
                <w:rStyle w:val="Hipervnculo"/>
                <w:rFonts w:ascii="Arial" w:hAnsi="Arial" w:cs="Arial"/>
                <w:sz w:val="24"/>
                <w:szCs w:val="24"/>
                <w:lang w:val="es-ES"/>
              </w:rPr>
              <w:t xml:space="preserve"> </w:t>
            </w:r>
            <w:r w:rsidR="00554697">
              <w:rPr>
                <w:rFonts w:ascii="Arial" w:hAnsi="Arial" w:cs="Arial"/>
                <w:sz w:val="24"/>
                <w:szCs w:val="24"/>
              </w:rPr>
              <w:t>Ajustes Principales (Panel de Configuración)</w:t>
            </w:r>
            <w:r>
              <w:rPr>
                <w:rFonts w:ascii="Arial" w:hAnsi="Arial" w:cs="Arial"/>
                <w:sz w:val="24"/>
                <w:szCs w:val="24"/>
              </w:rPr>
              <w:tab/>
            </w:r>
            <w:r w:rsidRPr="00B9719D">
              <w:rPr>
                <w:rFonts w:ascii="Arial" w:hAnsi="Arial" w:cs="Arial"/>
                <w:b/>
                <w:bCs/>
                <w:sz w:val="24"/>
                <w:szCs w:val="24"/>
              </w:rPr>
              <w:t>1</w:t>
            </w:r>
            <w:r w:rsidR="006A5183" w:rsidRPr="00B9719D">
              <w:rPr>
                <w:rFonts w:ascii="Arial" w:hAnsi="Arial" w:cs="Arial"/>
                <w:b/>
                <w:bCs/>
                <w:sz w:val="24"/>
                <w:szCs w:val="24"/>
              </w:rPr>
              <w:t>3</w:t>
            </w:r>
          </w:hyperlink>
        </w:p>
        <w:p w14:paraId="75E2227E" w14:textId="73AEB272" w:rsidR="001D7C95" w:rsidRDefault="001D7C95" w:rsidP="001D7C95">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7.</w:t>
            </w:r>
            <w:r>
              <w:rPr>
                <w:rStyle w:val="Hipervnculo"/>
                <w:rFonts w:ascii="Arial" w:hAnsi="Arial" w:cs="Arial"/>
                <w:sz w:val="24"/>
                <w:szCs w:val="24"/>
                <w:lang w:val="es-ES"/>
              </w:rPr>
              <w:t>13</w:t>
            </w:r>
            <w:r>
              <w:rPr>
                <w:rStyle w:val="Hipervnculo"/>
                <w:rFonts w:ascii="Arial" w:hAnsi="Arial" w:cs="Arial"/>
                <w:sz w:val="24"/>
                <w:szCs w:val="24"/>
                <w:lang w:val="es-ES"/>
              </w:rPr>
              <w:t xml:space="preserve"> </w:t>
            </w:r>
            <w:r w:rsidR="00554697">
              <w:rPr>
                <w:rFonts w:ascii="Arial" w:hAnsi="Arial" w:cs="Arial"/>
                <w:sz w:val="24"/>
                <w:szCs w:val="24"/>
              </w:rPr>
              <w:t>Nómina de Personal (Gestión de Recursos Humanos)</w:t>
            </w:r>
            <w:r>
              <w:rPr>
                <w:rFonts w:ascii="Arial" w:hAnsi="Arial" w:cs="Arial"/>
                <w:sz w:val="24"/>
                <w:szCs w:val="24"/>
              </w:rPr>
              <w:tab/>
            </w:r>
            <w:r w:rsidRPr="00B9719D">
              <w:rPr>
                <w:rFonts w:ascii="Arial" w:hAnsi="Arial" w:cs="Arial"/>
                <w:b/>
                <w:bCs/>
                <w:sz w:val="24"/>
                <w:szCs w:val="24"/>
              </w:rPr>
              <w:t>1</w:t>
            </w:r>
            <w:r w:rsidR="006A5183" w:rsidRPr="00B9719D">
              <w:rPr>
                <w:rFonts w:ascii="Arial" w:hAnsi="Arial" w:cs="Arial"/>
                <w:b/>
                <w:bCs/>
                <w:sz w:val="24"/>
                <w:szCs w:val="24"/>
              </w:rPr>
              <w:t>4</w:t>
            </w:r>
          </w:hyperlink>
        </w:p>
        <w:p w14:paraId="2E918BCF" w14:textId="08F9EFE5" w:rsidR="001D7C95" w:rsidRDefault="001D7C95" w:rsidP="001D7C95">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7.</w:t>
            </w:r>
            <w:r>
              <w:rPr>
                <w:rStyle w:val="Hipervnculo"/>
                <w:rFonts w:ascii="Arial" w:hAnsi="Arial" w:cs="Arial"/>
                <w:sz w:val="24"/>
                <w:szCs w:val="24"/>
                <w:lang w:val="es-ES"/>
              </w:rPr>
              <w:t>14</w:t>
            </w:r>
            <w:r>
              <w:rPr>
                <w:rStyle w:val="Hipervnculo"/>
                <w:rFonts w:ascii="Arial" w:hAnsi="Arial" w:cs="Arial"/>
                <w:sz w:val="24"/>
                <w:szCs w:val="24"/>
                <w:lang w:val="es-ES"/>
              </w:rPr>
              <w:t xml:space="preserve"> </w:t>
            </w:r>
            <w:r w:rsidR="00554697">
              <w:rPr>
                <w:rFonts w:ascii="Arial" w:hAnsi="Arial" w:cs="Arial"/>
                <w:sz w:val="24"/>
                <w:szCs w:val="24"/>
              </w:rPr>
              <w:t>Centro de Impresión (Exportación de Reportes PDF)</w:t>
            </w:r>
            <w:r>
              <w:rPr>
                <w:rFonts w:ascii="Arial" w:hAnsi="Arial" w:cs="Arial"/>
                <w:sz w:val="24"/>
                <w:szCs w:val="24"/>
              </w:rPr>
              <w:tab/>
            </w:r>
            <w:r w:rsidRPr="00B9719D">
              <w:rPr>
                <w:rFonts w:ascii="Arial" w:hAnsi="Arial" w:cs="Arial"/>
                <w:b/>
                <w:bCs/>
                <w:sz w:val="24"/>
                <w:szCs w:val="24"/>
              </w:rPr>
              <w:t>1</w:t>
            </w:r>
            <w:r w:rsidR="006A5183" w:rsidRPr="00B9719D">
              <w:rPr>
                <w:rFonts w:ascii="Arial" w:hAnsi="Arial" w:cs="Arial"/>
                <w:b/>
                <w:bCs/>
                <w:sz w:val="24"/>
                <w:szCs w:val="24"/>
              </w:rPr>
              <w:t>5</w:t>
            </w:r>
          </w:hyperlink>
        </w:p>
        <w:p w14:paraId="10F0942C" w14:textId="368AAED5" w:rsidR="001D7C95" w:rsidRPr="001D7C95" w:rsidRDefault="001D7C95" w:rsidP="001D7C95">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7.</w:t>
            </w:r>
            <w:r>
              <w:rPr>
                <w:rStyle w:val="Hipervnculo"/>
                <w:rFonts w:ascii="Arial" w:hAnsi="Arial" w:cs="Arial"/>
                <w:sz w:val="24"/>
                <w:szCs w:val="24"/>
                <w:lang w:val="es-ES"/>
              </w:rPr>
              <w:t>15</w:t>
            </w:r>
            <w:r>
              <w:rPr>
                <w:rStyle w:val="Hipervnculo"/>
                <w:rFonts w:ascii="Arial" w:hAnsi="Arial" w:cs="Arial"/>
                <w:sz w:val="24"/>
                <w:szCs w:val="24"/>
                <w:lang w:val="es-ES"/>
              </w:rPr>
              <w:t xml:space="preserve"> </w:t>
            </w:r>
            <w:r w:rsidR="00554697">
              <w:rPr>
                <w:rFonts w:ascii="Arial" w:hAnsi="Arial" w:cs="Arial"/>
                <w:sz w:val="24"/>
                <w:szCs w:val="24"/>
              </w:rPr>
              <w:t>Editar Identidad (Seguridad y Perfil de Usuario)</w:t>
            </w:r>
            <w:r>
              <w:rPr>
                <w:rFonts w:ascii="Arial" w:hAnsi="Arial" w:cs="Arial"/>
                <w:sz w:val="24"/>
                <w:szCs w:val="24"/>
              </w:rPr>
              <w:tab/>
            </w:r>
            <w:r w:rsidRPr="00B9719D">
              <w:rPr>
                <w:rFonts w:ascii="Arial" w:hAnsi="Arial" w:cs="Arial"/>
                <w:b/>
                <w:bCs/>
                <w:sz w:val="24"/>
                <w:szCs w:val="24"/>
              </w:rPr>
              <w:t>1</w:t>
            </w:r>
            <w:r w:rsidR="006A5183" w:rsidRPr="00B9719D">
              <w:rPr>
                <w:rFonts w:ascii="Arial" w:hAnsi="Arial" w:cs="Arial"/>
                <w:b/>
                <w:bCs/>
                <w:sz w:val="24"/>
                <w:szCs w:val="24"/>
              </w:rPr>
              <w:t>5</w:t>
            </w:r>
          </w:hyperlink>
        </w:p>
        <w:p w14:paraId="267773D3" w14:textId="41BF36EF" w:rsidR="008B6784" w:rsidRDefault="007D7F66" w:rsidP="008B6784">
          <w:pPr>
            <w:pStyle w:val="TDC1"/>
            <w:tabs>
              <w:tab w:val="right" w:leader="dot" w:pos="8828"/>
            </w:tabs>
            <w:spacing w:after="0"/>
            <w:rPr>
              <w:rFonts w:ascii="Arial" w:hAnsi="Arial" w:cs="Arial"/>
              <w:sz w:val="24"/>
              <w:szCs w:val="24"/>
            </w:rPr>
          </w:pPr>
          <w:hyperlink w:anchor="_Toc181455726" w:history="1">
            <w:r>
              <w:rPr>
                <w:rFonts w:ascii="Arial" w:hAnsi="Arial" w:cs="Arial"/>
                <w:sz w:val="24"/>
                <w:szCs w:val="24"/>
              </w:rPr>
              <w:t>Información Final</w:t>
            </w:r>
            <w:r w:rsidR="008B6784">
              <w:rPr>
                <w:rFonts w:ascii="Arial" w:hAnsi="Arial" w:cs="Arial"/>
                <w:sz w:val="24"/>
                <w:szCs w:val="24"/>
              </w:rPr>
              <w:tab/>
            </w:r>
            <w:r w:rsidR="00DA44D1" w:rsidRPr="00DA44D1">
              <w:rPr>
                <w:rFonts w:ascii="Arial" w:hAnsi="Arial" w:cs="Arial"/>
                <w:b/>
                <w:bCs/>
                <w:sz w:val="24"/>
                <w:szCs w:val="24"/>
              </w:rPr>
              <w:t>16</w:t>
            </w:r>
          </w:hyperlink>
        </w:p>
        <w:p w14:paraId="4FA33959" w14:textId="5935BA76" w:rsidR="008B6784" w:rsidRDefault="002C1E8E" w:rsidP="008B6784">
          <w:pPr>
            <w:pStyle w:val="TDC2"/>
            <w:tabs>
              <w:tab w:val="right" w:leader="dot" w:pos="8828"/>
            </w:tabs>
            <w:spacing w:after="0"/>
            <w:rPr>
              <w:rFonts w:ascii="Arial" w:hAnsi="Arial" w:cs="Arial"/>
              <w:sz w:val="24"/>
              <w:szCs w:val="24"/>
            </w:rPr>
          </w:pPr>
          <w:hyperlink w:anchor="_Toc181455728" w:history="1">
            <w:r>
              <w:rPr>
                <w:rStyle w:val="Hipervnculo"/>
                <w:rFonts w:ascii="Arial" w:hAnsi="Arial" w:cs="Arial"/>
                <w:sz w:val="24"/>
                <w:szCs w:val="24"/>
                <w:lang w:val="es-ES"/>
              </w:rPr>
              <w:t>8</w:t>
            </w:r>
            <w:r w:rsidR="008B6784">
              <w:rPr>
                <w:rStyle w:val="Hipervnculo"/>
                <w:rFonts w:ascii="Arial" w:hAnsi="Arial" w:cs="Arial"/>
                <w:sz w:val="24"/>
                <w:szCs w:val="24"/>
                <w:lang w:val="es-ES"/>
              </w:rPr>
              <w:t xml:space="preserve">.1 </w:t>
            </w:r>
            <w:r w:rsidR="00CF079C">
              <w:rPr>
                <w:rStyle w:val="Hipervnculo"/>
                <w:rFonts w:ascii="Arial" w:hAnsi="Arial" w:cs="Arial"/>
                <w:sz w:val="24"/>
                <w:szCs w:val="24"/>
                <w:lang w:val="es-ES"/>
              </w:rPr>
              <w:t>Solucion de Porblema Comunes (</w:t>
            </w:r>
            <w:r w:rsidR="00CF079C">
              <w:rPr>
                <w:rFonts w:ascii="Arial" w:hAnsi="Arial" w:cs="Arial"/>
                <w:sz w:val="24"/>
                <w:szCs w:val="24"/>
              </w:rPr>
              <w:t>Troubleshooting</w:t>
            </w:r>
            <w:r w:rsidR="00CF079C">
              <w:rPr>
                <w:rStyle w:val="Hipervnculo"/>
                <w:rFonts w:ascii="Arial" w:hAnsi="Arial" w:cs="Arial"/>
                <w:sz w:val="24"/>
                <w:szCs w:val="24"/>
                <w:lang w:val="es-ES"/>
              </w:rPr>
              <w:t>)</w:t>
            </w:r>
            <w:r w:rsidR="008B6784">
              <w:rPr>
                <w:rFonts w:ascii="Arial" w:hAnsi="Arial" w:cs="Arial"/>
                <w:sz w:val="24"/>
                <w:szCs w:val="24"/>
              </w:rPr>
              <w:tab/>
            </w:r>
            <w:r w:rsidR="00703C92" w:rsidRPr="00703C92">
              <w:rPr>
                <w:rFonts w:ascii="Arial" w:hAnsi="Arial" w:cs="Arial"/>
                <w:b/>
                <w:bCs/>
                <w:sz w:val="24"/>
                <w:szCs w:val="24"/>
              </w:rPr>
              <w:t>16</w:t>
            </w:r>
          </w:hyperlink>
        </w:p>
        <w:p w14:paraId="43DBE10D" w14:textId="487CDA06" w:rsidR="008B6784" w:rsidRDefault="002C1E8E" w:rsidP="008B6784">
          <w:pPr>
            <w:pStyle w:val="TDC2"/>
            <w:tabs>
              <w:tab w:val="right" w:leader="dot" w:pos="8828"/>
            </w:tabs>
            <w:spacing w:after="0"/>
            <w:rPr>
              <w:rFonts w:ascii="Arial" w:hAnsi="Arial" w:cs="Arial"/>
              <w:sz w:val="24"/>
              <w:szCs w:val="24"/>
            </w:rPr>
          </w:pPr>
          <w:hyperlink w:anchor="_Toc181455729" w:history="1">
            <w:r>
              <w:rPr>
                <w:rStyle w:val="Hipervnculo"/>
                <w:rFonts w:ascii="Arial" w:hAnsi="Arial" w:cs="Arial"/>
                <w:sz w:val="24"/>
                <w:szCs w:val="24"/>
                <w:lang w:val="es-ES"/>
              </w:rPr>
              <w:t>8</w:t>
            </w:r>
            <w:r w:rsidR="007D7F66">
              <w:rPr>
                <w:rStyle w:val="Hipervnculo"/>
                <w:rFonts w:ascii="Arial" w:hAnsi="Arial" w:cs="Arial"/>
                <w:sz w:val="24"/>
                <w:szCs w:val="24"/>
                <w:lang w:val="es-ES"/>
              </w:rPr>
              <w:t>.2 Preguntas Frecuentes (FAQ)</w:t>
            </w:r>
            <w:r w:rsidR="008B6784">
              <w:rPr>
                <w:rFonts w:ascii="Arial" w:hAnsi="Arial" w:cs="Arial"/>
                <w:sz w:val="24"/>
                <w:szCs w:val="24"/>
              </w:rPr>
              <w:tab/>
            </w:r>
          </w:hyperlink>
          <w:r w:rsidR="00DA44D1" w:rsidRPr="00DA44D1">
            <w:rPr>
              <w:rFonts w:ascii="Arial" w:hAnsi="Arial" w:cs="Arial"/>
              <w:b/>
              <w:bCs/>
              <w:sz w:val="24"/>
              <w:szCs w:val="24"/>
            </w:rPr>
            <w:t>1</w:t>
          </w:r>
          <w:r w:rsidR="00DA44D1">
            <w:rPr>
              <w:rFonts w:ascii="Arial" w:hAnsi="Arial" w:cs="Arial"/>
              <w:b/>
              <w:bCs/>
              <w:sz w:val="24"/>
              <w:szCs w:val="24"/>
            </w:rPr>
            <w:t>7</w:t>
          </w:r>
        </w:p>
        <w:p w14:paraId="655581C4" w14:textId="39347C95" w:rsidR="008B6784" w:rsidRPr="00CF079C" w:rsidRDefault="002C1E8E" w:rsidP="00CF079C">
          <w:pPr>
            <w:pStyle w:val="TDC2"/>
            <w:tabs>
              <w:tab w:val="right" w:leader="dot" w:pos="8828"/>
            </w:tabs>
            <w:spacing w:after="0"/>
            <w:rPr>
              <w:rFonts w:ascii="Arial" w:hAnsi="Arial" w:cs="Arial"/>
              <w:sz w:val="24"/>
              <w:szCs w:val="24"/>
            </w:rPr>
          </w:pPr>
          <w:hyperlink w:anchor="_Toc181455730" w:history="1">
            <w:r>
              <w:rPr>
                <w:rStyle w:val="Hipervnculo"/>
                <w:rFonts w:ascii="Arial" w:hAnsi="Arial" w:cs="Arial"/>
                <w:sz w:val="24"/>
                <w:szCs w:val="24"/>
                <w:lang w:val="es-ES"/>
              </w:rPr>
              <w:t>8</w:t>
            </w:r>
            <w:r w:rsidR="008B6784">
              <w:rPr>
                <w:rStyle w:val="Hipervnculo"/>
                <w:rFonts w:ascii="Arial" w:hAnsi="Arial" w:cs="Arial"/>
                <w:sz w:val="24"/>
                <w:szCs w:val="24"/>
                <w:lang w:val="es-ES"/>
              </w:rPr>
              <w:t xml:space="preserve">.3 </w:t>
            </w:r>
            <w:r w:rsidR="007D7F66">
              <w:rPr>
                <w:rFonts w:ascii="Arial" w:hAnsi="Arial" w:cs="Arial"/>
                <w:sz w:val="24"/>
                <w:szCs w:val="24"/>
              </w:rPr>
              <w:t>Glosario</w:t>
            </w:r>
            <w:r w:rsidR="008B6784">
              <w:rPr>
                <w:rFonts w:ascii="Arial" w:hAnsi="Arial" w:cs="Arial"/>
                <w:sz w:val="24"/>
                <w:szCs w:val="24"/>
              </w:rPr>
              <w:tab/>
            </w:r>
          </w:hyperlink>
          <w:r w:rsidR="008B6784">
            <w:rPr>
              <w:rFonts w:ascii="Arial" w:hAnsi="Arial" w:cs="Arial"/>
              <w:b/>
              <w:bCs/>
              <w:sz w:val="24"/>
              <w:szCs w:val="24"/>
            </w:rPr>
            <w:fldChar w:fldCharType="end"/>
          </w:r>
          <w:r w:rsidR="00DA44D1">
            <w:rPr>
              <w:rFonts w:ascii="Arial" w:hAnsi="Arial" w:cs="Arial"/>
              <w:b/>
              <w:bCs/>
              <w:sz w:val="24"/>
              <w:szCs w:val="24"/>
            </w:rPr>
            <w:t>19</w:t>
          </w:r>
        </w:p>
      </w:sdtContent>
    </w:sdt>
    <w:p w14:paraId="1C603870" w14:textId="77777777" w:rsidR="00560309" w:rsidRDefault="00560309" w:rsidP="00560309">
      <w:pPr>
        <w:pStyle w:val="Prrafodelista"/>
        <w:ind w:left="360"/>
        <w:rPr>
          <w:rFonts w:ascii="Arial" w:hAnsi="Arial" w:cs="Arial"/>
          <w:b/>
          <w:sz w:val="26"/>
          <w:szCs w:val="26"/>
        </w:rPr>
      </w:pPr>
    </w:p>
    <w:p w14:paraId="3261DA4F" w14:textId="77777777" w:rsidR="00560309" w:rsidRDefault="00560309" w:rsidP="00560309">
      <w:pPr>
        <w:pStyle w:val="Prrafodelista"/>
        <w:ind w:left="360"/>
        <w:rPr>
          <w:rFonts w:ascii="Arial" w:hAnsi="Arial" w:cs="Arial"/>
          <w:b/>
          <w:sz w:val="26"/>
          <w:szCs w:val="26"/>
        </w:rPr>
      </w:pPr>
    </w:p>
    <w:p w14:paraId="6F00D653" w14:textId="77777777" w:rsidR="00560309" w:rsidRPr="00D550D1" w:rsidRDefault="00560309" w:rsidP="00D550D1">
      <w:pPr>
        <w:rPr>
          <w:rFonts w:ascii="Arial" w:hAnsi="Arial" w:cs="Arial"/>
          <w:b/>
          <w:sz w:val="26"/>
          <w:szCs w:val="26"/>
        </w:rPr>
      </w:pPr>
    </w:p>
    <w:p w14:paraId="0E2B0EE3" w14:textId="77777777" w:rsidR="00560309" w:rsidRDefault="00560309" w:rsidP="00560309">
      <w:pPr>
        <w:pStyle w:val="Prrafodelista"/>
        <w:ind w:left="360"/>
        <w:rPr>
          <w:rFonts w:ascii="Arial" w:hAnsi="Arial" w:cs="Arial"/>
          <w:b/>
          <w:sz w:val="26"/>
          <w:szCs w:val="26"/>
        </w:rPr>
      </w:pPr>
    </w:p>
    <w:p w14:paraId="24E6E120" w14:textId="77777777" w:rsidR="00560309" w:rsidRDefault="00560309" w:rsidP="00560309">
      <w:pPr>
        <w:pStyle w:val="Prrafodelista"/>
        <w:ind w:left="360"/>
        <w:rPr>
          <w:rFonts w:ascii="Arial" w:hAnsi="Arial" w:cs="Arial"/>
          <w:b/>
          <w:sz w:val="26"/>
          <w:szCs w:val="26"/>
        </w:rPr>
      </w:pPr>
    </w:p>
    <w:p w14:paraId="4857471D" w14:textId="77777777" w:rsidR="00560309" w:rsidRDefault="00560309" w:rsidP="00560309">
      <w:pPr>
        <w:pStyle w:val="Prrafodelista"/>
        <w:ind w:left="360"/>
        <w:rPr>
          <w:rFonts w:ascii="Arial" w:hAnsi="Arial" w:cs="Arial"/>
          <w:b/>
          <w:sz w:val="26"/>
          <w:szCs w:val="26"/>
        </w:rPr>
      </w:pPr>
    </w:p>
    <w:p w14:paraId="5750101B" w14:textId="77777777" w:rsidR="00560309" w:rsidRDefault="00560309" w:rsidP="00560309">
      <w:pPr>
        <w:pStyle w:val="Prrafodelista"/>
        <w:ind w:left="360"/>
        <w:rPr>
          <w:rFonts w:ascii="Arial" w:hAnsi="Arial" w:cs="Arial"/>
          <w:b/>
          <w:sz w:val="26"/>
          <w:szCs w:val="26"/>
        </w:rPr>
      </w:pPr>
    </w:p>
    <w:p w14:paraId="3586BD37" w14:textId="77777777" w:rsidR="00560309" w:rsidRDefault="00560309" w:rsidP="00560309">
      <w:pPr>
        <w:pStyle w:val="Prrafodelista"/>
        <w:ind w:left="360"/>
        <w:rPr>
          <w:rFonts w:ascii="Arial" w:hAnsi="Arial" w:cs="Arial"/>
          <w:b/>
          <w:sz w:val="26"/>
          <w:szCs w:val="26"/>
        </w:rPr>
      </w:pPr>
    </w:p>
    <w:p w14:paraId="0D15C5EB" w14:textId="77777777" w:rsidR="00560309" w:rsidRDefault="00560309" w:rsidP="00CE29DD">
      <w:pPr>
        <w:rPr>
          <w:rFonts w:ascii="Arial" w:hAnsi="Arial" w:cs="Arial"/>
          <w:b/>
          <w:sz w:val="26"/>
          <w:szCs w:val="26"/>
        </w:rPr>
      </w:pPr>
    </w:p>
    <w:p w14:paraId="1D0F0952" w14:textId="77777777" w:rsidR="00C037A8" w:rsidRPr="00CE29DD" w:rsidRDefault="00C037A8" w:rsidP="00CE29DD">
      <w:pPr>
        <w:rPr>
          <w:rFonts w:ascii="Arial" w:hAnsi="Arial" w:cs="Arial"/>
          <w:b/>
          <w:sz w:val="26"/>
          <w:szCs w:val="26"/>
        </w:rPr>
      </w:pPr>
    </w:p>
    <w:p w14:paraId="6CA61C52" w14:textId="00F641BE" w:rsidR="00BE722F" w:rsidRPr="00E6461B" w:rsidRDefault="00BE722F" w:rsidP="00E6461B">
      <w:pPr>
        <w:pStyle w:val="Prrafodelista"/>
        <w:numPr>
          <w:ilvl w:val="0"/>
          <w:numId w:val="29"/>
        </w:numPr>
        <w:rPr>
          <w:rFonts w:ascii="Arial" w:hAnsi="Arial" w:cs="Arial"/>
          <w:b/>
          <w:sz w:val="24"/>
          <w:szCs w:val="24"/>
        </w:rPr>
      </w:pPr>
      <w:r w:rsidRPr="00233780">
        <w:rPr>
          <w:rFonts w:ascii="Arial" w:hAnsi="Arial" w:cs="Arial"/>
          <w:b/>
          <w:sz w:val="24"/>
          <w:szCs w:val="24"/>
        </w:rPr>
        <w:lastRenderedPageBreak/>
        <w:t>INFORMACION DEL PRODUCTO</w:t>
      </w:r>
    </w:p>
    <w:p w14:paraId="3B995D7E" w14:textId="77777777" w:rsidR="00BE722F" w:rsidRPr="00355364" w:rsidRDefault="004178BB" w:rsidP="00355364">
      <w:pPr>
        <w:pStyle w:val="Prrafodelista"/>
        <w:numPr>
          <w:ilvl w:val="1"/>
          <w:numId w:val="29"/>
        </w:numPr>
        <w:rPr>
          <w:rFonts w:ascii="Arial" w:hAnsi="Arial" w:cs="Arial"/>
          <w:b/>
          <w:sz w:val="24"/>
          <w:szCs w:val="24"/>
        </w:rPr>
      </w:pPr>
      <w:r w:rsidRPr="00355364">
        <w:rPr>
          <w:rFonts w:ascii="Arial" w:hAnsi="Arial" w:cs="Arial"/>
          <w:b/>
          <w:sz w:val="24"/>
          <w:szCs w:val="24"/>
        </w:rPr>
        <w:t>Objetivo</w:t>
      </w:r>
    </w:p>
    <w:p w14:paraId="05A46D3D" w14:textId="0E73EEAE" w:rsidR="00777AF2" w:rsidRPr="000E0B21" w:rsidRDefault="006B145C" w:rsidP="000E0B21">
      <w:pPr>
        <w:ind w:firstLine="396"/>
        <w:rPr>
          <w:rFonts w:ascii="Arial" w:hAnsi="Arial" w:cs="Arial"/>
          <w:sz w:val="24"/>
          <w:szCs w:val="24"/>
        </w:rPr>
      </w:pPr>
      <w:bookmarkStart w:id="0" w:name="_Hlk232878922"/>
      <w:r w:rsidRPr="006B145C">
        <w:rPr>
          <w:rFonts w:ascii="Arial" w:hAnsi="Arial" w:cs="Arial"/>
          <w:sz w:val="24"/>
          <w:szCs w:val="24"/>
        </w:rPr>
        <w:t>El objetivo del proyecto consiste en diseñar, desarrollar e implementar una solución integral de monitoreo automatizado para la cadena de frío de la empresa Distribuidora Dismarf, ubicada en San Cristóbal, Estado Táchira. Esta plataforma tecnológica, fundamentada en la arquitectura IoT mediante nodos ESP32 y sensores DHT</w:t>
      </w:r>
      <w:r>
        <w:rPr>
          <w:rFonts w:ascii="Arial" w:hAnsi="Arial" w:cs="Arial"/>
          <w:sz w:val="24"/>
          <w:szCs w:val="24"/>
        </w:rPr>
        <w:t>22</w:t>
      </w:r>
      <w:r w:rsidRPr="006B145C">
        <w:rPr>
          <w:rFonts w:ascii="Arial" w:hAnsi="Arial" w:cs="Arial"/>
          <w:sz w:val="24"/>
          <w:szCs w:val="24"/>
        </w:rPr>
        <w:t>, busca integrarse de forma nativa a una aplicación móvil híbrida desarrollada en React Native. La finalidad de esta convergencia tecnológica es garantizar la integridad física y sanitaria de los productos cárnicos y de charcutería, proporcionando trazabilidad térmica en tiempo real, optimizando los tiempos de respuesta ante emergencias climáticas en el almacén y mitigando el riesgo operativo de pérdidas monetarias por ruptura del frío.</w:t>
      </w:r>
    </w:p>
    <w:bookmarkEnd w:id="0"/>
    <w:p w14:paraId="0FFF750F" w14:textId="77777777" w:rsidR="00777AF2" w:rsidRDefault="00777AF2" w:rsidP="00355364">
      <w:pPr>
        <w:pStyle w:val="Prrafodelista"/>
        <w:numPr>
          <w:ilvl w:val="1"/>
          <w:numId w:val="29"/>
        </w:numPr>
        <w:rPr>
          <w:rFonts w:ascii="Arial" w:hAnsi="Arial" w:cs="Arial"/>
          <w:b/>
          <w:sz w:val="24"/>
          <w:szCs w:val="24"/>
        </w:rPr>
      </w:pPr>
      <w:r w:rsidRPr="00355364">
        <w:rPr>
          <w:rFonts w:ascii="Arial" w:hAnsi="Arial" w:cs="Arial"/>
          <w:b/>
          <w:sz w:val="24"/>
          <w:szCs w:val="24"/>
        </w:rPr>
        <w:t xml:space="preserve">Alcance </w:t>
      </w:r>
    </w:p>
    <w:p w14:paraId="584A4664" w14:textId="7DD97314" w:rsidR="00787EBC" w:rsidRPr="00787EBC" w:rsidRDefault="00787EBC" w:rsidP="00787EBC">
      <w:pPr>
        <w:ind w:firstLine="396"/>
        <w:rPr>
          <w:rFonts w:ascii="Arial" w:hAnsi="Arial" w:cs="Arial"/>
          <w:sz w:val="24"/>
          <w:szCs w:val="24"/>
        </w:rPr>
      </w:pPr>
      <w:bookmarkStart w:id="1" w:name="_Hlk232879670"/>
      <w:r w:rsidRPr="00787EBC">
        <w:rPr>
          <w:rFonts w:ascii="Arial" w:hAnsi="Arial" w:cs="Arial"/>
          <w:sz w:val="24"/>
          <w:szCs w:val="24"/>
        </w:rPr>
        <w:t>El</w:t>
      </w:r>
      <w:r w:rsidR="006B145C" w:rsidRPr="006B145C">
        <w:rPr>
          <w:rFonts w:ascii="Arial" w:hAnsi="Arial" w:cs="Arial"/>
          <w:sz w:val="24"/>
          <w:szCs w:val="24"/>
        </w:rPr>
        <w:t xml:space="preserve"> alcance técnico del proyecto Dismarf comprende el diseño, desarrollo e implementación integral de un ecosistema tecnológico para el aseguramiento operativo de la cadena de frío. Este sistema está delimitado exclusivamente para el monitoreo logística dentro del almacén principal de la distribuidora, cubriendo las siguientes fases y responsabilidades:</w:t>
      </w:r>
    </w:p>
    <w:bookmarkEnd w:id="1"/>
    <w:p w14:paraId="73CFD957" w14:textId="26C8B568" w:rsidR="006B145C" w:rsidRDefault="006B145C" w:rsidP="0088645E">
      <w:pPr>
        <w:pStyle w:val="Prrafodelista"/>
        <w:numPr>
          <w:ilvl w:val="0"/>
          <w:numId w:val="2"/>
        </w:numPr>
        <w:rPr>
          <w:rFonts w:ascii="Arial" w:hAnsi="Arial" w:cs="Arial"/>
          <w:sz w:val="24"/>
          <w:szCs w:val="24"/>
          <w:lang w:val="es-MX"/>
        </w:rPr>
      </w:pPr>
      <w:r w:rsidRPr="006B145C">
        <w:rPr>
          <w:rFonts w:ascii="Arial" w:hAnsi="Arial" w:cs="Arial"/>
          <w:sz w:val="24"/>
          <w:szCs w:val="24"/>
          <w:lang w:val="es-MX"/>
        </w:rPr>
        <w:t>Implementación IoT: Despliegue de nodos sensores físicos (ESP32 + DHT</w:t>
      </w:r>
      <w:r>
        <w:rPr>
          <w:rFonts w:ascii="Arial" w:hAnsi="Arial" w:cs="Arial"/>
          <w:sz w:val="24"/>
          <w:szCs w:val="24"/>
          <w:lang w:val="es-MX"/>
        </w:rPr>
        <w:t>22</w:t>
      </w:r>
      <w:r w:rsidRPr="006B145C">
        <w:rPr>
          <w:rFonts w:ascii="Arial" w:hAnsi="Arial" w:cs="Arial"/>
          <w:sz w:val="24"/>
          <w:szCs w:val="24"/>
          <w:lang w:val="es-MX"/>
        </w:rPr>
        <w:t>) calibrados para la captura automatizada y continua de telemetría ambiental (temperatura y humedad) en cavas de refrigeración específicas.</w:t>
      </w:r>
    </w:p>
    <w:p w14:paraId="547B6B5D" w14:textId="0E1C7339" w:rsidR="006B145C" w:rsidRDefault="006B145C" w:rsidP="0088645E">
      <w:pPr>
        <w:pStyle w:val="Prrafodelista"/>
        <w:numPr>
          <w:ilvl w:val="0"/>
          <w:numId w:val="2"/>
        </w:numPr>
        <w:rPr>
          <w:rFonts w:ascii="Arial" w:hAnsi="Arial" w:cs="Arial"/>
          <w:sz w:val="24"/>
          <w:szCs w:val="24"/>
          <w:lang w:val="es-MX"/>
        </w:rPr>
      </w:pPr>
      <w:r w:rsidRPr="006B145C">
        <w:rPr>
          <w:rFonts w:ascii="Arial" w:hAnsi="Arial" w:cs="Arial"/>
          <w:sz w:val="24"/>
          <w:szCs w:val="24"/>
          <w:lang w:val="es-MX"/>
        </w:rPr>
        <w:t>Interfaz Móvil Centralizada: Desarrollo de una aplicación móvil en React Native que centraliza la visualización de datos, la gestión de inventario básico (entradas/salidas por lotes) y la configuración remota de los equipos.</w:t>
      </w:r>
    </w:p>
    <w:p w14:paraId="7E560A0C" w14:textId="7ABB9719" w:rsidR="006B145C" w:rsidRDefault="006B145C" w:rsidP="0088645E">
      <w:pPr>
        <w:pStyle w:val="Prrafodelista"/>
        <w:numPr>
          <w:ilvl w:val="0"/>
          <w:numId w:val="2"/>
        </w:numPr>
        <w:rPr>
          <w:rFonts w:ascii="Arial" w:hAnsi="Arial" w:cs="Arial"/>
          <w:sz w:val="24"/>
          <w:szCs w:val="24"/>
          <w:lang w:val="es-MX"/>
        </w:rPr>
      </w:pPr>
      <w:r w:rsidRPr="006B145C">
        <w:rPr>
          <w:rFonts w:ascii="Arial" w:hAnsi="Arial" w:cs="Arial"/>
          <w:sz w:val="24"/>
          <w:szCs w:val="24"/>
          <w:lang w:val="es-MX"/>
        </w:rPr>
        <w:t>Alertas Tempranas: Programación de protocolos de notificación automatizada (críticas y altas) para informar instantáneamente a los operadores sobre anomalías operativas de hardware o desviaciones térmicas fuera de los rangos seguros.</w:t>
      </w:r>
    </w:p>
    <w:p w14:paraId="6FBC262A" w14:textId="66C38AEF" w:rsidR="006B145C" w:rsidRDefault="006B145C" w:rsidP="0088645E">
      <w:pPr>
        <w:pStyle w:val="Prrafodelista"/>
        <w:numPr>
          <w:ilvl w:val="0"/>
          <w:numId w:val="2"/>
        </w:numPr>
        <w:rPr>
          <w:rFonts w:ascii="Arial" w:hAnsi="Arial" w:cs="Arial"/>
          <w:sz w:val="24"/>
          <w:szCs w:val="24"/>
          <w:lang w:val="es-MX"/>
        </w:rPr>
      </w:pPr>
      <w:r w:rsidRPr="006B145C">
        <w:rPr>
          <w:rFonts w:ascii="Arial" w:hAnsi="Arial" w:cs="Arial"/>
          <w:sz w:val="24"/>
          <w:szCs w:val="24"/>
          <w:lang w:val="es-MX"/>
        </w:rPr>
        <w:t>Trazabilidad y Auditoría: Registro inmutable de acciones del personal a través de una bitácora detallada y generación de reportes operativos (PDF firmados digitalmente) para cumplir con normativas internas de calidad.</w:t>
      </w:r>
    </w:p>
    <w:p w14:paraId="2F148F06" w14:textId="02611D2C" w:rsidR="00E6461B" w:rsidRPr="007A5D03" w:rsidRDefault="006B145C" w:rsidP="007A5D03">
      <w:pPr>
        <w:pStyle w:val="Prrafodelista"/>
        <w:numPr>
          <w:ilvl w:val="0"/>
          <w:numId w:val="2"/>
        </w:numPr>
        <w:rPr>
          <w:rFonts w:ascii="Arial" w:hAnsi="Arial" w:cs="Arial"/>
          <w:sz w:val="24"/>
          <w:szCs w:val="24"/>
          <w:lang w:val="es-MX"/>
        </w:rPr>
      </w:pPr>
      <w:r w:rsidRPr="006B145C">
        <w:rPr>
          <w:rFonts w:ascii="Arial" w:hAnsi="Arial" w:cs="Arial"/>
          <w:sz w:val="24"/>
          <w:szCs w:val="24"/>
          <w:lang w:val="es-MX"/>
        </w:rPr>
        <w:t>Operatividad Offline-First: Garantía de continuidad operativa en almacén mediante persistencia de datos local (SQLite), permitiendo la sincronización diferida y transparente con el backend (Node.js/MongoDB) al recuperar conectividad.</w:t>
      </w:r>
    </w:p>
    <w:p w14:paraId="13506606" w14:textId="77777777" w:rsidR="00123FB0" w:rsidRDefault="00123FB0" w:rsidP="00355364">
      <w:pPr>
        <w:pStyle w:val="Prrafodelista"/>
        <w:numPr>
          <w:ilvl w:val="1"/>
          <w:numId w:val="29"/>
        </w:numPr>
        <w:rPr>
          <w:rFonts w:ascii="Arial" w:hAnsi="Arial" w:cs="Arial"/>
          <w:b/>
          <w:sz w:val="24"/>
          <w:szCs w:val="24"/>
          <w:lang w:val="es-MX"/>
        </w:rPr>
      </w:pPr>
      <w:r w:rsidRPr="000E0B21">
        <w:rPr>
          <w:rFonts w:ascii="Arial" w:hAnsi="Arial" w:cs="Arial"/>
          <w:b/>
          <w:sz w:val="24"/>
          <w:szCs w:val="24"/>
          <w:lang w:val="es-MX"/>
        </w:rPr>
        <w:t>Funcionalidad</w:t>
      </w:r>
    </w:p>
    <w:p w14:paraId="1973C31A" w14:textId="01774365" w:rsidR="006B145C" w:rsidRPr="006B145C" w:rsidRDefault="006B145C" w:rsidP="006B145C">
      <w:pPr>
        <w:ind w:firstLine="396"/>
        <w:rPr>
          <w:rFonts w:ascii="Arial" w:hAnsi="Arial" w:cs="Arial"/>
          <w:sz w:val="24"/>
          <w:szCs w:val="24"/>
        </w:rPr>
      </w:pPr>
      <w:bookmarkStart w:id="2" w:name="_Hlk232879885"/>
      <w:r w:rsidRPr="006B145C">
        <w:rPr>
          <w:rFonts w:ascii="Arial" w:hAnsi="Arial" w:cs="Arial"/>
          <w:sz w:val="24"/>
          <w:szCs w:val="24"/>
        </w:rPr>
        <w:t>La plataforma orquesta la interacción entre hardware, software y personal logística para garantizar la integridad térmica de la mercancía. Las principales funciones operativas que el usuario encontrará en el sistema son:</w:t>
      </w:r>
    </w:p>
    <w:bookmarkEnd w:id="2"/>
    <w:p w14:paraId="450EC7CE" w14:textId="3A7F9DC8" w:rsidR="006B145C" w:rsidRDefault="006B145C" w:rsidP="00032534">
      <w:pPr>
        <w:pStyle w:val="Prrafodelista"/>
        <w:numPr>
          <w:ilvl w:val="0"/>
          <w:numId w:val="3"/>
        </w:numPr>
        <w:rPr>
          <w:rFonts w:ascii="Arial" w:hAnsi="Arial" w:cs="Arial"/>
          <w:sz w:val="24"/>
          <w:szCs w:val="24"/>
        </w:rPr>
      </w:pPr>
      <w:r w:rsidRPr="006B145C">
        <w:rPr>
          <w:rFonts w:ascii="Arial" w:hAnsi="Arial" w:cs="Arial"/>
          <w:sz w:val="24"/>
          <w:szCs w:val="24"/>
        </w:rPr>
        <w:lastRenderedPageBreak/>
        <w:t>Captura de Telemetría en Tiempo Real: Monitoreo constante de la temperatura captada por los sensores y visualización directa en el panel de control móvil (Dashboard).</w:t>
      </w:r>
    </w:p>
    <w:p w14:paraId="1C7CAE3E" w14:textId="3278696E" w:rsidR="006B145C" w:rsidRDefault="006B145C" w:rsidP="00032534">
      <w:pPr>
        <w:pStyle w:val="Prrafodelista"/>
        <w:numPr>
          <w:ilvl w:val="0"/>
          <w:numId w:val="3"/>
        </w:numPr>
        <w:rPr>
          <w:rFonts w:ascii="Arial" w:hAnsi="Arial" w:cs="Arial"/>
          <w:sz w:val="24"/>
          <w:szCs w:val="24"/>
        </w:rPr>
      </w:pPr>
      <w:r w:rsidRPr="006B145C">
        <w:rPr>
          <w:rFonts w:ascii="Arial" w:hAnsi="Arial" w:cs="Arial"/>
          <w:sz w:val="24"/>
          <w:szCs w:val="24"/>
        </w:rPr>
        <w:t>Registro y Vinculación Lógica de Equipos: Alta de nuevos nodos sensores físicos (ESP32) vinculándolos directamente a categorías de producto específicas mediante su dirección MAC.</w:t>
      </w:r>
    </w:p>
    <w:p w14:paraId="2D0C45E0" w14:textId="7EA95104" w:rsidR="006B145C" w:rsidRDefault="006B145C" w:rsidP="00032534">
      <w:pPr>
        <w:pStyle w:val="Prrafodelista"/>
        <w:numPr>
          <w:ilvl w:val="0"/>
          <w:numId w:val="3"/>
        </w:numPr>
        <w:rPr>
          <w:rFonts w:ascii="Arial" w:hAnsi="Arial" w:cs="Arial"/>
          <w:sz w:val="24"/>
          <w:szCs w:val="24"/>
        </w:rPr>
      </w:pPr>
      <w:r w:rsidRPr="006B145C">
        <w:rPr>
          <w:rFonts w:ascii="Arial" w:hAnsi="Arial" w:cs="Arial"/>
          <w:sz w:val="24"/>
          <w:szCs w:val="24"/>
        </w:rPr>
        <w:t>Gestión Transaccional de Inventario: Control detallado de las entradas y salidas de mercancía por cava, permitiendo ajustar los porcentajes de ocupación física visual del equipo.</w:t>
      </w:r>
    </w:p>
    <w:p w14:paraId="56732DD0" w14:textId="0446D82D" w:rsidR="006B145C" w:rsidRDefault="006B145C" w:rsidP="00032534">
      <w:pPr>
        <w:pStyle w:val="Prrafodelista"/>
        <w:numPr>
          <w:ilvl w:val="0"/>
          <w:numId w:val="3"/>
        </w:numPr>
        <w:rPr>
          <w:rFonts w:ascii="Arial" w:hAnsi="Arial" w:cs="Arial"/>
          <w:sz w:val="24"/>
          <w:szCs w:val="24"/>
        </w:rPr>
      </w:pPr>
      <w:r w:rsidRPr="006B145C">
        <w:rPr>
          <w:rFonts w:ascii="Arial" w:hAnsi="Arial" w:cs="Arial"/>
          <w:sz w:val="24"/>
          <w:szCs w:val="24"/>
        </w:rPr>
        <w:t>Configuración de Umbrales Térmicos: Parametrización remota de los límites mínimos y máximos tolerados según el tipo de producto almacenado para la detonación de alarmas.</w:t>
      </w:r>
    </w:p>
    <w:p w14:paraId="27AC57B6" w14:textId="6C0ED5A2" w:rsidR="006B145C" w:rsidRDefault="006B145C" w:rsidP="00032534">
      <w:pPr>
        <w:pStyle w:val="Prrafodelista"/>
        <w:numPr>
          <w:ilvl w:val="0"/>
          <w:numId w:val="3"/>
        </w:numPr>
        <w:rPr>
          <w:rFonts w:ascii="Arial" w:hAnsi="Arial" w:cs="Arial"/>
          <w:sz w:val="24"/>
          <w:szCs w:val="24"/>
        </w:rPr>
      </w:pPr>
      <w:r w:rsidRPr="006B145C">
        <w:rPr>
          <w:rFonts w:ascii="Arial" w:hAnsi="Arial" w:cs="Arial"/>
          <w:sz w:val="24"/>
          <w:szCs w:val="24"/>
        </w:rPr>
        <w:t>Monitor de Emergencias: Listado activo de alertas pendientes de revisión, permitiendo a los operadores priorizar acciones de mitigación y consultar el historial de incidencias resueltas.</w:t>
      </w:r>
    </w:p>
    <w:p w14:paraId="33C54CF5" w14:textId="577C7415" w:rsidR="006B145C" w:rsidRDefault="006B145C" w:rsidP="00032534">
      <w:pPr>
        <w:pStyle w:val="Prrafodelista"/>
        <w:numPr>
          <w:ilvl w:val="0"/>
          <w:numId w:val="3"/>
        </w:numPr>
        <w:rPr>
          <w:rFonts w:ascii="Arial" w:hAnsi="Arial" w:cs="Arial"/>
          <w:sz w:val="24"/>
          <w:szCs w:val="24"/>
        </w:rPr>
      </w:pPr>
      <w:r w:rsidRPr="006B145C">
        <w:rPr>
          <w:rFonts w:ascii="Arial" w:hAnsi="Arial" w:cs="Arial"/>
          <w:sz w:val="24"/>
          <w:szCs w:val="24"/>
        </w:rPr>
        <w:t>Generación de Reportes PDF: Exportación de actas de auditoría firmadas digitalmente para inventario, cadena de frío (telemetría) y trazabilidad del personal.</w:t>
      </w:r>
    </w:p>
    <w:p w14:paraId="720BD742" w14:textId="546102EB" w:rsidR="006B145C" w:rsidRPr="000E0B21" w:rsidRDefault="006B145C" w:rsidP="00032534">
      <w:pPr>
        <w:pStyle w:val="Prrafodelista"/>
        <w:numPr>
          <w:ilvl w:val="0"/>
          <w:numId w:val="3"/>
        </w:numPr>
        <w:rPr>
          <w:rFonts w:ascii="Arial" w:hAnsi="Arial" w:cs="Arial"/>
          <w:sz w:val="24"/>
          <w:szCs w:val="24"/>
        </w:rPr>
      </w:pPr>
      <w:r w:rsidRPr="006B145C">
        <w:rPr>
          <w:rFonts w:ascii="Arial" w:hAnsi="Arial" w:cs="Arial"/>
          <w:sz w:val="24"/>
          <w:szCs w:val="24"/>
        </w:rPr>
        <w:t>Gestión Administrativa: Nómina de personal para control de accesos, auditoría global de acciones de usuarios y autogestión segura del perfil operativo.</w:t>
      </w:r>
    </w:p>
    <w:p w14:paraId="38607C5D" w14:textId="77777777" w:rsidR="00233780" w:rsidRPr="00233780" w:rsidRDefault="00233780" w:rsidP="00233780">
      <w:pPr>
        <w:pStyle w:val="Prrafodelista"/>
        <w:ind w:left="644"/>
        <w:rPr>
          <w:rFonts w:ascii="Arial" w:hAnsi="Arial" w:cs="Arial"/>
          <w:sz w:val="24"/>
          <w:szCs w:val="24"/>
        </w:rPr>
      </w:pPr>
    </w:p>
    <w:p w14:paraId="688FCC42" w14:textId="77777777" w:rsidR="00E2287A" w:rsidRDefault="00E2287A" w:rsidP="00355364">
      <w:pPr>
        <w:pStyle w:val="Prrafodelista"/>
        <w:numPr>
          <w:ilvl w:val="1"/>
          <w:numId w:val="29"/>
        </w:numPr>
        <w:rPr>
          <w:rFonts w:ascii="Arial" w:hAnsi="Arial" w:cs="Arial"/>
          <w:b/>
          <w:sz w:val="24"/>
          <w:szCs w:val="24"/>
        </w:rPr>
      </w:pPr>
      <w:r w:rsidRPr="000E0B21">
        <w:rPr>
          <w:rFonts w:ascii="Arial" w:hAnsi="Arial" w:cs="Arial"/>
          <w:b/>
          <w:sz w:val="24"/>
          <w:szCs w:val="24"/>
        </w:rPr>
        <w:t>Prerrequisitos</w:t>
      </w:r>
    </w:p>
    <w:p w14:paraId="7990757A" w14:textId="18F67B4B" w:rsidR="006B145C" w:rsidRDefault="006B145C" w:rsidP="006B145C">
      <w:pPr>
        <w:ind w:firstLine="396"/>
        <w:rPr>
          <w:rFonts w:ascii="Arial" w:hAnsi="Arial" w:cs="Arial"/>
          <w:sz w:val="24"/>
          <w:szCs w:val="24"/>
        </w:rPr>
      </w:pPr>
      <w:r w:rsidRPr="006B145C">
        <w:rPr>
          <w:rFonts w:ascii="Arial" w:hAnsi="Arial" w:cs="Arial"/>
          <w:sz w:val="24"/>
          <w:szCs w:val="24"/>
        </w:rPr>
        <w:t>Para asegurar la operatividad estable y el cumplimiento de las funciones críticas del ecosistema Dismarf, la distribuidora y los operadores deben garantizar el cumplimiento de los siguientes requerimientos técnicos mínimos:</w:t>
      </w:r>
    </w:p>
    <w:p w14:paraId="5BD83F73" w14:textId="499ECDB2" w:rsidR="006B145C" w:rsidRPr="00166017" w:rsidRDefault="006B145C" w:rsidP="006B145C">
      <w:pPr>
        <w:ind w:firstLine="396"/>
        <w:rPr>
          <w:rFonts w:ascii="Arial" w:hAnsi="Arial" w:cs="Arial"/>
          <w:b/>
          <w:bCs/>
          <w:sz w:val="24"/>
          <w:szCs w:val="24"/>
        </w:rPr>
      </w:pPr>
      <w:r w:rsidRPr="00166017">
        <w:rPr>
          <w:rFonts w:ascii="Arial" w:hAnsi="Arial" w:cs="Arial"/>
          <w:b/>
          <w:bCs/>
          <w:sz w:val="24"/>
          <w:szCs w:val="24"/>
        </w:rPr>
        <w:t>Infraestructura de Almacén:</w:t>
      </w:r>
    </w:p>
    <w:p w14:paraId="531498CB" w14:textId="042352E1" w:rsidR="006B145C" w:rsidRDefault="006B145C" w:rsidP="00E2287A">
      <w:pPr>
        <w:pStyle w:val="Prrafodelista"/>
        <w:numPr>
          <w:ilvl w:val="0"/>
          <w:numId w:val="4"/>
        </w:numPr>
        <w:rPr>
          <w:rFonts w:ascii="Arial" w:hAnsi="Arial" w:cs="Arial"/>
          <w:sz w:val="24"/>
          <w:szCs w:val="24"/>
        </w:rPr>
      </w:pPr>
      <w:r w:rsidRPr="006B145C">
        <w:rPr>
          <w:rFonts w:ascii="Arial" w:hAnsi="Arial" w:cs="Arial"/>
          <w:sz w:val="24"/>
          <w:szCs w:val="24"/>
        </w:rPr>
        <w:t>Disponibilidad de energía eléctrica constante y protegida (UPS recomendado) en los puntos de instalación de las cavas de refrigeración.</w:t>
      </w:r>
    </w:p>
    <w:p w14:paraId="5F449A39" w14:textId="7DEDBDE5" w:rsidR="006B145C" w:rsidRPr="000E0B21" w:rsidRDefault="006B145C" w:rsidP="00E2287A">
      <w:pPr>
        <w:pStyle w:val="Prrafodelista"/>
        <w:numPr>
          <w:ilvl w:val="0"/>
          <w:numId w:val="4"/>
        </w:numPr>
        <w:rPr>
          <w:rFonts w:ascii="Arial" w:hAnsi="Arial" w:cs="Arial"/>
          <w:sz w:val="24"/>
          <w:szCs w:val="24"/>
        </w:rPr>
      </w:pPr>
      <w:r w:rsidRPr="006B145C">
        <w:rPr>
          <w:rFonts w:ascii="Arial" w:hAnsi="Arial" w:cs="Arial"/>
          <w:sz w:val="24"/>
          <w:szCs w:val="24"/>
        </w:rPr>
        <w:t>Cobertura de red Wi-Fi estable de 2.4GHz con acceso a internet en todas las áreas de monitoreo y operación logística.</w:t>
      </w:r>
    </w:p>
    <w:p w14:paraId="6ED2291C" w14:textId="07A38299" w:rsidR="006B145C" w:rsidRPr="00166017" w:rsidRDefault="006B145C" w:rsidP="006B145C">
      <w:pPr>
        <w:ind w:firstLine="396"/>
        <w:rPr>
          <w:rFonts w:ascii="Arial" w:hAnsi="Arial" w:cs="Arial"/>
          <w:b/>
          <w:bCs/>
          <w:sz w:val="24"/>
          <w:szCs w:val="24"/>
        </w:rPr>
      </w:pPr>
      <w:r w:rsidRPr="00166017">
        <w:rPr>
          <w:rFonts w:ascii="Arial" w:hAnsi="Arial" w:cs="Arial"/>
          <w:b/>
          <w:bCs/>
          <w:sz w:val="24"/>
          <w:szCs w:val="24"/>
        </w:rPr>
        <w:t>Hardware IoT (Nodos Sensores):</w:t>
      </w:r>
    </w:p>
    <w:p w14:paraId="77134B2B" w14:textId="7A66B31D" w:rsidR="006B145C" w:rsidRDefault="006B145C" w:rsidP="006B145C">
      <w:pPr>
        <w:pStyle w:val="Prrafodelista"/>
        <w:numPr>
          <w:ilvl w:val="0"/>
          <w:numId w:val="4"/>
        </w:numPr>
        <w:rPr>
          <w:rFonts w:ascii="Arial" w:hAnsi="Arial" w:cs="Arial"/>
          <w:sz w:val="24"/>
          <w:szCs w:val="24"/>
        </w:rPr>
      </w:pPr>
      <w:r w:rsidRPr="006B145C">
        <w:rPr>
          <w:rFonts w:ascii="Arial" w:hAnsi="Arial" w:cs="Arial"/>
          <w:sz w:val="24"/>
          <w:szCs w:val="24"/>
        </w:rPr>
        <w:t>Módulos microcontroladores ESP32 correctamente energizados y vinculados a la red local mediante su dirección MAC validada.</w:t>
      </w:r>
    </w:p>
    <w:p w14:paraId="7B755CD1" w14:textId="0EF6E196" w:rsidR="006B145C" w:rsidRDefault="006B145C" w:rsidP="006B145C">
      <w:pPr>
        <w:pStyle w:val="Prrafodelista"/>
        <w:numPr>
          <w:ilvl w:val="0"/>
          <w:numId w:val="4"/>
        </w:numPr>
        <w:rPr>
          <w:rFonts w:ascii="Arial" w:hAnsi="Arial" w:cs="Arial"/>
          <w:sz w:val="24"/>
          <w:szCs w:val="24"/>
        </w:rPr>
      </w:pPr>
      <w:r w:rsidRPr="006B145C">
        <w:rPr>
          <w:rFonts w:ascii="Arial" w:hAnsi="Arial" w:cs="Arial"/>
          <w:sz w:val="24"/>
          <w:szCs w:val="24"/>
        </w:rPr>
        <w:t>Sensores DHT</w:t>
      </w:r>
      <w:r w:rsidR="00B931E6">
        <w:rPr>
          <w:rFonts w:ascii="Arial" w:hAnsi="Arial" w:cs="Arial"/>
          <w:sz w:val="24"/>
          <w:szCs w:val="24"/>
        </w:rPr>
        <w:t>22</w:t>
      </w:r>
      <w:r w:rsidRPr="006B145C">
        <w:rPr>
          <w:rFonts w:ascii="Arial" w:hAnsi="Arial" w:cs="Arial"/>
          <w:sz w:val="24"/>
          <w:szCs w:val="24"/>
        </w:rPr>
        <w:t xml:space="preserve"> previamente calibrados, instalados en zonas críticas de la cava y sin obstrucciones físicas que alteren la medición.</w:t>
      </w:r>
    </w:p>
    <w:p w14:paraId="1ACF8386" w14:textId="12B9B44C" w:rsidR="006B145C" w:rsidRPr="00166017" w:rsidRDefault="00870F2F" w:rsidP="006B145C">
      <w:pPr>
        <w:ind w:firstLine="396"/>
        <w:rPr>
          <w:rFonts w:ascii="Arial" w:hAnsi="Arial" w:cs="Arial"/>
          <w:b/>
          <w:bCs/>
          <w:sz w:val="24"/>
          <w:szCs w:val="24"/>
        </w:rPr>
      </w:pPr>
      <w:r w:rsidRPr="00166017">
        <w:rPr>
          <w:rFonts w:ascii="Arial" w:hAnsi="Arial" w:cs="Arial"/>
          <w:b/>
          <w:bCs/>
          <w:sz w:val="24"/>
          <w:szCs w:val="24"/>
        </w:rPr>
        <w:t>Dispositivo Móvil de Operador:</w:t>
      </w:r>
    </w:p>
    <w:p w14:paraId="5C17F6C5" w14:textId="3E991730" w:rsidR="00870F2F" w:rsidRDefault="00870F2F" w:rsidP="006B145C">
      <w:pPr>
        <w:pStyle w:val="Prrafodelista"/>
        <w:numPr>
          <w:ilvl w:val="0"/>
          <w:numId w:val="4"/>
        </w:numPr>
        <w:rPr>
          <w:rFonts w:ascii="Arial" w:hAnsi="Arial" w:cs="Arial"/>
          <w:sz w:val="24"/>
          <w:szCs w:val="24"/>
        </w:rPr>
      </w:pPr>
      <w:r w:rsidRPr="00870F2F">
        <w:rPr>
          <w:rFonts w:ascii="Arial" w:hAnsi="Arial" w:cs="Arial"/>
          <w:sz w:val="24"/>
          <w:szCs w:val="24"/>
        </w:rPr>
        <w:t>Smartphone o Tablet con Sistema Operativo Android 8.0 o superior.</w:t>
      </w:r>
    </w:p>
    <w:p w14:paraId="559CDD6D" w14:textId="317291E6" w:rsidR="00870F2F" w:rsidRDefault="00870F2F" w:rsidP="006B145C">
      <w:pPr>
        <w:pStyle w:val="Prrafodelista"/>
        <w:numPr>
          <w:ilvl w:val="0"/>
          <w:numId w:val="4"/>
        </w:numPr>
        <w:rPr>
          <w:rFonts w:ascii="Arial" w:hAnsi="Arial" w:cs="Arial"/>
          <w:sz w:val="24"/>
          <w:szCs w:val="24"/>
        </w:rPr>
      </w:pPr>
      <w:r w:rsidRPr="00870F2F">
        <w:rPr>
          <w:rFonts w:ascii="Arial" w:hAnsi="Arial" w:cs="Arial"/>
          <w:sz w:val="24"/>
          <w:szCs w:val="24"/>
        </w:rPr>
        <w:lastRenderedPageBreak/>
        <w:t>Mínimo de 3GB de memoria RAM y 200MB de almacenamiento interno disponible para la base de datos local (SQLite).</w:t>
      </w:r>
    </w:p>
    <w:p w14:paraId="025C8A78" w14:textId="13364952" w:rsidR="00870F2F" w:rsidRPr="00166017" w:rsidRDefault="00870F2F" w:rsidP="00870F2F">
      <w:pPr>
        <w:ind w:firstLine="396"/>
        <w:rPr>
          <w:rFonts w:ascii="Arial" w:hAnsi="Arial" w:cs="Arial"/>
          <w:b/>
          <w:bCs/>
          <w:sz w:val="24"/>
          <w:szCs w:val="24"/>
        </w:rPr>
      </w:pPr>
      <w:r w:rsidRPr="00166017">
        <w:rPr>
          <w:rFonts w:ascii="Arial" w:hAnsi="Arial" w:cs="Arial"/>
          <w:b/>
          <w:bCs/>
          <w:sz w:val="24"/>
          <w:szCs w:val="24"/>
        </w:rPr>
        <w:t>Seguridad y Acceso:</w:t>
      </w:r>
    </w:p>
    <w:p w14:paraId="078B3254" w14:textId="08988ED1" w:rsidR="00870F2F" w:rsidRDefault="00870F2F" w:rsidP="00870F2F">
      <w:pPr>
        <w:pStyle w:val="Prrafodelista"/>
        <w:numPr>
          <w:ilvl w:val="0"/>
          <w:numId w:val="4"/>
        </w:numPr>
        <w:rPr>
          <w:rFonts w:ascii="Arial" w:hAnsi="Arial" w:cs="Arial"/>
          <w:sz w:val="24"/>
          <w:szCs w:val="24"/>
        </w:rPr>
      </w:pPr>
      <w:r w:rsidRPr="00870F2F">
        <w:rPr>
          <w:rFonts w:ascii="Arial" w:hAnsi="Arial" w:cs="Arial"/>
          <w:sz w:val="24"/>
          <w:szCs w:val="24"/>
        </w:rPr>
        <w:t>Credenciales de usuario activas y validadas por la administración (correo y contraseña) para el inicio de sesión.</w:t>
      </w:r>
    </w:p>
    <w:p w14:paraId="60A47A10" w14:textId="7CC3FA96" w:rsidR="00933B0C" w:rsidRPr="00933B0C" w:rsidRDefault="00870F2F" w:rsidP="00933B0C">
      <w:pPr>
        <w:pStyle w:val="Prrafodelista"/>
        <w:numPr>
          <w:ilvl w:val="0"/>
          <w:numId w:val="4"/>
        </w:numPr>
        <w:ind w:hanging="357"/>
        <w:rPr>
          <w:rFonts w:ascii="Arial" w:hAnsi="Arial" w:cs="Arial"/>
          <w:sz w:val="24"/>
          <w:szCs w:val="24"/>
        </w:rPr>
      </w:pPr>
      <w:r w:rsidRPr="00870F2F">
        <w:rPr>
          <w:rFonts w:ascii="Arial" w:hAnsi="Arial" w:cs="Arial"/>
          <w:sz w:val="24"/>
          <w:szCs w:val="24"/>
        </w:rPr>
        <w:t>Aprobación de permisos de almacenamiento en el dispositivo móvil para exportar PDFs y permisos de red para sincronización.</w:t>
      </w:r>
    </w:p>
    <w:p w14:paraId="226F1191" w14:textId="70574CA4" w:rsidR="000E0B21" w:rsidRPr="00233780" w:rsidRDefault="00A92D3F" w:rsidP="00933B0C">
      <w:pPr>
        <w:pStyle w:val="Prrafodelista"/>
        <w:numPr>
          <w:ilvl w:val="0"/>
          <w:numId w:val="29"/>
        </w:numPr>
        <w:ind w:hanging="357"/>
        <w:rPr>
          <w:rFonts w:ascii="Arial" w:hAnsi="Arial" w:cs="Arial"/>
          <w:b/>
          <w:sz w:val="24"/>
          <w:szCs w:val="24"/>
        </w:rPr>
      </w:pPr>
      <w:r w:rsidRPr="00233780">
        <w:rPr>
          <w:rFonts w:ascii="Arial" w:hAnsi="Arial" w:cs="Arial"/>
          <w:b/>
          <w:sz w:val="24"/>
          <w:szCs w:val="24"/>
        </w:rPr>
        <w:t>Mapa de Navegación</w:t>
      </w:r>
    </w:p>
    <w:p w14:paraId="4F53E995" w14:textId="2CEC4BC2" w:rsidR="003C41C7" w:rsidRPr="00233780" w:rsidRDefault="005F41F3" w:rsidP="003C41C7">
      <w:pPr>
        <w:ind w:firstLine="360"/>
        <w:rPr>
          <w:rFonts w:ascii="Arial" w:hAnsi="Arial" w:cs="Arial"/>
          <w:sz w:val="24"/>
          <w:szCs w:val="24"/>
        </w:rPr>
      </w:pPr>
      <w:r w:rsidRPr="005F41F3">
        <w:rPr>
          <w:rFonts w:ascii="Arial" w:hAnsi="Arial" w:cs="Arial"/>
          <w:sz w:val="24"/>
          <w:szCs w:val="24"/>
        </w:rPr>
        <w:t>El mapa de navegación de Dismarf utiliza una estructura jerárquica y plana para garantizar fluidez en campo. Tras el inicio de sesión, el usuario accede al "Centro Logístico" (Dashboard), el eje central del monitoreo. Desde allí, una barra inferior persistente permite pivotar rápidamente hacia el "Monitor de Alertas" para emergencias, la "Gestión de Lotes" para ajustar inventarios, o hacia las secciones de "Auditoría Global" y "Ajustes" para extraer reportes y administrar el perfil.</w:t>
      </w:r>
    </w:p>
    <w:p w14:paraId="4C02E952" w14:textId="04F27ADD" w:rsidR="000E0B21" w:rsidRPr="00D16C24" w:rsidRDefault="00B5242F" w:rsidP="00D16C24">
      <w:pPr>
        <w:pStyle w:val="Prrafodelista"/>
        <w:numPr>
          <w:ilvl w:val="1"/>
          <w:numId w:val="29"/>
        </w:numPr>
        <w:rPr>
          <w:rFonts w:ascii="Arial" w:hAnsi="Arial" w:cs="Arial"/>
          <w:b/>
          <w:sz w:val="24"/>
          <w:szCs w:val="24"/>
        </w:rPr>
      </w:pPr>
      <w:r w:rsidRPr="00B5242F">
        <w:rPr>
          <w:rFonts w:ascii="Arial" w:hAnsi="Arial" w:cs="Arial"/>
          <w:b/>
          <w:sz w:val="24"/>
          <w:szCs w:val="24"/>
        </w:rPr>
        <w:t>Portal de Acceso (Inicio de Sesión)</w:t>
      </w:r>
    </w:p>
    <w:p w14:paraId="4B29894B" w14:textId="3ADA5E6C" w:rsidR="005F41F3" w:rsidRDefault="005F41F3" w:rsidP="005F41F3">
      <w:pPr>
        <w:ind w:firstLine="284"/>
        <w:rPr>
          <w:rFonts w:ascii="Arial" w:hAnsi="Arial" w:cs="Arial"/>
          <w:b/>
          <w:sz w:val="24"/>
          <w:szCs w:val="24"/>
        </w:rPr>
      </w:pPr>
      <w:r w:rsidRPr="005F41F3">
        <w:rPr>
          <w:rFonts w:ascii="Arial" w:hAnsi="Arial" w:cs="Arial"/>
          <w:sz w:val="24"/>
          <w:szCs w:val="24"/>
        </w:rPr>
        <w:t>Punto de entrada principal al sistema Dismarf para el control de acceso seguro. El usuario registrado ingresa su correo y contraseña para autenticarse, con la opción de "Recordarme" para agilizar accesos futuros. También incluye enlaces de asistencia para recuperar credenciales o solicitar un alta nueva.</w:t>
      </w:r>
    </w:p>
    <w:p w14:paraId="3CD59ED1" w14:textId="69D4934A" w:rsidR="00544722" w:rsidRPr="005F41F3" w:rsidRDefault="005F41F3" w:rsidP="005F41F3">
      <w:pPr>
        <w:ind w:firstLine="284"/>
        <w:rPr>
          <w:rFonts w:ascii="Arial" w:hAnsi="Arial" w:cs="Arial"/>
          <w:b/>
          <w:sz w:val="24"/>
          <w:szCs w:val="24"/>
        </w:rPr>
      </w:pPr>
      <w:r w:rsidRPr="000E0B21">
        <w:rPr>
          <w:noProof/>
          <w:sz w:val="24"/>
          <w:szCs w:val="24"/>
          <w:lang w:val="en-US"/>
        </w:rPr>
        <w:drawing>
          <wp:anchor distT="0" distB="0" distL="114300" distR="114300" simplePos="0" relativeHeight="251658240" behindDoc="0" locked="0" layoutInCell="1" allowOverlap="1" wp14:anchorId="0732A120" wp14:editId="175414FE">
            <wp:simplePos x="0" y="0"/>
            <wp:positionH relativeFrom="column">
              <wp:posOffset>-13335</wp:posOffset>
            </wp:positionH>
            <wp:positionV relativeFrom="paragraph">
              <wp:posOffset>218440</wp:posOffset>
            </wp:positionV>
            <wp:extent cx="5435600" cy="3034030"/>
            <wp:effectExtent l="0" t="0" r="0" b="0"/>
            <wp:wrapThrough wrapText="bothSides">
              <wp:wrapPolygon edited="0">
                <wp:start x="0" y="0"/>
                <wp:lineTo x="0" y="21428"/>
                <wp:lineTo x="21499" y="21428"/>
                <wp:lineTo x="2149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435600" cy="3034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4B7" w:rsidRPr="000E0B21">
        <w:rPr>
          <w:rFonts w:ascii="Arial" w:hAnsi="Arial" w:cs="Arial"/>
          <w:b/>
          <w:bCs/>
          <w:sz w:val="24"/>
          <w:szCs w:val="24"/>
        </w:rPr>
        <w:t xml:space="preserve">Figura </w:t>
      </w:r>
      <w:r w:rsidR="009A664D">
        <w:rPr>
          <w:rFonts w:ascii="Arial" w:hAnsi="Arial" w:cs="Arial"/>
          <w:b/>
          <w:bCs/>
          <w:sz w:val="24"/>
          <w:szCs w:val="24"/>
        </w:rPr>
        <w:t>x</w:t>
      </w:r>
      <w:r w:rsidR="007504B7" w:rsidRPr="000E0B21">
        <w:rPr>
          <w:rFonts w:ascii="Arial" w:hAnsi="Arial" w:cs="Arial"/>
          <w:b/>
          <w:bCs/>
          <w:sz w:val="24"/>
          <w:szCs w:val="24"/>
        </w:rPr>
        <w:t>.</w:t>
      </w:r>
      <w:r w:rsidR="009A664D">
        <w:rPr>
          <w:rFonts w:ascii="Arial" w:hAnsi="Arial" w:cs="Arial"/>
          <w:b/>
          <w:bCs/>
          <w:sz w:val="24"/>
          <w:szCs w:val="24"/>
        </w:rPr>
        <w:t>x</w:t>
      </w:r>
      <w:r w:rsidR="007504B7" w:rsidRPr="000E0B21">
        <w:rPr>
          <w:rFonts w:ascii="Arial" w:hAnsi="Arial" w:cs="Arial"/>
          <w:b/>
          <w:bCs/>
          <w:sz w:val="24"/>
          <w:szCs w:val="24"/>
        </w:rPr>
        <w:t>.</w:t>
      </w:r>
      <w:r w:rsidR="009A664D">
        <w:rPr>
          <w:rFonts w:ascii="Arial" w:hAnsi="Arial" w:cs="Arial"/>
          <w:b/>
          <w:bCs/>
          <w:sz w:val="24"/>
          <w:szCs w:val="24"/>
        </w:rPr>
        <w:t>x</w:t>
      </w:r>
      <w:r w:rsidR="00F81DAC" w:rsidRPr="000E0B21">
        <w:rPr>
          <w:rFonts w:ascii="Arial" w:hAnsi="Arial" w:cs="Arial"/>
          <w:sz w:val="24"/>
          <w:szCs w:val="24"/>
        </w:rPr>
        <w:t xml:space="preserve"> </w:t>
      </w:r>
      <w:r w:rsidR="009A664D" w:rsidRPr="009A664D">
        <w:rPr>
          <w:rFonts w:ascii="Arial" w:hAnsi="Arial" w:cs="Arial"/>
          <w:sz w:val="24"/>
          <w:szCs w:val="24"/>
        </w:rPr>
        <w:t>Portal de Acceso</w:t>
      </w:r>
      <w:r w:rsidR="00F81DAC" w:rsidRPr="000E0B21">
        <w:rPr>
          <w:rFonts w:ascii="Arial" w:hAnsi="Arial" w:cs="Arial"/>
          <w:sz w:val="24"/>
          <w:szCs w:val="24"/>
        </w:rPr>
        <w:t>.</w:t>
      </w:r>
    </w:p>
    <w:p w14:paraId="18CB3753" w14:textId="05714DD3" w:rsidR="005E1C94" w:rsidRDefault="00355364" w:rsidP="00933B0C">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w:t>
      </w:r>
      <w:r w:rsidR="003C41C7">
        <w:rPr>
          <w:rFonts w:ascii="Arial" w:eastAsia="Arial" w:hAnsi="Arial" w:cs="Arial"/>
          <w:color w:val="000000" w:themeColor="text1"/>
          <w:sz w:val="24"/>
          <w:szCs w:val="24"/>
          <w:lang w:val="es-ES"/>
        </w:rPr>
        <w:t>. Gualberto A. Daniel Osuna</w:t>
      </w:r>
      <w:r>
        <w:rPr>
          <w:rFonts w:ascii="Arial" w:eastAsia="Arial" w:hAnsi="Arial" w:cs="Arial"/>
          <w:color w:val="000000" w:themeColor="text1"/>
          <w:sz w:val="24"/>
          <w:szCs w:val="24"/>
          <w:lang w:val="es-ES"/>
        </w:rPr>
        <w:t xml:space="preserve"> (202</w:t>
      </w:r>
      <w:r w:rsidR="003C41C7">
        <w:rPr>
          <w:rFonts w:ascii="Arial" w:eastAsia="Arial" w:hAnsi="Arial" w:cs="Arial"/>
          <w:color w:val="000000" w:themeColor="text1"/>
          <w:sz w:val="24"/>
          <w:szCs w:val="24"/>
          <w:lang w:val="es-ES"/>
        </w:rPr>
        <w:t>6</w:t>
      </w:r>
      <w:r>
        <w:rPr>
          <w:rFonts w:ascii="Arial" w:eastAsia="Arial" w:hAnsi="Arial" w:cs="Arial"/>
          <w:color w:val="000000" w:themeColor="text1"/>
          <w:sz w:val="24"/>
          <w:szCs w:val="24"/>
          <w:lang w:val="es-ES"/>
        </w:rPr>
        <w:t>).</w:t>
      </w:r>
    </w:p>
    <w:p w14:paraId="6038F47C" w14:textId="77777777" w:rsidR="00166017" w:rsidRDefault="00166017" w:rsidP="00933B0C">
      <w:pPr>
        <w:ind w:firstLine="284"/>
        <w:rPr>
          <w:rFonts w:ascii="Arial" w:eastAsia="Arial" w:hAnsi="Arial" w:cs="Arial"/>
          <w:color w:val="000000" w:themeColor="text1"/>
          <w:sz w:val="24"/>
          <w:szCs w:val="24"/>
          <w:lang w:val="es-ES"/>
        </w:rPr>
      </w:pPr>
    </w:p>
    <w:p w14:paraId="23844C7B" w14:textId="0A081816" w:rsidR="005E1C94" w:rsidRPr="00D16C24" w:rsidRDefault="005E1C94" w:rsidP="005E1C94">
      <w:pPr>
        <w:pStyle w:val="Prrafodelista"/>
        <w:numPr>
          <w:ilvl w:val="1"/>
          <w:numId w:val="29"/>
        </w:numPr>
        <w:rPr>
          <w:rFonts w:ascii="Arial" w:hAnsi="Arial" w:cs="Arial"/>
          <w:b/>
          <w:sz w:val="24"/>
          <w:szCs w:val="24"/>
        </w:rPr>
      </w:pPr>
      <w:r w:rsidRPr="005E1C94">
        <w:rPr>
          <w:rFonts w:ascii="Arial" w:hAnsi="Arial" w:cs="Arial"/>
          <w:b/>
          <w:sz w:val="24"/>
          <w:szCs w:val="24"/>
        </w:rPr>
        <w:lastRenderedPageBreak/>
        <w:t>Alta de Usuario (Registro Interno)</w:t>
      </w:r>
    </w:p>
    <w:p w14:paraId="2576D790" w14:textId="19298C39" w:rsidR="005E1C94" w:rsidRPr="009A664D" w:rsidRDefault="00903313" w:rsidP="005E1C94">
      <w:pPr>
        <w:ind w:firstLine="284"/>
        <w:rPr>
          <w:rFonts w:ascii="Arial" w:hAnsi="Arial" w:cs="Arial"/>
          <w:b/>
          <w:sz w:val="24"/>
          <w:szCs w:val="24"/>
        </w:rPr>
      </w:pPr>
      <w:r w:rsidRPr="00903313">
        <w:rPr>
          <w:rFonts w:ascii="Arial" w:hAnsi="Arial" w:cs="Arial"/>
          <w:sz w:val="24"/>
          <w:szCs w:val="24"/>
        </w:rPr>
        <w:t>Módulo dedicado a la creación de cuentas para el personal operativo autorizado. Solicita datos esenciales como nombre, correo corporativo y la asignación de una contraseña segura. Obliga a configurar una pregunta y respuesta secreta, paso crítico para habilitar la futura recuperación de la cuenta</w:t>
      </w:r>
      <w:r w:rsidR="005E1C94" w:rsidRPr="005E1C94">
        <w:rPr>
          <w:rFonts w:ascii="Arial" w:hAnsi="Arial" w:cs="Arial"/>
          <w:sz w:val="24"/>
          <w:szCs w:val="24"/>
        </w:rPr>
        <w:t>.</w:t>
      </w:r>
    </w:p>
    <w:p w14:paraId="5B3870B9" w14:textId="7772BD99" w:rsidR="005E1C94" w:rsidRPr="000E0B21" w:rsidRDefault="00532E9E" w:rsidP="005E1C94">
      <w:pPr>
        <w:rPr>
          <w:rFonts w:ascii="Arial" w:hAnsi="Arial" w:cs="Arial"/>
          <w:sz w:val="24"/>
          <w:szCs w:val="24"/>
        </w:rPr>
      </w:pPr>
      <w:r w:rsidRPr="000E0B21">
        <w:rPr>
          <w:noProof/>
          <w:sz w:val="24"/>
          <w:szCs w:val="24"/>
          <w:lang w:val="en-US"/>
        </w:rPr>
        <w:drawing>
          <wp:anchor distT="0" distB="0" distL="114300" distR="114300" simplePos="0" relativeHeight="251671552" behindDoc="0" locked="0" layoutInCell="1" allowOverlap="1" wp14:anchorId="5BE82F23" wp14:editId="2E746958">
            <wp:simplePos x="0" y="0"/>
            <wp:positionH relativeFrom="column">
              <wp:posOffset>-127635</wp:posOffset>
            </wp:positionH>
            <wp:positionV relativeFrom="paragraph">
              <wp:posOffset>185420</wp:posOffset>
            </wp:positionV>
            <wp:extent cx="5448300" cy="3049270"/>
            <wp:effectExtent l="0" t="0" r="0" b="0"/>
            <wp:wrapThrough wrapText="bothSides">
              <wp:wrapPolygon edited="0">
                <wp:start x="0" y="0"/>
                <wp:lineTo x="0" y="21412"/>
                <wp:lineTo x="21521" y="21412"/>
                <wp:lineTo x="21521" y="0"/>
                <wp:lineTo x="0" y="0"/>
              </wp:wrapPolygon>
            </wp:wrapThrough>
            <wp:docPr id="365683834" name="Imagen 36568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83834" name="Imagen 36568383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448300" cy="3049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C94" w:rsidRPr="000E0B21">
        <w:rPr>
          <w:rFonts w:ascii="Arial" w:hAnsi="Arial" w:cs="Arial"/>
          <w:b/>
          <w:bCs/>
          <w:sz w:val="24"/>
          <w:szCs w:val="24"/>
        </w:rPr>
        <w:t xml:space="preserve">Figura </w:t>
      </w:r>
      <w:r w:rsidR="005E1C94">
        <w:rPr>
          <w:rFonts w:ascii="Arial" w:hAnsi="Arial" w:cs="Arial"/>
          <w:b/>
          <w:bCs/>
          <w:sz w:val="24"/>
          <w:szCs w:val="24"/>
        </w:rPr>
        <w:t>x</w:t>
      </w:r>
      <w:r w:rsidR="005E1C94" w:rsidRPr="000E0B21">
        <w:rPr>
          <w:rFonts w:ascii="Arial" w:hAnsi="Arial" w:cs="Arial"/>
          <w:b/>
          <w:bCs/>
          <w:sz w:val="24"/>
          <w:szCs w:val="24"/>
        </w:rPr>
        <w:t>.</w:t>
      </w:r>
      <w:r w:rsidR="005E1C94">
        <w:rPr>
          <w:rFonts w:ascii="Arial" w:hAnsi="Arial" w:cs="Arial"/>
          <w:b/>
          <w:bCs/>
          <w:sz w:val="24"/>
          <w:szCs w:val="24"/>
        </w:rPr>
        <w:t>x</w:t>
      </w:r>
      <w:r w:rsidR="005E1C94" w:rsidRPr="000E0B21">
        <w:rPr>
          <w:rFonts w:ascii="Arial" w:hAnsi="Arial" w:cs="Arial"/>
          <w:b/>
          <w:bCs/>
          <w:sz w:val="24"/>
          <w:szCs w:val="24"/>
        </w:rPr>
        <w:t>.</w:t>
      </w:r>
      <w:r w:rsidR="005E1C94">
        <w:rPr>
          <w:rFonts w:ascii="Arial" w:hAnsi="Arial" w:cs="Arial"/>
          <w:b/>
          <w:bCs/>
          <w:sz w:val="24"/>
          <w:szCs w:val="24"/>
        </w:rPr>
        <w:t>x</w:t>
      </w:r>
      <w:r w:rsidR="005E1C94" w:rsidRPr="000E0B21">
        <w:rPr>
          <w:rFonts w:ascii="Arial" w:hAnsi="Arial" w:cs="Arial"/>
          <w:sz w:val="24"/>
          <w:szCs w:val="24"/>
        </w:rPr>
        <w:t xml:space="preserve"> </w:t>
      </w:r>
      <w:r w:rsidRPr="00532E9E">
        <w:rPr>
          <w:rFonts w:ascii="Arial" w:hAnsi="Arial" w:cs="Arial"/>
          <w:sz w:val="24"/>
          <w:szCs w:val="24"/>
        </w:rPr>
        <w:t>Alta de Usuario</w:t>
      </w:r>
      <w:r w:rsidR="005E1C94" w:rsidRPr="000E0B21">
        <w:rPr>
          <w:rFonts w:ascii="Arial" w:hAnsi="Arial" w:cs="Arial"/>
          <w:sz w:val="24"/>
          <w:szCs w:val="24"/>
        </w:rPr>
        <w:t>.</w:t>
      </w:r>
    </w:p>
    <w:p w14:paraId="1F495901" w14:textId="497B48B8" w:rsidR="005E1C94" w:rsidRPr="00355364" w:rsidRDefault="005E1C94" w:rsidP="005E1C94">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0878098A" w14:textId="4B8F09C3" w:rsidR="00532E9E" w:rsidRPr="00D16C24" w:rsidRDefault="00532E9E" w:rsidP="00532E9E">
      <w:pPr>
        <w:pStyle w:val="Prrafodelista"/>
        <w:numPr>
          <w:ilvl w:val="1"/>
          <w:numId w:val="29"/>
        </w:numPr>
        <w:rPr>
          <w:rFonts w:ascii="Arial" w:hAnsi="Arial" w:cs="Arial"/>
          <w:b/>
          <w:sz w:val="24"/>
          <w:szCs w:val="24"/>
        </w:rPr>
      </w:pPr>
      <w:r w:rsidRPr="00532E9E">
        <w:rPr>
          <w:rFonts w:ascii="Arial" w:hAnsi="Arial" w:cs="Arial"/>
          <w:b/>
          <w:sz w:val="24"/>
          <w:szCs w:val="24"/>
        </w:rPr>
        <w:t>Recuperar Acceso (Restablecimiento de Credenciales</w:t>
      </w:r>
      <w:r w:rsidRPr="005E1C94">
        <w:rPr>
          <w:rFonts w:ascii="Arial" w:hAnsi="Arial" w:cs="Arial"/>
          <w:b/>
          <w:sz w:val="24"/>
          <w:szCs w:val="24"/>
        </w:rPr>
        <w:t>)</w:t>
      </w:r>
    </w:p>
    <w:p w14:paraId="0012965A" w14:textId="4DA66573" w:rsidR="00532E9E" w:rsidRPr="009A664D" w:rsidRDefault="00532E9E" w:rsidP="00532E9E">
      <w:pPr>
        <w:ind w:firstLine="284"/>
        <w:rPr>
          <w:rFonts w:ascii="Arial" w:hAnsi="Arial" w:cs="Arial"/>
          <w:b/>
          <w:sz w:val="24"/>
          <w:szCs w:val="24"/>
        </w:rPr>
      </w:pPr>
      <w:r w:rsidRPr="00532E9E">
        <w:rPr>
          <w:rFonts w:ascii="Arial" w:hAnsi="Arial" w:cs="Arial"/>
          <w:sz w:val="24"/>
          <w:szCs w:val="24"/>
        </w:rPr>
        <w:t>Interfaz diseñada para iniciar el flujo de restablecimiento de contraseña. El usuario ingresa su correo para que el sistema valide su existencia. Si es correcto, requerirá contestar la pregunta de seguridad configurada previamente para confirmar la identidad y permitir el cambio de credenciales.</w:t>
      </w:r>
    </w:p>
    <w:p w14:paraId="641EBC68" w14:textId="14004482" w:rsidR="00532E9E" w:rsidRPr="000E0B21" w:rsidRDefault="00532E9E" w:rsidP="00532E9E">
      <w:pPr>
        <w:rPr>
          <w:rFonts w:ascii="Arial" w:hAnsi="Arial" w:cs="Arial"/>
          <w:sz w:val="24"/>
          <w:szCs w:val="24"/>
        </w:rPr>
      </w:pPr>
      <w:r w:rsidRPr="000E0B21">
        <w:rPr>
          <w:noProof/>
          <w:sz w:val="24"/>
          <w:szCs w:val="24"/>
          <w:lang w:val="en-US"/>
        </w:rPr>
        <w:lastRenderedPageBreak/>
        <w:drawing>
          <wp:anchor distT="0" distB="0" distL="114300" distR="114300" simplePos="0" relativeHeight="251673600" behindDoc="0" locked="0" layoutInCell="1" allowOverlap="1" wp14:anchorId="3F986E49" wp14:editId="33F739E2">
            <wp:simplePos x="0" y="0"/>
            <wp:positionH relativeFrom="column">
              <wp:posOffset>-127635</wp:posOffset>
            </wp:positionH>
            <wp:positionV relativeFrom="paragraph">
              <wp:posOffset>198755</wp:posOffset>
            </wp:positionV>
            <wp:extent cx="5314950" cy="2949575"/>
            <wp:effectExtent l="0" t="0" r="6350" b="2540"/>
            <wp:wrapThrough wrapText="bothSides">
              <wp:wrapPolygon edited="0">
                <wp:start x="0" y="0"/>
                <wp:lineTo x="0" y="21473"/>
                <wp:lineTo x="21546" y="21473"/>
                <wp:lineTo x="21546" y="0"/>
                <wp:lineTo x="0" y="0"/>
              </wp:wrapPolygon>
            </wp:wrapThrough>
            <wp:docPr id="1639427363" name="Imagen 1639427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27363" name="Imagen 163942736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314950" cy="294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Pr="00532E9E">
        <w:rPr>
          <w:rFonts w:ascii="Arial" w:hAnsi="Arial" w:cs="Arial"/>
          <w:sz w:val="24"/>
          <w:szCs w:val="24"/>
        </w:rPr>
        <w:t>Recuperar Acceso</w:t>
      </w:r>
      <w:r w:rsidRPr="000E0B21">
        <w:rPr>
          <w:rFonts w:ascii="Arial" w:hAnsi="Arial" w:cs="Arial"/>
          <w:sz w:val="24"/>
          <w:szCs w:val="24"/>
        </w:rPr>
        <w:t>.</w:t>
      </w:r>
    </w:p>
    <w:p w14:paraId="0A2EC717" w14:textId="77777777" w:rsidR="00532E9E" w:rsidRPr="00355364" w:rsidRDefault="00532E9E" w:rsidP="00532E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606F52DF" w14:textId="303BBFBE" w:rsidR="0075339E" w:rsidRPr="00D16C24" w:rsidRDefault="00D27317" w:rsidP="0075339E">
      <w:pPr>
        <w:pStyle w:val="Prrafodelista"/>
        <w:numPr>
          <w:ilvl w:val="1"/>
          <w:numId w:val="29"/>
        </w:numPr>
        <w:rPr>
          <w:rFonts w:ascii="Arial" w:hAnsi="Arial" w:cs="Arial"/>
          <w:b/>
          <w:sz w:val="24"/>
          <w:szCs w:val="24"/>
        </w:rPr>
      </w:pPr>
      <w:r w:rsidRPr="00D27317">
        <w:rPr>
          <w:rFonts w:ascii="Arial" w:hAnsi="Arial" w:cs="Arial"/>
          <w:b/>
          <w:sz w:val="24"/>
          <w:szCs w:val="24"/>
        </w:rPr>
        <w:t>Centro Logístico (Dashboard de Monitoreo)</w:t>
      </w:r>
    </w:p>
    <w:p w14:paraId="29CB1C7D" w14:textId="549DF82C" w:rsidR="0075339E" w:rsidRPr="009A664D" w:rsidRDefault="00D27317" w:rsidP="0075339E">
      <w:pPr>
        <w:ind w:firstLine="284"/>
        <w:rPr>
          <w:rFonts w:ascii="Arial" w:hAnsi="Arial" w:cs="Arial"/>
          <w:b/>
          <w:sz w:val="24"/>
          <w:szCs w:val="24"/>
        </w:rPr>
      </w:pPr>
      <w:r w:rsidRPr="00D27317">
        <w:rPr>
          <w:rFonts w:ascii="Arial" w:hAnsi="Arial" w:cs="Arial"/>
          <w:sz w:val="24"/>
          <w:szCs w:val="24"/>
        </w:rPr>
        <w:t>Núcleo operativo que ofrece una visión panorámica del estado de la red de frío. Destaca métricas vitales de los nodos IoT (conectados/caídos) y presenta un listado dinámico de las cavas con sus rangos térmicos. Actúa como el distribuidor principal de navegación de la aplicación móvil.</w:t>
      </w:r>
    </w:p>
    <w:p w14:paraId="7010BB54" w14:textId="0A7BFFE6" w:rsidR="0075339E" w:rsidRPr="000E0B21" w:rsidRDefault="0075339E" w:rsidP="0075339E">
      <w:pPr>
        <w:rPr>
          <w:rFonts w:ascii="Arial" w:hAnsi="Arial" w:cs="Arial"/>
          <w:sz w:val="24"/>
          <w:szCs w:val="24"/>
        </w:rPr>
      </w:pPr>
      <w:r w:rsidRPr="000E0B21">
        <w:rPr>
          <w:noProof/>
          <w:sz w:val="24"/>
          <w:szCs w:val="24"/>
          <w:lang w:val="en-US"/>
        </w:rPr>
        <w:drawing>
          <wp:anchor distT="0" distB="0" distL="114300" distR="114300" simplePos="0" relativeHeight="251675648" behindDoc="0" locked="0" layoutInCell="1" allowOverlap="1" wp14:anchorId="18ADDAD7" wp14:editId="37EECAF6">
            <wp:simplePos x="0" y="0"/>
            <wp:positionH relativeFrom="column">
              <wp:posOffset>-102870</wp:posOffset>
            </wp:positionH>
            <wp:positionV relativeFrom="paragraph">
              <wp:posOffset>201295</wp:posOffset>
            </wp:positionV>
            <wp:extent cx="5398135" cy="3023870"/>
            <wp:effectExtent l="0" t="0" r="0" b="5080"/>
            <wp:wrapThrough wrapText="bothSides">
              <wp:wrapPolygon edited="0">
                <wp:start x="0" y="0"/>
                <wp:lineTo x="0" y="21500"/>
                <wp:lineTo x="21496" y="21500"/>
                <wp:lineTo x="21496" y="0"/>
                <wp:lineTo x="0" y="0"/>
              </wp:wrapPolygon>
            </wp:wrapThrough>
            <wp:docPr id="2081184469" name="Imagen 208118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4469" name="Imagen 2081184469"/>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398135"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Centro Logístico</w:t>
      </w:r>
      <w:r w:rsidRPr="000E0B21">
        <w:rPr>
          <w:rFonts w:ascii="Arial" w:hAnsi="Arial" w:cs="Arial"/>
          <w:sz w:val="24"/>
          <w:szCs w:val="24"/>
        </w:rPr>
        <w:t>.</w:t>
      </w:r>
    </w:p>
    <w:p w14:paraId="4CEF7023" w14:textId="77777777" w:rsidR="0075339E" w:rsidRPr="00355364"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3FF2BF22" w14:textId="09BC5EE9" w:rsidR="0075339E" w:rsidRPr="00D16C24" w:rsidRDefault="00D27317" w:rsidP="0075339E">
      <w:pPr>
        <w:pStyle w:val="Prrafodelista"/>
        <w:numPr>
          <w:ilvl w:val="1"/>
          <w:numId w:val="29"/>
        </w:numPr>
        <w:rPr>
          <w:rFonts w:ascii="Arial" w:hAnsi="Arial" w:cs="Arial"/>
          <w:b/>
          <w:sz w:val="24"/>
          <w:szCs w:val="24"/>
        </w:rPr>
      </w:pPr>
      <w:r w:rsidRPr="00D27317">
        <w:rPr>
          <w:rFonts w:ascii="Arial" w:hAnsi="Arial" w:cs="Arial"/>
          <w:b/>
          <w:sz w:val="24"/>
          <w:szCs w:val="24"/>
        </w:rPr>
        <w:lastRenderedPageBreak/>
        <w:t>Registro de Nuevo Equipo (Configuración de Nodos)</w:t>
      </w:r>
    </w:p>
    <w:p w14:paraId="5E9B4395" w14:textId="4B468F11" w:rsidR="0075339E" w:rsidRPr="009A664D" w:rsidRDefault="00D27317" w:rsidP="0075339E">
      <w:pPr>
        <w:ind w:firstLine="284"/>
        <w:rPr>
          <w:rFonts w:ascii="Arial" w:hAnsi="Arial" w:cs="Arial"/>
          <w:b/>
          <w:sz w:val="24"/>
          <w:szCs w:val="24"/>
        </w:rPr>
      </w:pPr>
      <w:r w:rsidRPr="00D27317">
        <w:rPr>
          <w:rFonts w:ascii="Arial" w:hAnsi="Arial" w:cs="Arial"/>
          <w:sz w:val="24"/>
          <w:szCs w:val="24"/>
        </w:rPr>
        <w:t>Formulario para integrar nuevos puntos de monitoreo a la red logística. Permite vincular el hardware físico mediante la dirección MAC del ESP32. Aquí se define la categoría del producto almacenado (ej. carnes o charcutería) para fijar los límites térmicos que detonarán las alertas automáticas.</w:t>
      </w:r>
    </w:p>
    <w:p w14:paraId="057C88DE" w14:textId="470A79FE" w:rsidR="0075339E" w:rsidRPr="000E0B21" w:rsidRDefault="0075339E" w:rsidP="0075339E">
      <w:pPr>
        <w:rPr>
          <w:rFonts w:ascii="Arial" w:hAnsi="Arial" w:cs="Arial"/>
          <w:sz w:val="24"/>
          <w:szCs w:val="24"/>
        </w:rPr>
      </w:pPr>
      <w:r w:rsidRPr="000E0B21">
        <w:rPr>
          <w:noProof/>
          <w:sz w:val="24"/>
          <w:szCs w:val="24"/>
          <w:lang w:val="en-US"/>
        </w:rPr>
        <w:drawing>
          <wp:anchor distT="0" distB="0" distL="114300" distR="114300" simplePos="0" relativeHeight="251677696" behindDoc="0" locked="0" layoutInCell="1" allowOverlap="1" wp14:anchorId="06198DE9" wp14:editId="11D45660">
            <wp:simplePos x="0" y="0"/>
            <wp:positionH relativeFrom="column">
              <wp:posOffset>-107950</wp:posOffset>
            </wp:positionH>
            <wp:positionV relativeFrom="paragraph">
              <wp:posOffset>199390</wp:posOffset>
            </wp:positionV>
            <wp:extent cx="5407660" cy="3023870"/>
            <wp:effectExtent l="0" t="0" r="2540" b="5080"/>
            <wp:wrapThrough wrapText="bothSides">
              <wp:wrapPolygon edited="0">
                <wp:start x="0" y="0"/>
                <wp:lineTo x="0" y="21500"/>
                <wp:lineTo x="21534" y="21500"/>
                <wp:lineTo x="21534" y="0"/>
                <wp:lineTo x="0" y="0"/>
              </wp:wrapPolygon>
            </wp:wrapThrough>
            <wp:docPr id="1327388512" name="Imagen 132738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88512" name="Imagen 132738851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407660"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Nuevo Equipo</w:t>
      </w:r>
      <w:r w:rsidRPr="000E0B21">
        <w:rPr>
          <w:rFonts w:ascii="Arial" w:hAnsi="Arial" w:cs="Arial"/>
          <w:sz w:val="24"/>
          <w:szCs w:val="24"/>
        </w:rPr>
        <w:t>.</w:t>
      </w:r>
    </w:p>
    <w:p w14:paraId="159B690B" w14:textId="77777777" w:rsidR="0075339E" w:rsidRPr="00355364"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31FA4830" w14:textId="5B56B1CA" w:rsidR="0075339E" w:rsidRPr="00D16C24" w:rsidRDefault="00D27317" w:rsidP="0075339E">
      <w:pPr>
        <w:pStyle w:val="Prrafodelista"/>
        <w:numPr>
          <w:ilvl w:val="1"/>
          <w:numId w:val="29"/>
        </w:numPr>
        <w:rPr>
          <w:rFonts w:ascii="Arial" w:hAnsi="Arial" w:cs="Arial"/>
          <w:b/>
          <w:sz w:val="24"/>
          <w:szCs w:val="24"/>
        </w:rPr>
      </w:pPr>
      <w:r w:rsidRPr="00D27317">
        <w:rPr>
          <w:rFonts w:ascii="Arial" w:hAnsi="Arial" w:cs="Arial"/>
          <w:b/>
          <w:sz w:val="24"/>
          <w:szCs w:val="24"/>
        </w:rPr>
        <w:t>Detalle y Telemetría del Equipo</w:t>
      </w:r>
    </w:p>
    <w:p w14:paraId="69B02D48" w14:textId="6CEB6C45" w:rsidR="0075339E" w:rsidRPr="009A664D" w:rsidRDefault="00D27317" w:rsidP="0075339E">
      <w:pPr>
        <w:ind w:firstLine="284"/>
        <w:rPr>
          <w:rFonts w:ascii="Arial" w:hAnsi="Arial" w:cs="Arial"/>
          <w:b/>
          <w:sz w:val="24"/>
          <w:szCs w:val="24"/>
        </w:rPr>
      </w:pPr>
      <w:r w:rsidRPr="00D27317">
        <w:rPr>
          <w:rFonts w:ascii="Arial" w:hAnsi="Arial" w:cs="Arial"/>
          <w:sz w:val="24"/>
          <w:szCs w:val="24"/>
        </w:rPr>
        <w:t>Vista focalizada que muestra el comportamiento individual de cada unidad de refrigeración. Exhibe la configuración del nodo (mercancía, rango permitido y capacidad ocupada) y presenta la telemetría en tiempo real captada por los sensores. Es clave para diagnosticar incidencias térmicas rápidamente.</w:t>
      </w:r>
    </w:p>
    <w:p w14:paraId="26C606D0" w14:textId="4E66DB16" w:rsidR="0075339E" w:rsidRPr="000E0B21" w:rsidRDefault="0075339E" w:rsidP="0075339E">
      <w:pPr>
        <w:rPr>
          <w:rFonts w:ascii="Arial" w:hAnsi="Arial" w:cs="Arial"/>
          <w:sz w:val="24"/>
          <w:szCs w:val="24"/>
        </w:rPr>
      </w:pPr>
      <w:r w:rsidRPr="000E0B21">
        <w:rPr>
          <w:noProof/>
          <w:sz w:val="24"/>
          <w:szCs w:val="24"/>
          <w:lang w:val="en-US"/>
        </w:rPr>
        <w:lastRenderedPageBreak/>
        <w:drawing>
          <wp:anchor distT="0" distB="0" distL="114300" distR="114300" simplePos="0" relativeHeight="251679744" behindDoc="0" locked="0" layoutInCell="1" allowOverlap="1" wp14:anchorId="1E59A3C5" wp14:editId="748F5731">
            <wp:simplePos x="0" y="0"/>
            <wp:positionH relativeFrom="column">
              <wp:posOffset>-92075</wp:posOffset>
            </wp:positionH>
            <wp:positionV relativeFrom="paragraph">
              <wp:posOffset>198755</wp:posOffset>
            </wp:positionV>
            <wp:extent cx="5375910" cy="3023870"/>
            <wp:effectExtent l="0" t="0" r="0" b="5080"/>
            <wp:wrapThrough wrapText="bothSides">
              <wp:wrapPolygon edited="0">
                <wp:start x="0" y="0"/>
                <wp:lineTo x="0" y="21500"/>
                <wp:lineTo x="21508" y="21500"/>
                <wp:lineTo x="21508" y="0"/>
                <wp:lineTo x="0" y="0"/>
              </wp:wrapPolygon>
            </wp:wrapThrough>
            <wp:docPr id="551664863" name="Imagen 55166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64863" name="Imagen 55166486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75910"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Cava principal / Estado Logístico</w:t>
      </w:r>
      <w:r w:rsidRPr="000E0B21">
        <w:rPr>
          <w:rFonts w:ascii="Arial" w:hAnsi="Arial" w:cs="Arial"/>
          <w:sz w:val="24"/>
          <w:szCs w:val="24"/>
        </w:rPr>
        <w:t>.</w:t>
      </w:r>
    </w:p>
    <w:p w14:paraId="1600235F" w14:textId="77777777" w:rsidR="0075339E" w:rsidRPr="00355364"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73C2EF7C" w14:textId="0E64E44D" w:rsidR="0075339E" w:rsidRPr="00D16C24" w:rsidRDefault="00D27317" w:rsidP="0075339E">
      <w:pPr>
        <w:pStyle w:val="Prrafodelista"/>
        <w:numPr>
          <w:ilvl w:val="1"/>
          <w:numId w:val="29"/>
        </w:numPr>
        <w:rPr>
          <w:rFonts w:ascii="Arial" w:hAnsi="Arial" w:cs="Arial"/>
          <w:b/>
          <w:sz w:val="24"/>
          <w:szCs w:val="24"/>
        </w:rPr>
      </w:pPr>
      <w:r w:rsidRPr="00D27317">
        <w:rPr>
          <w:rFonts w:ascii="Arial" w:hAnsi="Arial" w:cs="Arial"/>
          <w:b/>
          <w:sz w:val="24"/>
          <w:szCs w:val="24"/>
        </w:rPr>
        <w:t>Monitor de Alertas: Pestaña de Revisión</w:t>
      </w:r>
    </w:p>
    <w:p w14:paraId="186A543F" w14:textId="1EA57EE4" w:rsidR="0075339E" w:rsidRPr="009A664D" w:rsidRDefault="00D27317" w:rsidP="0075339E">
      <w:pPr>
        <w:ind w:firstLine="284"/>
        <w:rPr>
          <w:rFonts w:ascii="Arial" w:hAnsi="Arial" w:cs="Arial"/>
          <w:b/>
          <w:sz w:val="24"/>
          <w:szCs w:val="24"/>
        </w:rPr>
      </w:pPr>
      <w:r w:rsidRPr="00D27317">
        <w:rPr>
          <w:rFonts w:ascii="Arial" w:hAnsi="Arial" w:cs="Arial"/>
          <w:sz w:val="24"/>
          <w:szCs w:val="24"/>
        </w:rPr>
        <w:t>Primera línea de defensa para gestionar emergencias en tiempo real. Clasifica las incidencias activas en "Críticas" (fallos de conexión del hardware) y "Altas" (desviaciones de temperatura). Exige intervención inmediata por parte del operador para prevenir la pérdida de mercancía.</w:t>
      </w:r>
    </w:p>
    <w:p w14:paraId="422EB374" w14:textId="15638E31" w:rsidR="0075339E" w:rsidRPr="000E0B21" w:rsidRDefault="0075339E" w:rsidP="0075339E">
      <w:pPr>
        <w:rPr>
          <w:rFonts w:ascii="Arial" w:hAnsi="Arial" w:cs="Arial"/>
          <w:sz w:val="24"/>
          <w:szCs w:val="24"/>
        </w:rPr>
      </w:pPr>
      <w:r w:rsidRPr="000E0B21">
        <w:rPr>
          <w:noProof/>
          <w:sz w:val="24"/>
          <w:szCs w:val="24"/>
          <w:lang w:val="en-US"/>
        </w:rPr>
        <w:drawing>
          <wp:anchor distT="0" distB="0" distL="114300" distR="114300" simplePos="0" relativeHeight="251681792" behindDoc="0" locked="0" layoutInCell="1" allowOverlap="1" wp14:anchorId="6DDB9EB6" wp14:editId="7C4F13B9">
            <wp:simplePos x="0" y="0"/>
            <wp:positionH relativeFrom="column">
              <wp:posOffset>-94615</wp:posOffset>
            </wp:positionH>
            <wp:positionV relativeFrom="paragraph">
              <wp:posOffset>201295</wp:posOffset>
            </wp:positionV>
            <wp:extent cx="5380990" cy="3023870"/>
            <wp:effectExtent l="0" t="0" r="0" b="5080"/>
            <wp:wrapThrough wrapText="bothSides">
              <wp:wrapPolygon edited="0">
                <wp:start x="0" y="0"/>
                <wp:lineTo x="0" y="21500"/>
                <wp:lineTo x="21488" y="21500"/>
                <wp:lineTo x="21488" y="0"/>
                <wp:lineTo x="0" y="0"/>
              </wp:wrapPolygon>
            </wp:wrapThrough>
            <wp:docPr id="1642042368" name="Imagen 164204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42368" name="Imagen 164204236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80990"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Monitor de Alertas / Revisión</w:t>
      </w:r>
      <w:r w:rsidRPr="000E0B21">
        <w:rPr>
          <w:rFonts w:ascii="Arial" w:hAnsi="Arial" w:cs="Arial"/>
          <w:sz w:val="24"/>
          <w:szCs w:val="24"/>
        </w:rPr>
        <w:t>.</w:t>
      </w:r>
    </w:p>
    <w:p w14:paraId="14A73652" w14:textId="77777777" w:rsidR="0075339E" w:rsidRPr="00355364"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3DB8DB2E" w14:textId="6D57AD4D" w:rsidR="0075339E" w:rsidRPr="00D16C24" w:rsidRDefault="00D27317" w:rsidP="0075339E">
      <w:pPr>
        <w:pStyle w:val="Prrafodelista"/>
        <w:numPr>
          <w:ilvl w:val="1"/>
          <w:numId w:val="29"/>
        </w:numPr>
        <w:rPr>
          <w:rFonts w:ascii="Arial" w:hAnsi="Arial" w:cs="Arial"/>
          <w:b/>
          <w:sz w:val="24"/>
          <w:szCs w:val="24"/>
        </w:rPr>
      </w:pPr>
      <w:r w:rsidRPr="00D27317">
        <w:rPr>
          <w:rFonts w:ascii="Arial" w:hAnsi="Arial" w:cs="Arial"/>
          <w:b/>
          <w:sz w:val="24"/>
          <w:szCs w:val="24"/>
        </w:rPr>
        <w:lastRenderedPageBreak/>
        <w:t>Monitor de Alertas: Pestaña de Historial</w:t>
      </w:r>
    </w:p>
    <w:p w14:paraId="77BD4FB9" w14:textId="4E01B2FD" w:rsidR="0075339E" w:rsidRPr="009A664D" w:rsidRDefault="00D27317" w:rsidP="0075339E">
      <w:pPr>
        <w:ind w:firstLine="284"/>
        <w:rPr>
          <w:rFonts w:ascii="Arial" w:hAnsi="Arial" w:cs="Arial"/>
          <w:b/>
          <w:sz w:val="24"/>
          <w:szCs w:val="24"/>
        </w:rPr>
      </w:pPr>
      <w:r w:rsidRPr="00D27317">
        <w:rPr>
          <w:rFonts w:ascii="Arial" w:hAnsi="Arial" w:cs="Arial"/>
          <w:sz w:val="24"/>
          <w:szCs w:val="24"/>
        </w:rPr>
        <w:t>Archivo de calidad que almacena el registro histórico de todas las incidencias térmicas y de red previamente mitigadas. Facilita las auditorías operativas, permitiendo a los supervisores evaluar los tiempos de respuesta del personal y detectar fallas recurrentes en equipos específicos.</w:t>
      </w:r>
    </w:p>
    <w:p w14:paraId="34A85F26" w14:textId="3C8B1ACE" w:rsidR="0075339E" w:rsidRPr="000E0B21" w:rsidRDefault="0075339E" w:rsidP="0075339E">
      <w:pPr>
        <w:rPr>
          <w:rFonts w:ascii="Arial" w:hAnsi="Arial" w:cs="Arial"/>
          <w:sz w:val="24"/>
          <w:szCs w:val="24"/>
        </w:rPr>
      </w:pPr>
      <w:r w:rsidRPr="000E0B21">
        <w:rPr>
          <w:noProof/>
          <w:sz w:val="24"/>
          <w:szCs w:val="24"/>
          <w:lang w:val="en-US"/>
        </w:rPr>
        <w:drawing>
          <wp:anchor distT="0" distB="0" distL="114300" distR="114300" simplePos="0" relativeHeight="251683840" behindDoc="0" locked="0" layoutInCell="1" allowOverlap="1" wp14:anchorId="36C8B969" wp14:editId="189CD67C">
            <wp:simplePos x="0" y="0"/>
            <wp:positionH relativeFrom="column">
              <wp:posOffset>-102870</wp:posOffset>
            </wp:positionH>
            <wp:positionV relativeFrom="paragraph">
              <wp:posOffset>199390</wp:posOffset>
            </wp:positionV>
            <wp:extent cx="5398135" cy="3023870"/>
            <wp:effectExtent l="0" t="0" r="0" b="5080"/>
            <wp:wrapThrough wrapText="bothSides">
              <wp:wrapPolygon edited="0">
                <wp:start x="0" y="0"/>
                <wp:lineTo x="0" y="21500"/>
                <wp:lineTo x="21496" y="21500"/>
                <wp:lineTo x="21496" y="0"/>
                <wp:lineTo x="0" y="0"/>
              </wp:wrapPolygon>
            </wp:wrapThrough>
            <wp:docPr id="1721117412" name="Imagen 17211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17412" name="Imagen 172111741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398135"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Monitor de Alertas / Historial</w:t>
      </w:r>
      <w:r w:rsidRPr="000E0B21">
        <w:rPr>
          <w:rFonts w:ascii="Arial" w:hAnsi="Arial" w:cs="Arial"/>
          <w:sz w:val="24"/>
          <w:szCs w:val="24"/>
        </w:rPr>
        <w:t>.</w:t>
      </w:r>
    </w:p>
    <w:p w14:paraId="3A5700DC" w14:textId="77777777" w:rsidR="0075339E" w:rsidRPr="00355364"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3B52C245" w14:textId="7CF91544" w:rsidR="0075339E" w:rsidRPr="00D16C24" w:rsidRDefault="00D27317" w:rsidP="0075339E">
      <w:pPr>
        <w:pStyle w:val="Prrafodelista"/>
        <w:numPr>
          <w:ilvl w:val="1"/>
          <w:numId w:val="29"/>
        </w:numPr>
        <w:rPr>
          <w:rFonts w:ascii="Arial" w:hAnsi="Arial" w:cs="Arial"/>
          <w:b/>
          <w:sz w:val="24"/>
          <w:szCs w:val="24"/>
        </w:rPr>
      </w:pPr>
      <w:r w:rsidRPr="00D27317">
        <w:rPr>
          <w:rFonts w:ascii="Arial" w:hAnsi="Arial" w:cs="Arial"/>
          <w:b/>
          <w:sz w:val="24"/>
          <w:szCs w:val="24"/>
        </w:rPr>
        <w:t>Gestión de Lotes (Control de Inventario</w:t>
      </w:r>
      <w:r w:rsidR="0075339E" w:rsidRPr="005E1C94">
        <w:rPr>
          <w:rFonts w:ascii="Arial" w:hAnsi="Arial" w:cs="Arial"/>
          <w:b/>
          <w:sz w:val="24"/>
          <w:szCs w:val="24"/>
        </w:rPr>
        <w:t>)</w:t>
      </w:r>
    </w:p>
    <w:p w14:paraId="70F39AF1" w14:textId="323C7CA9" w:rsidR="0075339E" w:rsidRPr="009A664D" w:rsidRDefault="00D27317" w:rsidP="0075339E">
      <w:pPr>
        <w:ind w:firstLine="284"/>
        <w:rPr>
          <w:rFonts w:ascii="Arial" w:hAnsi="Arial" w:cs="Arial"/>
          <w:b/>
          <w:sz w:val="24"/>
          <w:szCs w:val="24"/>
        </w:rPr>
      </w:pPr>
      <w:r w:rsidRPr="00D27317">
        <w:rPr>
          <w:rFonts w:ascii="Arial" w:hAnsi="Arial" w:cs="Arial"/>
          <w:sz w:val="24"/>
          <w:szCs w:val="24"/>
        </w:rPr>
        <w:t>Herramienta transaccional para auditar los flujos de entrada y salida de mercancía en las cavas. Facilita el registro de productos, cantidades en kilogramos y ajustes en el porcentaje de ocupación física, asegurando una trazabilidad exacta del inventario protegido por la red térmica.</w:t>
      </w:r>
    </w:p>
    <w:p w14:paraId="32F0F25D" w14:textId="77777777" w:rsidR="00D27317" w:rsidRPr="00D27317" w:rsidRDefault="00D27317" w:rsidP="0075339E">
      <w:pPr>
        <w:rPr>
          <w:noProof/>
          <w:sz w:val="24"/>
          <w:szCs w:val="24"/>
        </w:rPr>
      </w:pPr>
    </w:p>
    <w:p w14:paraId="6660E25F" w14:textId="77777777" w:rsidR="00D27317" w:rsidRPr="00D27317" w:rsidRDefault="00D27317" w:rsidP="0075339E">
      <w:pPr>
        <w:rPr>
          <w:noProof/>
          <w:sz w:val="24"/>
          <w:szCs w:val="24"/>
        </w:rPr>
      </w:pPr>
    </w:p>
    <w:p w14:paraId="19EC35E0" w14:textId="77777777" w:rsidR="00D27317" w:rsidRPr="00D27317" w:rsidRDefault="00D27317" w:rsidP="0075339E">
      <w:pPr>
        <w:rPr>
          <w:noProof/>
          <w:sz w:val="24"/>
          <w:szCs w:val="24"/>
        </w:rPr>
      </w:pPr>
    </w:p>
    <w:p w14:paraId="4C8C1380" w14:textId="70D51C3A" w:rsidR="0075339E" w:rsidRPr="000E0B21" w:rsidRDefault="0075339E" w:rsidP="0075339E">
      <w:pPr>
        <w:rPr>
          <w:rFonts w:ascii="Arial" w:hAnsi="Arial" w:cs="Arial"/>
          <w:sz w:val="24"/>
          <w:szCs w:val="24"/>
        </w:rPr>
      </w:pPr>
      <w:r w:rsidRPr="000E0B21">
        <w:rPr>
          <w:noProof/>
          <w:sz w:val="24"/>
          <w:szCs w:val="24"/>
          <w:lang w:val="en-US"/>
        </w:rPr>
        <w:lastRenderedPageBreak/>
        <w:drawing>
          <wp:anchor distT="0" distB="0" distL="114300" distR="114300" simplePos="0" relativeHeight="251685888" behindDoc="0" locked="0" layoutInCell="1" allowOverlap="1" wp14:anchorId="6730F6D0" wp14:editId="4D25B272">
            <wp:simplePos x="0" y="0"/>
            <wp:positionH relativeFrom="column">
              <wp:posOffset>-32385</wp:posOffset>
            </wp:positionH>
            <wp:positionV relativeFrom="paragraph">
              <wp:posOffset>198755</wp:posOffset>
            </wp:positionV>
            <wp:extent cx="5257800" cy="2978150"/>
            <wp:effectExtent l="0" t="0" r="0" b="0"/>
            <wp:wrapThrough wrapText="bothSides">
              <wp:wrapPolygon edited="0">
                <wp:start x="0" y="0"/>
                <wp:lineTo x="0" y="21416"/>
                <wp:lineTo x="21522" y="21416"/>
                <wp:lineTo x="21522" y="0"/>
                <wp:lineTo x="0" y="0"/>
              </wp:wrapPolygon>
            </wp:wrapThrough>
            <wp:docPr id="1381940847" name="Imagen 138194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40847" name="Imagen 1381940847"/>
                    <pic:cNvPicPr>
                      <a:picLocks noChangeAspect="1" noChangeArrowheads="1"/>
                    </pic:cNvPicPr>
                  </pic:nvPicPr>
                  <pic:blipFill rotWithShape="1">
                    <a:blip r:embed="rId17">
                      <a:extLst>
                        <a:ext uri="{28A0092B-C50C-407E-A947-70E740481C1C}">
                          <a14:useLocalDpi xmlns:a14="http://schemas.microsoft.com/office/drawing/2010/main" val="0"/>
                        </a:ext>
                      </a:extLst>
                    </a:blip>
                    <a:srcRect l="1187" r="593" b="1512"/>
                    <a:stretch>
                      <a:fillRect/>
                    </a:stretch>
                  </pic:blipFill>
                  <pic:spPr bwMode="auto">
                    <a:xfrm>
                      <a:off x="0" y="0"/>
                      <a:ext cx="5257800" cy="2978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Gestión de Lotes</w:t>
      </w:r>
      <w:r w:rsidRPr="000E0B21">
        <w:rPr>
          <w:rFonts w:ascii="Arial" w:hAnsi="Arial" w:cs="Arial"/>
          <w:sz w:val="24"/>
          <w:szCs w:val="24"/>
        </w:rPr>
        <w:t>.</w:t>
      </w:r>
    </w:p>
    <w:p w14:paraId="34D4EA65" w14:textId="77777777" w:rsidR="0075339E"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35885DDB" w14:textId="7561CEAD" w:rsidR="0075339E" w:rsidRPr="00422347" w:rsidRDefault="00D27317" w:rsidP="00422347">
      <w:pPr>
        <w:pStyle w:val="Prrafodelista"/>
        <w:numPr>
          <w:ilvl w:val="1"/>
          <w:numId w:val="29"/>
        </w:numPr>
        <w:rPr>
          <w:rFonts w:ascii="Arial" w:hAnsi="Arial" w:cs="Arial"/>
          <w:b/>
          <w:sz w:val="24"/>
          <w:szCs w:val="24"/>
        </w:rPr>
      </w:pPr>
      <w:r w:rsidRPr="00422347">
        <w:rPr>
          <w:rFonts w:ascii="Arial" w:hAnsi="Arial" w:cs="Arial"/>
          <w:b/>
          <w:sz w:val="24"/>
          <w:szCs w:val="24"/>
        </w:rPr>
        <w:t>Auditoría Global: Directorio de Usuarios</w:t>
      </w:r>
    </w:p>
    <w:p w14:paraId="4B855E38" w14:textId="558736AF" w:rsidR="0075339E" w:rsidRPr="009A664D" w:rsidRDefault="00D27317" w:rsidP="0075339E">
      <w:pPr>
        <w:ind w:firstLine="284"/>
        <w:rPr>
          <w:rFonts w:ascii="Arial" w:hAnsi="Arial" w:cs="Arial"/>
          <w:b/>
          <w:sz w:val="24"/>
          <w:szCs w:val="24"/>
        </w:rPr>
      </w:pPr>
      <w:r w:rsidRPr="00D27317">
        <w:rPr>
          <w:rFonts w:ascii="Arial" w:hAnsi="Arial" w:cs="Arial"/>
          <w:sz w:val="24"/>
          <w:szCs w:val="24"/>
        </w:rPr>
        <w:t>Panel administrativo que lista a todos los operadores activos de la plataforma. Resume el nivel de acceso (ej. Admin, Superusuario) y contabiliza el volumen de acciones históricas realizadas por cada empleado, brindando control absoluto sobre quién gestiona la logística diaria.</w:t>
      </w:r>
    </w:p>
    <w:p w14:paraId="567C6502" w14:textId="3E4CABA3" w:rsidR="0075339E" w:rsidRPr="000E0B21" w:rsidRDefault="0075339E" w:rsidP="0075339E">
      <w:pPr>
        <w:rPr>
          <w:rFonts w:ascii="Arial" w:hAnsi="Arial" w:cs="Arial"/>
          <w:sz w:val="24"/>
          <w:szCs w:val="24"/>
        </w:rPr>
      </w:pPr>
      <w:r w:rsidRPr="000E0B21">
        <w:rPr>
          <w:noProof/>
          <w:sz w:val="24"/>
          <w:szCs w:val="24"/>
          <w:lang w:val="en-US"/>
        </w:rPr>
        <w:drawing>
          <wp:anchor distT="0" distB="0" distL="114300" distR="114300" simplePos="0" relativeHeight="251687936" behindDoc="0" locked="0" layoutInCell="1" allowOverlap="1" wp14:anchorId="7A8D7592" wp14:editId="391CAE45">
            <wp:simplePos x="0" y="0"/>
            <wp:positionH relativeFrom="column">
              <wp:posOffset>-106045</wp:posOffset>
            </wp:positionH>
            <wp:positionV relativeFrom="paragraph">
              <wp:posOffset>201295</wp:posOffset>
            </wp:positionV>
            <wp:extent cx="5403850" cy="3023870"/>
            <wp:effectExtent l="0" t="0" r="6350" b="5080"/>
            <wp:wrapThrough wrapText="bothSides">
              <wp:wrapPolygon edited="0">
                <wp:start x="0" y="0"/>
                <wp:lineTo x="0" y="21500"/>
                <wp:lineTo x="21549" y="21500"/>
                <wp:lineTo x="21549" y="0"/>
                <wp:lineTo x="0" y="0"/>
              </wp:wrapPolygon>
            </wp:wrapThrough>
            <wp:docPr id="1595197732" name="Imagen 159519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97732" name="Imagen 159519773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03850"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Auditoría Global / Directorio</w:t>
      </w:r>
      <w:r w:rsidRPr="000E0B21">
        <w:rPr>
          <w:rFonts w:ascii="Arial" w:hAnsi="Arial" w:cs="Arial"/>
          <w:sz w:val="24"/>
          <w:szCs w:val="24"/>
        </w:rPr>
        <w:t>.</w:t>
      </w:r>
    </w:p>
    <w:p w14:paraId="7D3BCF52" w14:textId="77777777" w:rsidR="0075339E" w:rsidRPr="00355364"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45710CB2" w14:textId="2784D164" w:rsidR="0075339E" w:rsidRPr="00D16C24" w:rsidRDefault="00D27317" w:rsidP="0075339E">
      <w:pPr>
        <w:pStyle w:val="Prrafodelista"/>
        <w:numPr>
          <w:ilvl w:val="1"/>
          <w:numId w:val="29"/>
        </w:numPr>
        <w:rPr>
          <w:rFonts w:ascii="Arial" w:hAnsi="Arial" w:cs="Arial"/>
          <w:b/>
          <w:sz w:val="24"/>
          <w:szCs w:val="24"/>
        </w:rPr>
      </w:pPr>
      <w:r w:rsidRPr="00D27317">
        <w:rPr>
          <w:rFonts w:ascii="Arial" w:hAnsi="Arial" w:cs="Arial"/>
          <w:b/>
          <w:sz w:val="24"/>
          <w:szCs w:val="24"/>
        </w:rPr>
        <w:lastRenderedPageBreak/>
        <w:t>Auditoría Global: Historial de Actividad del Personal</w:t>
      </w:r>
    </w:p>
    <w:p w14:paraId="1D00D7A4" w14:textId="3F49C8DE" w:rsidR="0075339E" w:rsidRPr="009A664D" w:rsidRDefault="00D27317" w:rsidP="0075339E">
      <w:pPr>
        <w:ind w:firstLine="284"/>
        <w:rPr>
          <w:rFonts w:ascii="Arial" w:hAnsi="Arial" w:cs="Arial"/>
          <w:b/>
          <w:sz w:val="24"/>
          <w:szCs w:val="24"/>
        </w:rPr>
      </w:pPr>
      <w:r w:rsidRPr="00D27317">
        <w:rPr>
          <w:rFonts w:ascii="Arial" w:hAnsi="Arial" w:cs="Arial"/>
          <w:sz w:val="24"/>
          <w:szCs w:val="24"/>
        </w:rPr>
        <w:t>Línea de tiempo cronológica que documenta con fecha y hora las interacciones de un usuario específico (ej. modificación de parámetros de cavas). Incorpora filtros dinámicos y la opción de exportar el reporte a PDF, asegurando una rendición de cuentas operativa totalmente transparente.</w:t>
      </w:r>
    </w:p>
    <w:p w14:paraId="445D734A" w14:textId="72A0DA7F" w:rsidR="0075339E" w:rsidRPr="000E0B21" w:rsidRDefault="0075339E" w:rsidP="0075339E">
      <w:pPr>
        <w:rPr>
          <w:rFonts w:ascii="Arial" w:hAnsi="Arial" w:cs="Arial"/>
          <w:sz w:val="24"/>
          <w:szCs w:val="24"/>
        </w:rPr>
      </w:pPr>
      <w:r w:rsidRPr="000E0B21">
        <w:rPr>
          <w:noProof/>
          <w:sz w:val="24"/>
          <w:szCs w:val="24"/>
          <w:lang w:val="en-US"/>
        </w:rPr>
        <w:drawing>
          <wp:anchor distT="0" distB="0" distL="114300" distR="114300" simplePos="0" relativeHeight="251689984" behindDoc="0" locked="0" layoutInCell="1" allowOverlap="1" wp14:anchorId="764002B7" wp14:editId="029FEA65">
            <wp:simplePos x="0" y="0"/>
            <wp:positionH relativeFrom="column">
              <wp:posOffset>-76835</wp:posOffset>
            </wp:positionH>
            <wp:positionV relativeFrom="paragraph">
              <wp:posOffset>199390</wp:posOffset>
            </wp:positionV>
            <wp:extent cx="5345430" cy="3023870"/>
            <wp:effectExtent l="0" t="0" r="7620" b="5080"/>
            <wp:wrapThrough wrapText="bothSides">
              <wp:wrapPolygon edited="0">
                <wp:start x="0" y="0"/>
                <wp:lineTo x="0" y="21500"/>
                <wp:lineTo x="21554" y="21500"/>
                <wp:lineTo x="21554" y="0"/>
                <wp:lineTo x="0" y="0"/>
              </wp:wrapPolygon>
            </wp:wrapThrough>
            <wp:docPr id="1410568341" name="Imagen 141056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68341" name="Imagen 141056834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345430"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Auditoría Global / Historial de Actividad</w:t>
      </w:r>
      <w:r w:rsidRPr="000E0B21">
        <w:rPr>
          <w:rFonts w:ascii="Arial" w:hAnsi="Arial" w:cs="Arial"/>
          <w:sz w:val="24"/>
          <w:szCs w:val="24"/>
        </w:rPr>
        <w:t>.</w:t>
      </w:r>
    </w:p>
    <w:p w14:paraId="501CA703" w14:textId="77777777" w:rsidR="0075339E" w:rsidRPr="00355364"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1DD29A0B" w14:textId="0E214C55" w:rsidR="0075339E" w:rsidRPr="00D16C24" w:rsidRDefault="00D27317" w:rsidP="0075339E">
      <w:pPr>
        <w:pStyle w:val="Prrafodelista"/>
        <w:numPr>
          <w:ilvl w:val="1"/>
          <w:numId w:val="29"/>
        </w:numPr>
        <w:rPr>
          <w:rFonts w:ascii="Arial" w:hAnsi="Arial" w:cs="Arial"/>
          <w:b/>
          <w:sz w:val="24"/>
          <w:szCs w:val="24"/>
        </w:rPr>
      </w:pPr>
      <w:r w:rsidRPr="00D27317">
        <w:rPr>
          <w:rFonts w:ascii="Arial" w:hAnsi="Arial" w:cs="Arial"/>
          <w:b/>
          <w:sz w:val="24"/>
          <w:szCs w:val="24"/>
        </w:rPr>
        <w:t>Ajustes Principales (Panel de Configuración</w:t>
      </w:r>
      <w:r w:rsidR="0075339E" w:rsidRPr="005E1C94">
        <w:rPr>
          <w:rFonts w:ascii="Arial" w:hAnsi="Arial" w:cs="Arial"/>
          <w:b/>
          <w:sz w:val="24"/>
          <w:szCs w:val="24"/>
        </w:rPr>
        <w:t>)</w:t>
      </w:r>
    </w:p>
    <w:p w14:paraId="336C5729" w14:textId="2E7A1C17" w:rsidR="0075339E" w:rsidRPr="009A664D" w:rsidRDefault="00D27317" w:rsidP="0075339E">
      <w:pPr>
        <w:ind w:firstLine="284"/>
        <w:rPr>
          <w:rFonts w:ascii="Arial" w:hAnsi="Arial" w:cs="Arial"/>
          <w:b/>
          <w:sz w:val="24"/>
          <w:szCs w:val="24"/>
        </w:rPr>
      </w:pPr>
      <w:r w:rsidRPr="00D27317">
        <w:rPr>
          <w:rFonts w:ascii="Arial" w:hAnsi="Arial" w:cs="Arial"/>
          <w:sz w:val="24"/>
          <w:szCs w:val="24"/>
        </w:rPr>
        <w:t>Central de configuración operativa donde el usuario gestiona su cuenta, preferencias y accesos administrativos. Organiza jerárquicamente las herramientas del sistema e incluye el botón "Finalizar Turno" para garantizar cierres de sesión seguros en dispositivos compartidos en el almacén.</w:t>
      </w:r>
    </w:p>
    <w:p w14:paraId="5E589E74" w14:textId="260BB39E" w:rsidR="0075339E" w:rsidRPr="000E0B21" w:rsidRDefault="0075339E" w:rsidP="0075339E">
      <w:pPr>
        <w:rPr>
          <w:rFonts w:ascii="Arial" w:hAnsi="Arial" w:cs="Arial"/>
          <w:sz w:val="24"/>
          <w:szCs w:val="24"/>
        </w:rPr>
      </w:pPr>
      <w:r w:rsidRPr="000E0B21">
        <w:rPr>
          <w:noProof/>
          <w:sz w:val="24"/>
          <w:szCs w:val="24"/>
          <w:lang w:val="en-US"/>
        </w:rPr>
        <w:lastRenderedPageBreak/>
        <w:drawing>
          <wp:anchor distT="0" distB="0" distL="114300" distR="114300" simplePos="0" relativeHeight="251692032" behindDoc="0" locked="0" layoutInCell="1" allowOverlap="1" wp14:anchorId="557D1C98" wp14:editId="26E0BD3F">
            <wp:simplePos x="0" y="0"/>
            <wp:positionH relativeFrom="column">
              <wp:posOffset>-101600</wp:posOffset>
            </wp:positionH>
            <wp:positionV relativeFrom="paragraph">
              <wp:posOffset>198755</wp:posOffset>
            </wp:positionV>
            <wp:extent cx="5395595" cy="3023870"/>
            <wp:effectExtent l="0" t="0" r="0" b="5080"/>
            <wp:wrapThrough wrapText="bothSides">
              <wp:wrapPolygon edited="0">
                <wp:start x="0" y="0"/>
                <wp:lineTo x="0" y="21500"/>
                <wp:lineTo x="21506" y="21500"/>
                <wp:lineTo x="21506" y="0"/>
                <wp:lineTo x="0" y="0"/>
              </wp:wrapPolygon>
            </wp:wrapThrough>
            <wp:docPr id="940447213" name="Imagen 94044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7213" name="Imagen 94044721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395595"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Ajustes</w:t>
      </w:r>
      <w:r w:rsidRPr="000E0B21">
        <w:rPr>
          <w:rFonts w:ascii="Arial" w:hAnsi="Arial" w:cs="Arial"/>
          <w:sz w:val="24"/>
          <w:szCs w:val="24"/>
        </w:rPr>
        <w:t>.</w:t>
      </w:r>
    </w:p>
    <w:p w14:paraId="08C3AAD3" w14:textId="77777777" w:rsidR="0075339E" w:rsidRPr="00355364"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79DF222C" w14:textId="06D1696C" w:rsidR="0075339E" w:rsidRPr="00D16C24" w:rsidRDefault="0075339E" w:rsidP="0075339E">
      <w:pPr>
        <w:pStyle w:val="Prrafodelista"/>
        <w:numPr>
          <w:ilvl w:val="1"/>
          <w:numId w:val="29"/>
        </w:numPr>
        <w:rPr>
          <w:rFonts w:ascii="Arial" w:hAnsi="Arial" w:cs="Arial"/>
          <w:b/>
          <w:sz w:val="24"/>
          <w:szCs w:val="24"/>
        </w:rPr>
      </w:pPr>
      <w:r w:rsidRPr="00532E9E">
        <w:rPr>
          <w:rFonts w:ascii="Arial" w:hAnsi="Arial" w:cs="Arial"/>
          <w:b/>
          <w:sz w:val="24"/>
          <w:szCs w:val="24"/>
        </w:rPr>
        <w:t xml:space="preserve"> </w:t>
      </w:r>
      <w:r w:rsidR="00D27317" w:rsidRPr="00D27317">
        <w:rPr>
          <w:rFonts w:ascii="Arial" w:hAnsi="Arial" w:cs="Arial"/>
          <w:b/>
          <w:sz w:val="24"/>
          <w:szCs w:val="24"/>
        </w:rPr>
        <w:t>Nómina de Personal (Gestión de Recursos Humanos</w:t>
      </w:r>
      <w:r w:rsidRPr="005E1C94">
        <w:rPr>
          <w:rFonts w:ascii="Arial" w:hAnsi="Arial" w:cs="Arial"/>
          <w:b/>
          <w:sz w:val="24"/>
          <w:szCs w:val="24"/>
        </w:rPr>
        <w:t>)</w:t>
      </w:r>
    </w:p>
    <w:p w14:paraId="002EE6A7" w14:textId="0CABB8B4" w:rsidR="0075339E" w:rsidRPr="009A664D" w:rsidRDefault="00D27317" w:rsidP="0075339E">
      <w:pPr>
        <w:ind w:firstLine="284"/>
        <w:rPr>
          <w:rFonts w:ascii="Arial" w:hAnsi="Arial" w:cs="Arial"/>
          <w:b/>
          <w:sz w:val="24"/>
          <w:szCs w:val="24"/>
        </w:rPr>
      </w:pPr>
      <w:r w:rsidRPr="00D27317">
        <w:rPr>
          <w:rFonts w:ascii="Arial" w:hAnsi="Arial" w:cs="Arial"/>
          <w:sz w:val="24"/>
          <w:szCs w:val="24"/>
        </w:rPr>
        <w:t>Directorio para auditar al personal con acceso a la plataforma. Cuenta con un buscador ágil y filtros inteligentes para clasificar a los empleados (operativos, administradores o suspendidos), permitiendo a la administración mantener un control estricto sobre los permisos vigentes.</w:t>
      </w:r>
    </w:p>
    <w:p w14:paraId="2253411A" w14:textId="31985E8C" w:rsidR="0075339E" w:rsidRPr="000E0B21" w:rsidRDefault="0075339E" w:rsidP="0075339E">
      <w:pPr>
        <w:rPr>
          <w:rFonts w:ascii="Arial" w:hAnsi="Arial" w:cs="Arial"/>
          <w:sz w:val="24"/>
          <w:szCs w:val="24"/>
        </w:rPr>
      </w:pPr>
      <w:r w:rsidRPr="000E0B21">
        <w:rPr>
          <w:noProof/>
          <w:sz w:val="24"/>
          <w:szCs w:val="24"/>
          <w:lang w:val="en-US"/>
        </w:rPr>
        <w:drawing>
          <wp:anchor distT="0" distB="0" distL="114300" distR="114300" simplePos="0" relativeHeight="251694080" behindDoc="0" locked="0" layoutInCell="1" allowOverlap="1" wp14:anchorId="543BAF96" wp14:editId="233B9933">
            <wp:simplePos x="0" y="0"/>
            <wp:positionH relativeFrom="column">
              <wp:posOffset>-93980</wp:posOffset>
            </wp:positionH>
            <wp:positionV relativeFrom="paragraph">
              <wp:posOffset>201295</wp:posOffset>
            </wp:positionV>
            <wp:extent cx="5379720" cy="3023870"/>
            <wp:effectExtent l="0" t="0" r="0" b="5080"/>
            <wp:wrapThrough wrapText="bothSides">
              <wp:wrapPolygon edited="0">
                <wp:start x="0" y="0"/>
                <wp:lineTo x="0" y="21500"/>
                <wp:lineTo x="21493" y="21500"/>
                <wp:lineTo x="21493" y="0"/>
                <wp:lineTo x="0" y="0"/>
              </wp:wrapPolygon>
            </wp:wrapThrough>
            <wp:docPr id="1742058019" name="Imagen 174205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58019" name="Imagen 174205801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379720"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Nómina de Personal</w:t>
      </w:r>
      <w:r w:rsidRPr="000E0B21">
        <w:rPr>
          <w:rFonts w:ascii="Arial" w:hAnsi="Arial" w:cs="Arial"/>
          <w:sz w:val="24"/>
          <w:szCs w:val="24"/>
        </w:rPr>
        <w:t>.</w:t>
      </w:r>
    </w:p>
    <w:p w14:paraId="6EF55145" w14:textId="77777777" w:rsidR="0075339E" w:rsidRPr="00355364"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5A4FC88C" w14:textId="05918838" w:rsidR="0075339E" w:rsidRPr="00D16C24" w:rsidRDefault="00D27317" w:rsidP="0075339E">
      <w:pPr>
        <w:pStyle w:val="Prrafodelista"/>
        <w:numPr>
          <w:ilvl w:val="1"/>
          <w:numId w:val="29"/>
        </w:numPr>
        <w:rPr>
          <w:rFonts w:ascii="Arial" w:hAnsi="Arial" w:cs="Arial"/>
          <w:b/>
          <w:sz w:val="24"/>
          <w:szCs w:val="24"/>
        </w:rPr>
      </w:pPr>
      <w:r w:rsidRPr="00D27317">
        <w:rPr>
          <w:rFonts w:ascii="Arial" w:hAnsi="Arial" w:cs="Arial"/>
          <w:b/>
          <w:sz w:val="24"/>
          <w:szCs w:val="24"/>
        </w:rPr>
        <w:lastRenderedPageBreak/>
        <w:t>Centro de Impresión (Exportación de Reportes PDF</w:t>
      </w:r>
      <w:r w:rsidR="0075339E" w:rsidRPr="005E1C94">
        <w:rPr>
          <w:rFonts w:ascii="Arial" w:hAnsi="Arial" w:cs="Arial"/>
          <w:b/>
          <w:sz w:val="24"/>
          <w:szCs w:val="24"/>
        </w:rPr>
        <w:t>)</w:t>
      </w:r>
    </w:p>
    <w:p w14:paraId="41CD86BD" w14:textId="32D992E1" w:rsidR="0075339E" w:rsidRPr="009A664D" w:rsidRDefault="00D27317" w:rsidP="0075339E">
      <w:pPr>
        <w:ind w:firstLine="284"/>
        <w:rPr>
          <w:rFonts w:ascii="Arial" w:hAnsi="Arial" w:cs="Arial"/>
          <w:b/>
          <w:sz w:val="24"/>
          <w:szCs w:val="24"/>
        </w:rPr>
      </w:pPr>
      <w:r w:rsidRPr="00D27317">
        <w:rPr>
          <w:rFonts w:ascii="Arial" w:hAnsi="Arial" w:cs="Arial"/>
          <w:sz w:val="24"/>
          <w:szCs w:val="24"/>
        </w:rPr>
        <w:t>Motor de reportes del sistema para la exportación de actas logísticas. Permite extraer documentos PDF firmados digitalmente, clasificados en tres áreas críticas: inventario de existencias, métricas de cadena de frío y trazabilidad de personal, facilitando el cumplimiento de normativas.</w:t>
      </w:r>
    </w:p>
    <w:p w14:paraId="04B6DF60" w14:textId="4873431D" w:rsidR="0075339E" w:rsidRPr="000E0B21" w:rsidRDefault="0075339E" w:rsidP="0075339E">
      <w:pPr>
        <w:rPr>
          <w:rFonts w:ascii="Arial" w:hAnsi="Arial" w:cs="Arial"/>
          <w:sz w:val="24"/>
          <w:szCs w:val="24"/>
        </w:rPr>
      </w:pPr>
      <w:r w:rsidRPr="000E0B21">
        <w:rPr>
          <w:noProof/>
          <w:sz w:val="24"/>
          <w:szCs w:val="24"/>
          <w:lang w:val="en-US"/>
        </w:rPr>
        <w:drawing>
          <wp:anchor distT="0" distB="0" distL="114300" distR="114300" simplePos="0" relativeHeight="251696128" behindDoc="0" locked="0" layoutInCell="1" allowOverlap="1" wp14:anchorId="0E177E45" wp14:editId="0EC70F1F">
            <wp:simplePos x="0" y="0"/>
            <wp:positionH relativeFrom="column">
              <wp:posOffset>-89535</wp:posOffset>
            </wp:positionH>
            <wp:positionV relativeFrom="paragraph">
              <wp:posOffset>199390</wp:posOffset>
            </wp:positionV>
            <wp:extent cx="5371465" cy="3023870"/>
            <wp:effectExtent l="0" t="0" r="635" b="5080"/>
            <wp:wrapThrough wrapText="bothSides">
              <wp:wrapPolygon edited="0">
                <wp:start x="0" y="0"/>
                <wp:lineTo x="0" y="21500"/>
                <wp:lineTo x="21526" y="21500"/>
                <wp:lineTo x="21526" y="0"/>
                <wp:lineTo x="0" y="0"/>
              </wp:wrapPolygon>
            </wp:wrapThrough>
            <wp:docPr id="1420174422" name="Imagen 142017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4422" name="Imagen 142017442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371465"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Centro de Impresión / Auditoría PDF</w:t>
      </w:r>
      <w:r w:rsidRPr="000E0B21">
        <w:rPr>
          <w:rFonts w:ascii="Arial" w:hAnsi="Arial" w:cs="Arial"/>
          <w:sz w:val="24"/>
          <w:szCs w:val="24"/>
        </w:rPr>
        <w:t>.</w:t>
      </w:r>
    </w:p>
    <w:p w14:paraId="76A409C3" w14:textId="77777777" w:rsidR="0075339E" w:rsidRPr="00355364" w:rsidRDefault="0075339E" w:rsidP="0075339E">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5A29FC5B" w14:textId="7503950E" w:rsidR="0075339E" w:rsidRPr="00D16C24" w:rsidRDefault="00D27317" w:rsidP="0075339E">
      <w:pPr>
        <w:pStyle w:val="Prrafodelista"/>
        <w:numPr>
          <w:ilvl w:val="1"/>
          <w:numId w:val="29"/>
        </w:numPr>
        <w:rPr>
          <w:rFonts w:ascii="Arial" w:hAnsi="Arial" w:cs="Arial"/>
          <w:b/>
          <w:sz w:val="24"/>
          <w:szCs w:val="24"/>
        </w:rPr>
      </w:pPr>
      <w:r w:rsidRPr="00D27317">
        <w:rPr>
          <w:rFonts w:ascii="Arial" w:hAnsi="Arial" w:cs="Arial"/>
          <w:b/>
          <w:sz w:val="24"/>
          <w:szCs w:val="24"/>
        </w:rPr>
        <w:t>Editar Identidad (Seguridad y Perfil de Usuario</w:t>
      </w:r>
      <w:r w:rsidR="0075339E" w:rsidRPr="005E1C94">
        <w:rPr>
          <w:rFonts w:ascii="Arial" w:hAnsi="Arial" w:cs="Arial"/>
          <w:b/>
          <w:sz w:val="24"/>
          <w:szCs w:val="24"/>
        </w:rPr>
        <w:t>)</w:t>
      </w:r>
    </w:p>
    <w:p w14:paraId="17C323E0" w14:textId="5FE49222" w:rsidR="0075339E" w:rsidRPr="009A664D" w:rsidRDefault="00D27317" w:rsidP="0075339E">
      <w:pPr>
        <w:ind w:firstLine="284"/>
        <w:rPr>
          <w:rFonts w:ascii="Arial" w:hAnsi="Arial" w:cs="Arial"/>
          <w:b/>
          <w:sz w:val="24"/>
          <w:szCs w:val="24"/>
        </w:rPr>
      </w:pPr>
      <w:r w:rsidRPr="00D27317">
        <w:rPr>
          <w:rFonts w:ascii="Arial" w:hAnsi="Arial" w:cs="Arial"/>
          <w:sz w:val="24"/>
          <w:szCs w:val="24"/>
        </w:rPr>
        <w:t>Modal de seguridad que permite al operador personalizar su perfil (nombre y avatar). Integra un formulario protegido para el cambio de contraseña, exigiendo validar la credencial actual antes de guardar la nueva para evitar alteraciones no autorizadas en la cuenta.</w:t>
      </w:r>
    </w:p>
    <w:p w14:paraId="344402AC" w14:textId="0839502F" w:rsidR="0075339E" w:rsidRPr="000E0B21" w:rsidRDefault="0075339E" w:rsidP="0075339E">
      <w:pPr>
        <w:rPr>
          <w:rFonts w:ascii="Arial" w:hAnsi="Arial" w:cs="Arial"/>
          <w:sz w:val="24"/>
          <w:szCs w:val="24"/>
        </w:rPr>
      </w:pPr>
      <w:r w:rsidRPr="000E0B21">
        <w:rPr>
          <w:noProof/>
          <w:sz w:val="24"/>
          <w:szCs w:val="24"/>
          <w:lang w:val="en-US"/>
        </w:rPr>
        <w:lastRenderedPageBreak/>
        <w:drawing>
          <wp:anchor distT="0" distB="0" distL="114300" distR="114300" simplePos="0" relativeHeight="251698176" behindDoc="0" locked="0" layoutInCell="1" allowOverlap="1" wp14:anchorId="6CD2E116" wp14:editId="2868978F">
            <wp:simplePos x="0" y="0"/>
            <wp:positionH relativeFrom="column">
              <wp:posOffset>-77470</wp:posOffset>
            </wp:positionH>
            <wp:positionV relativeFrom="paragraph">
              <wp:posOffset>198755</wp:posOffset>
            </wp:positionV>
            <wp:extent cx="5346700" cy="3023870"/>
            <wp:effectExtent l="0" t="0" r="6350" b="5080"/>
            <wp:wrapThrough wrapText="bothSides">
              <wp:wrapPolygon edited="0">
                <wp:start x="0" y="0"/>
                <wp:lineTo x="0" y="21500"/>
                <wp:lineTo x="21549" y="21500"/>
                <wp:lineTo x="21549" y="0"/>
                <wp:lineTo x="0" y="0"/>
              </wp:wrapPolygon>
            </wp:wrapThrough>
            <wp:docPr id="1992295864" name="Imagen 199229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5864" name="Imagen 199229586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346700"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0B21">
        <w:rPr>
          <w:rFonts w:ascii="Arial" w:hAnsi="Arial" w:cs="Arial"/>
          <w:b/>
          <w:bCs/>
          <w:sz w:val="24"/>
          <w:szCs w:val="24"/>
        </w:rPr>
        <w:t xml:space="preserve">Figura </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b/>
          <w:bCs/>
          <w:sz w:val="24"/>
          <w:szCs w:val="24"/>
        </w:rPr>
        <w:t>.</w:t>
      </w:r>
      <w:r>
        <w:rPr>
          <w:rFonts w:ascii="Arial" w:hAnsi="Arial" w:cs="Arial"/>
          <w:b/>
          <w:bCs/>
          <w:sz w:val="24"/>
          <w:szCs w:val="24"/>
        </w:rPr>
        <w:t>x</w:t>
      </w:r>
      <w:r w:rsidRPr="000E0B21">
        <w:rPr>
          <w:rFonts w:ascii="Arial" w:hAnsi="Arial" w:cs="Arial"/>
          <w:sz w:val="24"/>
          <w:szCs w:val="24"/>
        </w:rPr>
        <w:t xml:space="preserve"> </w:t>
      </w:r>
      <w:r w:rsidR="00D27317" w:rsidRPr="00D27317">
        <w:rPr>
          <w:rFonts w:ascii="Arial" w:hAnsi="Arial" w:cs="Arial"/>
          <w:sz w:val="24"/>
          <w:szCs w:val="24"/>
        </w:rPr>
        <w:t>Editar Identidad</w:t>
      </w:r>
      <w:r w:rsidRPr="000E0B21">
        <w:rPr>
          <w:rFonts w:ascii="Arial" w:hAnsi="Arial" w:cs="Arial"/>
          <w:sz w:val="24"/>
          <w:szCs w:val="24"/>
        </w:rPr>
        <w:t>.</w:t>
      </w:r>
    </w:p>
    <w:p w14:paraId="47348BD1" w14:textId="6F08CFD2" w:rsidR="00BB33A4" w:rsidRDefault="0075339E" w:rsidP="00422347">
      <w:pPr>
        <w:ind w:firstLine="284"/>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Fuente: Daniel A. Gualberto A. Daniel Osuna (2026).</w:t>
      </w:r>
    </w:p>
    <w:p w14:paraId="31E668C4" w14:textId="77777777" w:rsidR="00422347" w:rsidRPr="00422347" w:rsidRDefault="00422347" w:rsidP="00422347">
      <w:pPr>
        <w:ind w:firstLine="284"/>
        <w:rPr>
          <w:rFonts w:ascii="Arial" w:eastAsia="Arial" w:hAnsi="Arial" w:cs="Arial"/>
          <w:color w:val="000000" w:themeColor="text1"/>
          <w:sz w:val="24"/>
          <w:szCs w:val="24"/>
          <w:lang w:val="es-ES"/>
        </w:rPr>
      </w:pPr>
    </w:p>
    <w:p w14:paraId="45E4A346" w14:textId="7C924423" w:rsidR="00D34231" w:rsidRPr="000E0B21" w:rsidRDefault="00D34231" w:rsidP="00EC74F9">
      <w:pPr>
        <w:pStyle w:val="Prrafodelista"/>
        <w:numPr>
          <w:ilvl w:val="0"/>
          <w:numId w:val="29"/>
        </w:numPr>
        <w:rPr>
          <w:rFonts w:ascii="Arial" w:hAnsi="Arial" w:cs="Arial"/>
          <w:b/>
          <w:sz w:val="24"/>
          <w:szCs w:val="24"/>
        </w:rPr>
      </w:pPr>
      <w:r w:rsidRPr="000E0B21">
        <w:rPr>
          <w:rFonts w:ascii="Arial" w:hAnsi="Arial" w:cs="Arial"/>
          <w:b/>
          <w:sz w:val="24"/>
          <w:szCs w:val="24"/>
        </w:rPr>
        <w:t xml:space="preserve">INFORMACION FINAL </w:t>
      </w:r>
    </w:p>
    <w:p w14:paraId="6F587FCE" w14:textId="01546D30" w:rsidR="00D34231" w:rsidRPr="000E0B21" w:rsidRDefault="00D34231" w:rsidP="00D34231">
      <w:pPr>
        <w:pStyle w:val="Prrafodelista"/>
        <w:ind w:left="360"/>
        <w:rPr>
          <w:rFonts w:ascii="Arial" w:hAnsi="Arial" w:cs="Arial"/>
          <w:b/>
          <w:sz w:val="24"/>
          <w:szCs w:val="24"/>
        </w:rPr>
      </w:pPr>
    </w:p>
    <w:p w14:paraId="312BF7B3" w14:textId="5D19DA67" w:rsidR="00D34231" w:rsidRPr="000E0B21" w:rsidRDefault="00D34231" w:rsidP="00EC74F9">
      <w:pPr>
        <w:pStyle w:val="Prrafodelista"/>
        <w:numPr>
          <w:ilvl w:val="1"/>
          <w:numId w:val="29"/>
        </w:numPr>
        <w:rPr>
          <w:rFonts w:ascii="Arial" w:hAnsi="Arial" w:cs="Arial"/>
          <w:b/>
          <w:sz w:val="24"/>
          <w:szCs w:val="24"/>
        </w:rPr>
      </w:pPr>
      <w:r w:rsidRPr="000E0B21">
        <w:rPr>
          <w:rFonts w:ascii="Arial" w:hAnsi="Arial" w:cs="Arial"/>
          <w:b/>
          <w:sz w:val="24"/>
          <w:szCs w:val="24"/>
        </w:rPr>
        <w:t>Solución de Problema</w:t>
      </w:r>
      <w:r w:rsidR="00632989" w:rsidRPr="000E0B21">
        <w:rPr>
          <w:sz w:val="24"/>
          <w:szCs w:val="24"/>
        </w:rPr>
        <w:t xml:space="preserve"> </w:t>
      </w:r>
      <w:r w:rsidR="00632989" w:rsidRPr="000E0B21">
        <w:rPr>
          <w:rFonts w:ascii="Arial" w:hAnsi="Arial" w:cs="Arial"/>
          <w:b/>
          <w:sz w:val="24"/>
          <w:szCs w:val="24"/>
        </w:rPr>
        <w:t>Comunes (Troubleshooting)</w:t>
      </w:r>
    </w:p>
    <w:p w14:paraId="346753B0" w14:textId="558B26E2" w:rsidR="00632989" w:rsidRPr="000E0B21" w:rsidRDefault="00957E94" w:rsidP="00183A25">
      <w:pPr>
        <w:ind w:firstLine="360"/>
        <w:rPr>
          <w:rFonts w:ascii="Arial" w:hAnsi="Arial" w:cs="Arial"/>
          <w:sz w:val="24"/>
          <w:szCs w:val="24"/>
        </w:rPr>
      </w:pPr>
      <w:r w:rsidRPr="000E0B21">
        <w:rPr>
          <w:rFonts w:ascii="Arial" w:hAnsi="Arial" w:cs="Arial"/>
          <w:sz w:val="24"/>
          <w:szCs w:val="24"/>
        </w:rPr>
        <w:t>Esta sección te ayudará a resolver los inconvenientes más frecuentes que podrías encontrar al usar la aplicación de gestión de citas para Maski Barber. Si tu problema no se lista aquí o no encuentras una solución, por favor, consulta la sección de Soporte y Contacto para obtener asistencia.</w:t>
      </w:r>
    </w:p>
    <w:p w14:paraId="5B733943" w14:textId="7B986AF2" w:rsidR="00C83293" w:rsidRPr="004F6ADD" w:rsidRDefault="00C83293" w:rsidP="004F6ADD">
      <w:pPr>
        <w:pStyle w:val="Prrafodelista"/>
        <w:numPr>
          <w:ilvl w:val="2"/>
          <w:numId w:val="29"/>
        </w:numPr>
        <w:rPr>
          <w:rFonts w:ascii="Arial" w:hAnsi="Arial" w:cs="Arial"/>
          <w:b/>
          <w:sz w:val="24"/>
          <w:szCs w:val="24"/>
        </w:rPr>
      </w:pPr>
      <w:r w:rsidRPr="004F6ADD">
        <w:rPr>
          <w:rFonts w:ascii="Arial" w:hAnsi="Arial" w:cs="Arial"/>
          <w:b/>
          <w:sz w:val="24"/>
          <w:szCs w:val="24"/>
        </w:rPr>
        <w:t>Problema: El Dashboard muestra una cava en estado "Desconectada" o sin datos.</w:t>
      </w:r>
    </w:p>
    <w:p w14:paraId="4059087F" w14:textId="565F7FA5" w:rsidR="00C83293" w:rsidRPr="000E0B21" w:rsidRDefault="00C83293" w:rsidP="00183A25">
      <w:pPr>
        <w:ind w:firstLine="425"/>
        <w:rPr>
          <w:rFonts w:ascii="Arial" w:hAnsi="Arial" w:cs="Arial"/>
          <w:sz w:val="24"/>
          <w:szCs w:val="24"/>
        </w:rPr>
      </w:pPr>
      <w:r w:rsidRPr="00C83293">
        <w:rPr>
          <w:rFonts w:ascii="Arial" w:hAnsi="Arial" w:cs="Arial"/>
          <w:sz w:val="24"/>
          <w:szCs w:val="24"/>
        </w:rPr>
        <w:t>Este escenario indica que el nodo físico ha perdido comunicación con el backend principal. Como primer paso, el operador debe acercarse a la cava y verificar que el módulo ESP32 tenga suministro eléctrico continuo. Si el dispositivo está encendido, el fallo suele radicar en el enrutador Wi-Fi del sector de almacén, por lo que se recomienda reiniciarlo. Si tras restaurar la red el problema continúa, es probable que la dirección MAC ingresada en la aplicación contenga un error tipográfico y deba ser corregida desde la vista de edición del equipo.</w:t>
      </w:r>
    </w:p>
    <w:p w14:paraId="7D5ADD46" w14:textId="77777777" w:rsidR="00C26FDE" w:rsidRDefault="00C83293" w:rsidP="00C26FDE">
      <w:pPr>
        <w:pStyle w:val="Prrafodelista"/>
        <w:numPr>
          <w:ilvl w:val="2"/>
          <w:numId w:val="29"/>
        </w:numPr>
        <w:rPr>
          <w:rFonts w:ascii="Arial" w:hAnsi="Arial" w:cs="Arial"/>
          <w:b/>
          <w:sz w:val="24"/>
          <w:szCs w:val="24"/>
        </w:rPr>
      </w:pPr>
      <w:r w:rsidRPr="00C83293">
        <w:rPr>
          <w:rFonts w:ascii="Arial" w:hAnsi="Arial" w:cs="Arial"/>
          <w:b/>
          <w:sz w:val="24"/>
          <w:szCs w:val="24"/>
        </w:rPr>
        <w:t>Problema: Las alertas de temperatura alta no dejan de sonar incorrectamente.</w:t>
      </w:r>
    </w:p>
    <w:p w14:paraId="7AE19E7C" w14:textId="77FA8FBA" w:rsidR="00957E94" w:rsidRPr="00C26FDE" w:rsidRDefault="00C83293" w:rsidP="00C26FDE">
      <w:pPr>
        <w:ind w:firstLine="708"/>
        <w:rPr>
          <w:rFonts w:ascii="Arial" w:hAnsi="Arial" w:cs="Arial"/>
          <w:b/>
          <w:sz w:val="24"/>
          <w:szCs w:val="24"/>
        </w:rPr>
      </w:pPr>
      <w:r w:rsidRPr="00C26FDE">
        <w:rPr>
          <w:rFonts w:ascii="Arial" w:hAnsi="Arial" w:cs="Arial"/>
          <w:sz w:val="24"/>
          <w:szCs w:val="24"/>
        </w:rPr>
        <w:t xml:space="preserve">Si el sistema reporta calor </w:t>
      </w:r>
      <w:r w:rsidR="00B81391" w:rsidRPr="00C26FDE">
        <w:rPr>
          <w:rFonts w:ascii="Arial" w:hAnsi="Arial" w:cs="Arial"/>
          <w:sz w:val="24"/>
          <w:szCs w:val="24"/>
        </w:rPr>
        <w:t>crítico,</w:t>
      </w:r>
      <w:r w:rsidRPr="00C26FDE">
        <w:rPr>
          <w:rFonts w:ascii="Arial" w:hAnsi="Arial" w:cs="Arial"/>
          <w:sz w:val="24"/>
          <w:szCs w:val="24"/>
        </w:rPr>
        <w:t xml:space="preserve"> pero físicamente la cava mantiene el frío adecuado, el incidente apunta a un error de parametrización o a una falla del </w:t>
      </w:r>
      <w:r w:rsidRPr="00C26FDE">
        <w:rPr>
          <w:rFonts w:ascii="Arial" w:hAnsi="Arial" w:cs="Arial"/>
          <w:sz w:val="24"/>
          <w:szCs w:val="24"/>
        </w:rPr>
        <w:lastRenderedPageBreak/>
        <w:t>hardware interno. Primero, ingrese al detalle de la cava en la aplicación y confirme que los rangos permitidos (ej. -20°C a -10°C) coincidan realmente con la categoría de producto almacenada. Si la configuración lógica es correcta, el sensor de humedad y temperatura podría estar obstruido por escarcha de hielo o dañado, requiriendo que el equipo de soporte técnico lo inspeccione y limpie de inmediato.</w:t>
      </w:r>
    </w:p>
    <w:p w14:paraId="7FCE9911" w14:textId="77777777" w:rsidR="00C26FDE" w:rsidRDefault="00C83293" w:rsidP="00C26FDE">
      <w:pPr>
        <w:pStyle w:val="Prrafodelista"/>
        <w:numPr>
          <w:ilvl w:val="2"/>
          <w:numId w:val="29"/>
        </w:numPr>
        <w:rPr>
          <w:rFonts w:ascii="Arial" w:hAnsi="Arial" w:cs="Arial"/>
          <w:b/>
          <w:sz w:val="24"/>
          <w:szCs w:val="24"/>
        </w:rPr>
      </w:pPr>
      <w:r w:rsidRPr="00C83293">
        <w:rPr>
          <w:rFonts w:ascii="Arial" w:hAnsi="Arial" w:cs="Arial"/>
          <w:b/>
          <w:sz w:val="24"/>
          <w:szCs w:val="24"/>
        </w:rPr>
        <w:t>Problema: La aplicación no sincroniza los registros de inventario recientes.</w:t>
      </w:r>
    </w:p>
    <w:p w14:paraId="718DEEF8" w14:textId="5542D412" w:rsidR="00957E94" w:rsidRPr="00C26FDE" w:rsidRDefault="00C83293" w:rsidP="00C26FDE">
      <w:pPr>
        <w:ind w:firstLine="360"/>
        <w:rPr>
          <w:rFonts w:ascii="Arial" w:hAnsi="Arial" w:cs="Arial"/>
          <w:b/>
          <w:sz w:val="24"/>
          <w:szCs w:val="24"/>
        </w:rPr>
      </w:pPr>
      <w:r w:rsidRPr="00C26FDE">
        <w:rPr>
          <w:rFonts w:ascii="Arial" w:hAnsi="Arial" w:cs="Arial"/>
          <w:sz w:val="24"/>
          <w:szCs w:val="24"/>
        </w:rPr>
        <w:t>Al operar bajo una arquitectura orientada a trabajar sin conexión, Dismarf almacena temporalmente los cambios en la memoria del teléfono si falla el internet. Si sus compañeros no logran ver los ingresos de mercancía que usted realizó, verifique que su dispositivo haya recuperado la conexión Wi-Fi o de datos móviles. Para forzar la subida de los paquetes de datos al servidor central, cierre la aplicación completamente desde la ventana de multitareas de su sistema operativo y vuelva a abrirla; esto detonará el protocolo de sincronización de Node.js.</w:t>
      </w:r>
    </w:p>
    <w:p w14:paraId="64CF3A11" w14:textId="77777777" w:rsidR="00632989" w:rsidRPr="000E0B21" w:rsidRDefault="00632989" w:rsidP="00957E94">
      <w:pPr>
        <w:rPr>
          <w:rFonts w:ascii="Arial" w:hAnsi="Arial" w:cs="Arial"/>
          <w:sz w:val="24"/>
          <w:szCs w:val="24"/>
        </w:rPr>
      </w:pPr>
    </w:p>
    <w:p w14:paraId="1744D9A7" w14:textId="77777777" w:rsidR="00F421F2" w:rsidRPr="000E0B21" w:rsidRDefault="00F421F2" w:rsidP="00EC74F9">
      <w:pPr>
        <w:pStyle w:val="Prrafodelista"/>
        <w:numPr>
          <w:ilvl w:val="1"/>
          <w:numId w:val="29"/>
        </w:numPr>
        <w:rPr>
          <w:rFonts w:ascii="Arial" w:hAnsi="Arial" w:cs="Arial"/>
          <w:b/>
          <w:sz w:val="24"/>
          <w:szCs w:val="24"/>
        </w:rPr>
      </w:pPr>
      <w:r w:rsidRPr="000E0B21">
        <w:rPr>
          <w:rFonts w:ascii="Arial" w:hAnsi="Arial" w:cs="Arial"/>
          <w:b/>
          <w:sz w:val="24"/>
          <w:szCs w:val="24"/>
        </w:rPr>
        <w:t xml:space="preserve">Preguntas Frecuentes </w:t>
      </w:r>
      <w:r w:rsidR="00632989" w:rsidRPr="000E0B21">
        <w:rPr>
          <w:rFonts w:ascii="Arial" w:hAnsi="Arial" w:cs="Arial"/>
          <w:b/>
          <w:sz w:val="24"/>
          <w:szCs w:val="24"/>
        </w:rPr>
        <w:t>(FAQ)</w:t>
      </w:r>
    </w:p>
    <w:p w14:paraId="131EDF2D" w14:textId="721FF350" w:rsidR="00643075" w:rsidRPr="000E0B21" w:rsidRDefault="00632989" w:rsidP="00F079EB">
      <w:pPr>
        <w:ind w:firstLine="360"/>
        <w:rPr>
          <w:rFonts w:ascii="Arial" w:hAnsi="Arial" w:cs="Arial"/>
          <w:sz w:val="24"/>
          <w:szCs w:val="24"/>
        </w:rPr>
      </w:pPr>
      <w:r w:rsidRPr="000E0B21">
        <w:rPr>
          <w:rFonts w:ascii="Arial" w:hAnsi="Arial" w:cs="Arial"/>
          <w:sz w:val="24"/>
          <w:szCs w:val="24"/>
        </w:rPr>
        <w:t>Esta sección contiene respuestas a las preguntas más comunes que los usuarios tienen sobre el funcionamiento de la aplicación y los servicios de la barbería.</w:t>
      </w:r>
    </w:p>
    <w:p w14:paraId="2264719B" w14:textId="0F98B6EB" w:rsidR="00632989" w:rsidRPr="000E0B21" w:rsidRDefault="00632989" w:rsidP="00632989">
      <w:pPr>
        <w:rPr>
          <w:rFonts w:ascii="Arial" w:hAnsi="Arial" w:cs="Arial"/>
          <w:b/>
          <w:sz w:val="24"/>
          <w:szCs w:val="24"/>
        </w:rPr>
      </w:pPr>
      <w:r w:rsidRPr="000E0B21">
        <w:rPr>
          <w:rFonts w:ascii="Arial" w:hAnsi="Arial" w:cs="Arial"/>
          <w:b/>
          <w:sz w:val="24"/>
          <w:szCs w:val="24"/>
        </w:rPr>
        <w:t xml:space="preserve">    1. </w:t>
      </w:r>
      <w:r w:rsidR="00333C0D" w:rsidRPr="00333C0D">
        <w:rPr>
          <w:rFonts w:ascii="Arial" w:hAnsi="Arial" w:cs="Arial"/>
          <w:b/>
          <w:sz w:val="24"/>
          <w:szCs w:val="24"/>
        </w:rPr>
        <w:t>¿Qué debo hacer si olvido mi contraseña de acceso?</w:t>
      </w:r>
    </w:p>
    <w:p w14:paraId="6053F5F7" w14:textId="54FFF639" w:rsidR="00333C0D" w:rsidRPr="000E0B21" w:rsidRDefault="00632989" w:rsidP="00632989">
      <w:pPr>
        <w:rPr>
          <w:rFonts w:ascii="Arial" w:hAnsi="Arial" w:cs="Arial"/>
          <w:sz w:val="24"/>
          <w:szCs w:val="24"/>
        </w:rPr>
      </w:pPr>
      <w:r w:rsidRPr="000E0B21">
        <w:rPr>
          <w:rFonts w:ascii="Arial" w:hAnsi="Arial" w:cs="Arial"/>
          <w:sz w:val="24"/>
          <w:szCs w:val="24"/>
        </w:rPr>
        <w:t xml:space="preserve">    </w:t>
      </w:r>
      <w:r w:rsidR="00333C0D" w:rsidRPr="00333C0D">
        <w:rPr>
          <w:rFonts w:ascii="Arial" w:hAnsi="Arial" w:cs="Arial"/>
          <w:sz w:val="24"/>
          <w:szCs w:val="24"/>
        </w:rPr>
        <w:t>En la pantalla principal de inicio de sesión, toca el texto "¿Olvidaste tu clave?", ingresa tu correo corporativo y responde correctamente tu pregunta de seguridad secreta para establecer una contraseña nueva.</w:t>
      </w:r>
    </w:p>
    <w:p w14:paraId="438D443E" w14:textId="726B9825" w:rsidR="00632989" w:rsidRPr="000E0B21" w:rsidRDefault="00632989" w:rsidP="00632989">
      <w:pPr>
        <w:rPr>
          <w:rFonts w:ascii="Arial" w:hAnsi="Arial" w:cs="Arial"/>
          <w:b/>
          <w:sz w:val="24"/>
          <w:szCs w:val="24"/>
        </w:rPr>
      </w:pPr>
      <w:r w:rsidRPr="000E0B21">
        <w:rPr>
          <w:rFonts w:ascii="Arial" w:hAnsi="Arial" w:cs="Arial"/>
          <w:b/>
          <w:sz w:val="24"/>
          <w:szCs w:val="24"/>
        </w:rPr>
        <w:t xml:space="preserve">    2. ¿</w:t>
      </w:r>
      <w:r w:rsidR="00333C0D" w:rsidRPr="00333C0D">
        <w:rPr>
          <w:rFonts w:ascii="Arial" w:hAnsi="Arial" w:cs="Arial"/>
          <w:b/>
          <w:sz w:val="24"/>
          <w:szCs w:val="24"/>
        </w:rPr>
        <w:t>El sistema deja de funcionar si se va la luz o el Wi-Fi en el almacén</w:t>
      </w:r>
      <w:r w:rsidRPr="000E0B21">
        <w:rPr>
          <w:rFonts w:ascii="Arial" w:hAnsi="Arial" w:cs="Arial"/>
          <w:b/>
          <w:sz w:val="24"/>
          <w:szCs w:val="24"/>
        </w:rPr>
        <w:t>?</w:t>
      </w:r>
    </w:p>
    <w:p w14:paraId="1D7FE302" w14:textId="5EC6F239"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333C0D" w:rsidRPr="00333C0D">
        <w:rPr>
          <w:rFonts w:ascii="Arial" w:hAnsi="Arial" w:cs="Arial"/>
          <w:sz w:val="24"/>
          <w:szCs w:val="24"/>
        </w:rPr>
        <w:t>La aplicación móvil seguirá funcionando y guardando tu trabajo gracias a su base de datos local. Sin embargo, las cavas no enviarán temperaturas nuevas al sistema hasta que recupere la energía y la conexión a la red</w:t>
      </w:r>
      <w:r w:rsidRPr="000E0B21">
        <w:rPr>
          <w:rFonts w:ascii="Arial" w:hAnsi="Arial" w:cs="Arial"/>
          <w:sz w:val="24"/>
          <w:szCs w:val="24"/>
        </w:rPr>
        <w:t>.</w:t>
      </w:r>
    </w:p>
    <w:p w14:paraId="4E347E18" w14:textId="6D1D7BB2" w:rsidR="00632989" w:rsidRPr="000E0B21" w:rsidRDefault="00632989" w:rsidP="00632989">
      <w:pPr>
        <w:rPr>
          <w:rFonts w:ascii="Arial" w:hAnsi="Arial" w:cs="Arial"/>
          <w:b/>
          <w:sz w:val="24"/>
          <w:szCs w:val="24"/>
        </w:rPr>
      </w:pPr>
      <w:r w:rsidRPr="000E0B21">
        <w:rPr>
          <w:rFonts w:ascii="Arial" w:hAnsi="Arial" w:cs="Arial"/>
          <w:b/>
          <w:sz w:val="24"/>
          <w:szCs w:val="24"/>
        </w:rPr>
        <w:t xml:space="preserve">    3. ¿</w:t>
      </w:r>
      <w:r w:rsidR="00333C0D" w:rsidRPr="00333C0D">
        <w:rPr>
          <w:rFonts w:ascii="Arial" w:hAnsi="Arial" w:cs="Arial"/>
          <w:b/>
          <w:sz w:val="24"/>
          <w:szCs w:val="24"/>
        </w:rPr>
        <w:t>Cuál es la diferencia entre una alerta "Crítica" y una alerta "Alta"</w:t>
      </w:r>
      <w:r w:rsidRPr="000E0B21">
        <w:rPr>
          <w:rFonts w:ascii="Arial" w:hAnsi="Arial" w:cs="Arial"/>
          <w:b/>
          <w:sz w:val="24"/>
          <w:szCs w:val="24"/>
        </w:rPr>
        <w:t>?</w:t>
      </w:r>
    </w:p>
    <w:p w14:paraId="4ED64BAA" w14:textId="55900619"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333C0D" w:rsidRPr="00333C0D">
        <w:rPr>
          <w:rFonts w:ascii="Arial" w:hAnsi="Arial" w:cs="Arial"/>
          <w:sz w:val="24"/>
          <w:szCs w:val="24"/>
        </w:rPr>
        <w:t>Las alertas Críticas te notifican problemas de conectividad o apagones en los sensores ESP32, mientras que las alertas Altas advierten que el producto se está descongelando porque la temperatura superó el límite máximo</w:t>
      </w:r>
      <w:r w:rsidRPr="000E0B21">
        <w:rPr>
          <w:rFonts w:ascii="Arial" w:hAnsi="Arial" w:cs="Arial"/>
          <w:sz w:val="24"/>
          <w:szCs w:val="24"/>
        </w:rPr>
        <w:t>.</w:t>
      </w:r>
    </w:p>
    <w:p w14:paraId="0E2196A5" w14:textId="5696CE0C" w:rsidR="00632989" w:rsidRPr="000E0B21" w:rsidRDefault="00632989" w:rsidP="00632989">
      <w:pPr>
        <w:rPr>
          <w:rFonts w:ascii="Arial" w:hAnsi="Arial" w:cs="Arial"/>
          <w:b/>
          <w:sz w:val="24"/>
          <w:szCs w:val="24"/>
        </w:rPr>
      </w:pPr>
      <w:r w:rsidRPr="000E0B21">
        <w:rPr>
          <w:rFonts w:ascii="Arial" w:hAnsi="Arial" w:cs="Arial"/>
          <w:b/>
          <w:sz w:val="24"/>
          <w:szCs w:val="24"/>
        </w:rPr>
        <w:t xml:space="preserve">    4. ¿</w:t>
      </w:r>
      <w:r w:rsidR="00333C0D" w:rsidRPr="00333C0D">
        <w:rPr>
          <w:rFonts w:ascii="Arial" w:hAnsi="Arial" w:cs="Arial"/>
          <w:b/>
          <w:sz w:val="24"/>
          <w:szCs w:val="24"/>
        </w:rPr>
        <w:t>Puedo cambiar la categoría de producto de una cava</w:t>
      </w:r>
      <w:r w:rsidRPr="000E0B21">
        <w:rPr>
          <w:rFonts w:ascii="Arial" w:hAnsi="Arial" w:cs="Arial"/>
          <w:b/>
          <w:sz w:val="24"/>
          <w:szCs w:val="24"/>
        </w:rPr>
        <w:t>?</w:t>
      </w:r>
    </w:p>
    <w:p w14:paraId="399D0245" w14:textId="24B8B1F6"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333C0D" w:rsidRPr="00333C0D">
        <w:rPr>
          <w:rFonts w:ascii="Arial" w:hAnsi="Arial" w:cs="Arial"/>
          <w:sz w:val="24"/>
          <w:szCs w:val="24"/>
        </w:rPr>
        <w:t>Sí. Desde el detalle de la cava, selecciona "Editar" en la tarjeta de estado logístico; al cambiar la categoría (ej. de Carnes a Verduras), el sistema ajustará automáticamente los umbrales térmicos permitidos.</w:t>
      </w:r>
    </w:p>
    <w:p w14:paraId="576CF219" w14:textId="5C900135" w:rsidR="00632989" w:rsidRPr="000E0B21" w:rsidRDefault="00632989" w:rsidP="00632989">
      <w:pPr>
        <w:rPr>
          <w:rFonts w:ascii="Arial" w:hAnsi="Arial" w:cs="Arial"/>
          <w:b/>
          <w:sz w:val="24"/>
          <w:szCs w:val="24"/>
        </w:rPr>
      </w:pPr>
      <w:r w:rsidRPr="000E0B21">
        <w:rPr>
          <w:rFonts w:ascii="Arial" w:hAnsi="Arial" w:cs="Arial"/>
          <w:b/>
          <w:sz w:val="24"/>
          <w:szCs w:val="24"/>
        </w:rPr>
        <w:lastRenderedPageBreak/>
        <w:t xml:space="preserve">    5. ¿</w:t>
      </w:r>
      <w:r w:rsidR="00333C0D" w:rsidRPr="00333C0D">
        <w:rPr>
          <w:rFonts w:ascii="Arial" w:hAnsi="Arial" w:cs="Arial"/>
          <w:b/>
          <w:sz w:val="24"/>
          <w:szCs w:val="24"/>
        </w:rPr>
        <w:t>Dónde puedo encontrar la dirección MAC para agregar un nuevo nodo</w:t>
      </w:r>
      <w:r w:rsidRPr="000E0B21">
        <w:rPr>
          <w:rFonts w:ascii="Arial" w:hAnsi="Arial" w:cs="Arial"/>
          <w:b/>
          <w:sz w:val="24"/>
          <w:szCs w:val="24"/>
        </w:rPr>
        <w:t>?</w:t>
      </w:r>
    </w:p>
    <w:p w14:paraId="09908B8B" w14:textId="5B300B27"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333C0D" w:rsidRPr="00333C0D">
        <w:rPr>
          <w:rFonts w:ascii="Arial" w:hAnsi="Arial" w:cs="Arial"/>
          <w:sz w:val="24"/>
          <w:szCs w:val="24"/>
        </w:rPr>
        <w:t>La dirección MAC es una serie de letras y números (ej. AA:BB:CC:DD:</w:t>
      </w:r>
      <w:r w:rsidR="00D84A09" w:rsidRPr="00333C0D">
        <w:rPr>
          <w:rFonts w:ascii="Arial" w:hAnsi="Arial" w:cs="Arial"/>
          <w:sz w:val="24"/>
          <w:szCs w:val="24"/>
        </w:rPr>
        <w:t>EE: FF</w:t>
      </w:r>
      <w:r w:rsidR="00333C0D" w:rsidRPr="00333C0D">
        <w:rPr>
          <w:rFonts w:ascii="Arial" w:hAnsi="Arial" w:cs="Arial"/>
          <w:sz w:val="24"/>
          <w:szCs w:val="24"/>
        </w:rPr>
        <w:t>) que suele venir impresa en una etiqueta física pegada directamente sobre el módulo ESP32 instalado en su respectiva cava</w:t>
      </w:r>
      <w:r w:rsidRPr="000E0B21">
        <w:rPr>
          <w:rFonts w:ascii="Arial" w:hAnsi="Arial" w:cs="Arial"/>
          <w:sz w:val="24"/>
          <w:szCs w:val="24"/>
        </w:rPr>
        <w:t>.</w:t>
      </w:r>
    </w:p>
    <w:p w14:paraId="0945FA8A" w14:textId="0F7FCB38" w:rsidR="00632989" w:rsidRPr="000E0B21" w:rsidRDefault="00632989" w:rsidP="00632989">
      <w:pPr>
        <w:rPr>
          <w:rFonts w:ascii="Arial" w:hAnsi="Arial" w:cs="Arial"/>
          <w:b/>
          <w:sz w:val="24"/>
          <w:szCs w:val="24"/>
        </w:rPr>
      </w:pPr>
      <w:r w:rsidRPr="000E0B21">
        <w:rPr>
          <w:rFonts w:ascii="Arial" w:hAnsi="Arial" w:cs="Arial"/>
          <w:b/>
          <w:sz w:val="24"/>
          <w:szCs w:val="24"/>
        </w:rPr>
        <w:t xml:space="preserve">    6. ¿</w:t>
      </w:r>
      <w:r w:rsidR="00333C0D" w:rsidRPr="00333C0D">
        <w:rPr>
          <w:rFonts w:ascii="Arial" w:hAnsi="Arial" w:cs="Arial"/>
          <w:b/>
          <w:sz w:val="24"/>
          <w:szCs w:val="24"/>
        </w:rPr>
        <w:t>Por qué mi cuenta aparece en estado "Suspendido"</w:t>
      </w:r>
      <w:r w:rsidRPr="000E0B21">
        <w:rPr>
          <w:rFonts w:ascii="Arial" w:hAnsi="Arial" w:cs="Arial"/>
          <w:b/>
          <w:sz w:val="24"/>
          <w:szCs w:val="24"/>
        </w:rPr>
        <w:t>?</w:t>
      </w:r>
    </w:p>
    <w:p w14:paraId="5CA92598" w14:textId="1B8B3C1A"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333C0D" w:rsidRPr="00333C0D">
        <w:rPr>
          <w:rFonts w:ascii="Arial" w:hAnsi="Arial" w:cs="Arial"/>
          <w:sz w:val="24"/>
          <w:szCs w:val="24"/>
        </w:rPr>
        <w:t>Un administrador del sistema ha revocado temporalmente tus permisos logísticos. Deberás contactar directamente al departamento de Recursos Humanos o a tu supervisor para solicitar la reactivación del perfil</w:t>
      </w:r>
      <w:r w:rsidRPr="000E0B21">
        <w:rPr>
          <w:rFonts w:ascii="Arial" w:hAnsi="Arial" w:cs="Arial"/>
          <w:sz w:val="24"/>
          <w:szCs w:val="24"/>
        </w:rPr>
        <w:t>.</w:t>
      </w:r>
    </w:p>
    <w:p w14:paraId="60143187" w14:textId="478D6FDC" w:rsidR="00632989" w:rsidRPr="000E0B21" w:rsidRDefault="00632989" w:rsidP="00632989">
      <w:pPr>
        <w:rPr>
          <w:rFonts w:ascii="Arial" w:hAnsi="Arial" w:cs="Arial"/>
          <w:b/>
          <w:sz w:val="24"/>
          <w:szCs w:val="24"/>
        </w:rPr>
      </w:pPr>
      <w:r w:rsidRPr="000E0B21">
        <w:rPr>
          <w:rFonts w:ascii="Arial" w:hAnsi="Arial" w:cs="Arial"/>
          <w:b/>
          <w:sz w:val="24"/>
          <w:szCs w:val="24"/>
        </w:rPr>
        <w:t xml:space="preserve">    7. ¿</w:t>
      </w:r>
      <w:r w:rsidR="00333C0D" w:rsidRPr="00333C0D">
        <w:rPr>
          <w:rFonts w:ascii="Arial" w:hAnsi="Arial" w:cs="Arial"/>
          <w:b/>
          <w:sz w:val="24"/>
          <w:szCs w:val="24"/>
        </w:rPr>
        <w:t>Cada cuánto tiempo se actualizan las lecturas de temperatura</w:t>
      </w:r>
      <w:r w:rsidRPr="000E0B21">
        <w:rPr>
          <w:rFonts w:ascii="Arial" w:hAnsi="Arial" w:cs="Arial"/>
          <w:b/>
          <w:sz w:val="24"/>
          <w:szCs w:val="24"/>
        </w:rPr>
        <w:t>?</w:t>
      </w:r>
    </w:p>
    <w:p w14:paraId="01BCE4CF" w14:textId="51D7A2C4"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D17A0C" w:rsidRPr="00D17A0C">
        <w:rPr>
          <w:rFonts w:ascii="Arial" w:hAnsi="Arial" w:cs="Arial"/>
          <w:sz w:val="24"/>
          <w:szCs w:val="24"/>
        </w:rPr>
        <w:t>El ecosistema IoT está programado para tomar lecturas ambientales y empujar esos datos hacia la aplicación móvil de manera continua y automática, garantizando un monitoreo prácticamente en tiempo real.</w:t>
      </w:r>
    </w:p>
    <w:p w14:paraId="46A287BB" w14:textId="1BAFA80E" w:rsidR="00632989" w:rsidRPr="000E0B21" w:rsidRDefault="00632989" w:rsidP="00632989">
      <w:pPr>
        <w:rPr>
          <w:rFonts w:ascii="Arial" w:hAnsi="Arial" w:cs="Arial"/>
          <w:b/>
          <w:sz w:val="24"/>
          <w:szCs w:val="24"/>
        </w:rPr>
      </w:pPr>
      <w:r w:rsidRPr="000E0B21">
        <w:rPr>
          <w:rFonts w:ascii="Arial" w:hAnsi="Arial" w:cs="Arial"/>
          <w:b/>
          <w:sz w:val="24"/>
          <w:szCs w:val="24"/>
        </w:rPr>
        <w:t xml:space="preserve">    8. ¿</w:t>
      </w:r>
      <w:r w:rsidR="00D17A0C" w:rsidRPr="00D17A0C">
        <w:rPr>
          <w:rFonts w:ascii="Arial" w:hAnsi="Arial" w:cs="Arial"/>
          <w:b/>
          <w:sz w:val="24"/>
          <w:szCs w:val="24"/>
        </w:rPr>
        <w:t>Cómo puedo generar un acta de auditoría para mis superiores?</w:t>
      </w:r>
    </w:p>
    <w:p w14:paraId="643DE30E" w14:textId="06DDD42F"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D17A0C" w:rsidRPr="00D17A0C">
        <w:rPr>
          <w:rFonts w:ascii="Arial" w:hAnsi="Arial" w:cs="Arial"/>
          <w:sz w:val="24"/>
          <w:szCs w:val="24"/>
        </w:rPr>
        <w:t>Dirígete a la pestaña de "Ajustes", ingresa al "Centro de Impresión" y selecciona el tipo de reporte PDF que necesitas (Inventario, Cadena de Frío o Trazabilidad); el sistema lo generará con firma digital.</w:t>
      </w:r>
    </w:p>
    <w:p w14:paraId="353C83ED" w14:textId="5881F439" w:rsidR="00632989" w:rsidRPr="000E0B21" w:rsidRDefault="00632989" w:rsidP="00632989">
      <w:pPr>
        <w:rPr>
          <w:rFonts w:ascii="Arial" w:hAnsi="Arial" w:cs="Arial"/>
          <w:b/>
          <w:sz w:val="24"/>
          <w:szCs w:val="24"/>
        </w:rPr>
      </w:pPr>
      <w:r w:rsidRPr="000E0B21">
        <w:rPr>
          <w:rFonts w:ascii="Arial" w:hAnsi="Arial" w:cs="Arial"/>
          <w:b/>
          <w:sz w:val="24"/>
          <w:szCs w:val="24"/>
        </w:rPr>
        <w:t xml:space="preserve">    9. ¿</w:t>
      </w:r>
      <w:r w:rsidR="00D17A0C" w:rsidRPr="00D17A0C">
        <w:rPr>
          <w:rFonts w:ascii="Arial" w:hAnsi="Arial" w:cs="Arial"/>
          <w:b/>
          <w:sz w:val="24"/>
          <w:szCs w:val="24"/>
        </w:rPr>
        <w:t>Quién tiene permiso para ver la Bitácora de mis acciones</w:t>
      </w:r>
      <w:r w:rsidRPr="000E0B21">
        <w:rPr>
          <w:rFonts w:ascii="Arial" w:hAnsi="Arial" w:cs="Arial"/>
          <w:b/>
          <w:sz w:val="24"/>
          <w:szCs w:val="24"/>
        </w:rPr>
        <w:t>?</w:t>
      </w:r>
    </w:p>
    <w:p w14:paraId="6D9DEDE4" w14:textId="69EA31B6"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D17A0C" w:rsidRPr="00D17A0C">
        <w:rPr>
          <w:rFonts w:ascii="Arial" w:hAnsi="Arial" w:cs="Arial"/>
          <w:sz w:val="24"/>
          <w:szCs w:val="24"/>
        </w:rPr>
        <w:t>Para garantizar la transparencia y la calidad logística, el registro de auditoría global está disponible únicamente para el personal jerárquico que posea roles de "Administrador" o "Superusuario" en la nómina.</w:t>
      </w:r>
    </w:p>
    <w:p w14:paraId="5EBC3904" w14:textId="626F7BB8" w:rsidR="00632989" w:rsidRPr="000E0B21" w:rsidRDefault="00632989" w:rsidP="00632989">
      <w:pPr>
        <w:rPr>
          <w:rFonts w:ascii="Arial" w:hAnsi="Arial" w:cs="Arial"/>
          <w:b/>
          <w:sz w:val="24"/>
          <w:szCs w:val="24"/>
        </w:rPr>
      </w:pPr>
      <w:r w:rsidRPr="000E0B21">
        <w:rPr>
          <w:rFonts w:ascii="Arial" w:hAnsi="Arial" w:cs="Arial"/>
          <w:b/>
          <w:sz w:val="24"/>
          <w:szCs w:val="24"/>
        </w:rPr>
        <w:t xml:space="preserve">    10. ¿</w:t>
      </w:r>
      <w:r w:rsidR="00D17A0C" w:rsidRPr="00D17A0C">
        <w:rPr>
          <w:rFonts w:ascii="Arial" w:hAnsi="Arial" w:cs="Arial"/>
          <w:b/>
          <w:sz w:val="24"/>
          <w:szCs w:val="24"/>
        </w:rPr>
        <w:t>Qué sucede si me equivoco al ingresar los kilogramos de un producto?</w:t>
      </w:r>
    </w:p>
    <w:p w14:paraId="75E42B96" w14:textId="6DC8586C"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D17A0C" w:rsidRPr="00D17A0C">
        <w:rPr>
          <w:rFonts w:ascii="Arial" w:hAnsi="Arial" w:cs="Arial"/>
          <w:sz w:val="24"/>
          <w:szCs w:val="24"/>
        </w:rPr>
        <w:t>Puedes corregirlo fácilmente realizando un movimiento inverso en la sección de "Gestión de Lotes"; si ingresaste peso de más, registra una transacción de "Salida" por la diferencia exacta para cuadrar la existencia.</w:t>
      </w:r>
    </w:p>
    <w:p w14:paraId="4D69113A" w14:textId="202CB27E" w:rsidR="00632989" w:rsidRPr="000E0B21" w:rsidRDefault="00632989" w:rsidP="00632989">
      <w:pPr>
        <w:rPr>
          <w:rFonts w:ascii="Arial" w:hAnsi="Arial" w:cs="Arial"/>
          <w:b/>
          <w:sz w:val="24"/>
          <w:szCs w:val="24"/>
        </w:rPr>
      </w:pPr>
      <w:r w:rsidRPr="000E0B21">
        <w:rPr>
          <w:rFonts w:ascii="Arial" w:hAnsi="Arial" w:cs="Arial"/>
          <w:b/>
          <w:sz w:val="24"/>
          <w:szCs w:val="24"/>
        </w:rPr>
        <w:t xml:space="preserve">    11. ¿</w:t>
      </w:r>
      <w:r w:rsidR="00D17A0C" w:rsidRPr="00D17A0C">
        <w:rPr>
          <w:rFonts w:ascii="Arial" w:hAnsi="Arial" w:cs="Arial"/>
          <w:b/>
          <w:sz w:val="24"/>
          <w:szCs w:val="24"/>
        </w:rPr>
        <w:t>La aplicación consume muchos datos móviles de mi plan personal?</w:t>
      </w:r>
    </w:p>
    <w:p w14:paraId="52C6C219" w14:textId="5FA64F30"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D17A0C" w:rsidRPr="00D17A0C">
        <w:rPr>
          <w:rFonts w:ascii="Arial" w:hAnsi="Arial" w:cs="Arial"/>
          <w:sz w:val="24"/>
          <w:szCs w:val="24"/>
        </w:rPr>
        <w:t>No. Dismarf está optimizado para transmitir paquetes de texto sumamente ligeros. Además, su diseño prioriza el uso de la red Wi-Fi interna de la distribuidora antes de recurrir a los datos móviles celulares.</w:t>
      </w:r>
    </w:p>
    <w:p w14:paraId="2E1125BB" w14:textId="36E3E3C8" w:rsidR="00632989" w:rsidRPr="000E0B21" w:rsidRDefault="00632989" w:rsidP="00632989">
      <w:pPr>
        <w:rPr>
          <w:rFonts w:ascii="Arial" w:hAnsi="Arial" w:cs="Arial"/>
          <w:b/>
          <w:sz w:val="24"/>
          <w:szCs w:val="24"/>
        </w:rPr>
      </w:pPr>
      <w:r w:rsidRPr="000E0B21">
        <w:rPr>
          <w:rFonts w:ascii="Arial" w:hAnsi="Arial" w:cs="Arial"/>
          <w:b/>
          <w:sz w:val="24"/>
          <w:szCs w:val="24"/>
        </w:rPr>
        <w:t xml:space="preserve">    12. ¿</w:t>
      </w:r>
      <w:r w:rsidR="00D17A0C" w:rsidRPr="00D17A0C">
        <w:rPr>
          <w:rFonts w:ascii="Arial" w:hAnsi="Arial" w:cs="Arial"/>
          <w:b/>
          <w:sz w:val="24"/>
          <w:szCs w:val="24"/>
        </w:rPr>
        <w:t>Es obligatorio llenar el campo de "Ocupación (%)" de la cava?</w:t>
      </w:r>
    </w:p>
    <w:p w14:paraId="62E138F2" w14:textId="54205B12" w:rsidR="00632989" w:rsidRPr="000E0B21" w:rsidRDefault="00632989" w:rsidP="00632989">
      <w:pPr>
        <w:rPr>
          <w:rFonts w:ascii="Arial" w:hAnsi="Arial" w:cs="Arial"/>
          <w:sz w:val="24"/>
          <w:szCs w:val="24"/>
        </w:rPr>
      </w:pPr>
      <w:r w:rsidRPr="000E0B21">
        <w:rPr>
          <w:rFonts w:ascii="Arial" w:hAnsi="Arial" w:cs="Arial"/>
          <w:sz w:val="24"/>
          <w:szCs w:val="24"/>
        </w:rPr>
        <w:t xml:space="preserve">    </w:t>
      </w:r>
      <w:r w:rsidR="00D17A0C" w:rsidRPr="00D17A0C">
        <w:rPr>
          <w:rFonts w:ascii="Arial" w:hAnsi="Arial" w:cs="Arial"/>
          <w:sz w:val="24"/>
          <w:szCs w:val="24"/>
        </w:rPr>
        <w:t>Sí, mantener actualizado el porcentaje de ocupación visual es crucial, ya que una cava abarrotada al 100% rinde térmicamente diferente a una vacía, ayudando a los administradores a tomar decisiones de almacenamiento.</w:t>
      </w:r>
    </w:p>
    <w:p w14:paraId="755276B9" w14:textId="2E1B8374" w:rsidR="00632989" w:rsidRPr="000E0B21" w:rsidRDefault="00632989" w:rsidP="00632989">
      <w:pPr>
        <w:rPr>
          <w:rFonts w:ascii="Arial" w:hAnsi="Arial" w:cs="Arial"/>
          <w:b/>
          <w:sz w:val="24"/>
          <w:szCs w:val="24"/>
        </w:rPr>
      </w:pPr>
      <w:r w:rsidRPr="000E0B21">
        <w:rPr>
          <w:rFonts w:ascii="Arial" w:hAnsi="Arial" w:cs="Arial"/>
          <w:b/>
          <w:sz w:val="24"/>
          <w:szCs w:val="24"/>
        </w:rPr>
        <w:t xml:space="preserve">    13. ¿</w:t>
      </w:r>
      <w:r w:rsidR="00D17A0C" w:rsidRPr="00D17A0C">
        <w:rPr>
          <w:rFonts w:ascii="Arial" w:hAnsi="Arial" w:cs="Arial"/>
          <w:b/>
          <w:sz w:val="24"/>
          <w:szCs w:val="24"/>
        </w:rPr>
        <w:t>Cuál es la forma correcta de terminar mi jornada en la app</w:t>
      </w:r>
      <w:r w:rsidRPr="000E0B21">
        <w:rPr>
          <w:rFonts w:ascii="Arial" w:hAnsi="Arial" w:cs="Arial"/>
          <w:b/>
          <w:sz w:val="24"/>
          <w:szCs w:val="24"/>
        </w:rPr>
        <w:t>?</w:t>
      </w:r>
    </w:p>
    <w:p w14:paraId="77A19D1A" w14:textId="009932E5" w:rsidR="00632989" w:rsidRPr="000E0B21" w:rsidRDefault="00632989" w:rsidP="00632989">
      <w:pPr>
        <w:rPr>
          <w:rFonts w:ascii="Arial" w:hAnsi="Arial" w:cs="Arial"/>
          <w:sz w:val="24"/>
          <w:szCs w:val="24"/>
        </w:rPr>
      </w:pPr>
      <w:r w:rsidRPr="000E0B21">
        <w:rPr>
          <w:rFonts w:ascii="Arial" w:hAnsi="Arial" w:cs="Arial"/>
          <w:sz w:val="24"/>
          <w:szCs w:val="24"/>
        </w:rPr>
        <w:lastRenderedPageBreak/>
        <w:t xml:space="preserve">    </w:t>
      </w:r>
      <w:r w:rsidR="00D17A0C" w:rsidRPr="00D17A0C">
        <w:rPr>
          <w:rFonts w:ascii="Arial" w:hAnsi="Arial" w:cs="Arial"/>
          <w:sz w:val="24"/>
          <w:szCs w:val="24"/>
        </w:rPr>
        <w:t>Al finalizar tu turno, debes dirigirte siempre a la pestaña de "Ajustes" y presionar el botón rojo "Finalizar Turno (Salir)" para cerrar la sesión y evitar que otra persona realice movimientos bajo tu nombre.</w:t>
      </w:r>
    </w:p>
    <w:p w14:paraId="63CD41AC" w14:textId="77777777" w:rsidR="00643075" w:rsidRPr="000E0B21" w:rsidRDefault="00643075" w:rsidP="00F421F2">
      <w:pPr>
        <w:rPr>
          <w:rFonts w:ascii="Arial" w:hAnsi="Arial" w:cs="Arial"/>
          <w:sz w:val="24"/>
          <w:szCs w:val="24"/>
        </w:rPr>
      </w:pPr>
    </w:p>
    <w:p w14:paraId="545D4783" w14:textId="77777777" w:rsidR="00010CAF" w:rsidRPr="000E0B21" w:rsidRDefault="00010CAF" w:rsidP="00EC74F9">
      <w:pPr>
        <w:pStyle w:val="Prrafodelista"/>
        <w:numPr>
          <w:ilvl w:val="1"/>
          <w:numId w:val="29"/>
        </w:numPr>
        <w:rPr>
          <w:rFonts w:ascii="Arial" w:hAnsi="Arial" w:cs="Arial"/>
          <w:b/>
          <w:sz w:val="24"/>
          <w:szCs w:val="24"/>
        </w:rPr>
      </w:pPr>
      <w:r w:rsidRPr="000E0B21">
        <w:rPr>
          <w:rFonts w:ascii="Arial" w:hAnsi="Arial" w:cs="Arial"/>
          <w:b/>
          <w:sz w:val="24"/>
          <w:szCs w:val="24"/>
        </w:rPr>
        <w:t>Glosario</w:t>
      </w:r>
    </w:p>
    <w:tbl>
      <w:tblPr>
        <w:tblStyle w:val="Tablaconcuadrcula"/>
        <w:tblW w:w="0" w:type="auto"/>
        <w:tblLook w:val="04A0" w:firstRow="1" w:lastRow="0" w:firstColumn="1" w:lastColumn="0" w:noHBand="0" w:noVBand="1"/>
      </w:tblPr>
      <w:tblGrid>
        <w:gridCol w:w="4414"/>
        <w:gridCol w:w="4414"/>
      </w:tblGrid>
      <w:tr w:rsidR="00010CAF" w:rsidRPr="000E0B21" w14:paraId="03DBE1CD" w14:textId="77777777" w:rsidTr="00957E94">
        <w:trPr>
          <w:trHeight w:val="603"/>
        </w:trPr>
        <w:tc>
          <w:tcPr>
            <w:tcW w:w="4414" w:type="dxa"/>
            <w:shd w:val="clear" w:color="auto" w:fill="D9D9D9" w:themeFill="background1" w:themeFillShade="D9"/>
          </w:tcPr>
          <w:p w14:paraId="198D593D" w14:textId="77777777" w:rsidR="00010CAF" w:rsidRPr="000E0B21" w:rsidRDefault="00010CAF" w:rsidP="00957E94">
            <w:pPr>
              <w:spacing w:before="240"/>
              <w:jc w:val="center"/>
              <w:rPr>
                <w:rFonts w:ascii="Arial" w:hAnsi="Arial" w:cs="Arial"/>
                <w:b/>
                <w:sz w:val="24"/>
                <w:szCs w:val="24"/>
              </w:rPr>
            </w:pPr>
            <w:r w:rsidRPr="000E0B21">
              <w:rPr>
                <w:rFonts w:ascii="Arial" w:hAnsi="Arial" w:cs="Arial"/>
                <w:b/>
                <w:sz w:val="24"/>
                <w:szCs w:val="24"/>
              </w:rPr>
              <w:t>TERMINO</w:t>
            </w:r>
          </w:p>
        </w:tc>
        <w:tc>
          <w:tcPr>
            <w:tcW w:w="4414" w:type="dxa"/>
            <w:shd w:val="clear" w:color="auto" w:fill="D9D9D9" w:themeFill="background1" w:themeFillShade="D9"/>
          </w:tcPr>
          <w:p w14:paraId="5EA53B2C" w14:textId="77777777" w:rsidR="00010CAF" w:rsidRPr="000E0B21" w:rsidRDefault="00010CAF" w:rsidP="00957E94">
            <w:pPr>
              <w:spacing w:before="240"/>
              <w:jc w:val="center"/>
              <w:rPr>
                <w:rFonts w:ascii="Arial" w:hAnsi="Arial" w:cs="Arial"/>
                <w:b/>
                <w:sz w:val="24"/>
                <w:szCs w:val="24"/>
              </w:rPr>
            </w:pPr>
            <w:r w:rsidRPr="000E0B21">
              <w:rPr>
                <w:rFonts w:ascii="Arial" w:hAnsi="Arial" w:cs="Arial"/>
                <w:b/>
                <w:sz w:val="24"/>
                <w:szCs w:val="24"/>
              </w:rPr>
              <w:t>DEFINICION</w:t>
            </w:r>
          </w:p>
        </w:tc>
      </w:tr>
      <w:tr w:rsidR="00010CAF" w:rsidRPr="000E0B21" w14:paraId="0DE68A5C" w14:textId="77777777" w:rsidTr="00957E94">
        <w:tc>
          <w:tcPr>
            <w:tcW w:w="4414" w:type="dxa"/>
          </w:tcPr>
          <w:p w14:paraId="25722EA5" w14:textId="2BF9E69C" w:rsidR="00010CAF" w:rsidRPr="000E0B21" w:rsidRDefault="00D17A0C" w:rsidP="00957E94">
            <w:pPr>
              <w:spacing w:before="240"/>
              <w:rPr>
                <w:rFonts w:ascii="Arial" w:hAnsi="Arial" w:cs="Arial"/>
                <w:b/>
                <w:sz w:val="24"/>
                <w:szCs w:val="24"/>
              </w:rPr>
            </w:pPr>
            <w:r w:rsidRPr="00D17A0C">
              <w:rPr>
                <w:rFonts w:ascii="Arial" w:hAnsi="Arial" w:cs="Arial"/>
                <w:b/>
                <w:bCs/>
                <w:sz w:val="24"/>
                <w:szCs w:val="24"/>
              </w:rPr>
              <w:t>Auditoría Global</w:t>
            </w:r>
          </w:p>
        </w:tc>
        <w:tc>
          <w:tcPr>
            <w:tcW w:w="4414" w:type="dxa"/>
          </w:tcPr>
          <w:p w14:paraId="28743A1F" w14:textId="005189F1" w:rsidR="00010CAF" w:rsidRPr="000E0B21" w:rsidRDefault="00D17A0C" w:rsidP="00957E94">
            <w:pPr>
              <w:spacing w:before="240"/>
              <w:rPr>
                <w:rFonts w:ascii="Arial" w:hAnsi="Arial" w:cs="Arial"/>
                <w:sz w:val="24"/>
                <w:szCs w:val="24"/>
              </w:rPr>
            </w:pPr>
            <w:r w:rsidRPr="00D17A0C">
              <w:rPr>
                <w:rFonts w:ascii="Arial" w:hAnsi="Arial" w:cs="Arial"/>
                <w:sz w:val="24"/>
                <w:szCs w:val="24"/>
              </w:rPr>
              <w:t>Registro inmutable y cronológico que documenta todas las acciones, accesos y modificaciones realizadas por los operadores dentro de la plataforma.</w:t>
            </w:r>
          </w:p>
        </w:tc>
      </w:tr>
      <w:tr w:rsidR="00010CAF" w:rsidRPr="000E0B21" w14:paraId="64A42EDB" w14:textId="77777777" w:rsidTr="00957E94">
        <w:tc>
          <w:tcPr>
            <w:tcW w:w="4414" w:type="dxa"/>
          </w:tcPr>
          <w:p w14:paraId="6056AFC1" w14:textId="71595719" w:rsidR="00010CAF" w:rsidRPr="000E0B21" w:rsidRDefault="00D17A0C" w:rsidP="00957E94">
            <w:pPr>
              <w:spacing w:before="240"/>
              <w:rPr>
                <w:rFonts w:ascii="Arial" w:hAnsi="Arial" w:cs="Arial"/>
                <w:b/>
                <w:sz w:val="24"/>
                <w:szCs w:val="24"/>
              </w:rPr>
            </w:pPr>
            <w:r w:rsidRPr="00D17A0C">
              <w:rPr>
                <w:rFonts w:ascii="Arial" w:hAnsi="Arial" w:cs="Arial"/>
                <w:b/>
                <w:bCs/>
                <w:sz w:val="24"/>
                <w:szCs w:val="24"/>
              </w:rPr>
              <w:t>Backend</w:t>
            </w:r>
          </w:p>
        </w:tc>
        <w:tc>
          <w:tcPr>
            <w:tcW w:w="4414" w:type="dxa"/>
          </w:tcPr>
          <w:p w14:paraId="78A17220" w14:textId="21F507F4" w:rsidR="00010CAF" w:rsidRPr="000E0B21" w:rsidRDefault="00D17A0C" w:rsidP="00957E94">
            <w:pPr>
              <w:spacing w:before="240"/>
              <w:rPr>
                <w:rFonts w:ascii="Arial" w:hAnsi="Arial" w:cs="Arial"/>
                <w:sz w:val="24"/>
                <w:szCs w:val="24"/>
              </w:rPr>
            </w:pPr>
            <w:r w:rsidRPr="00D17A0C">
              <w:rPr>
                <w:rFonts w:ascii="Arial" w:hAnsi="Arial" w:cs="Arial"/>
                <w:sz w:val="24"/>
                <w:szCs w:val="24"/>
              </w:rPr>
              <w:t>Infraestructura tecnológica invisible para el usuario final (servidores Node.js y bases de datos) encargada de procesar, centralizar y distribuir la información a los teléfonos.</w:t>
            </w:r>
          </w:p>
        </w:tc>
      </w:tr>
      <w:tr w:rsidR="00010CAF" w:rsidRPr="000E0B21" w14:paraId="7EB6EFDD" w14:textId="77777777" w:rsidTr="00957E94">
        <w:tc>
          <w:tcPr>
            <w:tcW w:w="4414" w:type="dxa"/>
          </w:tcPr>
          <w:p w14:paraId="09A683DE" w14:textId="2A4D4679" w:rsidR="00010CAF" w:rsidRPr="000E0B21" w:rsidRDefault="00D17A0C" w:rsidP="00957E94">
            <w:pPr>
              <w:spacing w:before="240"/>
              <w:rPr>
                <w:rFonts w:ascii="Arial" w:hAnsi="Arial" w:cs="Arial"/>
                <w:b/>
                <w:sz w:val="24"/>
                <w:szCs w:val="24"/>
              </w:rPr>
            </w:pPr>
            <w:r w:rsidRPr="00D17A0C">
              <w:rPr>
                <w:rFonts w:ascii="Arial" w:hAnsi="Arial" w:cs="Arial"/>
                <w:b/>
                <w:bCs/>
                <w:sz w:val="24"/>
                <w:szCs w:val="24"/>
              </w:rPr>
              <w:t>Cadena de Frío</w:t>
            </w:r>
          </w:p>
        </w:tc>
        <w:tc>
          <w:tcPr>
            <w:tcW w:w="4414" w:type="dxa"/>
          </w:tcPr>
          <w:p w14:paraId="0EFF99AB" w14:textId="50C61D1B" w:rsidR="00010CAF" w:rsidRPr="000E0B21" w:rsidRDefault="00D17A0C" w:rsidP="00957E94">
            <w:pPr>
              <w:spacing w:before="240"/>
              <w:rPr>
                <w:rFonts w:ascii="Arial" w:hAnsi="Arial" w:cs="Arial"/>
                <w:b/>
                <w:sz w:val="24"/>
                <w:szCs w:val="24"/>
              </w:rPr>
            </w:pPr>
            <w:r w:rsidRPr="00D17A0C">
              <w:rPr>
                <w:rFonts w:ascii="Arial" w:eastAsia="Times New Roman" w:hAnsi="Arial" w:cs="Arial"/>
                <w:sz w:val="24"/>
                <w:szCs w:val="24"/>
                <w:lang w:eastAsia="es-VE"/>
              </w:rPr>
              <w:t>Conjunto de procesos logísticos y de almacenamiento con control térmico estricto, diseñados para garantizar la calidad y salubridad de los alimentos perecederos.</w:t>
            </w:r>
          </w:p>
        </w:tc>
      </w:tr>
      <w:tr w:rsidR="00010CAF" w:rsidRPr="000E0B21" w14:paraId="5415C74A" w14:textId="77777777" w:rsidTr="00957E94">
        <w:tc>
          <w:tcPr>
            <w:tcW w:w="4414" w:type="dxa"/>
          </w:tcPr>
          <w:p w14:paraId="4B1CDAB5" w14:textId="6F8476A3" w:rsidR="00010CAF" w:rsidRPr="000E0B21" w:rsidRDefault="00D17A0C" w:rsidP="00957E94">
            <w:pPr>
              <w:spacing w:before="240"/>
              <w:rPr>
                <w:rFonts w:ascii="Arial" w:hAnsi="Arial" w:cs="Arial"/>
                <w:b/>
                <w:sz w:val="24"/>
                <w:szCs w:val="24"/>
              </w:rPr>
            </w:pPr>
            <w:r w:rsidRPr="00D17A0C">
              <w:rPr>
                <w:rFonts w:ascii="Arial" w:hAnsi="Arial" w:cs="Arial"/>
                <w:b/>
                <w:bCs/>
                <w:sz w:val="24"/>
                <w:szCs w:val="24"/>
              </w:rPr>
              <w:t>Dirección MAC</w:t>
            </w:r>
          </w:p>
        </w:tc>
        <w:tc>
          <w:tcPr>
            <w:tcW w:w="4414" w:type="dxa"/>
          </w:tcPr>
          <w:p w14:paraId="577F9220" w14:textId="5AFC88C1" w:rsidR="00010CAF" w:rsidRPr="000E0B21" w:rsidRDefault="00D17A0C" w:rsidP="00957E94">
            <w:pPr>
              <w:spacing w:before="240"/>
              <w:rPr>
                <w:rFonts w:ascii="Arial" w:hAnsi="Arial" w:cs="Arial"/>
                <w:b/>
                <w:sz w:val="24"/>
                <w:szCs w:val="24"/>
              </w:rPr>
            </w:pPr>
            <w:r w:rsidRPr="00D17A0C">
              <w:rPr>
                <w:rFonts w:ascii="Arial" w:eastAsia="Times New Roman" w:hAnsi="Arial" w:cs="Arial"/>
                <w:sz w:val="24"/>
                <w:szCs w:val="24"/>
                <w:lang w:eastAsia="es-VE"/>
              </w:rPr>
              <w:t>Identificador de red único y exclusivo compuesto por caracteres alfanuméricos, utilizado en Dismarf para vincular lógicamente la app con un microcontrolador físico.</w:t>
            </w:r>
          </w:p>
        </w:tc>
      </w:tr>
      <w:tr w:rsidR="00010CAF" w:rsidRPr="000E0B21" w14:paraId="378F4168" w14:textId="77777777" w:rsidTr="00957E94">
        <w:tc>
          <w:tcPr>
            <w:tcW w:w="4414" w:type="dxa"/>
          </w:tcPr>
          <w:p w14:paraId="628B50C6" w14:textId="5C561223" w:rsidR="00010CAF" w:rsidRPr="000E0B21" w:rsidRDefault="00D17A0C" w:rsidP="00957E94">
            <w:pPr>
              <w:spacing w:before="240"/>
              <w:rPr>
                <w:rFonts w:ascii="Arial" w:hAnsi="Arial" w:cs="Arial"/>
                <w:b/>
                <w:sz w:val="24"/>
                <w:szCs w:val="24"/>
              </w:rPr>
            </w:pPr>
            <w:r w:rsidRPr="00D17A0C">
              <w:rPr>
                <w:rFonts w:ascii="Arial" w:hAnsi="Arial" w:cs="Arial"/>
                <w:b/>
                <w:bCs/>
                <w:sz w:val="24"/>
                <w:szCs w:val="24"/>
              </w:rPr>
              <w:t>ESP32</w:t>
            </w:r>
          </w:p>
        </w:tc>
        <w:tc>
          <w:tcPr>
            <w:tcW w:w="4414" w:type="dxa"/>
          </w:tcPr>
          <w:p w14:paraId="15A6B58B" w14:textId="42AD612C" w:rsidR="00010CAF" w:rsidRPr="000E0B21" w:rsidRDefault="00D17A0C" w:rsidP="00957E94">
            <w:pPr>
              <w:spacing w:before="240"/>
              <w:rPr>
                <w:rFonts w:ascii="Arial" w:hAnsi="Arial" w:cs="Arial"/>
                <w:b/>
                <w:sz w:val="24"/>
                <w:szCs w:val="24"/>
              </w:rPr>
            </w:pPr>
            <w:r w:rsidRPr="00D17A0C">
              <w:rPr>
                <w:rFonts w:ascii="Arial" w:hAnsi="Arial" w:cs="Arial"/>
                <w:sz w:val="24"/>
                <w:szCs w:val="24"/>
              </w:rPr>
              <w:t>Microcontrolador electrónico de bajo costo con capacidades Wi-Fi integradas, utilizado como el núcleo de hardware para recopilar y transmitir datos térmicos.</w:t>
            </w:r>
          </w:p>
        </w:tc>
      </w:tr>
      <w:tr w:rsidR="00957E94" w:rsidRPr="000E0B21" w14:paraId="611B8BFB" w14:textId="77777777" w:rsidTr="00957E94">
        <w:tc>
          <w:tcPr>
            <w:tcW w:w="4414" w:type="dxa"/>
          </w:tcPr>
          <w:p w14:paraId="0DCCF732" w14:textId="250915AD" w:rsidR="00957E94" w:rsidRPr="000E0B21" w:rsidRDefault="00D17A0C" w:rsidP="00957E94">
            <w:pPr>
              <w:spacing w:before="240"/>
              <w:rPr>
                <w:rFonts w:ascii="Arial" w:hAnsi="Arial" w:cs="Arial"/>
                <w:b/>
                <w:sz w:val="24"/>
                <w:szCs w:val="24"/>
              </w:rPr>
            </w:pPr>
            <w:r w:rsidRPr="00D17A0C">
              <w:rPr>
                <w:rFonts w:ascii="Arial" w:hAnsi="Arial" w:cs="Arial"/>
                <w:b/>
                <w:bCs/>
                <w:sz w:val="24"/>
                <w:szCs w:val="24"/>
              </w:rPr>
              <w:t>Modo Offline-First</w:t>
            </w:r>
          </w:p>
        </w:tc>
        <w:tc>
          <w:tcPr>
            <w:tcW w:w="4414" w:type="dxa"/>
          </w:tcPr>
          <w:p w14:paraId="0B33E66D" w14:textId="71C0DE86" w:rsidR="00957E94" w:rsidRPr="000E0B21" w:rsidRDefault="00D17A0C" w:rsidP="00957E94">
            <w:pPr>
              <w:spacing w:before="240"/>
              <w:rPr>
                <w:rFonts w:ascii="Arial" w:hAnsi="Arial" w:cs="Arial"/>
                <w:b/>
                <w:sz w:val="24"/>
                <w:szCs w:val="24"/>
              </w:rPr>
            </w:pPr>
            <w:r w:rsidRPr="00D17A0C">
              <w:rPr>
                <w:rFonts w:ascii="Arial" w:hAnsi="Arial" w:cs="Arial"/>
                <w:sz w:val="24"/>
                <w:szCs w:val="24"/>
              </w:rPr>
              <w:t>Metodología de desarrollo de software que permite a la aplicación móvil guardar datos y funcionar con normalidad utilizando memoria local cuando no existe conexión a internet.</w:t>
            </w:r>
          </w:p>
        </w:tc>
      </w:tr>
      <w:tr w:rsidR="00957E94" w:rsidRPr="000E0B21" w14:paraId="4A48A909" w14:textId="77777777" w:rsidTr="00957E94">
        <w:tc>
          <w:tcPr>
            <w:tcW w:w="4414" w:type="dxa"/>
          </w:tcPr>
          <w:p w14:paraId="78D618B6" w14:textId="6B484AC2" w:rsidR="00957E94" w:rsidRPr="000E0B21" w:rsidRDefault="00D17A0C" w:rsidP="00957E94">
            <w:pPr>
              <w:spacing w:before="240"/>
              <w:rPr>
                <w:rFonts w:ascii="Arial" w:hAnsi="Arial" w:cs="Arial"/>
                <w:b/>
                <w:sz w:val="24"/>
                <w:szCs w:val="24"/>
              </w:rPr>
            </w:pPr>
            <w:r w:rsidRPr="00D17A0C">
              <w:rPr>
                <w:rFonts w:ascii="Arial" w:hAnsi="Arial" w:cs="Arial"/>
                <w:b/>
                <w:bCs/>
                <w:sz w:val="24"/>
                <w:szCs w:val="24"/>
              </w:rPr>
              <w:lastRenderedPageBreak/>
              <w:t>Nodo Sensor</w:t>
            </w:r>
          </w:p>
        </w:tc>
        <w:tc>
          <w:tcPr>
            <w:tcW w:w="4414" w:type="dxa"/>
          </w:tcPr>
          <w:p w14:paraId="487EF9F9" w14:textId="1B77EF52" w:rsidR="00957E94" w:rsidRPr="000E0B21" w:rsidRDefault="00D17A0C" w:rsidP="00957E94">
            <w:pPr>
              <w:spacing w:before="240"/>
              <w:rPr>
                <w:rFonts w:ascii="Arial" w:hAnsi="Arial" w:cs="Arial"/>
                <w:b/>
                <w:sz w:val="24"/>
                <w:szCs w:val="24"/>
              </w:rPr>
            </w:pPr>
            <w:r w:rsidRPr="00D17A0C">
              <w:rPr>
                <w:rFonts w:ascii="Arial" w:hAnsi="Arial" w:cs="Arial"/>
                <w:sz w:val="24"/>
                <w:szCs w:val="24"/>
              </w:rPr>
              <w:t>Punto físico de monitoreo de la red IoT, compuesto habitualmente por un microcontrolador y su respectivo sensor de temperatura instalado en el almacén.</w:t>
            </w:r>
          </w:p>
        </w:tc>
      </w:tr>
      <w:tr w:rsidR="00957E94" w:rsidRPr="000E0B21" w14:paraId="0E707273" w14:textId="77777777" w:rsidTr="00957E94">
        <w:tc>
          <w:tcPr>
            <w:tcW w:w="4414" w:type="dxa"/>
          </w:tcPr>
          <w:p w14:paraId="6089A778" w14:textId="69046410" w:rsidR="00957E94" w:rsidRPr="000E0B21" w:rsidRDefault="00D17A0C" w:rsidP="00957E94">
            <w:pPr>
              <w:spacing w:before="240"/>
              <w:rPr>
                <w:rFonts w:ascii="Arial" w:hAnsi="Arial" w:cs="Arial"/>
                <w:b/>
                <w:sz w:val="24"/>
                <w:szCs w:val="24"/>
              </w:rPr>
            </w:pPr>
            <w:r w:rsidRPr="00D17A0C">
              <w:rPr>
                <w:rFonts w:ascii="Arial" w:hAnsi="Arial" w:cs="Arial"/>
                <w:b/>
                <w:bCs/>
                <w:sz w:val="24"/>
                <w:szCs w:val="24"/>
              </w:rPr>
              <w:t>Telemetría</w:t>
            </w:r>
          </w:p>
        </w:tc>
        <w:tc>
          <w:tcPr>
            <w:tcW w:w="4414" w:type="dxa"/>
          </w:tcPr>
          <w:p w14:paraId="1BEA8156" w14:textId="0A306E22" w:rsidR="00957E94" w:rsidRPr="000E0B21" w:rsidRDefault="00D17A0C" w:rsidP="00957E94">
            <w:pPr>
              <w:spacing w:before="240"/>
              <w:rPr>
                <w:rFonts w:ascii="Arial" w:hAnsi="Arial" w:cs="Arial"/>
                <w:b/>
                <w:sz w:val="24"/>
                <w:szCs w:val="24"/>
              </w:rPr>
            </w:pPr>
            <w:r w:rsidRPr="00D17A0C">
              <w:rPr>
                <w:rFonts w:ascii="Arial" w:hAnsi="Arial" w:cs="Arial"/>
                <w:sz w:val="24"/>
                <w:szCs w:val="24"/>
              </w:rPr>
              <w:t>Proceso tecnológico automatizado que permite la medición remota de magnitudes físicas (como los grados centígrados de una cava) y su envío al centro logístico.</w:t>
            </w:r>
          </w:p>
        </w:tc>
      </w:tr>
      <w:tr w:rsidR="00957E94" w:rsidRPr="000E0B21" w14:paraId="415DEABF" w14:textId="77777777" w:rsidTr="00957E94">
        <w:tc>
          <w:tcPr>
            <w:tcW w:w="4414" w:type="dxa"/>
          </w:tcPr>
          <w:p w14:paraId="0AE34DB8" w14:textId="2DC018A0" w:rsidR="00957E94" w:rsidRPr="000E0B21" w:rsidRDefault="00D17A0C" w:rsidP="00957E94">
            <w:pPr>
              <w:spacing w:before="240"/>
              <w:rPr>
                <w:rFonts w:ascii="Arial" w:hAnsi="Arial" w:cs="Arial"/>
                <w:b/>
                <w:sz w:val="24"/>
                <w:szCs w:val="24"/>
              </w:rPr>
            </w:pPr>
            <w:r w:rsidRPr="00D17A0C">
              <w:rPr>
                <w:rFonts w:ascii="Arial" w:hAnsi="Arial" w:cs="Arial"/>
                <w:b/>
                <w:bCs/>
                <w:sz w:val="24"/>
                <w:szCs w:val="24"/>
              </w:rPr>
              <w:t>Trazabilidad</w:t>
            </w:r>
          </w:p>
        </w:tc>
        <w:tc>
          <w:tcPr>
            <w:tcW w:w="4414" w:type="dxa"/>
          </w:tcPr>
          <w:p w14:paraId="4D293833" w14:textId="71EF5332" w:rsidR="00957E94" w:rsidRPr="000E0B21" w:rsidRDefault="00D17A0C" w:rsidP="00957E94">
            <w:pPr>
              <w:spacing w:before="240"/>
              <w:rPr>
                <w:rFonts w:ascii="Arial" w:hAnsi="Arial" w:cs="Arial"/>
                <w:b/>
                <w:sz w:val="24"/>
                <w:szCs w:val="24"/>
              </w:rPr>
            </w:pPr>
            <w:r w:rsidRPr="00D17A0C">
              <w:rPr>
                <w:rFonts w:ascii="Arial" w:hAnsi="Arial" w:cs="Arial"/>
                <w:sz w:val="24"/>
                <w:szCs w:val="24"/>
              </w:rPr>
              <w:t>Capacidad de rastrear y reconstruir el historial de un lote de mercancía o el origen de una incidencia térmica mediante los registros almacenados en el sistema.</w:t>
            </w:r>
          </w:p>
        </w:tc>
      </w:tr>
      <w:tr w:rsidR="00957E94" w:rsidRPr="000E0B21" w14:paraId="050B1298" w14:textId="77777777" w:rsidTr="00957E94">
        <w:tc>
          <w:tcPr>
            <w:tcW w:w="4414" w:type="dxa"/>
          </w:tcPr>
          <w:p w14:paraId="4B0382A5" w14:textId="2B6818D3" w:rsidR="00957E94" w:rsidRPr="000E0B21" w:rsidRDefault="00D17A0C" w:rsidP="00957E94">
            <w:pPr>
              <w:spacing w:before="240"/>
              <w:rPr>
                <w:rFonts w:ascii="Arial" w:hAnsi="Arial" w:cs="Arial"/>
                <w:b/>
                <w:sz w:val="24"/>
                <w:szCs w:val="24"/>
              </w:rPr>
            </w:pPr>
            <w:r w:rsidRPr="00D17A0C">
              <w:rPr>
                <w:rFonts w:ascii="Arial" w:hAnsi="Arial" w:cs="Arial"/>
                <w:b/>
                <w:bCs/>
                <w:sz w:val="24"/>
                <w:szCs w:val="24"/>
              </w:rPr>
              <w:t>Umbral Térmico</w:t>
            </w:r>
          </w:p>
        </w:tc>
        <w:tc>
          <w:tcPr>
            <w:tcW w:w="4414" w:type="dxa"/>
          </w:tcPr>
          <w:p w14:paraId="60B7C4F0" w14:textId="5804A2DA" w:rsidR="00957E94" w:rsidRPr="000E0B21" w:rsidRDefault="00D17A0C" w:rsidP="00957E94">
            <w:pPr>
              <w:spacing w:before="240"/>
              <w:rPr>
                <w:rFonts w:ascii="Arial" w:hAnsi="Arial" w:cs="Arial"/>
                <w:b/>
                <w:sz w:val="24"/>
                <w:szCs w:val="24"/>
              </w:rPr>
            </w:pPr>
            <w:r w:rsidRPr="00D17A0C">
              <w:rPr>
                <w:rFonts w:ascii="Arial" w:hAnsi="Arial" w:cs="Arial"/>
                <w:sz w:val="24"/>
                <w:szCs w:val="24"/>
              </w:rPr>
              <w:t>Límites lógicos de temperatura (valores mínimos y máximos) preestablecidos en el código para determinar si una cava está operando dentro de los rangos seguros.</w:t>
            </w:r>
          </w:p>
        </w:tc>
      </w:tr>
    </w:tbl>
    <w:p w14:paraId="1C4771F4" w14:textId="1DA37A56" w:rsidR="00010CAF" w:rsidRPr="00AB36C8" w:rsidRDefault="00757FDD" w:rsidP="00AB36C8">
      <w:pPr>
        <w:ind w:firstLine="284"/>
        <w:rPr>
          <w:rFonts w:ascii="Arial" w:eastAsia="Arial" w:hAnsi="Arial" w:cs="Arial"/>
          <w:color w:val="000000" w:themeColor="text1"/>
          <w:sz w:val="24"/>
          <w:szCs w:val="24"/>
          <w:lang w:val="es-ES"/>
        </w:rPr>
      </w:pPr>
      <w:r>
        <w:rPr>
          <w:rFonts w:ascii="Arial" w:hAnsi="Arial" w:cs="Arial"/>
          <w:b/>
          <w:sz w:val="24"/>
          <w:szCs w:val="24"/>
        </w:rPr>
        <w:t xml:space="preserve">Fuente: </w:t>
      </w:r>
      <w:r w:rsidR="00AB36C8">
        <w:rPr>
          <w:rFonts w:ascii="Arial" w:eastAsia="Arial" w:hAnsi="Arial" w:cs="Arial"/>
          <w:color w:val="000000" w:themeColor="text1"/>
          <w:sz w:val="24"/>
          <w:szCs w:val="24"/>
          <w:lang w:val="es-ES"/>
        </w:rPr>
        <w:t>Daniel A. Gualberto A. Daniel Osuna (2026).</w:t>
      </w:r>
    </w:p>
    <w:sectPr w:rsidR="00010CAF" w:rsidRPr="00AB36C8">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E5917" w14:textId="77777777" w:rsidR="00545E42" w:rsidRDefault="00545E42" w:rsidP="004B4682">
      <w:pPr>
        <w:spacing w:after="0" w:line="240" w:lineRule="auto"/>
      </w:pPr>
      <w:r>
        <w:separator/>
      </w:r>
    </w:p>
  </w:endnote>
  <w:endnote w:type="continuationSeparator" w:id="0">
    <w:p w14:paraId="10D2CEE9" w14:textId="77777777" w:rsidR="00545E42" w:rsidRDefault="00545E42" w:rsidP="004B4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3995" w14:textId="77777777" w:rsidR="00515F8E" w:rsidRPr="00515F8E" w:rsidRDefault="00515F8E">
    <w:pPr>
      <w:pStyle w:val="Piedepgina"/>
      <w:jc w:val="center"/>
      <w:rPr>
        <w:caps/>
      </w:rPr>
    </w:pPr>
    <w:r w:rsidRPr="00515F8E">
      <w:rPr>
        <w:caps/>
      </w:rPr>
      <w:fldChar w:fldCharType="begin"/>
    </w:r>
    <w:r w:rsidRPr="00515F8E">
      <w:rPr>
        <w:caps/>
      </w:rPr>
      <w:instrText>PAGE   \* MERGEFORMAT</w:instrText>
    </w:r>
    <w:r w:rsidRPr="00515F8E">
      <w:rPr>
        <w:caps/>
      </w:rPr>
      <w:fldChar w:fldCharType="separate"/>
    </w:r>
    <w:r w:rsidRPr="00515F8E">
      <w:rPr>
        <w:caps/>
        <w:lang w:val="es-ES"/>
      </w:rPr>
      <w:t>2</w:t>
    </w:r>
    <w:r w:rsidRPr="00515F8E">
      <w:rPr>
        <w:caps/>
      </w:rPr>
      <w:fldChar w:fldCharType="end"/>
    </w:r>
  </w:p>
  <w:p w14:paraId="67075188" w14:textId="77777777" w:rsidR="00515F8E" w:rsidRDefault="00515F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73970" w14:textId="77777777" w:rsidR="00545E42" w:rsidRDefault="00545E42" w:rsidP="004B4682">
      <w:pPr>
        <w:spacing w:after="0" w:line="240" w:lineRule="auto"/>
      </w:pPr>
      <w:r>
        <w:separator/>
      </w:r>
    </w:p>
  </w:footnote>
  <w:footnote w:type="continuationSeparator" w:id="0">
    <w:p w14:paraId="19F80932" w14:textId="77777777" w:rsidR="00545E42" w:rsidRDefault="00545E42" w:rsidP="004B4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498"/>
    <w:multiLevelType w:val="hybridMultilevel"/>
    <w:tmpl w:val="C74672BE"/>
    <w:lvl w:ilvl="0" w:tplc="200A0001">
      <w:start w:val="1"/>
      <w:numFmt w:val="bullet"/>
      <w:lvlText w:val=""/>
      <w:lvlJc w:val="left"/>
      <w:pPr>
        <w:ind w:left="643" w:hanging="360"/>
      </w:pPr>
      <w:rPr>
        <w:rFonts w:ascii="Symbol" w:hAnsi="Symbol" w:hint="default"/>
      </w:rPr>
    </w:lvl>
    <w:lvl w:ilvl="1" w:tplc="200A0003" w:tentative="1">
      <w:start w:val="1"/>
      <w:numFmt w:val="bullet"/>
      <w:lvlText w:val="o"/>
      <w:lvlJc w:val="left"/>
      <w:pPr>
        <w:ind w:left="1363" w:hanging="360"/>
      </w:pPr>
      <w:rPr>
        <w:rFonts w:ascii="Courier New" w:hAnsi="Courier New" w:cs="Courier New" w:hint="default"/>
      </w:rPr>
    </w:lvl>
    <w:lvl w:ilvl="2" w:tplc="200A0005" w:tentative="1">
      <w:start w:val="1"/>
      <w:numFmt w:val="bullet"/>
      <w:lvlText w:val=""/>
      <w:lvlJc w:val="left"/>
      <w:pPr>
        <w:ind w:left="2083" w:hanging="360"/>
      </w:pPr>
      <w:rPr>
        <w:rFonts w:ascii="Wingdings" w:hAnsi="Wingdings" w:hint="default"/>
      </w:rPr>
    </w:lvl>
    <w:lvl w:ilvl="3" w:tplc="200A0001" w:tentative="1">
      <w:start w:val="1"/>
      <w:numFmt w:val="bullet"/>
      <w:lvlText w:val=""/>
      <w:lvlJc w:val="left"/>
      <w:pPr>
        <w:ind w:left="2803" w:hanging="360"/>
      </w:pPr>
      <w:rPr>
        <w:rFonts w:ascii="Symbol" w:hAnsi="Symbol" w:hint="default"/>
      </w:rPr>
    </w:lvl>
    <w:lvl w:ilvl="4" w:tplc="200A0003" w:tentative="1">
      <w:start w:val="1"/>
      <w:numFmt w:val="bullet"/>
      <w:lvlText w:val="o"/>
      <w:lvlJc w:val="left"/>
      <w:pPr>
        <w:ind w:left="3523" w:hanging="360"/>
      </w:pPr>
      <w:rPr>
        <w:rFonts w:ascii="Courier New" w:hAnsi="Courier New" w:cs="Courier New" w:hint="default"/>
      </w:rPr>
    </w:lvl>
    <w:lvl w:ilvl="5" w:tplc="200A0005" w:tentative="1">
      <w:start w:val="1"/>
      <w:numFmt w:val="bullet"/>
      <w:lvlText w:val=""/>
      <w:lvlJc w:val="left"/>
      <w:pPr>
        <w:ind w:left="4243" w:hanging="360"/>
      </w:pPr>
      <w:rPr>
        <w:rFonts w:ascii="Wingdings" w:hAnsi="Wingdings" w:hint="default"/>
      </w:rPr>
    </w:lvl>
    <w:lvl w:ilvl="6" w:tplc="200A0001" w:tentative="1">
      <w:start w:val="1"/>
      <w:numFmt w:val="bullet"/>
      <w:lvlText w:val=""/>
      <w:lvlJc w:val="left"/>
      <w:pPr>
        <w:ind w:left="4963" w:hanging="360"/>
      </w:pPr>
      <w:rPr>
        <w:rFonts w:ascii="Symbol" w:hAnsi="Symbol" w:hint="default"/>
      </w:rPr>
    </w:lvl>
    <w:lvl w:ilvl="7" w:tplc="200A0003" w:tentative="1">
      <w:start w:val="1"/>
      <w:numFmt w:val="bullet"/>
      <w:lvlText w:val="o"/>
      <w:lvlJc w:val="left"/>
      <w:pPr>
        <w:ind w:left="5683" w:hanging="360"/>
      </w:pPr>
      <w:rPr>
        <w:rFonts w:ascii="Courier New" w:hAnsi="Courier New" w:cs="Courier New" w:hint="default"/>
      </w:rPr>
    </w:lvl>
    <w:lvl w:ilvl="8" w:tplc="200A0005" w:tentative="1">
      <w:start w:val="1"/>
      <w:numFmt w:val="bullet"/>
      <w:lvlText w:val=""/>
      <w:lvlJc w:val="left"/>
      <w:pPr>
        <w:ind w:left="6403" w:hanging="360"/>
      </w:pPr>
      <w:rPr>
        <w:rFonts w:ascii="Wingdings" w:hAnsi="Wingdings" w:hint="default"/>
      </w:rPr>
    </w:lvl>
  </w:abstractNum>
  <w:abstractNum w:abstractNumId="1" w15:restartNumberingAfterBreak="0">
    <w:nsid w:val="02744392"/>
    <w:multiLevelType w:val="hybridMultilevel"/>
    <w:tmpl w:val="0E649752"/>
    <w:lvl w:ilvl="0" w:tplc="200A000D">
      <w:start w:val="1"/>
      <w:numFmt w:val="bullet"/>
      <w:lvlText w:val=""/>
      <w:lvlJc w:val="left"/>
      <w:pPr>
        <w:ind w:left="1069" w:hanging="360"/>
      </w:pPr>
      <w:rPr>
        <w:rFonts w:ascii="Wingdings" w:hAnsi="Wingdings" w:hint="default"/>
      </w:rPr>
    </w:lvl>
    <w:lvl w:ilvl="1" w:tplc="200A0003" w:tentative="1">
      <w:start w:val="1"/>
      <w:numFmt w:val="bullet"/>
      <w:lvlText w:val="o"/>
      <w:lvlJc w:val="left"/>
      <w:pPr>
        <w:ind w:left="1789" w:hanging="360"/>
      </w:pPr>
      <w:rPr>
        <w:rFonts w:ascii="Courier New" w:hAnsi="Courier New" w:cs="Courier New" w:hint="default"/>
      </w:rPr>
    </w:lvl>
    <w:lvl w:ilvl="2" w:tplc="200A0005" w:tentative="1">
      <w:start w:val="1"/>
      <w:numFmt w:val="bullet"/>
      <w:lvlText w:val=""/>
      <w:lvlJc w:val="left"/>
      <w:pPr>
        <w:ind w:left="2509" w:hanging="360"/>
      </w:pPr>
      <w:rPr>
        <w:rFonts w:ascii="Wingdings" w:hAnsi="Wingdings" w:hint="default"/>
      </w:rPr>
    </w:lvl>
    <w:lvl w:ilvl="3" w:tplc="200A0001" w:tentative="1">
      <w:start w:val="1"/>
      <w:numFmt w:val="bullet"/>
      <w:lvlText w:val=""/>
      <w:lvlJc w:val="left"/>
      <w:pPr>
        <w:ind w:left="3229" w:hanging="360"/>
      </w:pPr>
      <w:rPr>
        <w:rFonts w:ascii="Symbol" w:hAnsi="Symbol" w:hint="default"/>
      </w:rPr>
    </w:lvl>
    <w:lvl w:ilvl="4" w:tplc="200A0003" w:tentative="1">
      <w:start w:val="1"/>
      <w:numFmt w:val="bullet"/>
      <w:lvlText w:val="o"/>
      <w:lvlJc w:val="left"/>
      <w:pPr>
        <w:ind w:left="3949" w:hanging="360"/>
      </w:pPr>
      <w:rPr>
        <w:rFonts w:ascii="Courier New" w:hAnsi="Courier New" w:cs="Courier New" w:hint="default"/>
      </w:rPr>
    </w:lvl>
    <w:lvl w:ilvl="5" w:tplc="200A0005" w:tentative="1">
      <w:start w:val="1"/>
      <w:numFmt w:val="bullet"/>
      <w:lvlText w:val=""/>
      <w:lvlJc w:val="left"/>
      <w:pPr>
        <w:ind w:left="4669" w:hanging="360"/>
      </w:pPr>
      <w:rPr>
        <w:rFonts w:ascii="Wingdings" w:hAnsi="Wingdings" w:hint="default"/>
      </w:rPr>
    </w:lvl>
    <w:lvl w:ilvl="6" w:tplc="200A0001" w:tentative="1">
      <w:start w:val="1"/>
      <w:numFmt w:val="bullet"/>
      <w:lvlText w:val=""/>
      <w:lvlJc w:val="left"/>
      <w:pPr>
        <w:ind w:left="5389" w:hanging="360"/>
      </w:pPr>
      <w:rPr>
        <w:rFonts w:ascii="Symbol" w:hAnsi="Symbol" w:hint="default"/>
      </w:rPr>
    </w:lvl>
    <w:lvl w:ilvl="7" w:tplc="200A0003" w:tentative="1">
      <w:start w:val="1"/>
      <w:numFmt w:val="bullet"/>
      <w:lvlText w:val="o"/>
      <w:lvlJc w:val="left"/>
      <w:pPr>
        <w:ind w:left="6109" w:hanging="360"/>
      </w:pPr>
      <w:rPr>
        <w:rFonts w:ascii="Courier New" w:hAnsi="Courier New" w:cs="Courier New" w:hint="default"/>
      </w:rPr>
    </w:lvl>
    <w:lvl w:ilvl="8" w:tplc="200A0005" w:tentative="1">
      <w:start w:val="1"/>
      <w:numFmt w:val="bullet"/>
      <w:lvlText w:val=""/>
      <w:lvlJc w:val="left"/>
      <w:pPr>
        <w:ind w:left="6829" w:hanging="360"/>
      </w:pPr>
      <w:rPr>
        <w:rFonts w:ascii="Wingdings" w:hAnsi="Wingdings" w:hint="default"/>
      </w:rPr>
    </w:lvl>
  </w:abstractNum>
  <w:abstractNum w:abstractNumId="2" w15:restartNumberingAfterBreak="0">
    <w:nsid w:val="0A1C0538"/>
    <w:multiLevelType w:val="hybridMultilevel"/>
    <w:tmpl w:val="7B76C7E2"/>
    <w:lvl w:ilvl="0" w:tplc="200A0001">
      <w:start w:val="1"/>
      <w:numFmt w:val="bullet"/>
      <w:lvlText w:val=""/>
      <w:lvlJc w:val="left"/>
      <w:pPr>
        <w:ind w:left="644" w:hanging="360"/>
      </w:pPr>
      <w:rPr>
        <w:rFonts w:ascii="Symbol" w:hAnsi="Symbol" w:hint="default"/>
      </w:rPr>
    </w:lvl>
    <w:lvl w:ilvl="1" w:tplc="200A0003" w:tentative="1">
      <w:start w:val="1"/>
      <w:numFmt w:val="bullet"/>
      <w:lvlText w:val="o"/>
      <w:lvlJc w:val="left"/>
      <w:pPr>
        <w:ind w:left="1364" w:hanging="360"/>
      </w:pPr>
      <w:rPr>
        <w:rFonts w:ascii="Courier New" w:hAnsi="Courier New" w:cs="Courier New" w:hint="default"/>
      </w:rPr>
    </w:lvl>
    <w:lvl w:ilvl="2" w:tplc="200A0005" w:tentative="1">
      <w:start w:val="1"/>
      <w:numFmt w:val="bullet"/>
      <w:lvlText w:val=""/>
      <w:lvlJc w:val="left"/>
      <w:pPr>
        <w:ind w:left="2084" w:hanging="360"/>
      </w:pPr>
      <w:rPr>
        <w:rFonts w:ascii="Wingdings" w:hAnsi="Wingdings" w:hint="default"/>
      </w:rPr>
    </w:lvl>
    <w:lvl w:ilvl="3" w:tplc="200A0001" w:tentative="1">
      <w:start w:val="1"/>
      <w:numFmt w:val="bullet"/>
      <w:lvlText w:val=""/>
      <w:lvlJc w:val="left"/>
      <w:pPr>
        <w:ind w:left="2804" w:hanging="360"/>
      </w:pPr>
      <w:rPr>
        <w:rFonts w:ascii="Symbol" w:hAnsi="Symbol" w:hint="default"/>
      </w:rPr>
    </w:lvl>
    <w:lvl w:ilvl="4" w:tplc="200A0003" w:tentative="1">
      <w:start w:val="1"/>
      <w:numFmt w:val="bullet"/>
      <w:lvlText w:val="o"/>
      <w:lvlJc w:val="left"/>
      <w:pPr>
        <w:ind w:left="3524" w:hanging="360"/>
      </w:pPr>
      <w:rPr>
        <w:rFonts w:ascii="Courier New" w:hAnsi="Courier New" w:cs="Courier New" w:hint="default"/>
      </w:rPr>
    </w:lvl>
    <w:lvl w:ilvl="5" w:tplc="200A0005" w:tentative="1">
      <w:start w:val="1"/>
      <w:numFmt w:val="bullet"/>
      <w:lvlText w:val=""/>
      <w:lvlJc w:val="left"/>
      <w:pPr>
        <w:ind w:left="4244" w:hanging="360"/>
      </w:pPr>
      <w:rPr>
        <w:rFonts w:ascii="Wingdings" w:hAnsi="Wingdings" w:hint="default"/>
      </w:rPr>
    </w:lvl>
    <w:lvl w:ilvl="6" w:tplc="200A0001" w:tentative="1">
      <w:start w:val="1"/>
      <w:numFmt w:val="bullet"/>
      <w:lvlText w:val=""/>
      <w:lvlJc w:val="left"/>
      <w:pPr>
        <w:ind w:left="4964" w:hanging="360"/>
      </w:pPr>
      <w:rPr>
        <w:rFonts w:ascii="Symbol" w:hAnsi="Symbol" w:hint="default"/>
      </w:rPr>
    </w:lvl>
    <w:lvl w:ilvl="7" w:tplc="200A0003" w:tentative="1">
      <w:start w:val="1"/>
      <w:numFmt w:val="bullet"/>
      <w:lvlText w:val="o"/>
      <w:lvlJc w:val="left"/>
      <w:pPr>
        <w:ind w:left="5684" w:hanging="360"/>
      </w:pPr>
      <w:rPr>
        <w:rFonts w:ascii="Courier New" w:hAnsi="Courier New" w:cs="Courier New" w:hint="default"/>
      </w:rPr>
    </w:lvl>
    <w:lvl w:ilvl="8" w:tplc="200A0005" w:tentative="1">
      <w:start w:val="1"/>
      <w:numFmt w:val="bullet"/>
      <w:lvlText w:val=""/>
      <w:lvlJc w:val="left"/>
      <w:pPr>
        <w:ind w:left="6404" w:hanging="360"/>
      </w:pPr>
      <w:rPr>
        <w:rFonts w:ascii="Wingdings" w:hAnsi="Wingdings" w:hint="default"/>
      </w:rPr>
    </w:lvl>
  </w:abstractNum>
  <w:abstractNum w:abstractNumId="3" w15:restartNumberingAfterBreak="0">
    <w:nsid w:val="0AE512C7"/>
    <w:multiLevelType w:val="hybridMultilevel"/>
    <w:tmpl w:val="32F43490"/>
    <w:lvl w:ilvl="0" w:tplc="200A000D">
      <w:start w:val="1"/>
      <w:numFmt w:val="bullet"/>
      <w:lvlText w:val=""/>
      <w:lvlJc w:val="left"/>
      <w:pPr>
        <w:ind w:left="1363" w:hanging="360"/>
      </w:pPr>
      <w:rPr>
        <w:rFonts w:ascii="Wingdings" w:hAnsi="Wingdings" w:hint="default"/>
      </w:rPr>
    </w:lvl>
    <w:lvl w:ilvl="1" w:tplc="200A0003" w:tentative="1">
      <w:start w:val="1"/>
      <w:numFmt w:val="bullet"/>
      <w:lvlText w:val="o"/>
      <w:lvlJc w:val="left"/>
      <w:pPr>
        <w:ind w:left="2083" w:hanging="360"/>
      </w:pPr>
      <w:rPr>
        <w:rFonts w:ascii="Courier New" w:hAnsi="Courier New" w:cs="Courier New" w:hint="default"/>
      </w:rPr>
    </w:lvl>
    <w:lvl w:ilvl="2" w:tplc="200A0005" w:tentative="1">
      <w:start w:val="1"/>
      <w:numFmt w:val="bullet"/>
      <w:lvlText w:val=""/>
      <w:lvlJc w:val="left"/>
      <w:pPr>
        <w:ind w:left="2803" w:hanging="360"/>
      </w:pPr>
      <w:rPr>
        <w:rFonts w:ascii="Wingdings" w:hAnsi="Wingdings" w:hint="default"/>
      </w:rPr>
    </w:lvl>
    <w:lvl w:ilvl="3" w:tplc="200A0001" w:tentative="1">
      <w:start w:val="1"/>
      <w:numFmt w:val="bullet"/>
      <w:lvlText w:val=""/>
      <w:lvlJc w:val="left"/>
      <w:pPr>
        <w:ind w:left="3523" w:hanging="360"/>
      </w:pPr>
      <w:rPr>
        <w:rFonts w:ascii="Symbol" w:hAnsi="Symbol" w:hint="default"/>
      </w:rPr>
    </w:lvl>
    <w:lvl w:ilvl="4" w:tplc="200A0003" w:tentative="1">
      <w:start w:val="1"/>
      <w:numFmt w:val="bullet"/>
      <w:lvlText w:val="o"/>
      <w:lvlJc w:val="left"/>
      <w:pPr>
        <w:ind w:left="4243" w:hanging="360"/>
      </w:pPr>
      <w:rPr>
        <w:rFonts w:ascii="Courier New" w:hAnsi="Courier New" w:cs="Courier New" w:hint="default"/>
      </w:rPr>
    </w:lvl>
    <w:lvl w:ilvl="5" w:tplc="200A0005" w:tentative="1">
      <w:start w:val="1"/>
      <w:numFmt w:val="bullet"/>
      <w:lvlText w:val=""/>
      <w:lvlJc w:val="left"/>
      <w:pPr>
        <w:ind w:left="4963" w:hanging="360"/>
      </w:pPr>
      <w:rPr>
        <w:rFonts w:ascii="Wingdings" w:hAnsi="Wingdings" w:hint="default"/>
      </w:rPr>
    </w:lvl>
    <w:lvl w:ilvl="6" w:tplc="200A0001" w:tentative="1">
      <w:start w:val="1"/>
      <w:numFmt w:val="bullet"/>
      <w:lvlText w:val=""/>
      <w:lvlJc w:val="left"/>
      <w:pPr>
        <w:ind w:left="5683" w:hanging="360"/>
      </w:pPr>
      <w:rPr>
        <w:rFonts w:ascii="Symbol" w:hAnsi="Symbol" w:hint="default"/>
      </w:rPr>
    </w:lvl>
    <w:lvl w:ilvl="7" w:tplc="200A0003" w:tentative="1">
      <w:start w:val="1"/>
      <w:numFmt w:val="bullet"/>
      <w:lvlText w:val="o"/>
      <w:lvlJc w:val="left"/>
      <w:pPr>
        <w:ind w:left="6403" w:hanging="360"/>
      </w:pPr>
      <w:rPr>
        <w:rFonts w:ascii="Courier New" w:hAnsi="Courier New" w:cs="Courier New" w:hint="default"/>
      </w:rPr>
    </w:lvl>
    <w:lvl w:ilvl="8" w:tplc="200A0005" w:tentative="1">
      <w:start w:val="1"/>
      <w:numFmt w:val="bullet"/>
      <w:lvlText w:val=""/>
      <w:lvlJc w:val="left"/>
      <w:pPr>
        <w:ind w:left="7123" w:hanging="360"/>
      </w:pPr>
      <w:rPr>
        <w:rFonts w:ascii="Wingdings" w:hAnsi="Wingdings" w:hint="default"/>
      </w:rPr>
    </w:lvl>
  </w:abstractNum>
  <w:abstractNum w:abstractNumId="4" w15:restartNumberingAfterBreak="0">
    <w:nsid w:val="0B5978E0"/>
    <w:multiLevelType w:val="hybridMultilevel"/>
    <w:tmpl w:val="4440CA7C"/>
    <w:lvl w:ilvl="0" w:tplc="200A000D">
      <w:start w:val="1"/>
      <w:numFmt w:val="bullet"/>
      <w:lvlText w:val=""/>
      <w:lvlJc w:val="left"/>
      <w:pPr>
        <w:ind w:left="1069" w:hanging="360"/>
      </w:pPr>
      <w:rPr>
        <w:rFonts w:ascii="Wingdings" w:hAnsi="Wingdings" w:hint="default"/>
      </w:rPr>
    </w:lvl>
    <w:lvl w:ilvl="1" w:tplc="200A0003" w:tentative="1">
      <w:start w:val="1"/>
      <w:numFmt w:val="bullet"/>
      <w:lvlText w:val="o"/>
      <w:lvlJc w:val="left"/>
      <w:pPr>
        <w:ind w:left="1789" w:hanging="360"/>
      </w:pPr>
      <w:rPr>
        <w:rFonts w:ascii="Courier New" w:hAnsi="Courier New" w:cs="Courier New" w:hint="default"/>
      </w:rPr>
    </w:lvl>
    <w:lvl w:ilvl="2" w:tplc="200A0005" w:tentative="1">
      <w:start w:val="1"/>
      <w:numFmt w:val="bullet"/>
      <w:lvlText w:val=""/>
      <w:lvlJc w:val="left"/>
      <w:pPr>
        <w:ind w:left="2509" w:hanging="360"/>
      </w:pPr>
      <w:rPr>
        <w:rFonts w:ascii="Wingdings" w:hAnsi="Wingdings" w:hint="default"/>
      </w:rPr>
    </w:lvl>
    <w:lvl w:ilvl="3" w:tplc="200A0001" w:tentative="1">
      <w:start w:val="1"/>
      <w:numFmt w:val="bullet"/>
      <w:lvlText w:val=""/>
      <w:lvlJc w:val="left"/>
      <w:pPr>
        <w:ind w:left="3229" w:hanging="360"/>
      </w:pPr>
      <w:rPr>
        <w:rFonts w:ascii="Symbol" w:hAnsi="Symbol" w:hint="default"/>
      </w:rPr>
    </w:lvl>
    <w:lvl w:ilvl="4" w:tplc="200A0003" w:tentative="1">
      <w:start w:val="1"/>
      <w:numFmt w:val="bullet"/>
      <w:lvlText w:val="o"/>
      <w:lvlJc w:val="left"/>
      <w:pPr>
        <w:ind w:left="3949" w:hanging="360"/>
      </w:pPr>
      <w:rPr>
        <w:rFonts w:ascii="Courier New" w:hAnsi="Courier New" w:cs="Courier New" w:hint="default"/>
      </w:rPr>
    </w:lvl>
    <w:lvl w:ilvl="5" w:tplc="200A0005" w:tentative="1">
      <w:start w:val="1"/>
      <w:numFmt w:val="bullet"/>
      <w:lvlText w:val=""/>
      <w:lvlJc w:val="left"/>
      <w:pPr>
        <w:ind w:left="4669" w:hanging="360"/>
      </w:pPr>
      <w:rPr>
        <w:rFonts w:ascii="Wingdings" w:hAnsi="Wingdings" w:hint="default"/>
      </w:rPr>
    </w:lvl>
    <w:lvl w:ilvl="6" w:tplc="200A0001" w:tentative="1">
      <w:start w:val="1"/>
      <w:numFmt w:val="bullet"/>
      <w:lvlText w:val=""/>
      <w:lvlJc w:val="left"/>
      <w:pPr>
        <w:ind w:left="5389" w:hanging="360"/>
      </w:pPr>
      <w:rPr>
        <w:rFonts w:ascii="Symbol" w:hAnsi="Symbol" w:hint="default"/>
      </w:rPr>
    </w:lvl>
    <w:lvl w:ilvl="7" w:tplc="200A0003" w:tentative="1">
      <w:start w:val="1"/>
      <w:numFmt w:val="bullet"/>
      <w:lvlText w:val="o"/>
      <w:lvlJc w:val="left"/>
      <w:pPr>
        <w:ind w:left="6109" w:hanging="360"/>
      </w:pPr>
      <w:rPr>
        <w:rFonts w:ascii="Courier New" w:hAnsi="Courier New" w:cs="Courier New" w:hint="default"/>
      </w:rPr>
    </w:lvl>
    <w:lvl w:ilvl="8" w:tplc="200A0005" w:tentative="1">
      <w:start w:val="1"/>
      <w:numFmt w:val="bullet"/>
      <w:lvlText w:val=""/>
      <w:lvlJc w:val="left"/>
      <w:pPr>
        <w:ind w:left="6829" w:hanging="360"/>
      </w:pPr>
      <w:rPr>
        <w:rFonts w:ascii="Wingdings" w:hAnsi="Wingdings" w:hint="default"/>
      </w:rPr>
    </w:lvl>
  </w:abstractNum>
  <w:abstractNum w:abstractNumId="5" w15:restartNumberingAfterBreak="0">
    <w:nsid w:val="0E6B3E67"/>
    <w:multiLevelType w:val="hybridMultilevel"/>
    <w:tmpl w:val="58563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D903A1"/>
    <w:multiLevelType w:val="multilevel"/>
    <w:tmpl w:val="C3DEC4C0"/>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1352" w:hanging="360"/>
      </w:pPr>
      <w:rPr>
        <w:rFonts w:hint="default"/>
        <w:b/>
      </w:rPr>
    </w:lvl>
    <w:lvl w:ilvl="2">
      <w:start w:val="1"/>
      <w:numFmt w:val="bullet"/>
      <w:lvlText w:val=""/>
      <w:lvlJc w:val="left"/>
      <w:pPr>
        <w:tabs>
          <w:tab w:val="num" w:pos="2509"/>
        </w:tabs>
        <w:ind w:left="2509" w:hanging="360"/>
      </w:pPr>
      <w:rPr>
        <w:rFonts w:ascii="Wingdings" w:hAnsi="Wingdings" w:hint="default"/>
        <w:sz w:val="20"/>
      </w:rPr>
    </w:lvl>
    <w:lvl w:ilvl="3">
      <w:start w:val="1"/>
      <w:numFmt w:val="decimal"/>
      <w:lvlText w:val="%4."/>
      <w:lvlJc w:val="left"/>
      <w:pPr>
        <w:ind w:left="927" w:hanging="360"/>
      </w:pPr>
      <w:rPr>
        <w:rFonts w:hint="default"/>
        <w:b/>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1C924E6A"/>
    <w:multiLevelType w:val="hybridMultilevel"/>
    <w:tmpl w:val="12860E4A"/>
    <w:lvl w:ilvl="0" w:tplc="200A000D">
      <w:start w:val="1"/>
      <w:numFmt w:val="bullet"/>
      <w:lvlText w:val=""/>
      <w:lvlJc w:val="left"/>
      <w:pPr>
        <w:ind w:left="1069"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1DA86C87"/>
    <w:multiLevelType w:val="multilevel"/>
    <w:tmpl w:val="B1F0F392"/>
    <w:lvl w:ilvl="0">
      <w:start w:val="7"/>
      <w:numFmt w:val="decimal"/>
      <w:lvlText w:val="%1"/>
      <w:lvlJc w:val="left"/>
      <w:pPr>
        <w:ind w:left="360" w:hanging="360"/>
      </w:pPr>
      <w:rPr>
        <w:rFonts w:hint="default"/>
      </w:rPr>
    </w:lvl>
    <w:lvl w:ilvl="1">
      <w:start w:val="6"/>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210F7D24"/>
    <w:multiLevelType w:val="multilevel"/>
    <w:tmpl w:val="FDC4EEA2"/>
    <w:lvl w:ilvl="0">
      <w:start w:val="1"/>
      <w:numFmt w:val="decimal"/>
      <w:lvlText w:val="%1."/>
      <w:lvlJc w:val="left"/>
      <w:pPr>
        <w:ind w:left="360" w:hanging="360"/>
      </w:pPr>
      <w:rPr>
        <w:rFonts w:hint="default"/>
      </w:rPr>
    </w:lvl>
    <w:lvl w:ilvl="1">
      <w:start w:val="1"/>
      <w:numFmt w:val="decimal"/>
      <w:isLgl/>
      <w:lvlText w:val="%1.%2"/>
      <w:lvlJc w:val="left"/>
      <w:pPr>
        <w:ind w:left="396" w:hanging="396"/>
      </w:pPr>
      <w:rPr>
        <w:rFonts w:hint="default"/>
        <w:sz w:val="24"/>
      </w:rPr>
    </w:lvl>
    <w:lvl w:ilvl="2">
      <w:start w:val="1"/>
      <w:numFmt w:val="decimal"/>
      <w:isLgl/>
      <w:lvlText w:val="%1.%2.%3"/>
      <w:lvlJc w:val="left"/>
      <w:pPr>
        <w:ind w:left="1004" w:hanging="720"/>
      </w:pPr>
      <w:rPr>
        <w:rFonts w:hint="default"/>
        <w:b/>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13B14B1"/>
    <w:multiLevelType w:val="hybridMultilevel"/>
    <w:tmpl w:val="EDA466B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2A4F4964"/>
    <w:multiLevelType w:val="hybridMultilevel"/>
    <w:tmpl w:val="AD0EA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76755"/>
    <w:multiLevelType w:val="multilevel"/>
    <w:tmpl w:val="EFECF410"/>
    <w:lvl w:ilvl="0">
      <w:start w:val="6"/>
      <w:numFmt w:val="decimal"/>
      <w:lvlText w:val="%1."/>
      <w:lvlJc w:val="left"/>
      <w:pPr>
        <w:ind w:left="360" w:hanging="360"/>
      </w:pPr>
      <w:rPr>
        <w:rFonts w:hint="default"/>
      </w:rPr>
    </w:lvl>
    <w:lvl w:ilvl="1">
      <w:start w:val="1"/>
      <w:numFmt w:val="decimal"/>
      <w:isLgl/>
      <w:lvlText w:val="%1.%2"/>
      <w:lvlJc w:val="left"/>
      <w:pPr>
        <w:ind w:left="360" w:hanging="360"/>
      </w:pPr>
      <w:rPr>
        <w:rFonts w:hint="default"/>
        <w:b/>
        <w:i w:val="0"/>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07712B1"/>
    <w:multiLevelType w:val="hybridMultilevel"/>
    <w:tmpl w:val="A802CB70"/>
    <w:lvl w:ilvl="0" w:tplc="42FE8446">
      <w:start w:val="1"/>
      <w:numFmt w:val="decimal"/>
      <w:lvlText w:val="%1."/>
      <w:lvlJc w:val="left"/>
      <w:pPr>
        <w:ind w:left="792" w:hanging="360"/>
      </w:pPr>
      <w:rPr>
        <w:rFonts w:hint="default"/>
        <w:b/>
      </w:rPr>
    </w:lvl>
    <w:lvl w:ilvl="1" w:tplc="200A0019" w:tentative="1">
      <w:start w:val="1"/>
      <w:numFmt w:val="lowerLetter"/>
      <w:lvlText w:val="%2."/>
      <w:lvlJc w:val="left"/>
      <w:pPr>
        <w:ind w:left="1512" w:hanging="360"/>
      </w:pPr>
    </w:lvl>
    <w:lvl w:ilvl="2" w:tplc="200A001B" w:tentative="1">
      <w:start w:val="1"/>
      <w:numFmt w:val="lowerRoman"/>
      <w:lvlText w:val="%3."/>
      <w:lvlJc w:val="right"/>
      <w:pPr>
        <w:ind w:left="2232" w:hanging="180"/>
      </w:pPr>
    </w:lvl>
    <w:lvl w:ilvl="3" w:tplc="200A000F" w:tentative="1">
      <w:start w:val="1"/>
      <w:numFmt w:val="decimal"/>
      <w:lvlText w:val="%4."/>
      <w:lvlJc w:val="left"/>
      <w:pPr>
        <w:ind w:left="2952" w:hanging="360"/>
      </w:pPr>
    </w:lvl>
    <w:lvl w:ilvl="4" w:tplc="200A0019" w:tentative="1">
      <w:start w:val="1"/>
      <w:numFmt w:val="lowerLetter"/>
      <w:lvlText w:val="%5."/>
      <w:lvlJc w:val="left"/>
      <w:pPr>
        <w:ind w:left="3672" w:hanging="360"/>
      </w:pPr>
    </w:lvl>
    <w:lvl w:ilvl="5" w:tplc="200A001B" w:tentative="1">
      <w:start w:val="1"/>
      <w:numFmt w:val="lowerRoman"/>
      <w:lvlText w:val="%6."/>
      <w:lvlJc w:val="right"/>
      <w:pPr>
        <w:ind w:left="4392" w:hanging="180"/>
      </w:pPr>
    </w:lvl>
    <w:lvl w:ilvl="6" w:tplc="200A000F" w:tentative="1">
      <w:start w:val="1"/>
      <w:numFmt w:val="decimal"/>
      <w:lvlText w:val="%7."/>
      <w:lvlJc w:val="left"/>
      <w:pPr>
        <w:ind w:left="5112" w:hanging="360"/>
      </w:pPr>
    </w:lvl>
    <w:lvl w:ilvl="7" w:tplc="200A0019" w:tentative="1">
      <w:start w:val="1"/>
      <w:numFmt w:val="lowerLetter"/>
      <w:lvlText w:val="%8."/>
      <w:lvlJc w:val="left"/>
      <w:pPr>
        <w:ind w:left="5832" w:hanging="360"/>
      </w:pPr>
    </w:lvl>
    <w:lvl w:ilvl="8" w:tplc="200A001B" w:tentative="1">
      <w:start w:val="1"/>
      <w:numFmt w:val="lowerRoman"/>
      <w:lvlText w:val="%9."/>
      <w:lvlJc w:val="right"/>
      <w:pPr>
        <w:ind w:left="6552" w:hanging="180"/>
      </w:pPr>
    </w:lvl>
  </w:abstractNum>
  <w:abstractNum w:abstractNumId="14" w15:restartNumberingAfterBreak="0">
    <w:nsid w:val="3253612F"/>
    <w:multiLevelType w:val="hybridMultilevel"/>
    <w:tmpl w:val="2FB6BFDE"/>
    <w:lvl w:ilvl="0" w:tplc="200A000F">
      <w:start w:val="1"/>
      <w:numFmt w:val="decimal"/>
      <w:lvlText w:val="%1."/>
      <w:lvlJc w:val="left"/>
      <w:pPr>
        <w:ind w:left="1428" w:hanging="360"/>
      </w:pPr>
    </w:lvl>
    <w:lvl w:ilvl="1" w:tplc="200A0019" w:tentative="1">
      <w:start w:val="1"/>
      <w:numFmt w:val="lowerLetter"/>
      <w:lvlText w:val="%2."/>
      <w:lvlJc w:val="left"/>
      <w:pPr>
        <w:ind w:left="2148" w:hanging="360"/>
      </w:pPr>
    </w:lvl>
    <w:lvl w:ilvl="2" w:tplc="200A001B" w:tentative="1">
      <w:start w:val="1"/>
      <w:numFmt w:val="lowerRoman"/>
      <w:lvlText w:val="%3."/>
      <w:lvlJc w:val="right"/>
      <w:pPr>
        <w:ind w:left="2868" w:hanging="180"/>
      </w:pPr>
    </w:lvl>
    <w:lvl w:ilvl="3" w:tplc="200A000F" w:tentative="1">
      <w:start w:val="1"/>
      <w:numFmt w:val="decimal"/>
      <w:lvlText w:val="%4."/>
      <w:lvlJc w:val="left"/>
      <w:pPr>
        <w:ind w:left="3588" w:hanging="360"/>
      </w:pPr>
    </w:lvl>
    <w:lvl w:ilvl="4" w:tplc="200A0019" w:tentative="1">
      <w:start w:val="1"/>
      <w:numFmt w:val="lowerLetter"/>
      <w:lvlText w:val="%5."/>
      <w:lvlJc w:val="left"/>
      <w:pPr>
        <w:ind w:left="4308" w:hanging="360"/>
      </w:pPr>
    </w:lvl>
    <w:lvl w:ilvl="5" w:tplc="200A001B" w:tentative="1">
      <w:start w:val="1"/>
      <w:numFmt w:val="lowerRoman"/>
      <w:lvlText w:val="%6."/>
      <w:lvlJc w:val="right"/>
      <w:pPr>
        <w:ind w:left="5028" w:hanging="180"/>
      </w:pPr>
    </w:lvl>
    <w:lvl w:ilvl="6" w:tplc="200A000F" w:tentative="1">
      <w:start w:val="1"/>
      <w:numFmt w:val="decimal"/>
      <w:lvlText w:val="%7."/>
      <w:lvlJc w:val="left"/>
      <w:pPr>
        <w:ind w:left="5748" w:hanging="360"/>
      </w:pPr>
    </w:lvl>
    <w:lvl w:ilvl="7" w:tplc="200A0019" w:tentative="1">
      <w:start w:val="1"/>
      <w:numFmt w:val="lowerLetter"/>
      <w:lvlText w:val="%8."/>
      <w:lvlJc w:val="left"/>
      <w:pPr>
        <w:ind w:left="6468" w:hanging="360"/>
      </w:pPr>
    </w:lvl>
    <w:lvl w:ilvl="8" w:tplc="200A001B" w:tentative="1">
      <w:start w:val="1"/>
      <w:numFmt w:val="lowerRoman"/>
      <w:lvlText w:val="%9."/>
      <w:lvlJc w:val="right"/>
      <w:pPr>
        <w:ind w:left="7188" w:hanging="180"/>
      </w:pPr>
    </w:lvl>
  </w:abstractNum>
  <w:abstractNum w:abstractNumId="15" w15:restartNumberingAfterBreak="0">
    <w:nsid w:val="3AD967A7"/>
    <w:multiLevelType w:val="hybridMultilevel"/>
    <w:tmpl w:val="5D46A3C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3CA4168F"/>
    <w:multiLevelType w:val="multilevel"/>
    <w:tmpl w:val="92542EB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7" w15:restartNumberingAfterBreak="0">
    <w:nsid w:val="3FD804E3"/>
    <w:multiLevelType w:val="multilevel"/>
    <w:tmpl w:val="F4B69A3E"/>
    <w:lvl w:ilvl="0">
      <w:start w:val="1"/>
      <w:numFmt w:val="decimal"/>
      <w:lvlText w:val="%1."/>
      <w:lvlJc w:val="left"/>
      <w:pPr>
        <w:ind w:left="36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1004" w:hanging="720"/>
      </w:pPr>
      <w:rPr>
        <w:rFonts w:hint="default"/>
        <w:b/>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00D657B"/>
    <w:multiLevelType w:val="multilevel"/>
    <w:tmpl w:val="C4C65BE4"/>
    <w:lvl w:ilvl="0">
      <w:start w:val="1"/>
      <w:numFmt w:val="decimal"/>
      <w:lvlText w:val="%1."/>
      <w:lvlJc w:val="left"/>
      <w:pPr>
        <w:ind w:left="360" w:hanging="360"/>
      </w:pPr>
      <w:rPr>
        <w:rFonts w:hint="default"/>
        <w:sz w:val="20"/>
      </w:rPr>
    </w:lvl>
    <w:lvl w:ilvl="1">
      <w:start w:val="1"/>
      <w:numFmt w:val="bullet"/>
      <w:lvlText w:val=""/>
      <w:lvlJc w:val="left"/>
      <w:pPr>
        <w:ind w:left="1247" w:hanging="396"/>
      </w:pPr>
      <w:rPr>
        <w:rFonts w:ascii="Symbol" w:hAnsi="Symbol" w:hint="default"/>
        <w:sz w:val="20"/>
      </w:rPr>
    </w:lvl>
    <w:lvl w:ilvl="2">
      <w:start w:val="1"/>
      <w:numFmt w:val="decimal"/>
      <w:isLgl/>
      <w:lvlText w:val="%1.%2.%3"/>
      <w:lvlJc w:val="left"/>
      <w:pPr>
        <w:ind w:left="1004" w:hanging="720"/>
      </w:pPr>
      <w:rPr>
        <w:rFonts w:hint="default"/>
        <w:b/>
        <w:sz w:val="20"/>
      </w:rPr>
    </w:lvl>
    <w:lvl w:ilvl="3">
      <w:start w:val="1"/>
      <w:numFmt w:val="decimal"/>
      <w:isLgl/>
      <w:lvlText w:val="%1.%2.%3.%4"/>
      <w:lvlJc w:val="left"/>
      <w:pPr>
        <w:ind w:left="1080" w:hanging="1080"/>
      </w:pPr>
      <w:rPr>
        <w:rFonts w:hint="default"/>
        <w:sz w:val="20"/>
      </w:rPr>
    </w:lvl>
    <w:lvl w:ilvl="4">
      <w:start w:val="1"/>
      <w:numFmt w:val="decimal"/>
      <w:isLgl/>
      <w:lvlText w:val="%1.%2.%3.%4.%5"/>
      <w:lvlJc w:val="left"/>
      <w:pPr>
        <w:ind w:left="1080" w:hanging="1080"/>
      </w:pPr>
      <w:rPr>
        <w:rFonts w:hint="default"/>
        <w:sz w:val="20"/>
      </w:rPr>
    </w:lvl>
    <w:lvl w:ilvl="5">
      <w:start w:val="1"/>
      <w:numFmt w:val="decimal"/>
      <w:isLgl/>
      <w:lvlText w:val="%1.%2.%3.%4.%5.%6"/>
      <w:lvlJc w:val="left"/>
      <w:pPr>
        <w:ind w:left="1440" w:hanging="1440"/>
      </w:pPr>
      <w:rPr>
        <w:rFonts w:hint="default"/>
        <w:sz w:val="20"/>
      </w:rPr>
    </w:lvl>
    <w:lvl w:ilvl="6">
      <w:start w:val="1"/>
      <w:numFmt w:val="decimal"/>
      <w:isLgl/>
      <w:lvlText w:val="%1.%2.%3.%4.%5.%6.%7"/>
      <w:lvlJc w:val="left"/>
      <w:pPr>
        <w:ind w:left="1440" w:hanging="1440"/>
      </w:pPr>
      <w:rPr>
        <w:rFonts w:hint="default"/>
        <w:sz w:val="20"/>
      </w:rPr>
    </w:lvl>
    <w:lvl w:ilvl="7">
      <w:start w:val="1"/>
      <w:numFmt w:val="decimal"/>
      <w:isLgl/>
      <w:lvlText w:val="%1.%2.%3.%4.%5.%6.%7.%8"/>
      <w:lvlJc w:val="left"/>
      <w:pPr>
        <w:ind w:left="1800" w:hanging="1800"/>
      </w:pPr>
      <w:rPr>
        <w:rFonts w:hint="default"/>
        <w:sz w:val="20"/>
      </w:rPr>
    </w:lvl>
    <w:lvl w:ilvl="8">
      <w:start w:val="1"/>
      <w:numFmt w:val="decimal"/>
      <w:isLgl/>
      <w:lvlText w:val="%1.%2.%3.%4.%5.%6.%7.%8.%9"/>
      <w:lvlJc w:val="left"/>
      <w:pPr>
        <w:ind w:left="1800" w:hanging="1800"/>
      </w:pPr>
      <w:rPr>
        <w:rFonts w:hint="default"/>
        <w:sz w:val="20"/>
      </w:rPr>
    </w:lvl>
  </w:abstractNum>
  <w:abstractNum w:abstractNumId="19" w15:restartNumberingAfterBreak="0">
    <w:nsid w:val="40333117"/>
    <w:multiLevelType w:val="hybridMultilevel"/>
    <w:tmpl w:val="A580C20A"/>
    <w:lvl w:ilvl="0" w:tplc="200A0001">
      <w:start w:val="1"/>
      <w:numFmt w:val="bullet"/>
      <w:lvlText w:val=""/>
      <w:lvlJc w:val="left"/>
      <w:pPr>
        <w:ind w:left="644" w:hanging="360"/>
      </w:pPr>
      <w:rPr>
        <w:rFonts w:ascii="Symbol" w:hAnsi="Symbol" w:hint="default"/>
      </w:rPr>
    </w:lvl>
    <w:lvl w:ilvl="1" w:tplc="200A0003" w:tentative="1">
      <w:start w:val="1"/>
      <w:numFmt w:val="bullet"/>
      <w:lvlText w:val="o"/>
      <w:lvlJc w:val="left"/>
      <w:pPr>
        <w:ind w:left="1364" w:hanging="360"/>
      </w:pPr>
      <w:rPr>
        <w:rFonts w:ascii="Courier New" w:hAnsi="Courier New" w:cs="Courier New" w:hint="default"/>
      </w:rPr>
    </w:lvl>
    <w:lvl w:ilvl="2" w:tplc="200A0005" w:tentative="1">
      <w:start w:val="1"/>
      <w:numFmt w:val="bullet"/>
      <w:lvlText w:val=""/>
      <w:lvlJc w:val="left"/>
      <w:pPr>
        <w:ind w:left="2084" w:hanging="360"/>
      </w:pPr>
      <w:rPr>
        <w:rFonts w:ascii="Wingdings" w:hAnsi="Wingdings" w:hint="default"/>
      </w:rPr>
    </w:lvl>
    <w:lvl w:ilvl="3" w:tplc="200A0001" w:tentative="1">
      <w:start w:val="1"/>
      <w:numFmt w:val="bullet"/>
      <w:lvlText w:val=""/>
      <w:lvlJc w:val="left"/>
      <w:pPr>
        <w:ind w:left="2804" w:hanging="360"/>
      </w:pPr>
      <w:rPr>
        <w:rFonts w:ascii="Symbol" w:hAnsi="Symbol" w:hint="default"/>
      </w:rPr>
    </w:lvl>
    <w:lvl w:ilvl="4" w:tplc="200A0003" w:tentative="1">
      <w:start w:val="1"/>
      <w:numFmt w:val="bullet"/>
      <w:lvlText w:val="o"/>
      <w:lvlJc w:val="left"/>
      <w:pPr>
        <w:ind w:left="3524" w:hanging="360"/>
      </w:pPr>
      <w:rPr>
        <w:rFonts w:ascii="Courier New" w:hAnsi="Courier New" w:cs="Courier New" w:hint="default"/>
      </w:rPr>
    </w:lvl>
    <w:lvl w:ilvl="5" w:tplc="200A0005" w:tentative="1">
      <w:start w:val="1"/>
      <w:numFmt w:val="bullet"/>
      <w:lvlText w:val=""/>
      <w:lvlJc w:val="left"/>
      <w:pPr>
        <w:ind w:left="4244" w:hanging="360"/>
      </w:pPr>
      <w:rPr>
        <w:rFonts w:ascii="Wingdings" w:hAnsi="Wingdings" w:hint="default"/>
      </w:rPr>
    </w:lvl>
    <w:lvl w:ilvl="6" w:tplc="200A0001" w:tentative="1">
      <w:start w:val="1"/>
      <w:numFmt w:val="bullet"/>
      <w:lvlText w:val=""/>
      <w:lvlJc w:val="left"/>
      <w:pPr>
        <w:ind w:left="4964" w:hanging="360"/>
      </w:pPr>
      <w:rPr>
        <w:rFonts w:ascii="Symbol" w:hAnsi="Symbol" w:hint="default"/>
      </w:rPr>
    </w:lvl>
    <w:lvl w:ilvl="7" w:tplc="200A0003" w:tentative="1">
      <w:start w:val="1"/>
      <w:numFmt w:val="bullet"/>
      <w:lvlText w:val="o"/>
      <w:lvlJc w:val="left"/>
      <w:pPr>
        <w:ind w:left="5684" w:hanging="360"/>
      </w:pPr>
      <w:rPr>
        <w:rFonts w:ascii="Courier New" w:hAnsi="Courier New" w:cs="Courier New" w:hint="default"/>
      </w:rPr>
    </w:lvl>
    <w:lvl w:ilvl="8" w:tplc="200A0005" w:tentative="1">
      <w:start w:val="1"/>
      <w:numFmt w:val="bullet"/>
      <w:lvlText w:val=""/>
      <w:lvlJc w:val="left"/>
      <w:pPr>
        <w:ind w:left="6404" w:hanging="360"/>
      </w:pPr>
      <w:rPr>
        <w:rFonts w:ascii="Wingdings" w:hAnsi="Wingdings" w:hint="default"/>
      </w:rPr>
    </w:lvl>
  </w:abstractNum>
  <w:abstractNum w:abstractNumId="20" w15:restartNumberingAfterBreak="0">
    <w:nsid w:val="40F36EE3"/>
    <w:multiLevelType w:val="multilevel"/>
    <w:tmpl w:val="D448715E"/>
    <w:lvl w:ilvl="0">
      <w:start w:val="1"/>
      <w:numFmt w:val="decimal"/>
      <w:lvlText w:val="%1."/>
      <w:lvlJc w:val="left"/>
      <w:pPr>
        <w:ind w:left="360" w:hanging="360"/>
      </w:pPr>
      <w:rPr>
        <w:rFonts w:hint="default"/>
        <w:sz w:val="20"/>
      </w:rPr>
    </w:lvl>
    <w:lvl w:ilvl="1">
      <w:start w:val="1"/>
      <w:numFmt w:val="decimal"/>
      <w:isLgl/>
      <w:lvlText w:val="%1.%2"/>
      <w:lvlJc w:val="left"/>
      <w:pPr>
        <w:ind w:left="396" w:hanging="396"/>
      </w:pPr>
      <w:rPr>
        <w:rFonts w:hint="default"/>
        <w:sz w:val="20"/>
      </w:rPr>
    </w:lvl>
    <w:lvl w:ilvl="2">
      <w:start w:val="1"/>
      <w:numFmt w:val="decimal"/>
      <w:isLgl/>
      <w:lvlText w:val="%1.%2.%3"/>
      <w:lvlJc w:val="left"/>
      <w:pPr>
        <w:ind w:left="1004" w:hanging="720"/>
      </w:pPr>
      <w:rPr>
        <w:rFonts w:hint="default"/>
        <w:b/>
        <w:sz w:val="24"/>
        <w:szCs w:val="24"/>
      </w:rPr>
    </w:lvl>
    <w:lvl w:ilvl="3">
      <w:start w:val="1"/>
      <w:numFmt w:val="decimal"/>
      <w:isLgl/>
      <w:lvlText w:val="%1.%2.%3.%4"/>
      <w:lvlJc w:val="left"/>
      <w:pPr>
        <w:ind w:left="1080" w:hanging="1080"/>
      </w:pPr>
      <w:rPr>
        <w:rFonts w:hint="default"/>
        <w:sz w:val="20"/>
      </w:rPr>
    </w:lvl>
    <w:lvl w:ilvl="4">
      <w:start w:val="1"/>
      <w:numFmt w:val="decimal"/>
      <w:isLgl/>
      <w:lvlText w:val="%1.%2.%3.%4.%5"/>
      <w:lvlJc w:val="left"/>
      <w:pPr>
        <w:ind w:left="1080" w:hanging="1080"/>
      </w:pPr>
      <w:rPr>
        <w:rFonts w:hint="default"/>
        <w:sz w:val="20"/>
      </w:rPr>
    </w:lvl>
    <w:lvl w:ilvl="5">
      <w:start w:val="1"/>
      <w:numFmt w:val="decimal"/>
      <w:isLgl/>
      <w:lvlText w:val="%1.%2.%3.%4.%5.%6"/>
      <w:lvlJc w:val="left"/>
      <w:pPr>
        <w:ind w:left="1440" w:hanging="1440"/>
      </w:pPr>
      <w:rPr>
        <w:rFonts w:hint="default"/>
        <w:sz w:val="20"/>
      </w:rPr>
    </w:lvl>
    <w:lvl w:ilvl="6">
      <w:start w:val="1"/>
      <w:numFmt w:val="decimal"/>
      <w:isLgl/>
      <w:lvlText w:val="%1.%2.%3.%4.%5.%6.%7"/>
      <w:lvlJc w:val="left"/>
      <w:pPr>
        <w:ind w:left="1440" w:hanging="1440"/>
      </w:pPr>
      <w:rPr>
        <w:rFonts w:hint="default"/>
        <w:sz w:val="20"/>
      </w:rPr>
    </w:lvl>
    <w:lvl w:ilvl="7">
      <w:start w:val="1"/>
      <w:numFmt w:val="decimal"/>
      <w:isLgl/>
      <w:lvlText w:val="%1.%2.%3.%4.%5.%6.%7.%8"/>
      <w:lvlJc w:val="left"/>
      <w:pPr>
        <w:ind w:left="1800" w:hanging="1800"/>
      </w:pPr>
      <w:rPr>
        <w:rFonts w:hint="default"/>
        <w:sz w:val="20"/>
      </w:rPr>
    </w:lvl>
    <w:lvl w:ilvl="8">
      <w:start w:val="1"/>
      <w:numFmt w:val="decimal"/>
      <w:isLgl/>
      <w:lvlText w:val="%1.%2.%3.%4.%5.%6.%7.%8.%9"/>
      <w:lvlJc w:val="left"/>
      <w:pPr>
        <w:ind w:left="1800" w:hanging="1800"/>
      </w:pPr>
      <w:rPr>
        <w:rFonts w:hint="default"/>
        <w:sz w:val="20"/>
      </w:rPr>
    </w:lvl>
  </w:abstractNum>
  <w:abstractNum w:abstractNumId="21" w15:restartNumberingAfterBreak="0">
    <w:nsid w:val="42ED3E15"/>
    <w:multiLevelType w:val="multilevel"/>
    <w:tmpl w:val="E7F8CAD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2" w15:restartNumberingAfterBreak="0">
    <w:nsid w:val="4AE44589"/>
    <w:multiLevelType w:val="hybridMultilevel"/>
    <w:tmpl w:val="B10CC944"/>
    <w:lvl w:ilvl="0" w:tplc="200A000F">
      <w:start w:val="1"/>
      <w:numFmt w:val="decimal"/>
      <w:lvlText w:val="%1."/>
      <w:lvlJc w:val="left"/>
      <w:pPr>
        <w:ind w:left="927" w:hanging="360"/>
      </w:pPr>
      <w:rPr>
        <w:rFonts w:hint="default"/>
      </w:rPr>
    </w:lvl>
    <w:lvl w:ilvl="1" w:tplc="200A0003" w:tentative="1">
      <w:start w:val="1"/>
      <w:numFmt w:val="bullet"/>
      <w:lvlText w:val="o"/>
      <w:lvlJc w:val="left"/>
      <w:pPr>
        <w:ind w:left="1647" w:hanging="360"/>
      </w:pPr>
      <w:rPr>
        <w:rFonts w:ascii="Courier New" w:hAnsi="Courier New" w:cs="Courier New" w:hint="default"/>
      </w:rPr>
    </w:lvl>
    <w:lvl w:ilvl="2" w:tplc="200A0005" w:tentative="1">
      <w:start w:val="1"/>
      <w:numFmt w:val="bullet"/>
      <w:lvlText w:val=""/>
      <w:lvlJc w:val="left"/>
      <w:pPr>
        <w:ind w:left="2367" w:hanging="360"/>
      </w:pPr>
      <w:rPr>
        <w:rFonts w:ascii="Wingdings" w:hAnsi="Wingdings" w:hint="default"/>
      </w:rPr>
    </w:lvl>
    <w:lvl w:ilvl="3" w:tplc="200A0001" w:tentative="1">
      <w:start w:val="1"/>
      <w:numFmt w:val="bullet"/>
      <w:lvlText w:val=""/>
      <w:lvlJc w:val="left"/>
      <w:pPr>
        <w:ind w:left="3087" w:hanging="360"/>
      </w:pPr>
      <w:rPr>
        <w:rFonts w:ascii="Symbol" w:hAnsi="Symbol" w:hint="default"/>
      </w:rPr>
    </w:lvl>
    <w:lvl w:ilvl="4" w:tplc="200A0003" w:tentative="1">
      <w:start w:val="1"/>
      <w:numFmt w:val="bullet"/>
      <w:lvlText w:val="o"/>
      <w:lvlJc w:val="left"/>
      <w:pPr>
        <w:ind w:left="3807" w:hanging="360"/>
      </w:pPr>
      <w:rPr>
        <w:rFonts w:ascii="Courier New" w:hAnsi="Courier New" w:cs="Courier New" w:hint="default"/>
      </w:rPr>
    </w:lvl>
    <w:lvl w:ilvl="5" w:tplc="200A0005" w:tentative="1">
      <w:start w:val="1"/>
      <w:numFmt w:val="bullet"/>
      <w:lvlText w:val=""/>
      <w:lvlJc w:val="left"/>
      <w:pPr>
        <w:ind w:left="4527" w:hanging="360"/>
      </w:pPr>
      <w:rPr>
        <w:rFonts w:ascii="Wingdings" w:hAnsi="Wingdings" w:hint="default"/>
      </w:rPr>
    </w:lvl>
    <w:lvl w:ilvl="6" w:tplc="200A0001" w:tentative="1">
      <w:start w:val="1"/>
      <w:numFmt w:val="bullet"/>
      <w:lvlText w:val=""/>
      <w:lvlJc w:val="left"/>
      <w:pPr>
        <w:ind w:left="5247" w:hanging="360"/>
      </w:pPr>
      <w:rPr>
        <w:rFonts w:ascii="Symbol" w:hAnsi="Symbol" w:hint="default"/>
      </w:rPr>
    </w:lvl>
    <w:lvl w:ilvl="7" w:tplc="200A0003" w:tentative="1">
      <w:start w:val="1"/>
      <w:numFmt w:val="bullet"/>
      <w:lvlText w:val="o"/>
      <w:lvlJc w:val="left"/>
      <w:pPr>
        <w:ind w:left="5967" w:hanging="360"/>
      </w:pPr>
      <w:rPr>
        <w:rFonts w:ascii="Courier New" w:hAnsi="Courier New" w:cs="Courier New" w:hint="default"/>
      </w:rPr>
    </w:lvl>
    <w:lvl w:ilvl="8" w:tplc="200A0005" w:tentative="1">
      <w:start w:val="1"/>
      <w:numFmt w:val="bullet"/>
      <w:lvlText w:val=""/>
      <w:lvlJc w:val="left"/>
      <w:pPr>
        <w:ind w:left="6687" w:hanging="360"/>
      </w:pPr>
      <w:rPr>
        <w:rFonts w:ascii="Wingdings" w:hAnsi="Wingdings" w:hint="default"/>
      </w:rPr>
    </w:lvl>
  </w:abstractNum>
  <w:abstractNum w:abstractNumId="23" w15:restartNumberingAfterBreak="0">
    <w:nsid w:val="55462051"/>
    <w:multiLevelType w:val="hybridMultilevel"/>
    <w:tmpl w:val="A802CB70"/>
    <w:lvl w:ilvl="0" w:tplc="42FE8446">
      <w:start w:val="1"/>
      <w:numFmt w:val="decimal"/>
      <w:lvlText w:val="%1."/>
      <w:lvlJc w:val="left"/>
      <w:pPr>
        <w:ind w:left="785" w:hanging="360"/>
      </w:pPr>
      <w:rPr>
        <w:rFonts w:hint="default"/>
        <w:b/>
      </w:rPr>
    </w:lvl>
    <w:lvl w:ilvl="1" w:tplc="200A0019" w:tentative="1">
      <w:start w:val="1"/>
      <w:numFmt w:val="lowerLetter"/>
      <w:lvlText w:val="%2."/>
      <w:lvlJc w:val="left"/>
      <w:pPr>
        <w:ind w:left="1228" w:hanging="360"/>
      </w:pPr>
    </w:lvl>
    <w:lvl w:ilvl="2" w:tplc="200A001B" w:tentative="1">
      <w:start w:val="1"/>
      <w:numFmt w:val="lowerRoman"/>
      <w:lvlText w:val="%3."/>
      <w:lvlJc w:val="right"/>
      <w:pPr>
        <w:ind w:left="1948" w:hanging="180"/>
      </w:pPr>
    </w:lvl>
    <w:lvl w:ilvl="3" w:tplc="200A000F" w:tentative="1">
      <w:start w:val="1"/>
      <w:numFmt w:val="decimal"/>
      <w:lvlText w:val="%4."/>
      <w:lvlJc w:val="left"/>
      <w:pPr>
        <w:ind w:left="2668" w:hanging="360"/>
      </w:pPr>
    </w:lvl>
    <w:lvl w:ilvl="4" w:tplc="200A0019" w:tentative="1">
      <w:start w:val="1"/>
      <w:numFmt w:val="lowerLetter"/>
      <w:lvlText w:val="%5."/>
      <w:lvlJc w:val="left"/>
      <w:pPr>
        <w:ind w:left="3388" w:hanging="360"/>
      </w:pPr>
    </w:lvl>
    <w:lvl w:ilvl="5" w:tplc="200A001B" w:tentative="1">
      <w:start w:val="1"/>
      <w:numFmt w:val="lowerRoman"/>
      <w:lvlText w:val="%6."/>
      <w:lvlJc w:val="right"/>
      <w:pPr>
        <w:ind w:left="4108" w:hanging="180"/>
      </w:pPr>
    </w:lvl>
    <w:lvl w:ilvl="6" w:tplc="200A000F" w:tentative="1">
      <w:start w:val="1"/>
      <w:numFmt w:val="decimal"/>
      <w:lvlText w:val="%7."/>
      <w:lvlJc w:val="left"/>
      <w:pPr>
        <w:ind w:left="4828" w:hanging="360"/>
      </w:pPr>
    </w:lvl>
    <w:lvl w:ilvl="7" w:tplc="200A0019" w:tentative="1">
      <w:start w:val="1"/>
      <w:numFmt w:val="lowerLetter"/>
      <w:lvlText w:val="%8."/>
      <w:lvlJc w:val="left"/>
      <w:pPr>
        <w:ind w:left="5548" w:hanging="360"/>
      </w:pPr>
    </w:lvl>
    <w:lvl w:ilvl="8" w:tplc="200A001B" w:tentative="1">
      <w:start w:val="1"/>
      <w:numFmt w:val="lowerRoman"/>
      <w:lvlText w:val="%9."/>
      <w:lvlJc w:val="right"/>
      <w:pPr>
        <w:ind w:left="6268" w:hanging="180"/>
      </w:pPr>
    </w:lvl>
  </w:abstractNum>
  <w:abstractNum w:abstractNumId="24" w15:restartNumberingAfterBreak="0">
    <w:nsid w:val="560C5FD9"/>
    <w:multiLevelType w:val="hybridMultilevel"/>
    <w:tmpl w:val="B48CF360"/>
    <w:lvl w:ilvl="0" w:tplc="200A0003">
      <w:start w:val="1"/>
      <w:numFmt w:val="bullet"/>
      <w:lvlText w:val="o"/>
      <w:lvlJc w:val="left"/>
      <w:pPr>
        <w:ind w:left="1069" w:hanging="360"/>
      </w:pPr>
      <w:rPr>
        <w:rFonts w:ascii="Courier New" w:hAnsi="Courier New" w:cs="Courier New" w:hint="default"/>
      </w:rPr>
    </w:lvl>
    <w:lvl w:ilvl="1" w:tplc="200A0003" w:tentative="1">
      <w:start w:val="1"/>
      <w:numFmt w:val="bullet"/>
      <w:lvlText w:val="o"/>
      <w:lvlJc w:val="left"/>
      <w:pPr>
        <w:ind w:left="1789" w:hanging="360"/>
      </w:pPr>
      <w:rPr>
        <w:rFonts w:ascii="Courier New" w:hAnsi="Courier New" w:cs="Courier New" w:hint="default"/>
      </w:rPr>
    </w:lvl>
    <w:lvl w:ilvl="2" w:tplc="200A0005" w:tentative="1">
      <w:start w:val="1"/>
      <w:numFmt w:val="bullet"/>
      <w:lvlText w:val=""/>
      <w:lvlJc w:val="left"/>
      <w:pPr>
        <w:ind w:left="2509" w:hanging="360"/>
      </w:pPr>
      <w:rPr>
        <w:rFonts w:ascii="Wingdings" w:hAnsi="Wingdings" w:hint="default"/>
      </w:rPr>
    </w:lvl>
    <w:lvl w:ilvl="3" w:tplc="200A0001" w:tentative="1">
      <w:start w:val="1"/>
      <w:numFmt w:val="bullet"/>
      <w:lvlText w:val=""/>
      <w:lvlJc w:val="left"/>
      <w:pPr>
        <w:ind w:left="3229" w:hanging="360"/>
      </w:pPr>
      <w:rPr>
        <w:rFonts w:ascii="Symbol" w:hAnsi="Symbol" w:hint="default"/>
      </w:rPr>
    </w:lvl>
    <w:lvl w:ilvl="4" w:tplc="200A0003" w:tentative="1">
      <w:start w:val="1"/>
      <w:numFmt w:val="bullet"/>
      <w:lvlText w:val="o"/>
      <w:lvlJc w:val="left"/>
      <w:pPr>
        <w:ind w:left="3949" w:hanging="360"/>
      </w:pPr>
      <w:rPr>
        <w:rFonts w:ascii="Courier New" w:hAnsi="Courier New" w:cs="Courier New" w:hint="default"/>
      </w:rPr>
    </w:lvl>
    <w:lvl w:ilvl="5" w:tplc="200A0005" w:tentative="1">
      <w:start w:val="1"/>
      <w:numFmt w:val="bullet"/>
      <w:lvlText w:val=""/>
      <w:lvlJc w:val="left"/>
      <w:pPr>
        <w:ind w:left="4669" w:hanging="360"/>
      </w:pPr>
      <w:rPr>
        <w:rFonts w:ascii="Wingdings" w:hAnsi="Wingdings" w:hint="default"/>
      </w:rPr>
    </w:lvl>
    <w:lvl w:ilvl="6" w:tplc="200A0001" w:tentative="1">
      <w:start w:val="1"/>
      <w:numFmt w:val="bullet"/>
      <w:lvlText w:val=""/>
      <w:lvlJc w:val="left"/>
      <w:pPr>
        <w:ind w:left="5389" w:hanging="360"/>
      </w:pPr>
      <w:rPr>
        <w:rFonts w:ascii="Symbol" w:hAnsi="Symbol" w:hint="default"/>
      </w:rPr>
    </w:lvl>
    <w:lvl w:ilvl="7" w:tplc="200A0003" w:tentative="1">
      <w:start w:val="1"/>
      <w:numFmt w:val="bullet"/>
      <w:lvlText w:val="o"/>
      <w:lvlJc w:val="left"/>
      <w:pPr>
        <w:ind w:left="6109" w:hanging="360"/>
      </w:pPr>
      <w:rPr>
        <w:rFonts w:ascii="Courier New" w:hAnsi="Courier New" w:cs="Courier New" w:hint="default"/>
      </w:rPr>
    </w:lvl>
    <w:lvl w:ilvl="8" w:tplc="200A0005" w:tentative="1">
      <w:start w:val="1"/>
      <w:numFmt w:val="bullet"/>
      <w:lvlText w:val=""/>
      <w:lvlJc w:val="left"/>
      <w:pPr>
        <w:ind w:left="6829" w:hanging="360"/>
      </w:pPr>
      <w:rPr>
        <w:rFonts w:ascii="Wingdings" w:hAnsi="Wingdings" w:hint="default"/>
      </w:rPr>
    </w:lvl>
  </w:abstractNum>
  <w:abstractNum w:abstractNumId="25" w15:restartNumberingAfterBreak="0">
    <w:nsid w:val="62CF6AA5"/>
    <w:multiLevelType w:val="hybridMultilevel"/>
    <w:tmpl w:val="D138F416"/>
    <w:lvl w:ilvl="0" w:tplc="200A000D">
      <w:start w:val="1"/>
      <w:numFmt w:val="bullet"/>
      <w:lvlText w:val=""/>
      <w:lvlJc w:val="left"/>
      <w:pPr>
        <w:ind w:left="1069" w:hanging="360"/>
      </w:pPr>
      <w:rPr>
        <w:rFonts w:ascii="Wingdings" w:hAnsi="Wingdings" w:hint="default"/>
      </w:rPr>
    </w:lvl>
    <w:lvl w:ilvl="1" w:tplc="200A0003" w:tentative="1">
      <w:start w:val="1"/>
      <w:numFmt w:val="bullet"/>
      <w:lvlText w:val="o"/>
      <w:lvlJc w:val="left"/>
      <w:pPr>
        <w:ind w:left="1363" w:hanging="360"/>
      </w:pPr>
      <w:rPr>
        <w:rFonts w:ascii="Courier New" w:hAnsi="Courier New" w:cs="Courier New" w:hint="default"/>
      </w:rPr>
    </w:lvl>
    <w:lvl w:ilvl="2" w:tplc="200A0005" w:tentative="1">
      <w:start w:val="1"/>
      <w:numFmt w:val="bullet"/>
      <w:lvlText w:val=""/>
      <w:lvlJc w:val="left"/>
      <w:pPr>
        <w:ind w:left="2083" w:hanging="360"/>
      </w:pPr>
      <w:rPr>
        <w:rFonts w:ascii="Wingdings" w:hAnsi="Wingdings" w:hint="default"/>
      </w:rPr>
    </w:lvl>
    <w:lvl w:ilvl="3" w:tplc="200A0001" w:tentative="1">
      <w:start w:val="1"/>
      <w:numFmt w:val="bullet"/>
      <w:lvlText w:val=""/>
      <w:lvlJc w:val="left"/>
      <w:pPr>
        <w:ind w:left="2803" w:hanging="360"/>
      </w:pPr>
      <w:rPr>
        <w:rFonts w:ascii="Symbol" w:hAnsi="Symbol" w:hint="default"/>
      </w:rPr>
    </w:lvl>
    <w:lvl w:ilvl="4" w:tplc="200A0003" w:tentative="1">
      <w:start w:val="1"/>
      <w:numFmt w:val="bullet"/>
      <w:lvlText w:val="o"/>
      <w:lvlJc w:val="left"/>
      <w:pPr>
        <w:ind w:left="3523" w:hanging="360"/>
      </w:pPr>
      <w:rPr>
        <w:rFonts w:ascii="Courier New" w:hAnsi="Courier New" w:cs="Courier New" w:hint="default"/>
      </w:rPr>
    </w:lvl>
    <w:lvl w:ilvl="5" w:tplc="200A0005" w:tentative="1">
      <w:start w:val="1"/>
      <w:numFmt w:val="bullet"/>
      <w:lvlText w:val=""/>
      <w:lvlJc w:val="left"/>
      <w:pPr>
        <w:ind w:left="4243" w:hanging="360"/>
      </w:pPr>
      <w:rPr>
        <w:rFonts w:ascii="Wingdings" w:hAnsi="Wingdings" w:hint="default"/>
      </w:rPr>
    </w:lvl>
    <w:lvl w:ilvl="6" w:tplc="200A0001" w:tentative="1">
      <w:start w:val="1"/>
      <w:numFmt w:val="bullet"/>
      <w:lvlText w:val=""/>
      <w:lvlJc w:val="left"/>
      <w:pPr>
        <w:ind w:left="4963" w:hanging="360"/>
      </w:pPr>
      <w:rPr>
        <w:rFonts w:ascii="Symbol" w:hAnsi="Symbol" w:hint="default"/>
      </w:rPr>
    </w:lvl>
    <w:lvl w:ilvl="7" w:tplc="200A0003" w:tentative="1">
      <w:start w:val="1"/>
      <w:numFmt w:val="bullet"/>
      <w:lvlText w:val="o"/>
      <w:lvlJc w:val="left"/>
      <w:pPr>
        <w:ind w:left="5683" w:hanging="360"/>
      </w:pPr>
      <w:rPr>
        <w:rFonts w:ascii="Courier New" w:hAnsi="Courier New" w:cs="Courier New" w:hint="default"/>
      </w:rPr>
    </w:lvl>
    <w:lvl w:ilvl="8" w:tplc="200A0005" w:tentative="1">
      <w:start w:val="1"/>
      <w:numFmt w:val="bullet"/>
      <w:lvlText w:val=""/>
      <w:lvlJc w:val="left"/>
      <w:pPr>
        <w:ind w:left="6403" w:hanging="360"/>
      </w:pPr>
      <w:rPr>
        <w:rFonts w:ascii="Wingdings" w:hAnsi="Wingdings" w:hint="default"/>
      </w:rPr>
    </w:lvl>
  </w:abstractNum>
  <w:abstractNum w:abstractNumId="26" w15:restartNumberingAfterBreak="0">
    <w:nsid w:val="65E3136C"/>
    <w:multiLevelType w:val="hybridMultilevel"/>
    <w:tmpl w:val="B69049A4"/>
    <w:lvl w:ilvl="0" w:tplc="200A000D">
      <w:start w:val="1"/>
      <w:numFmt w:val="bullet"/>
      <w:lvlText w:val=""/>
      <w:lvlJc w:val="left"/>
      <w:pPr>
        <w:ind w:left="1069" w:hanging="360"/>
      </w:pPr>
      <w:rPr>
        <w:rFonts w:ascii="Wingdings" w:hAnsi="Wingdings" w:hint="default"/>
      </w:rPr>
    </w:lvl>
    <w:lvl w:ilvl="1" w:tplc="200A0003" w:tentative="1">
      <w:start w:val="1"/>
      <w:numFmt w:val="bullet"/>
      <w:lvlText w:val="o"/>
      <w:lvlJc w:val="left"/>
      <w:pPr>
        <w:ind w:left="1789" w:hanging="360"/>
      </w:pPr>
      <w:rPr>
        <w:rFonts w:ascii="Courier New" w:hAnsi="Courier New" w:cs="Courier New" w:hint="default"/>
      </w:rPr>
    </w:lvl>
    <w:lvl w:ilvl="2" w:tplc="200A0005" w:tentative="1">
      <w:start w:val="1"/>
      <w:numFmt w:val="bullet"/>
      <w:lvlText w:val=""/>
      <w:lvlJc w:val="left"/>
      <w:pPr>
        <w:ind w:left="2509" w:hanging="360"/>
      </w:pPr>
      <w:rPr>
        <w:rFonts w:ascii="Wingdings" w:hAnsi="Wingdings" w:hint="default"/>
      </w:rPr>
    </w:lvl>
    <w:lvl w:ilvl="3" w:tplc="200A0001" w:tentative="1">
      <w:start w:val="1"/>
      <w:numFmt w:val="bullet"/>
      <w:lvlText w:val=""/>
      <w:lvlJc w:val="left"/>
      <w:pPr>
        <w:ind w:left="3229" w:hanging="360"/>
      </w:pPr>
      <w:rPr>
        <w:rFonts w:ascii="Symbol" w:hAnsi="Symbol" w:hint="default"/>
      </w:rPr>
    </w:lvl>
    <w:lvl w:ilvl="4" w:tplc="200A0003" w:tentative="1">
      <w:start w:val="1"/>
      <w:numFmt w:val="bullet"/>
      <w:lvlText w:val="o"/>
      <w:lvlJc w:val="left"/>
      <w:pPr>
        <w:ind w:left="3949" w:hanging="360"/>
      </w:pPr>
      <w:rPr>
        <w:rFonts w:ascii="Courier New" w:hAnsi="Courier New" w:cs="Courier New" w:hint="default"/>
      </w:rPr>
    </w:lvl>
    <w:lvl w:ilvl="5" w:tplc="200A0005" w:tentative="1">
      <w:start w:val="1"/>
      <w:numFmt w:val="bullet"/>
      <w:lvlText w:val=""/>
      <w:lvlJc w:val="left"/>
      <w:pPr>
        <w:ind w:left="4669" w:hanging="360"/>
      </w:pPr>
      <w:rPr>
        <w:rFonts w:ascii="Wingdings" w:hAnsi="Wingdings" w:hint="default"/>
      </w:rPr>
    </w:lvl>
    <w:lvl w:ilvl="6" w:tplc="200A0001" w:tentative="1">
      <w:start w:val="1"/>
      <w:numFmt w:val="bullet"/>
      <w:lvlText w:val=""/>
      <w:lvlJc w:val="left"/>
      <w:pPr>
        <w:ind w:left="5389" w:hanging="360"/>
      </w:pPr>
      <w:rPr>
        <w:rFonts w:ascii="Symbol" w:hAnsi="Symbol" w:hint="default"/>
      </w:rPr>
    </w:lvl>
    <w:lvl w:ilvl="7" w:tplc="200A0003" w:tentative="1">
      <w:start w:val="1"/>
      <w:numFmt w:val="bullet"/>
      <w:lvlText w:val="o"/>
      <w:lvlJc w:val="left"/>
      <w:pPr>
        <w:ind w:left="6109" w:hanging="360"/>
      </w:pPr>
      <w:rPr>
        <w:rFonts w:ascii="Courier New" w:hAnsi="Courier New" w:cs="Courier New" w:hint="default"/>
      </w:rPr>
    </w:lvl>
    <w:lvl w:ilvl="8" w:tplc="200A0005" w:tentative="1">
      <w:start w:val="1"/>
      <w:numFmt w:val="bullet"/>
      <w:lvlText w:val=""/>
      <w:lvlJc w:val="left"/>
      <w:pPr>
        <w:ind w:left="6829" w:hanging="360"/>
      </w:pPr>
      <w:rPr>
        <w:rFonts w:ascii="Wingdings" w:hAnsi="Wingdings" w:hint="default"/>
      </w:rPr>
    </w:lvl>
  </w:abstractNum>
  <w:abstractNum w:abstractNumId="27" w15:restartNumberingAfterBreak="0">
    <w:nsid w:val="71603DBA"/>
    <w:multiLevelType w:val="hybridMultilevel"/>
    <w:tmpl w:val="9A46F15E"/>
    <w:lvl w:ilvl="0" w:tplc="200A0001">
      <w:start w:val="1"/>
      <w:numFmt w:val="bullet"/>
      <w:lvlText w:val=""/>
      <w:lvlJc w:val="left"/>
      <w:pPr>
        <w:ind w:left="643" w:hanging="360"/>
      </w:pPr>
      <w:rPr>
        <w:rFonts w:ascii="Symbol" w:hAnsi="Symbol" w:hint="default"/>
      </w:rPr>
    </w:lvl>
    <w:lvl w:ilvl="1" w:tplc="200A0003" w:tentative="1">
      <w:start w:val="1"/>
      <w:numFmt w:val="bullet"/>
      <w:lvlText w:val="o"/>
      <w:lvlJc w:val="left"/>
      <w:pPr>
        <w:ind w:left="1363" w:hanging="360"/>
      </w:pPr>
      <w:rPr>
        <w:rFonts w:ascii="Courier New" w:hAnsi="Courier New" w:cs="Courier New" w:hint="default"/>
      </w:rPr>
    </w:lvl>
    <w:lvl w:ilvl="2" w:tplc="200A0005" w:tentative="1">
      <w:start w:val="1"/>
      <w:numFmt w:val="bullet"/>
      <w:lvlText w:val=""/>
      <w:lvlJc w:val="left"/>
      <w:pPr>
        <w:ind w:left="2083" w:hanging="360"/>
      </w:pPr>
      <w:rPr>
        <w:rFonts w:ascii="Wingdings" w:hAnsi="Wingdings" w:hint="default"/>
      </w:rPr>
    </w:lvl>
    <w:lvl w:ilvl="3" w:tplc="200A0001" w:tentative="1">
      <w:start w:val="1"/>
      <w:numFmt w:val="bullet"/>
      <w:lvlText w:val=""/>
      <w:lvlJc w:val="left"/>
      <w:pPr>
        <w:ind w:left="2803" w:hanging="360"/>
      </w:pPr>
      <w:rPr>
        <w:rFonts w:ascii="Symbol" w:hAnsi="Symbol" w:hint="default"/>
      </w:rPr>
    </w:lvl>
    <w:lvl w:ilvl="4" w:tplc="200A0003" w:tentative="1">
      <w:start w:val="1"/>
      <w:numFmt w:val="bullet"/>
      <w:lvlText w:val="o"/>
      <w:lvlJc w:val="left"/>
      <w:pPr>
        <w:ind w:left="3523" w:hanging="360"/>
      </w:pPr>
      <w:rPr>
        <w:rFonts w:ascii="Courier New" w:hAnsi="Courier New" w:cs="Courier New" w:hint="default"/>
      </w:rPr>
    </w:lvl>
    <w:lvl w:ilvl="5" w:tplc="200A0005" w:tentative="1">
      <w:start w:val="1"/>
      <w:numFmt w:val="bullet"/>
      <w:lvlText w:val=""/>
      <w:lvlJc w:val="left"/>
      <w:pPr>
        <w:ind w:left="4243" w:hanging="360"/>
      </w:pPr>
      <w:rPr>
        <w:rFonts w:ascii="Wingdings" w:hAnsi="Wingdings" w:hint="default"/>
      </w:rPr>
    </w:lvl>
    <w:lvl w:ilvl="6" w:tplc="200A0001" w:tentative="1">
      <w:start w:val="1"/>
      <w:numFmt w:val="bullet"/>
      <w:lvlText w:val=""/>
      <w:lvlJc w:val="left"/>
      <w:pPr>
        <w:ind w:left="4963" w:hanging="360"/>
      </w:pPr>
      <w:rPr>
        <w:rFonts w:ascii="Symbol" w:hAnsi="Symbol" w:hint="default"/>
      </w:rPr>
    </w:lvl>
    <w:lvl w:ilvl="7" w:tplc="200A0003" w:tentative="1">
      <w:start w:val="1"/>
      <w:numFmt w:val="bullet"/>
      <w:lvlText w:val="o"/>
      <w:lvlJc w:val="left"/>
      <w:pPr>
        <w:ind w:left="5683" w:hanging="360"/>
      </w:pPr>
      <w:rPr>
        <w:rFonts w:ascii="Courier New" w:hAnsi="Courier New" w:cs="Courier New" w:hint="default"/>
      </w:rPr>
    </w:lvl>
    <w:lvl w:ilvl="8" w:tplc="200A0005" w:tentative="1">
      <w:start w:val="1"/>
      <w:numFmt w:val="bullet"/>
      <w:lvlText w:val=""/>
      <w:lvlJc w:val="left"/>
      <w:pPr>
        <w:ind w:left="6403" w:hanging="360"/>
      </w:pPr>
      <w:rPr>
        <w:rFonts w:ascii="Wingdings" w:hAnsi="Wingdings" w:hint="default"/>
      </w:rPr>
    </w:lvl>
  </w:abstractNum>
  <w:abstractNum w:abstractNumId="28" w15:restartNumberingAfterBreak="0">
    <w:nsid w:val="755C1E91"/>
    <w:multiLevelType w:val="hybridMultilevel"/>
    <w:tmpl w:val="8AC2CCF4"/>
    <w:lvl w:ilvl="0" w:tplc="200A0001">
      <w:start w:val="1"/>
      <w:numFmt w:val="bullet"/>
      <w:lvlText w:val=""/>
      <w:lvlJc w:val="left"/>
      <w:pPr>
        <w:ind w:left="1352" w:hanging="360"/>
      </w:pPr>
      <w:rPr>
        <w:rFonts w:ascii="Symbol" w:hAnsi="Symbol" w:hint="default"/>
      </w:rPr>
    </w:lvl>
    <w:lvl w:ilvl="1" w:tplc="200A0003" w:tentative="1">
      <w:start w:val="1"/>
      <w:numFmt w:val="bullet"/>
      <w:lvlText w:val="o"/>
      <w:lvlJc w:val="left"/>
      <w:pPr>
        <w:ind w:left="2214" w:hanging="360"/>
      </w:pPr>
      <w:rPr>
        <w:rFonts w:ascii="Courier New" w:hAnsi="Courier New" w:cs="Courier New" w:hint="default"/>
      </w:rPr>
    </w:lvl>
    <w:lvl w:ilvl="2" w:tplc="200A0005" w:tentative="1">
      <w:start w:val="1"/>
      <w:numFmt w:val="bullet"/>
      <w:lvlText w:val=""/>
      <w:lvlJc w:val="left"/>
      <w:pPr>
        <w:ind w:left="2934" w:hanging="360"/>
      </w:pPr>
      <w:rPr>
        <w:rFonts w:ascii="Wingdings" w:hAnsi="Wingdings" w:hint="default"/>
      </w:rPr>
    </w:lvl>
    <w:lvl w:ilvl="3" w:tplc="200A0001" w:tentative="1">
      <w:start w:val="1"/>
      <w:numFmt w:val="bullet"/>
      <w:lvlText w:val=""/>
      <w:lvlJc w:val="left"/>
      <w:pPr>
        <w:ind w:left="3654" w:hanging="360"/>
      </w:pPr>
      <w:rPr>
        <w:rFonts w:ascii="Symbol" w:hAnsi="Symbol" w:hint="default"/>
      </w:rPr>
    </w:lvl>
    <w:lvl w:ilvl="4" w:tplc="200A0003" w:tentative="1">
      <w:start w:val="1"/>
      <w:numFmt w:val="bullet"/>
      <w:lvlText w:val="o"/>
      <w:lvlJc w:val="left"/>
      <w:pPr>
        <w:ind w:left="4374" w:hanging="360"/>
      </w:pPr>
      <w:rPr>
        <w:rFonts w:ascii="Courier New" w:hAnsi="Courier New" w:cs="Courier New" w:hint="default"/>
      </w:rPr>
    </w:lvl>
    <w:lvl w:ilvl="5" w:tplc="200A0005" w:tentative="1">
      <w:start w:val="1"/>
      <w:numFmt w:val="bullet"/>
      <w:lvlText w:val=""/>
      <w:lvlJc w:val="left"/>
      <w:pPr>
        <w:ind w:left="5094" w:hanging="360"/>
      </w:pPr>
      <w:rPr>
        <w:rFonts w:ascii="Wingdings" w:hAnsi="Wingdings" w:hint="default"/>
      </w:rPr>
    </w:lvl>
    <w:lvl w:ilvl="6" w:tplc="200A0001" w:tentative="1">
      <w:start w:val="1"/>
      <w:numFmt w:val="bullet"/>
      <w:lvlText w:val=""/>
      <w:lvlJc w:val="left"/>
      <w:pPr>
        <w:ind w:left="5814" w:hanging="360"/>
      </w:pPr>
      <w:rPr>
        <w:rFonts w:ascii="Symbol" w:hAnsi="Symbol" w:hint="default"/>
      </w:rPr>
    </w:lvl>
    <w:lvl w:ilvl="7" w:tplc="200A0003" w:tentative="1">
      <w:start w:val="1"/>
      <w:numFmt w:val="bullet"/>
      <w:lvlText w:val="o"/>
      <w:lvlJc w:val="left"/>
      <w:pPr>
        <w:ind w:left="6534" w:hanging="360"/>
      </w:pPr>
      <w:rPr>
        <w:rFonts w:ascii="Courier New" w:hAnsi="Courier New" w:cs="Courier New" w:hint="default"/>
      </w:rPr>
    </w:lvl>
    <w:lvl w:ilvl="8" w:tplc="200A0005" w:tentative="1">
      <w:start w:val="1"/>
      <w:numFmt w:val="bullet"/>
      <w:lvlText w:val=""/>
      <w:lvlJc w:val="left"/>
      <w:pPr>
        <w:ind w:left="7254" w:hanging="360"/>
      </w:pPr>
      <w:rPr>
        <w:rFonts w:ascii="Wingdings" w:hAnsi="Wingdings" w:hint="default"/>
      </w:rPr>
    </w:lvl>
  </w:abstractNum>
  <w:abstractNum w:abstractNumId="29" w15:restartNumberingAfterBreak="0">
    <w:nsid w:val="7BFC3671"/>
    <w:multiLevelType w:val="multilevel"/>
    <w:tmpl w:val="C3DEC4C0"/>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927" w:hanging="360"/>
      </w:pPr>
      <w:rPr>
        <w:rFonts w:hint="default"/>
        <w:b/>
      </w:rPr>
    </w:lvl>
    <w:lvl w:ilvl="2">
      <w:start w:val="1"/>
      <w:numFmt w:val="bullet"/>
      <w:lvlText w:val=""/>
      <w:lvlJc w:val="left"/>
      <w:pPr>
        <w:tabs>
          <w:tab w:val="num" w:pos="2509"/>
        </w:tabs>
        <w:ind w:left="2509" w:hanging="360"/>
      </w:pPr>
      <w:rPr>
        <w:rFonts w:ascii="Wingdings" w:hAnsi="Wingdings" w:hint="default"/>
        <w:sz w:val="20"/>
      </w:rPr>
    </w:lvl>
    <w:lvl w:ilvl="3">
      <w:start w:val="1"/>
      <w:numFmt w:val="decimal"/>
      <w:lvlText w:val="%4."/>
      <w:lvlJc w:val="left"/>
      <w:pPr>
        <w:ind w:left="927" w:hanging="360"/>
      </w:pPr>
      <w:rPr>
        <w:rFonts w:hint="default"/>
        <w:b/>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0" w15:restartNumberingAfterBreak="0">
    <w:nsid w:val="7F2D36A5"/>
    <w:multiLevelType w:val="multilevel"/>
    <w:tmpl w:val="D448715E"/>
    <w:lvl w:ilvl="0">
      <w:start w:val="1"/>
      <w:numFmt w:val="decimal"/>
      <w:lvlText w:val="%1."/>
      <w:lvlJc w:val="left"/>
      <w:pPr>
        <w:ind w:left="360" w:hanging="360"/>
      </w:pPr>
      <w:rPr>
        <w:rFonts w:hint="default"/>
        <w:sz w:val="20"/>
      </w:rPr>
    </w:lvl>
    <w:lvl w:ilvl="1">
      <w:start w:val="1"/>
      <w:numFmt w:val="decimal"/>
      <w:isLgl/>
      <w:lvlText w:val="%1.%2"/>
      <w:lvlJc w:val="left"/>
      <w:pPr>
        <w:ind w:left="396" w:hanging="396"/>
      </w:pPr>
      <w:rPr>
        <w:rFonts w:hint="default"/>
        <w:sz w:val="20"/>
      </w:rPr>
    </w:lvl>
    <w:lvl w:ilvl="2">
      <w:start w:val="1"/>
      <w:numFmt w:val="decimal"/>
      <w:isLgl/>
      <w:lvlText w:val="%1.%2.%3"/>
      <w:lvlJc w:val="left"/>
      <w:pPr>
        <w:ind w:left="1004" w:hanging="720"/>
      </w:pPr>
      <w:rPr>
        <w:rFonts w:hint="default"/>
        <w:b/>
        <w:sz w:val="24"/>
        <w:szCs w:val="24"/>
      </w:rPr>
    </w:lvl>
    <w:lvl w:ilvl="3">
      <w:start w:val="1"/>
      <w:numFmt w:val="decimal"/>
      <w:isLgl/>
      <w:lvlText w:val="%1.%2.%3.%4"/>
      <w:lvlJc w:val="left"/>
      <w:pPr>
        <w:ind w:left="1080" w:hanging="1080"/>
      </w:pPr>
      <w:rPr>
        <w:rFonts w:hint="default"/>
        <w:sz w:val="20"/>
      </w:rPr>
    </w:lvl>
    <w:lvl w:ilvl="4">
      <w:start w:val="1"/>
      <w:numFmt w:val="decimal"/>
      <w:isLgl/>
      <w:lvlText w:val="%1.%2.%3.%4.%5"/>
      <w:lvlJc w:val="left"/>
      <w:pPr>
        <w:ind w:left="1080" w:hanging="1080"/>
      </w:pPr>
      <w:rPr>
        <w:rFonts w:hint="default"/>
        <w:sz w:val="20"/>
      </w:rPr>
    </w:lvl>
    <w:lvl w:ilvl="5">
      <w:start w:val="1"/>
      <w:numFmt w:val="decimal"/>
      <w:isLgl/>
      <w:lvlText w:val="%1.%2.%3.%4.%5.%6"/>
      <w:lvlJc w:val="left"/>
      <w:pPr>
        <w:ind w:left="1440" w:hanging="1440"/>
      </w:pPr>
      <w:rPr>
        <w:rFonts w:hint="default"/>
        <w:sz w:val="20"/>
      </w:rPr>
    </w:lvl>
    <w:lvl w:ilvl="6">
      <w:start w:val="1"/>
      <w:numFmt w:val="decimal"/>
      <w:isLgl/>
      <w:lvlText w:val="%1.%2.%3.%4.%5.%6.%7"/>
      <w:lvlJc w:val="left"/>
      <w:pPr>
        <w:ind w:left="1440" w:hanging="1440"/>
      </w:pPr>
      <w:rPr>
        <w:rFonts w:hint="default"/>
        <w:sz w:val="20"/>
      </w:rPr>
    </w:lvl>
    <w:lvl w:ilvl="7">
      <w:start w:val="1"/>
      <w:numFmt w:val="decimal"/>
      <w:isLgl/>
      <w:lvlText w:val="%1.%2.%3.%4.%5.%6.%7.%8"/>
      <w:lvlJc w:val="left"/>
      <w:pPr>
        <w:ind w:left="1800" w:hanging="1800"/>
      </w:pPr>
      <w:rPr>
        <w:rFonts w:hint="default"/>
        <w:sz w:val="20"/>
      </w:rPr>
    </w:lvl>
    <w:lvl w:ilvl="8">
      <w:start w:val="1"/>
      <w:numFmt w:val="decimal"/>
      <w:isLgl/>
      <w:lvlText w:val="%1.%2.%3.%4.%5.%6.%7.%8.%9"/>
      <w:lvlJc w:val="left"/>
      <w:pPr>
        <w:ind w:left="1800" w:hanging="1800"/>
      </w:pPr>
      <w:rPr>
        <w:rFonts w:hint="default"/>
        <w:sz w:val="20"/>
      </w:rPr>
    </w:lvl>
  </w:abstractNum>
  <w:abstractNum w:abstractNumId="31" w15:restartNumberingAfterBreak="0">
    <w:nsid w:val="7F89041A"/>
    <w:multiLevelType w:val="hybridMultilevel"/>
    <w:tmpl w:val="0718A022"/>
    <w:lvl w:ilvl="0" w:tplc="200A0001">
      <w:start w:val="1"/>
      <w:numFmt w:val="bullet"/>
      <w:lvlText w:val=""/>
      <w:lvlJc w:val="left"/>
      <w:pPr>
        <w:ind w:left="644" w:hanging="360"/>
      </w:pPr>
      <w:rPr>
        <w:rFonts w:ascii="Symbol" w:hAnsi="Symbol" w:hint="default"/>
      </w:rPr>
    </w:lvl>
    <w:lvl w:ilvl="1" w:tplc="200A0003" w:tentative="1">
      <w:start w:val="1"/>
      <w:numFmt w:val="bullet"/>
      <w:lvlText w:val="o"/>
      <w:lvlJc w:val="left"/>
      <w:pPr>
        <w:ind w:left="1364" w:hanging="360"/>
      </w:pPr>
      <w:rPr>
        <w:rFonts w:ascii="Courier New" w:hAnsi="Courier New" w:cs="Courier New" w:hint="default"/>
      </w:rPr>
    </w:lvl>
    <w:lvl w:ilvl="2" w:tplc="200A0005" w:tentative="1">
      <w:start w:val="1"/>
      <w:numFmt w:val="bullet"/>
      <w:lvlText w:val=""/>
      <w:lvlJc w:val="left"/>
      <w:pPr>
        <w:ind w:left="2084" w:hanging="360"/>
      </w:pPr>
      <w:rPr>
        <w:rFonts w:ascii="Wingdings" w:hAnsi="Wingdings" w:hint="default"/>
      </w:rPr>
    </w:lvl>
    <w:lvl w:ilvl="3" w:tplc="200A0001" w:tentative="1">
      <w:start w:val="1"/>
      <w:numFmt w:val="bullet"/>
      <w:lvlText w:val=""/>
      <w:lvlJc w:val="left"/>
      <w:pPr>
        <w:ind w:left="2804" w:hanging="360"/>
      </w:pPr>
      <w:rPr>
        <w:rFonts w:ascii="Symbol" w:hAnsi="Symbol" w:hint="default"/>
      </w:rPr>
    </w:lvl>
    <w:lvl w:ilvl="4" w:tplc="200A0003" w:tentative="1">
      <w:start w:val="1"/>
      <w:numFmt w:val="bullet"/>
      <w:lvlText w:val="o"/>
      <w:lvlJc w:val="left"/>
      <w:pPr>
        <w:ind w:left="3524" w:hanging="360"/>
      </w:pPr>
      <w:rPr>
        <w:rFonts w:ascii="Courier New" w:hAnsi="Courier New" w:cs="Courier New" w:hint="default"/>
      </w:rPr>
    </w:lvl>
    <w:lvl w:ilvl="5" w:tplc="200A0005" w:tentative="1">
      <w:start w:val="1"/>
      <w:numFmt w:val="bullet"/>
      <w:lvlText w:val=""/>
      <w:lvlJc w:val="left"/>
      <w:pPr>
        <w:ind w:left="4244" w:hanging="360"/>
      </w:pPr>
      <w:rPr>
        <w:rFonts w:ascii="Wingdings" w:hAnsi="Wingdings" w:hint="default"/>
      </w:rPr>
    </w:lvl>
    <w:lvl w:ilvl="6" w:tplc="200A0001" w:tentative="1">
      <w:start w:val="1"/>
      <w:numFmt w:val="bullet"/>
      <w:lvlText w:val=""/>
      <w:lvlJc w:val="left"/>
      <w:pPr>
        <w:ind w:left="4964" w:hanging="360"/>
      </w:pPr>
      <w:rPr>
        <w:rFonts w:ascii="Symbol" w:hAnsi="Symbol" w:hint="default"/>
      </w:rPr>
    </w:lvl>
    <w:lvl w:ilvl="7" w:tplc="200A0003" w:tentative="1">
      <w:start w:val="1"/>
      <w:numFmt w:val="bullet"/>
      <w:lvlText w:val="o"/>
      <w:lvlJc w:val="left"/>
      <w:pPr>
        <w:ind w:left="5684" w:hanging="360"/>
      </w:pPr>
      <w:rPr>
        <w:rFonts w:ascii="Courier New" w:hAnsi="Courier New" w:cs="Courier New" w:hint="default"/>
      </w:rPr>
    </w:lvl>
    <w:lvl w:ilvl="8" w:tplc="200A0005" w:tentative="1">
      <w:start w:val="1"/>
      <w:numFmt w:val="bullet"/>
      <w:lvlText w:val=""/>
      <w:lvlJc w:val="left"/>
      <w:pPr>
        <w:ind w:left="6404" w:hanging="360"/>
      </w:pPr>
      <w:rPr>
        <w:rFonts w:ascii="Wingdings" w:hAnsi="Wingdings" w:hint="default"/>
      </w:rPr>
    </w:lvl>
  </w:abstractNum>
  <w:num w:numId="1" w16cid:durableId="1464157832">
    <w:abstractNumId w:val="9"/>
  </w:num>
  <w:num w:numId="2" w16cid:durableId="53238804">
    <w:abstractNumId w:val="2"/>
  </w:num>
  <w:num w:numId="3" w16cid:durableId="1376347916">
    <w:abstractNumId w:val="31"/>
  </w:num>
  <w:num w:numId="4" w16cid:durableId="1667904086">
    <w:abstractNumId w:val="19"/>
  </w:num>
  <w:num w:numId="5" w16cid:durableId="1497071478">
    <w:abstractNumId w:val="0"/>
  </w:num>
  <w:num w:numId="6" w16cid:durableId="116143451">
    <w:abstractNumId w:val="7"/>
  </w:num>
  <w:num w:numId="7" w16cid:durableId="1724065062">
    <w:abstractNumId w:val="26"/>
  </w:num>
  <w:num w:numId="8" w16cid:durableId="1018971882">
    <w:abstractNumId w:val="27"/>
  </w:num>
  <w:num w:numId="9" w16cid:durableId="1643120766">
    <w:abstractNumId w:val="25"/>
  </w:num>
  <w:num w:numId="10" w16cid:durableId="485361290">
    <w:abstractNumId w:val="4"/>
  </w:num>
  <w:num w:numId="11" w16cid:durableId="402987850">
    <w:abstractNumId w:val="1"/>
  </w:num>
  <w:num w:numId="12" w16cid:durableId="1160147722">
    <w:abstractNumId w:val="24"/>
  </w:num>
  <w:num w:numId="13" w16cid:durableId="352193082">
    <w:abstractNumId w:val="3"/>
  </w:num>
  <w:num w:numId="14" w16cid:durableId="1616861514">
    <w:abstractNumId w:val="22"/>
  </w:num>
  <w:num w:numId="15" w16cid:durableId="630787801">
    <w:abstractNumId w:val="21"/>
  </w:num>
  <w:num w:numId="16" w16cid:durableId="1316840613">
    <w:abstractNumId w:val="29"/>
  </w:num>
  <w:num w:numId="17" w16cid:durableId="35743604">
    <w:abstractNumId w:val="18"/>
  </w:num>
  <w:num w:numId="18" w16cid:durableId="1370882693">
    <w:abstractNumId w:val="16"/>
  </w:num>
  <w:num w:numId="19" w16cid:durableId="2049334186">
    <w:abstractNumId w:val="10"/>
  </w:num>
  <w:num w:numId="20" w16cid:durableId="1977368295">
    <w:abstractNumId w:val="20"/>
  </w:num>
  <w:num w:numId="21" w16cid:durableId="2092581978">
    <w:abstractNumId w:val="30"/>
  </w:num>
  <w:num w:numId="22" w16cid:durableId="2090688748">
    <w:abstractNumId w:val="28"/>
  </w:num>
  <w:num w:numId="23" w16cid:durableId="1431004583">
    <w:abstractNumId w:val="17"/>
  </w:num>
  <w:num w:numId="24" w16cid:durableId="249585176">
    <w:abstractNumId w:val="23"/>
  </w:num>
  <w:num w:numId="25" w16cid:durableId="182011627">
    <w:abstractNumId w:val="13"/>
  </w:num>
  <w:num w:numId="26" w16cid:durableId="367416804">
    <w:abstractNumId w:val="5"/>
  </w:num>
  <w:num w:numId="27" w16cid:durableId="833447680">
    <w:abstractNumId w:val="11"/>
  </w:num>
  <w:num w:numId="28" w16cid:durableId="709577146">
    <w:abstractNumId w:val="6"/>
  </w:num>
  <w:num w:numId="29" w16cid:durableId="169636989">
    <w:abstractNumId w:val="12"/>
  </w:num>
  <w:num w:numId="30" w16cid:durableId="1064792460">
    <w:abstractNumId w:val="8"/>
  </w:num>
  <w:num w:numId="31" w16cid:durableId="572276237">
    <w:abstractNumId w:val="14"/>
  </w:num>
  <w:num w:numId="32" w16cid:durableId="10301848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VE" w:vendorID="64" w:dllVersion="6" w:nlCheck="1" w:checkStyle="0"/>
  <w:activeWritingStyle w:appName="MSWord" w:lang="es-ES" w:vendorID="64" w:dllVersion="6" w:nlCheck="1" w:checkStyle="0"/>
  <w:activeWritingStyle w:appName="MSWord" w:lang="es-MX" w:vendorID="64" w:dllVersion="6" w:nlCheck="1" w:checkStyle="0"/>
  <w:activeWritingStyle w:appName="MSWord" w:lang="en-US" w:vendorID="64" w:dllVersion="6" w:nlCheck="1" w:checkStyle="1"/>
  <w:activeWritingStyle w:appName="MSWord" w:lang="es-VE"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2FC"/>
    <w:rsid w:val="00010CAF"/>
    <w:rsid w:val="00032534"/>
    <w:rsid w:val="000833B7"/>
    <w:rsid w:val="000E0B21"/>
    <w:rsid w:val="000F3F5C"/>
    <w:rsid w:val="0011190F"/>
    <w:rsid w:val="00120A0B"/>
    <w:rsid w:val="00123FB0"/>
    <w:rsid w:val="0013568B"/>
    <w:rsid w:val="00166017"/>
    <w:rsid w:val="00174B3F"/>
    <w:rsid w:val="00183A25"/>
    <w:rsid w:val="001A3072"/>
    <w:rsid w:val="001D7C95"/>
    <w:rsid w:val="001E675C"/>
    <w:rsid w:val="00233780"/>
    <w:rsid w:val="0024446F"/>
    <w:rsid w:val="0025109B"/>
    <w:rsid w:val="00263497"/>
    <w:rsid w:val="002C1E8E"/>
    <w:rsid w:val="00333C0D"/>
    <w:rsid w:val="00355364"/>
    <w:rsid w:val="003A17D0"/>
    <w:rsid w:val="003A657A"/>
    <w:rsid w:val="003B665E"/>
    <w:rsid w:val="003C11D7"/>
    <w:rsid w:val="003C41C7"/>
    <w:rsid w:val="004178BB"/>
    <w:rsid w:val="00422347"/>
    <w:rsid w:val="00456CE3"/>
    <w:rsid w:val="0049473D"/>
    <w:rsid w:val="004A6088"/>
    <w:rsid w:val="004B4682"/>
    <w:rsid w:val="004F6ADD"/>
    <w:rsid w:val="0050091F"/>
    <w:rsid w:val="00515F8E"/>
    <w:rsid w:val="00532E9E"/>
    <w:rsid w:val="00536A9A"/>
    <w:rsid w:val="00544722"/>
    <w:rsid w:val="00545E42"/>
    <w:rsid w:val="00551CC1"/>
    <w:rsid w:val="00552D19"/>
    <w:rsid w:val="00554697"/>
    <w:rsid w:val="00560309"/>
    <w:rsid w:val="005E1C94"/>
    <w:rsid w:val="005F41F3"/>
    <w:rsid w:val="00616CF2"/>
    <w:rsid w:val="00620AEC"/>
    <w:rsid w:val="00632989"/>
    <w:rsid w:val="006332FC"/>
    <w:rsid w:val="00642BDB"/>
    <w:rsid w:val="00643075"/>
    <w:rsid w:val="006A5183"/>
    <w:rsid w:val="006B145C"/>
    <w:rsid w:val="00700BE4"/>
    <w:rsid w:val="00703C92"/>
    <w:rsid w:val="00726488"/>
    <w:rsid w:val="00737A05"/>
    <w:rsid w:val="007504B7"/>
    <w:rsid w:val="0075339E"/>
    <w:rsid w:val="00757FDD"/>
    <w:rsid w:val="00777AF2"/>
    <w:rsid w:val="00787EBC"/>
    <w:rsid w:val="007A5D03"/>
    <w:rsid w:val="007A6222"/>
    <w:rsid w:val="007D7F66"/>
    <w:rsid w:val="00836D7E"/>
    <w:rsid w:val="00870F2F"/>
    <w:rsid w:val="0088645E"/>
    <w:rsid w:val="008A6714"/>
    <w:rsid w:val="008B6784"/>
    <w:rsid w:val="00903313"/>
    <w:rsid w:val="009134C8"/>
    <w:rsid w:val="00933B0C"/>
    <w:rsid w:val="00957E94"/>
    <w:rsid w:val="009834B4"/>
    <w:rsid w:val="009A664D"/>
    <w:rsid w:val="009D729A"/>
    <w:rsid w:val="009E6C0B"/>
    <w:rsid w:val="009F20E6"/>
    <w:rsid w:val="00A77FB7"/>
    <w:rsid w:val="00A92D3F"/>
    <w:rsid w:val="00A947CD"/>
    <w:rsid w:val="00AB36C8"/>
    <w:rsid w:val="00AF21D7"/>
    <w:rsid w:val="00B02828"/>
    <w:rsid w:val="00B04FF0"/>
    <w:rsid w:val="00B065D3"/>
    <w:rsid w:val="00B172F0"/>
    <w:rsid w:val="00B3756B"/>
    <w:rsid w:val="00B5242F"/>
    <w:rsid w:val="00B711CC"/>
    <w:rsid w:val="00B81391"/>
    <w:rsid w:val="00B931E6"/>
    <w:rsid w:val="00B93C18"/>
    <w:rsid w:val="00B9719D"/>
    <w:rsid w:val="00BB33A4"/>
    <w:rsid w:val="00BE722F"/>
    <w:rsid w:val="00C037A8"/>
    <w:rsid w:val="00C1778A"/>
    <w:rsid w:val="00C26FDE"/>
    <w:rsid w:val="00C70EBC"/>
    <w:rsid w:val="00C83293"/>
    <w:rsid w:val="00CE29DD"/>
    <w:rsid w:val="00CF079C"/>
    <w:rsid w:val="00CF6043"/>
    <w:rsid w:val="00D16C24"/>
    <w:rsid w:val="00D17A0C"/>
    <w:rsid w:val="00D27317"/>
    <w:rsid w:val="00D34231"/>
    <w:rsid w:val="00D44D49"/>
    <w:rsid w:val="00D550D1"/>
    <w:rsid w:val="00D84A09"/>
    <w:rsid w:val="00DA44D1"/>
    <w:rsid w:val="00E2287A"/>
    <w:rsid w:val="00E452AB"/>
    <w:rsid w:val="00E6461B"/>
    <w:rsid w:val="00E6773E"/>
    <w:rsid w:val="00E856C8"/>
    <w:rsid w:val="00EC57ED"/>
    <w:rsid w:val="00EC74F9"/>
    <w:rsid w:val="00F079EB"/>
    <w:rsid w:val="00F414C2"/>
    <w:rsid w:val="00F421F2"/>
    <w:rsid w:val="00F81DA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01AE"/>
  <w15:chartTrackingRefBased/>
  <w15:docId w15:val="{8CEFB08A-8234-4428-8395-77FF410AB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6C8"/>
  </w:style>
  <w:style w:type="paragraph" w:styleId="Ttulo1">
    <w:name w:val="heading 1"/>
    <w:basedOn w:val="Normal"/>
    <w:next w:val="Normal"/>
    <w:link w:val="Ttulo1Car"/>
    <w:uiPriority w:val="9"/>
    <w:qFormat/>
    <w:rsid w:val="008B67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E722F"/>
    <w:pPr>
      <w:ind w:left="720"/>
      <w:contextualSpacing/>
    </w:pPr>
  </w:style>
  <w:style w:type="table" w:styleId="Tablaconcuadrcula">
    <w:name w:val="Table Grid"/>
    <w:basedOn w:val="Tablanormal"/>
    <w:uiPriority w:val="39"/>
    <w:rsid w:val="00010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2">
    <w:name w:val="citation-62"/>
    <w:basedOn w:val="Fuentedeprrafopredeter"/>
    <w:rsid w:val="00957E94"/>
  </w:style>
  <w:style w:type="character" w:customStyle="1" w:styleId="citation-63">
    <w:name w:val="citation-63"/>
    <w:basedOn w:val="Fuentedeprrafopredeter"/>
    <w:rsid w:val="00957E94"/>
  </w:style>
  <w:style w:type="character" w:customStyle="1" w:styleId="citation-61">
    <w:name w:val="citation-61"/>
    <w:basedOn w:val="Fuentedeprrafopredeter"/>
    <w:rsid w:val="00957E94"/>
  </w:style>
  <w:style w:type="paragraph" w:styleId="Encabezado">
    <w:name w:val="header"/>
    <w:basedOn w:val="Normal"/>
    <w:link w:val="EncabezadoCar"/>
    <w:uiPriority w:val="99"/>
    <w:unhideWhenUsed/>
    <w:rsid w:val="004B46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4682"/>
  </w:style>
  <w:style w:type="paragraph" w:styleId="Piedepgina">
    <w:name w:val="footer"/>
    <w:basedOn w:val="Normal"/>
    <w:link w:val="PiedepginaCar"/>
    <w:uiPriority w:val="99"/>
    <w:unhideWhenUsed/>
    <w:rsid w:val="004B46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4682"/>
  </w:style>
  <w:style w:type="paragraph" w:styleId="Textonotapie">
    <w:name w:val="footnote text"/>
    <w:basedOn w:val="Normal"/>
    <w:link w:val="TextonotapieCar"/>
    <w:uiPriority w:val="99"/>
    <w:semiHidden/>
    <w:unhideWhenUsed/>
    <w:rsid w:val="00D550D1"/>
    <w:pPr>
      <w:spacing w:after="0" w:line="240" w:lineRule="auto"/>
    </w:pPr>
    <w:rPr>
      <w:sz w:val="20"/>
      <w:szCs w:val="20"/>
    </w:rPr>
  </w:style>
  <w:style w:type="paragraph" w:styleId="ndice1">
    <w:name w:val="index 1"/>
    <w:basedOn w:val="Normal"/>
    <w:next w:val="Normal"/>
    <w:autoRedefine/>
    <w:uiPriority w:val="99"/>
    <w:semiHidden/>
    <w:unhideWhenUsed/>
    <w:rsid w:val="00D550D1"/>
    <w:pPr>
      <w:spacing w:after="0" w:line="240" w:lineRule="auto"/>
      <w:ind w:left="220" w:hanging="220"/>
    </w:pPr>
  </w:style>
  <w:style w:type="character" w:customStyle="1" w:styleId="TextonotapieCar">
    <w:name w:val="Texto nota pie Car"/>
    <w:basedOn w:val="Fuentedeprrafopredeter"/>
    <w:link w:val="Textonotapie"/>
    <w:uiPriority w:val="99"/>
    <w:semiHidden/>
    <w:rsid w:val="00D550D1"/>
    <w:rPr>
      <w:sz w:val="20"/>
      <w:szCs w:val="20"/>
    </w:rPr>
  </w:style>
  <w:style w:type="character" w:styleId="Refdenotaalpie">
    <w:name w:val="footnote reference"/>
    <w:basedOn w:val="Fuentedeprrafopredeter"/>
    <w:uiPriority w:val="99"/>
    <w:semiHidden/>
    <w:unhideWhenUsed/>
    <w:rsid w:val="00D550D1"/>
    <w:rPr>
      <w:vertAlign w:val="superscript"/>
    </w:rPr>
  </w:style>
  <w:style w:type="character" w:styleId="Hipervnculo">
    <w:name w:val="Hyperlink"/>
    <w:basedOn w:val="Fuentedeprrafopredeter"/>
    <w:uiPriority w:val="99"/>
    <w:unhideWhenUsed/>
    <w:rsid w:val="008B6784"/>
    <w:rPr>
      <w:color w:val="0563C1" w:themeColor="hyperlink"/>
      <w:u w:val="single"/>
    </w:rPr>
  </w:style>
  <w:style w:type="paragraph" w:styleId="TDC1">
    <w:name w:val="toc 1"/>
    <w:basedOn w:val="Normal"/>
    <w:next w:val="Normal"/>
    <w:autoRedefine/>
    <w:uiPriority w:val="39"/>
    <w:unhideWhenUsed/>
    <w:qFormat/>
    <w:rsid w:val="008B6784"/>
    <w:pPr>
      <w:spacing w:after="100" w:line="276" w:lineRule="auto"/>
    </w:pPr>
  </w:style>
  <w:style w:type="paragraph" w:styleId="TDC2">
    <w:name w:val="toc 2"/>
    <w:basedOn w:val="Normal"/>
    <w:next w:val="Normal"/>
    <w:autoRedefine/>
    <w:uiPriority w:val="39"/>
    <w:unhideWhenUsed/>
    <w:rsid w:val="008B6784"/>
    <w:pPr>
      <w:spacing w:after="100" w:line="276" w:lineRule="auto"/>
      <w:ind w:left="220"/>
    </w:pPr>
  </w:style>
  <w:style w:type="paragraph" w:customStyle="1" w:styleId="TtuloTDC1">
    <w:name w:val="Título TDC1"/>
    <w:basedOn w:val="Ttulo1"/>
    <w:next w:val="Normal"/>
    <w:uiPriority w:val="39"/>
    <w:unhideWhenUsed/>
    <w:qFormat/>
    <w:rsid w:val="008B6784"/>
    <w:pPr>
      <w:outlineLvl w:val="9"/>
    </w:pPr>
    <w:rPr>
      <w:lang w:val="en-US"/>
    </w:rPr>
  </w:style>
  <w:style w:type="character" w:customStyle="1" w:styleId="Ttulo1Car">
    <w:name w:val="Título 1 Car"/>
    <w:basedOn w:val="Fuentedeprrafopredeter"/>
    <w:link w:val="Ttulo1"/>
    <w:uiPriority w:val="9"/>
    <w:rsid w:val="008B6784"/>
    <w:rPr>
      <w:rFonts w:asciiTheme="majorHAnsi" w:eastAsiaTheme="majorEastAsia" w:hAnsiTheme="majorHAnsi" w:cstheme="majorBidi"/>
      <w:color w:val="2E74B5" w:themeColor="accent1" w:themeShade="BF"/>
      <w:sz w:val="32"/>
      <w:szCs w:val="32"/>
    </w:rPr>
  </w:style>
  <w:style w:type="paragraph" w:styleId="TDC3">
    <w:name w:val="toc 3"/>
    <w:basedOn w:val="Normal"/>
    <w:next w:val="Normal"/>
    <w:autoRedefine/>
    <w:uiPriority w:val="39"/>
    <w:unhideWhenUsed/>
    <w:rsid w:val="00A947C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36374">
      <w:bodyDiv w:val="1"/>
      <w:marLeft w:val="0"/>
      <w:marRight w:val="0"/>
      <w:marTop w:val="0"/>
      <w:marBottom w:val="0"/>
      <w:divBdr>
        <w:top w:val="none" w:sz="0" w:space="0" w:color="auto"/>
        <w:left w:val="none" w:sz="0" w:space="0" w:color="auto"/>
        <w:bottom w:val="none" w:sz="0" w:space="0" w:color="auto"/>
        <w:right w:val="none" w:sz="0" w:space="0" w:color="auto"/>
      </w:divBdr>
    </w:div>
    <w:div w:id="273513880">
      <w:bodyDiv w:val="1"/>
      <w:marLeft w:val="0"/>
      <w:marRight w:val="0"/>
      <w:marTop w:val="0"/>
      <w:marBottom w:val="0"/>
      <w:divBdr>
        <w:top w:val="none" w:sz="0" w:space="0" w:color="auto"/>
        <w:left w:val="none" w:sz="0" w:space="0" w:color="auto"/>
        <w:bottom w:val="none" w:sz="0" w:space="0" w:color="auto"/>
        <w:right w:val="none" w:sz="0" w:space="0" w:color="auto"/>
      </w:divBdr>
    </w:div>
    <w:div w:id="368147259">
      <w:bodyDiv w:val="1"/>
      <w:marLeft w:val="0"/>
      <w:marRight w:val="0"/>
      <w:marTop w:val="0"/>
      <w:marBottom w:val="0"/>
      <w:divBdr>
        <w:top w:val="none" w:sz="0" w:space="0" w:color="auto"/>
        <w:left w:val="none" w:sz="0" w:space="0" w:color="auto"/>
        <w:bottom w:val="none" w:sz="0" w:space="0" w:color="auto"/>
        <w:right w:val="none" w:sz="0" w:space="0" w:color="auto"/>
      </w:divBdr>
    </w:div>
    <w:div w:id="407925552">
      <w:bodyDiv w:val="1"/>
      <w:marLeft w:val="0"/>
      <w:marRight w:val="0"/>
      <w:marTop w:val="0"/>
      <w:marBottom w:val="0"/>
      <w:divBdr>
        <w:top w:val="none" w:sz="0" w:space="0" w:color="auto"/>
        <w:left w:val="none" w:sz="0" w:space="0" w:color="auto"/>
        <w:bottom w:val="none" w:sz="0" w:space="0" w:color="auto"/>
        <w:right w:val="none" w:sz="0" w:space="0" w:color="auto"/>
      </w:divBdr>
    </w:div>
    <w:div w:id="486868959">
      <w:bodyDiv w:val="1"/>
      <w:marLeft w:val="0"/>
      <w:marRight w:val="0"/>
      <w:marTop w:val="0"/>
      <w:marBottom w:val="0"/>
      <w:divBdr>
        <w:top w:val="none" w:sz="0" w:space="0" w:color="auto"/>
        <w:left w:val="none" w:sz="0" w:space="0" w:color="auto"/>
        <w:bottom w:val="none" w:sz="0" w:space="0" w:color="auto"/>
        <w:right w:val="none" w:sz="0" w:space="0" w:color="auto"/>
      </w:divBdr>
    </w:div>
    <w:div w:id="594440744">
      <w:bodyDiv w:val="1"/>
      <w:marLeft w:val="0"/>
      <w:marRight w:val="0"/>
      <w:marTop w:val="0"/>
      <w:marBottom w:val="0"/>
      <w:divBdr>
        <w:top w:val="none" w:sz="0" w:space="0" w:color="auto"/>
        <w:left w:val="none" w:sz="0" w:space="0" w:color="auto"/>
        <w:bottom w:val="none" w:sz="0" w:space="0" w:color="auto"/>
        <w:right w:val="none" w:sz="0" w:space="0" w:color="auto"/>
      </w:divBdr>
    </w:div>
    <w:div w:id="618607838">
      <w:bodyDiv w:val="1"/>
      <w:marLeft w:val="0"/>
      <w:marRight w:val="0"/>
      <w:marTop w:val="0"/>
      <w:marBottom w:val="0"/>
      <w:divBdr>
        <w:top w:val="none" w:sz="0" w:space="0" w:color="auto"/>
        <w:left w:val="none" w:sz="0" w:space="0" w:color="auto"/>
        <w:bottom w:val="none" w:sz="0" w:space="0" w:color="auto"/>
        <w:right w:val="none" w:sz="0" w:space="0" w:color="auto"/>
      </w:divBdr>
    </w:div>
    <w:div w:id="619266980">
      <w:bodyDiv w:val="1"/>
      <w:marLeft w:val="0"/>
      <w:marRight w:val="0"/>
      <w:marTop w:val="0"/>
      <w:marBottom w:val="0"/>
      <w:divBdr>
        <w:top w:val="none" w:sz="0" w:space="0" w:color="auto"/>
        <w:left w:val="none" w:sz="0" w:space="0" w:color="auto"/>
        <w:bottom w:val="none" w:sz="0" w:space="0" w:color="auto"/>
        <w:right w:val="none" w:sz="0" w:space="0" w:color="auto"/>
      </w:divBdr>
    </w:div>
    <w:div w:id="649138819">
      <w:bodyDiv w:val="1"/>
      <w:marLeft w:val="0"/>
      <w:marRight w:val="0"/>
      <w:marTop w:val="0"/>
      <w:marBottom w:val="0"/>
      <w:divBdr>
        <w:top w:val="none" w:sz="0" w:space="0" w:color="auto"/>
        <w:left w:val="none" w:sz="0" w:space="0" w:color="auto"/>
        <w:bottom w:val="none" w:sz="0" w:space="0" w:color="auto"/>
        <w:right w:val="none" w:sz="0" w:space="0" w:color="auto"/>
      </w:divBdr>
    </w:div>
    <w:div w:id="784808463">
      <w:bodyDiv w:val="1"/>
      <w:marLeft w:val="0"/>
      <w:marRight w:val="0"/>
      <w:marTop w:val="0"/>
      <w:marBottom w:val="0"/>
      <w:divBdr>
        <w:top w:val="none" w:sz="0" w:space="0" w:color="auto"/>
        <w:left w:val="none" w:sz="0" w:space="0" w:color="auto"/>
        <w:bottom w:val="none" w:sz="0" w:space="0" w:color="auto"/>
        <w:right w:val="none" w:sz="0" w:space="0" w:color="auto"/>
      </w:divBdr>
    </w:div>
    <w:div w:id="861432758">
      <w:bodyDiv w:val="1"/>
      <w:marLeft w:val="0"/>
      <w:marRight w:val="0"/>
      <w:marTop w:val="0"/>
      <w:marBottom w:val="0"/>
      <w:divBdr>
        <w:top w:val="none" w:sz="0" w:space="0" w:color="auto"/>
        <w:left w:val="none" w:sz="0" w:space="0" w:color="auto"/>
        <w:bottom w:val="none" w:sz="0" w:space="0" w:color="auto"/>
        <w:right w:val="none" w:sz="0" w:space="0" w:color="auto"/>
      </w:divBdr>
    </w:div>
    <w:div w:id="991905426">
      <w:bodyDiv w:val="1"/>
      <w:marLeft w:val="0"/>
      <w:marRight w:val="0"/>
      <w:marTop w:val="0"/>
      <w:marBottom w:val="0"/>
      <w:divBdr>
        <w:top w:val="none" w:sz="0" w:space="0" w:color="auto"/>
        <w:left w:val="none" w:sz="0" w:space="0" w:color="auto"/>
        <w:bottom w:val="none" w:sz="0" w:space="0" w:color="auto"/>
        <w:right w:val="none" w:sz="0" w:space="0" w:color="auto"/>
      </w:divBdr>
    </w:div>
    <w:div w:id="1052726938">
      <w:bodyDiv w:val="1"/>
      <w:marLeft w:val="0"/>
      <w:marRight w:val="0"/>
      <w:marTop w:val="0"/>
      <w:marBottom w:val="0"/>
      <w:divBdr>
        <w:top w:val="none" w:sz="0" w:space="0" w:color="auto"/>
        <w:left w:val="none" w:sz="0" w:space="0" w:color="auto"/>
        <w:bottom w:val="none" w:sz="0" w:space="0" w:color="auto"/>
        <w:right w:val="none" w:sz="0" w:space="0" w:color="auto"/>
      </w:divBdr>
    </w:div>
    <w:div w:id="1332216506">
      <w:bodyDiv w:val="1"/>
      <w:marLeft w:val="0"/>
      <w:marRight w:val="0"/>
      <w:marTop w:val="0"/>
      <w:marBottom w:val="0"/>
      <w:divBdr>
        <w:top w:val="none" w:sz="0" w:space="0" w:color="auto"/>
        <w:left w:val="none" w:sz="0" w:space="0" w:color="auto"/>
        <w:bottom w:val="none" w:sz="0" w:space="0" w:color="auto"/>
        <w:right w:val="none" w:sz="0" w:space="0" w:color="auto"/>
      </w:divBdr>
    </w:div>
    <w:div w:id="1430198174">
      <w:bodyDiv w:val="1"/>
      <w:marLeft w:val="0"/>
      <w:marRight w:val="0"/>
      <w:marTop w:val="0"/>
      <w:marBottom w:val="0"/>
      <w:divBdr>
        <w:top w:val="none" w:sz="0" w:space="0" w:color="auto"/>
        <w:left w:val="none" w:sz="0" w:space="0" w:color="auto"/>
        <w:bottom w:val="none" w:sz="0" w:space="0" w:color="auto"/>
        <w:right w:val="none" w:sz="0" w:space="0" w:color="auto"/>
      </w:divBdr>
    </w:div>
    <w:div w:id="1445493038">
      <w:bodyDiv w:val="1"/>
      <w:marLeft w:val="0"/>
      <w:marRight w:val="0"/>
      <w:marTop w:val="0"/>
      <w:marBottom w:val="0"/>
      <w:divBdr>
        <w:top w:val="none" w:sz="0" w:space="0" w:color="auto"/>
        <w:left w:val="none" w:sz="0" w:space="0" w:color="auto"/>
        <w:bottom w:val="none" w:sz="0" w:space="0" w:color="auto"/>
        <w:right w:val="none" w:sz="0" w:space="0" w:color="auto"/>
      </w:divBdr>
    </w:div>
    <w:div w:id="1519852252">
      <w:bodyDiv w:val="1"/>
      <w:marLeft w:val="0"/>
      <w:marRight w:val="0"/>
      <w:marTop w:val="0"/>
      <w:marBottom w:val="0"/>
      <w:divBdr>
        <w:top w:val="none" w:sz="0" w:space="0" w:color="auto"/>
        <w:left w:val="none" w:sz="0" w:space="0" w:color="auto"/>
        <w:bottom w:val="none" w:sz="0" w:space="0" w:color="auto"/>
        <w:right w:val="none" w:sz="0" w:space="0" w:color="auto"/>
      </w:divBdr>
    </w:div>
    <w:div w:id="1553347182">
      <w:bodyDiv w:val="1"/>
      <w:marLeft w:val="0"/>
      <w:marRight w:val="0"/>
      <w:marTop w:val="0"/>
      <w:marBottom w:val="0"/>
      <w:divBdr>
        <w:top w:val="none" w:sz="0" w:space="0" w:color="auto"/>
        <w:left w:val="none" w:sz="0" w:space="0" w:color="auto"/>
        <w:bottom w:val="none" w:sz="0" w:space="0" w:color="auto"/>
        <w:right w:val="none" w:sz="0" w:space="0" w:color="auto"/>
      </w:divBdr>
    </w:div>
    <w:div w:id="1673800704">
      <w:bodyDiv w:val="1"/>
      <w:marLeft w:val="0"/>
      <w:marRight w:val="0"/>
      <w:marTop w:val="0"/>
      <w:marBottom w:val="0"/>
      <w:divBdr>
        <w:top w:val="none" w:sz="0" w:space="0" w:color="auto"/>
        <w:left w:val="none" w:sz="0" w:space="0" w:color="auto"/>
        <w:bottom w:val="none" w:sz="0" w:space="0" w:color="auto"/>
        <w:right w:val="none" w:sz="0" w:space="0" w:color="auto"/>
      </w:divBdr>
    </w:div>
    <w:div w:id="209925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88616-2D63-422C-A5C9-A9AF68981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20</Pages>
  <Words>3625</Words>
  <Characters>19939</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Alejandro</dc:creator>
  <cp:keywords/>
  <dc:description/>
  <cp:lastModifiedBy>Daniels</cp:lastModifiedBy>
  <cp:revision>80</cp:revision>
  <cp:lastPrinted>2026-06-21T16:03:00Z</cp:lastPrinted>
  <dcterms:created xsi:type="dcterms:W3CDTF">2025-06-26T18:24:00Z</dcterms:created>
  <dcterms:modified xsi:type="dcterms:W3CDTF">2026-06-21T16:15:00Z</dcterms:modified>
</cp:coreProperties>
</file>