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55F64" w14:textId="4484E845" w:rsidR="004F7EEA" w:rsidRPr="0078421A" w:rsidRDefault="0078421A" w:rsidP="0078421A">
      <w:pPr>
        <w:jc w:val="center"/>
        <w:rPr>
          <w:rFonts w:ascii="Times New Roman" w:hAnsi="Times New Roman" w:cs="Times New Roman"/>
          <w:b/>
          <w:bCs/>
          <w:sz w:val="32"/>
          <w:szCs w:val="32"/>
          <w:lang w:val="es-MX"/>
        </w:rPr>
      </w:pPr>
      <w:r w:rsidRPr="0078421A">
        <w:rPr>
          <w:rFonts w:ascii="Times New Roman" w:hAnsi="Times New Roman" w:cs="Times New Roman"/>
          <w:b/>
          <w:bCs/>
          <w:sz w:val="32"/>
          <w:szCs w:val="32"/>
          <w:lang w:val="es-MX"/>
        </w:rPr>
        <w:t>CAPÍTULO IV</w:t>
      </w:r>
    </w:p>
    <w:p w14:paraId="39CF656D" w14:textId="5BEDF940" w:rsidR="0078421A" w:rsidRDefault="0078421A" w:rsidP="0078421A">
      <w:pPr>
        <w:jc w:val="center"/>
        <w:rPr>
          <w:rFonts w:ascii="Times New Roman" w:hAnsi="Times New Roman" w:cs="Times New Roman"/>
          <w:b/>
          <w:bCs/>
          <w:sz w:val="28"/>
          <w:szCs w:val="28"/>
          <w:lang w:val="es-MX"/>
        </w:rPr>
      </w:pPr>
      <w:r w:rsidRPr="0078421A">
        <w:rPr>
          <w:rFonts w:ascii="Times New Roman" w:hAnsi="Times New Roman" w:cs="Times New Roman"/>
          <w:b/>
          <w:bCs/>
          <w:sz w:val="28"/>
          <w:szCs w:val="28"/>
          <w:lang w:val="es-MX"/>
        </w:rPr>
        <w:t>PRODUCTO Y SERVICIO</w:t>
      </w:r>
    </w:p>
    <w:p w14:paraId="537FFC44" w14:textId="77777777" w:rsidR="00385275" w:rsidRDefault="00385275" w:rsidP="0078421A">
      <w:pPr>
        <w:jc w:val="center"/>
        <w:rPr>
          <w:rFonts w:ascii="Times New Roman" w:hAnsi="Times New Roman" w:cs="Times New Roman"/>
          <w:b/>
          <w:bCs/>
          <w:sz w:val="28"/>
          <w:szCs w:val="28"/>
          <w:lang w:val="es-MX"/>
        </w:rPr>
      </w:pPr>
    </w:p>
    <w:p w14:paraId="1741A9F1" w14:textId="71B29F91" w:rsidR="0078421A" w:rsidRDefault="00385275" w:rsidP="0078421A">
      <w:pPr>
        <w:rPr>
          <w:rFonts w:ascii="Times New Roman" w:hAnsi="Times New Roman" w:cs="Times New Roman"/>
          <w:b/>
          <w:bCs/>
          <w:sz w:val="24"/>
          <w:szCs w:val="24"/>
          <w:lang w:val="es-MX"/>
        </w:rPr>
      </w:pPr>
      <w:r w:rsidRPr="00385275">
        <w:rPr>
          <w:rFonts w:ascii="Times New Roman" w:hAnsi="Times New Roman" w:cs="Times New Roman"/>
          <w:b/>
          <w:bCs/>
          <w:sz w:val="24"/>
          <w:szCs w:val="24"/>
          <w:lang w:val="es-MX"/>
        </w:rPr>
        <w:t>4.1 Análisis de los Resultados</w:t>
      </w:r>
    </w:p>
    <w:p w14:paraId="6CA06E24" w14:textId="4C68688C" w:rsidR="00385275" w:rsidRDefault="00385275" w:rsidP="0078421A">
      <w:pPr>
        <w:rPr>
          <w:rFonts w:ascii="Times New Roman" w:hAnsi="Times New Roman" w:cs="Times New Roman"/>
          <w:sz w:val="24"/>
          <w:szCs w:val="24"/>
        </w:rPr>
      </w:pPr>
      <w:r>
        <w:rPr>
          <w:rFonts w:ascii="Times New Roman" w:hAnsi="Times New Roman" w:cs="Times New Roman"/>
          <w:b/>
          <w:bCs/>
          <w:sz w:val="24"/>
          <w:szCs w:val="24"/>
          <w:lang w:val="es-MX"/>
        </w:rPr>
        <w:tab/>
      </w:r>
      <w:r w:rsidRPr="00385275">
        <w:rPr>
          <w:rFonts w:ascii="Times New Roman" w:hAnsi="Times New Roman" w:cs="Times New Roman"/>
          <w:sz w:val="24"/>
          <w:szCs w:val="24"/>
        </w:rPr>
        <w:t>Tras la aplicación de los instrumentos de recolección de datos en la empresa Distribuidora Dismarf, se procedió a tabular y analizar la información obtenida. Este análisis permite diagnosticar de forma precisa las fallas en la cadena de frío y justifica la arquitectura del sistema propuesto.</w:t>
      </w:r>
      <w:r>
        <w:rPr>
          <w:rFonts w:ascii="Times New Roman" w:hAnsi="Times New Roman" w:cs="Times New Roman"/>
          <w:sz w:val="24"/>
          <w:szCs w:val="24"/>
        </w:rPr>
        <w:t xml:space="preserve"> </w:t>
      </w:r>
    </w:p>
    <w:p w14:paraId="34289F0A" w14:textId="570D4206" w:rsidR="00385275" w:rsidRPr="00385275" w:rsidRDefault="00385275" w:rsidP="00385275">
      <w:pPr>
        <w:ind w:firstLine="360"/>
        <w:rPr>
          <w:rFonts w:ascii="Times New Roman" w:hAnsi="Times New Roman" w:cs="Times New Roman"/>
          <w:sz w:val="24"/>
          <w:szCs w:val="24"/>
        </w:rPr>
      </w:pPr>
      <w:r w:rsidRPr="00385275">
        <w:rPr>
          <w:rFonts w:ascii="Times New Roman" w:hAnsi="Times New Roman" w:cs="Times New Roman"/>
          <w:b/>
          <w:bCs/>
          <w:sz w:val="24"/>
          <w:szCs w:val="24"/>
        </w:rPr>
        <w:t>A. Análisis de la Situación Actual (Observación Directa)</w:t>
      </w:r>
      <w:r w:rsidR="00BD15A0">
        <w:rPr>
          <w:rFonts w:ascii="Times New Roman" w:hAnsi="Times New Roman" w:cs="Times New Roman"/>
          <w:b/>
          <w:bCs/>
          <w:sz w:val="24"/>
          <w:szCs w:val="24"/>
        </w:rPr>
        <w:t>:</w:t>
      </w:r>
      <w:r w:rsidRPr="00385275">
        <w:rPr>
          <w:rFonts w:ascii="Times New Roman" w:hAnsi="Times New Roman" w:cs="Times New Roman"/>
          <w:sz w:val="24"/>
          <w:szCs w:val="24"/>
        </w:rPr>
        <w:t xml:space="preserve"> A través de la guía de observación, se constató que el control térmico de las cavas se realiza de manera manual y esporádica (aproximadamente tres veces al día).</w:t>
      </w:r>
    </w:p>
    <w:p w14:paraId="156A120F" w14:textId="38A8A947" w:rsidR="00385275" w:rsidRPr="00385275" w:rsidRDefault="00385275" w:rsidP="00385275">
      <w:pPr>
        <w:numPr>
          <w:ilvl w:val="0"/>
          <w:numId w:val="1"/>
        </w:numPr>
        <w:tabs>
          <w:tab w:val="num" w:pos="720"/>
        </w:tabs>
        <w:rPr>
          <w:rFonts w:ascii="Times New Roman" w:hAnsi="Times New Roman" w:cs="Times New Roman"/>
          <w:sz w:val="24"/>
          <w:szCs w:val="24"/>
        </w:rPr>
      </w:pPr>
      <w:r w:rsidRPr="00385275">
        <w:rPr>
          <w:rFonts w:ascii="Times New Roman" w:hAnsi="Times New Roman" w:cs="Times New Roman"/>
          <w:b/>
          <w:bCs/>
          <w:sz w:val="24"/>
          <w:szCs w:val="24"/>
        </w:rPr>
        <w:t>Hallazgo crítico:</w:t>
      </w:r>
      <w:r w:rsidRPr="00385275">
        <w:rPr>
          <w:rFonts w:ascii="Times New Roman" w:hAnsi="Times New Roman" w:cs="Times New Roman"/>
          <w:sz w:val="24"/>
          <w:szCs w:val="24"/>
        </w:rPr>
        <w:t xml:space="preserve"> Se detectó que, durante los cortes del suministro eléctrico en San Cristóbal, no existe un registro de cuánto tiempo se pierde la temperatura ideal, quedando la calidad del producto a la "deriva" hasta que el personal retoma sus labores.</w:t>
      </w:r>
    </w:p>
    <w:p w14:paraId="10554DA6" w14:textId="1B3987DF" w:rsidR="00BD15A0" w:rsidRPr="00C74A13" w:rsidRDefault="00385275" w:rsidP="00C74A13">
      <w:pPr>
        <w:numPr>
          <w:ilvl w:val="0"/>
          <w:numId w:val="1"/>
        </w:numPr>
        <w:tabs>
          <w:tab w:val="num" w:pos="720"/>
        </w:tabs>
        <w:rPr>
          <w:rFonts w:ascii="Times New Roman" w:hAnsi="Times New Roman" w:cs="Times New Roman"/>
          <w:sz w:val="24"/>
          <w:szCs w:val="24"/>
        </w:rPr>
      </w:pPr>
      <w:r w:rsidRPr="00385275">
        <w:rPr>
          <w:rFonts w:ascii="Times New Roman" w:hAnsi="Times New Roman" w:cs="Times New Roman"/>
          <w:b/>
          <w:bCs/>
          <w:sz w:val="24"/>
          <w:szCs w:val="24"/>
        </w:rPr>
        <w:t>Interpretación:</w:t>
      </w:r>
      <w:r w:rsidRPr="00385275">
        <w:rPr>
          <w:rFonts w:ascii="Times New Roman" w:hAnsi="Times New Roman" w:cs="Times New Roman"/>
          <w:sz w:val="24"/>
          <w:szCs w:val="24"/>
        </w:rPr>
        <w:t xml:space="preserve"> Existe una brecha de información crítica que pone en riesgo la inocuidad de los alimentos, especialmente en horarios nocturnos o fines de semana.</w:t>
      </w:r>
    </w:p>
    <w:p w14:paraId="34F609CD" w14:textId="35E61701" w:rsidR="00BD15A0" w:rsidRPr="00BD15A0" w:rsidRDefault="00BD15A0" w:rsidP="00BD15A0">
      <w:pPr>
        <w:ind w:firstLine="360"/>
        <w:rPr>
          <w:rFonts w:ascii="Times New Roman" w:hAnsi="Times New Roman" w:cs="Times New Roman"/>
          <w:sz w:val="24"/>
          <w:szCs w:val="24"/>
        </w:rPr>
      </w:pPr>
      <w:r w:rsidRPr="00BD15A0">
        <w:rPr>
          <w:rFonts w:ascii="Times New Roman" w:hAnsi="Times New Roman" w:cs="Times New Roman"/>
          <w:b/>
          <w:bCs/>
          <w:sz w:val="24"/>
          <w:szCs w:val="24"/>
        </w:rPr>
        <w:t>B. Análisis de Requerimientos (Entrevistas a Informantes Clave)</w:t>
      </w:r>
      <w:r>
        <w:rPr>
          <w:rFonts w:ascii="Times New Roman" w:hAnsi="Times New Roman" w:cs="Times New Roman"/>
          <w:b/>
          <w:bCs/>
          <w:sz w:val="24"/>
          <w:szCs w:val="24"/>
        </w:rPr>
        <w:t>:</w:t>
      </w:r>
      <w:r w:rsidRPr="00BD15A0">
        <w:rPr>
          <w:rFonts w:ascii="Times New Roman" w:hAnsi="Times New Roman" w:cs="Times New Roman"/>
          <w:sz w:val="24"/>
          <w:szCs w:val="24"/>
        </w:rPr>
        <w:t xml:space="preserve"> La entrevista con el Gerente General y el encargado de almacén reveló que las pérdidas económicas por ruptura de la cadena de frío han ocurrido en el 15% de los lotes de embutidos en el último semestre.</w:t>
      </w:r>
    </w:p>
    <w:p w14:paraId="5DE2DB48" w14:textId="77777777" w:rsidR="00BD15A0" w:rsidRPr="00BD15A0" w:rsidRDefault="00BD15A0" w:rsidP="00BD15A0">
      <w:pPr>
        <w:numPr>
          <w:ilvl w:val="0"/>
          <w:numId w:val="2"/>
        </w:numPr>
        <w:tabs>
          <w:tab w:val="clear" w:pos="1068"/>
          <w:tab w:val="num" w:pos="720"/>
        </w:tabs>
        <w:rPr>
          <w:rFonts w:ascii="Times New Roman" w:hAnsi="Times New Roman" w:cs="Times New Roman"/>
          <w:sz w:val="24"/>
          <w:szCs w:val="24"/>
        </w:rPr>
      </w:pPr>
      <w:r w:rsidRPr="00BD15A0">
        <w:rPr>
          <w:rFonts w:ascii="Times New Roman" w:hAnsi="Times New Roman" w:cs="Times New Roman"/>
          <w:b/>
          <w:bCs/>
          <w:sz w:val="24"/>
          <w:szCs w:val="24"/>
        </w:rPr>
        <w:t>Hallazgo crítico:</w:t>
      </w:r>
      <w:r w:rsidRPr="00BD15A0">
        <w:rPr>
          <w:rFonts w:ascii="Times New Roman" w:hAnsi="Times New Roman" w:cs="Times New Roman"/>
          <w:sz w:val="24"/>
          <w:szCs w:val="24"/>
        </w:rPr>
        <w:t xml:space="preserve"> El personal manifestó la necesidad de un sistema que "avise al teléfono", ya que la supervisión manual es propensa al error humano y al olvido.</w:t>
      </w:r>
    </w:p>
    <w:p w14:paraId="4D02FC6D" w14:textId="298C6417" w:rsidR="00623F52" w:rsidRPr="00C74A13" w:rsidRDefault="00BD15A0" w:rsidP="00C74A13">
      <w:pPr>
        <w:numPr>
          <w:ilvl w:val="0"/>
          <w:numId w:val="2"/>
        </w:numPr>
        <w:tabs>
          <w:tab w:val="clear" w:pos="1068"/>
          <w:tab w:val="num" w:pos="720"/>
        </w:tabs>
        <w:rPr>
          <w:rFonts w:ascii="Times New Roman" w:hAnsi="Times New Roman" w:cs="Times New Roman"/>
          <w:sz w:val="24"/>
          <w:szCs w:val="24"/>
        </w:rPr>
      </w:pPr>
      <w:r w:rsidRPr="00BD15A0">
        <w:rPr>
          <w:rFonts w:ascii="Times New Roman" w:hAnsi="Times New Roman" w:cs="Times New Roman"/>
          <w:b/>
          <w:bCs/>
          <w:sz w:val="24"/>
          <w:szCs w:val="24"/>
        </w:rPr>
        <w:t>Interpretación:</w:t>
      </w:r>
      <w:r w:rsidRPr="00BD15A0">
        <w:rPr>
          <w:rFonts w:ascii="Times New Roman" w:hAnsi="Times New Roman" w:cs="Times New Roman"/>
          <w:sz w:val="24"/>
          <w:szCs w:val="24"/>
        </w:rPr>
        <w:t xml:space="preserve"> Los actores clave valoran la omnipresencia (poder saber qué pasa sin estar allí) por encima de cualquier otra funcionalidad, lo que valida la elección de una aplicación móvil como interfaz.</w:t>
      </w:r>
      <w:r>
        <w:rPr>
          <w:rFonts w:ascii="Times New Roman" w:hAnsi="Times New Roman" w:cs="Times New Roman"/>
          <w:sz w:val="24"/>
          <w:szCs w:val="24"/>
        </w:rPr>
        <w:t xml:space="preserve"> </w:t>
      </w:r>
    </w:p>
    <w:p w14:paraId="1D8EC50F" w14:textId="59DD846F" w:rsidR="00623F52" w:rsidRPr="00623F52" w:rsidRDefault="00623F52" w:rsidP="00EA0A65">
      <w:pPr>
        <w:ind w:firstLine="360"/>
        <w:rPr>
          <w:rFonts w:ascii="Times New Roman" w:hAnsi="Times New Roman" w:cs="Times New Roman"/>
          <w:sz w:val="24"/>
          <w:szCs w:val="24"/>
        </w:rPr>
      </w:pPr>
      <w:r w:rsidRPr="00623F52">
        <w:rPr>
          <w:rFonts w:ascii="Times New Roman" w:hAnsi="Times New Roman" w:cs="Times New Roman"/>
          <w:b/>
          <w:bCs/>
          <w:sz w:val="24"/>
          <w:szCs w:val="24"/>
        </w:rPr>
        <w:t>C. Análisis Técnico de Factibilidad</w:t>
      </w:r>
      <w:r w:rsidR="00467FF7">
        <w:rPr>
          <w:rFonts w:ascii="Times New Roman" w:hAnsi="Times New Roman" w:cs="Times New Roman"/>
          <w:b/>
          <w:bCs/>
          <w:sz w:val="24"/>
          <w:szCs w:val="24"/>
        </w:rPr>
        <w:t>:</w:t>
      </w:r>
      <w:r w:rsidRPr="00623F52">
        <w:rPr>
          <w:rFonts w:ascii="Times New Roman" w:hAnsi="Times New Roman" w:cs="Times New Roman"/>
          <w:sz w:val="24"/>
          <w:szCs w:val="24"/>
        </w:rPr>
        <w:t xml:space="preserve"> Mediante el arqueo tecnológico y las pruebas de señal en el escenario, se determinó lo siguiente:</w:t>
      </w:r>
    </w:p>
    <w:p w14:paraId="092AA246" w14:textId="0FA26B14" w:rsidR="00623F52" w:rsidRPr="00623F52" w:rsidRDefault="00623F52" w:rsidP="00623F52">
      <w:pPr>
        <w:numPr>
          <w:ilvl w:val="0"/>
          <w:numId w:val="3"/>
        </w:numPr>
        <w:tabs>
          <w:tab w:val="clear" w:pos="1068"/>
          <w:tab w:val="num" w:pos="720"/>
        </w:tabs>
        <w:rPr>
          <w:rFonts w:ascii="Times New Roman" w:hAnsi="Times New Roman" w:cs="Times New Roman"/>
          <w:sz w:val="24"/>
          <w:szCs w:val="24"/>
        </w:rPr>
      </w:pPr>
      <w:r w:rsidRPr="00623F52">
        <w:rPr>
          <w:rFonts w:ascii="Times New Roman" w:hAnsi="Times New Roman" w:cs="Times New Roman"/>
          <w:b/>
          <w:bCs/>
          <w:sz w:val="24"/>
          <w:szCs w:val="24"/>
        </w:rPr>
        <w:t>Conectividad:</w:t>
      </w:r>
      <w:r w:rsidRPr="00623F52">
        <w:rPr>
          <w:rFonts w:ascii="Times New Roman" w:hAnsi="Times New Roman" w:cs="Times New Roman"/>
          <w:sz w:val="24"/>
          <w:szCs w:val="24"/>
        </w:rPr>
        <w:t xml:space="preserve"> La señal Wi-Fi es estable en la </w:t>
      </w:r>
      <w:r w:rsidR="00EA0A65" w:rsidRPr="00623F52">
        <w:rPr>
          <w:rFonts w:ascii="Times New Roman" w:hAnsi="Times New Roman" w:cs="Times New Roman"/>
          <w:sz w:val="24"/>
          <w:szCs w:val="24"/>
        </w:rPr>
        <w:t>oficina,</w:t>
      </w:r>
      <w:r w:rsidRPr="00623F52">
        <w:rPr>
          <w:rFonts w:ascii="Times New Roman" w:hAnsi="Times New Roman" w:cs="Times New Roman"/>
          <w:sz w:val="24"/>
          <w:szCs w:val="24"/>
        </w:rPr>
        <w:t xml:space="preserve"> pero débil dentro de las cavas debido al blindaje metálico de las mismas.</w:t>
      </w:r>
    </w:p>
    <w:p w14:paraId="4B1E5DE6" w14:textId="2762AFD8" w:rsidR="00467FF7" w:rsidRPr="00C74A13" w:rsidRDefault="00623F52" w:rsidP="00C74A13">
      <w:pPr>
        <w:numPr>
          <w:ilvl w:val="0"/>
          <w:numId w:val="3"/>
        </w:numPr>
        <w:tabs>
          <w:tab w:val="clear" w:pos="1068"/>
          <w:tab w:val="num" w:pos="720"/>
        </w:tabs>
        <w:rPr>
          <w:rFonts w:ascii="Times New Roman" w:hAnsi="Times New Roman" w:cs="Times New Roman"/>
          <w:sz w:val="24"/>
          <w:szCs w:val="24"/>
        </w:rPr>
      </w:pPr>
      <w:r w:rsidRPr="00623F52">
        <w:rPr>
          <w:rFonts w:ascii="Times New Roman" w:hAnsi="Times New Roman" w:cs="Times New Roman"/>
          <w:b/>
          <w:bCs/>
          <w:sz w:val="24"/>
          <w:szCs w:val="24"/>
        </w:rPr>
        <w:t>Interpretación:</w:t>
      </w:r>
      <w:r w:rsidRPr="00623F52">
        <w:rPr>
          <w:rFonts w:ascii="Times New Roman" w:hAnsi="Times New Roman" w:cs="Times New Roman"/>
          <w:sz w:val="24"/>
          <w:szCs w:val="24"/>
        </w:rPr>
        <w:t xml:space="preserve"> Esto obliga a que el diseño técnico incluya sensores con cables de extensión o antenas externas para los nodos IoT, de modo que el microcontrolador (ESP32) quede fuera de la cava para garantizar la transmisión de datos.</w:t>
      </w:r>
    </w:p>
    <w:p w14:paraId="63E876E0" w14:textId="1000C252" w:rsidR="00ED3191" w:rsidRDefault="00467FF7" w:rsidP="00C74A13">
      <w:pPr>
        <w:ind w:firstLine="708"/>
        <w:rPr>
          <w:rFonts w:ascii="Times New Roman" w:hAnsi="Times New Roman" w:cs="Times New Roman"/>
          <w:sz w:val="24"/>
          <w:szCs w:val="24"/>
        </w:rPr>
      </w:pPr>
      <w:r w:rsidRPr="00467FF7">
        <w:rPr>
          <w:rFonts w:ascii="Times New Roman" w:hAnsi="Times New Roman" w:cs="Times New Roman"/>
          <w:b/>
          <w:bCs/>
          <w:sz w:val="24"/>
          <w:szCs w:val="24"/>
        </w:rPr>
        <w:lastRenderedPageBreak/>
        <w:t>D. Conclusión del Diagnóstico</w:t>
      </w:r>
      <w:r>
        <w:rPr>
          <w:rFonts w:ascii="Times New Roman" w:hAnsi="Times New Roman" w:cs="Times New Roman"/>
          <w:b/>
          <w:bCs/>
          <w:sz w:val="24"/>
          <w:szCs w:val="24"/>
        </w:rPr>
        <w:t>:</w:t>
      </w:r>
      <w:r w:rsidRPr="00467FF7">
        <w:rPr>
          <w:rFonts w:ascii="Times New Roman" w:hAnsi="Times New Roman" w:cs="Times New Roman"/>
          <w:sz w:val="24"/>
          <w:szCs w:val="24"/>
        </w:rPr>
        <w:t xml:space="preserve"> Los datos encontrados demuestran que el problema no es la falta de equipos de refrigeración, sino la falta</w:t>
      </w:r>
      <w:r w:rsidRPr="00467FF7">
        <w:rPr>
          <w:rFonts w:ascii="Times New Roman" w:hAnsi="Times New Roman" w:cs="Times New Roman"/>
          <w:b/>
          <w:bCs/>
          <w:sz w:val="24"/>
          <w:szCs w:val="24"/>
        </w:rPr>
        <w:t xml:space="preserve"> </w:t>
      </w:r>
      <w:r w:rsidRPr="00467FF7">
        <w:rPr>
          <w:rFonts w:ascii="Times New Roman" w:hAnsi="Times New Roman" w:cs="Times New Roman"/>
          <w:sz w:val="24"/>
          <w:szCs w:val="24"/>
        </w:rPr>
        <w:t>de</w:t>
      </w:r>
      <w:r w:rsidRPr="00467FF7">
        <w:rPr>
          <w:rFonts w:ascii="Times New Roman" w:hAnsi="Times New Roman" w:cs="Times New Roman"/>
          <w:b/>
          <w:bCs/>
          <w:sz w:val="24"/>
          <w:szCs w:val="24"/>
        </w:rPr>
        <w:t xml:space="preserve"> </w:t>
      </w:r>
      <w:r w:rsidRPr="00467FF7">
        <w:rPr>
          <w:rFonts w:ascii="Times New Roman" w:hAnsi="Times New Roman" w:cs="Times New Roman"/>
          <w:sz w:val="24"/>
          <w:szCs w:val="24"/>
        </w:rPr>
        <w:t>monitorización</w:t>
      </w:r>
      <w:r w:rsidRPr="00467FF7">
        <w:rPr>
          <w:rFonts w:ascii="Times New Roman" w:hAnsi="Times New Roman" w:cs="Times New Roman"/>
          <w:b/>
          <w:bCs/>
          <w:sz w:val="24"/>
          <w:szCs w:val="24"/>
        </w:rPr>
        <w:t xml:space="preserve"> </w:t>
      </w:r>
      <w:r w:rsidRPr="00467FF7">
        <w:rPr>
          <w:rFonts w:ascii="Times New Roman" w:hAnsi="Times New Roman" w:cs="Times New Roman"/>
          <w:sz w:val="24"/>
          <w:szCs w:val="24"/>
        </w:rPr>
        <w:t>en</w:t>
      </w:r>
      <w:r w:rsidRPr="00467FF7">
        <w:rPr>
          <w:rFonts w:ascii="Times New Roman" w:hAnsi="Times New Roman" w:cs="Times New Roman"/>
          <w:b/>
          <w:bCs/>
          <w:sz w:val="24"/>
          <w:szCs w:val="24"/>
        </w:rPr>
        <w:t xml:space="preserve"> </w:t>
      </w:r>
      <w:r w:rsidRPr="00467FF7">
        <w:rPr>
          <w:rFonts w:ascii="Times New Roman" w:hAnsi="Times New Roman" w:cs="Times New Roman"/>
          <w:sz w:val="24"/>
          <w:szCs w:val="24"/>
        </w:rPr>
        <w:t>tiempo</w:t>
      </w:r>
      <w:r w:rsidRPr="00467FF7">
        <w:rPr>
          <w:rFonts w:ascii="Times New Roman" w:hAnsi="Times New Roman" w:cs="Times New Roman"/>
          <w:b/>
          <w:bCs/>
          <w:sz w:val="24"/>
          <w:szCs w:val="24"/>
        </w:rPr>
        <w:t xml:space="preserve"> </w:t>
      </w:r>
      <w:r w:rsidRPr="00467FF7">
        <w:rPr>
          <w:rFonts w:ascii="Times New Roman" w:hAnsi="Times New Roman" w:cs="Times New Roman"/>
          <w:sz w:val="24"/>
          <w:szCs w:val="24"/>
        </w:rPr>
        <w:t>real. El análisis justifica plenamente la transición de un modelo de supervisión analógico a uno digital basado en IoT. La solución no debe ser solo un termómetro, sino un ecosistema de alertas que garantice la toma de decisiones inmediata antes de que el producto perecedero alcance el punto de descomposición.</w:t>
      </w:r>
    </w:p>
    <w:p w14:paraId="7BB85AA8" w14:textId="47377C87" w:rsidR="00ED3191" w:rsidRDefault="00ED3191" w:rsidP="00ED3191">
      <w:pPr>
        <w:rPr>
          <w:rFonts w:ascii="Times New Roman" w:hAnsi="Times New Roman" w:cs="Times New Roman"/>
          <w:b/>
          <w:bCs/>
          <w:sz w:val="24"/>
          <w:szCs w:val="24"/>
        </w:rPr>
      </w:pPr>
      <w:r w:rsidRPr="00ED3191">
        <w:rPr>
          <w:rFonts w:ascii="Times New Roman" w:hAnsi="Times New Roman" w:cs="Times New Roman"/>
          <w:b/>
          <w:bCs/>
          <w:sz w:val="24"/>
          <w:szCs w:val="24"/>
        </w:rPr>
        <w:t>4.2 Propuesta del Producto o Servicio</w:t>
      </w:r>
    </w:p>
    <w:p w14:paraId="36B116FE" w14:textId="3A3BE991" w:rsidR="00ED3191" w:rsidRDefault="00ED3191" w:rsidP="00ED3191">
      <w:pPr>
        <w:rPr>
          <w:rFonts w:ascii="Times New Roman" w:hAnsi="Times New Roman" w:cs="Times New Roman"/>
          <w:sz w:val="24"/>
          <w:szCs w:val="24"/>
        </w:rPr>
      </w:pPr>
      <w:r>
        <w:rPr>
          <w:rFonts w:ascii="Times New Roman" w:hAnsi="Times New Roman" w:cs="Times New Roman"/>
          <w:b/>
          <w:bCs/>
          <w:sz w:val="24"/>
          <w:szCs w:val="24"/>
        </w:rPr>
        <w:tab/>
      </w:r>
      <w:r w:rsidRPr="00ED3191">
        <w:rPr>
          <w:rFonts w:ascii="Times New Roman" w:hAnsi="Times New Roman" w:cs="Times New Roman"/>
          <w:b/>
          <w:bCs/>
          <w:sz w:val="24"/>
          <w:szCs w:val="24"/>
        </w:rPr>
        <w:t>4.2.1. Objetivo de la Propuesta</w:t>
      </w:r>
      <w:r>
        <w:rPr>
          <w:rFonts w:ascii="Times New Roman" w:hAnsi="Times New Roman" w:cs="Times New Roman"/>
          <w:b/>
          <w:bCs/>
          <w:sz w:val="24"/>
          <w:szCs w:val="24"/>
        </w:rPr>
        <w:t xml:space="preserve">: </w:t>
      </w:r>
      <w:r w:rsidRPr="00ED3191">
        <w:rPr>
          <w:rFonts w:ascii="Times New Roman" w:hAnsi="Times New Roman" w:cs="Times New Roman"/>
          <w:sz w:val="24"/>
          <w:szCs w:val="24"/>
        </w:rPr>
        <w:t>Implementar un ecosistema tecnológico de monitoreo preventivo compuesto por nodos sensores inteligentes y una plataforma móvil de gestión, que asegure la integridad de la cadena de frío en Distribuidora Dismarf, minimizando las pérdidas económicas y garantizando la calidad alimentaria ante las fluctuaciones del sistema eléctrico regional.</w:t>
      </w:r>
    </w:p>
    <w:p w14:paraId="3CBE4C6A" w14:textId="77777777" w:rsidR="00D70067" w:rsidRDefault="002D3CA6" w:rsidP="00ED3191">
      <w:pPr>
        <w:rPr>
          <w:rFonts w:ascii="Times New Roman" w:hAnsi="Times New Roman" w:cs="Times New Roman"/>
          <w:b/>
          <w:bCs/>
          <w:sz w:val="24"/>
          <w:szCs w:val="24"/>
        </w:rPr>
      </w:pPr>
      <w:r>
        <w:rPr>
          <w:rFonts w:ascii="Times New Roman" w:hAnsi="Times New Roman" w:cs="Times New Roman"/>
          <w:sz w:val="24"/>
          <w:szCs w:val="24"/>
        </w:rPr>
        <w:tab/>
      </w:r>
      <w:r w:rsidR="00D964E9" w:rsidRPr="00D964E9">
        <w:rPr>
          <w:rFonts w:ascii="Times New Roman" w:hAnsi="Times New Roman" w:cs="Times New Roman"/>
          <w:b/>
          <w:bCs/>
          <w:sz w:val="24"/>
          <w:szCs w:val="24"/>
        </w:rPr>
        <w:t>4.2.2. Memoria Descriptiva:</w:t>
      </w:r>
    </w:p>
    <w:p w14:paraId="277C3F83" w14:textId="72AA4D4A" w:rsidR="00ED3191" w:rsidRDefault="00D70067" w:rsidP="00D70067">
      <w:pPr>
        <w:ind w:firstLine="708"/>
        <w:rPr>
          <w:rFonts w:ascii="Times New Roman" w:hAnsi="Times New Roman" w:cs="Times New Roman"/>
          <w:sz w:val="24"/>
          <w:szCs w:val="24"/>
        </w:rPr>
      </w:pPr>
      <w:r w:rsidRPr="00D70067">
        <w:rPr>
          <w:rFonts w:ascii="Times New Roman" w:hAnsi="Times New Roman" w:cs="Times New Roman"/>
          <w:b/>
          <w:bCs/>
          <w:sz w:val="24"/>
          <w:szCs w:val="24"/>
        </w:rPr>
        <w:t>a) Descripción del producto y proceso de obtención</w:t>
      </w:r>
      <w:r>
        <w:rPr>
          <w:rFonts w:ascii="Times New Roman" w:hAnsi="Times New Roman" w:cs="Times New Roman"/>
          <w:b/>
          <w:bCs/>
          <w:sz w:val="24"/>
          <w:szCs w:val="24"/>
        </w:rPr>
        <w:t>:</w:t>
      </w:r>
      <w:r w:rsidR="00D964E9" w:rsidRPr="00D964E9">
        <w:rPr>
          <w:rFonts w:ascii="Times New Roman" w:hAnsi="Times New Roman" w:cs="Times New Roman"/>
          <w:b/>
          <w:bCs/>
          <w:sz w:val="24"/>
          <w:szCs w:val="24"/>
        </w:rPr>
        <w:t xml:space="preserve"> </w:t>
      </w:r>
      <w:r w:rsidR="00D964E9" w:rsidRPr="00D964E9">
        <w:rPr>
          <w:rFonts w:ascii="Times New Roman" w:hAnsi="Times New Roman" w:cs="Times New Roman"/>
          <w:sz w:val="24"/>
          <w:szCs w:val="24"/>
        </w:rPr>
        <w:t>El producto final consiste en un sistema de telemetría térmica distribuido. El proceso de obtención se dividió en cuatro fases fundamentales:</w:t>
      </w:r>
      <w:r w:rsidR="00D964E9">
        <w:rPr>
          <w:rFonts w:ascii="Times New Roman" w:hAnsi="Times New Roman" w:cs="Times New Roman"/>
          <w:sz w:val="24"/>
          <w:szCs w:val="24"/>
        </w:rPr>
        <w:t xml:space="preserve"> </w:t>
      </w:r>
    </w:p>
    <w:p w14:paraId="22EE52E6" w14:textId="14DC0CA0" w:rsidR="00D964E9" w:rsidRDefault="00D964E9" w:rsidP="00D964E9">
      <w:pPr>
        <w:pStyle w:val="Prrafodelista"/>
        <w:numPr>
          <w:ilvl w:val="0"/>
          <w:numId w:val="4"/>
        </w:numPr>
        <w:rPr>
          <w:rFonts w:ascii="Times New Roman" w:hAnsi="Times New Roman" w:cs="Times New Roman"/>
          <w:sz w:val="24"/>
          <w:szCs w:val="24"/>
        </w:rPr>
      </w:pPr>
      <w:r w:rsidRPr="00D964E9">
        <w:rPr>
          <w:rFonts w:ascii="Times New Roman" w:hAnsi="Times New Roman" w:cs="Times New Roman"/>
          <w:b/>
          <w:bCs/>
          <w:sz w:val="24"/>
          <w:szCs w:val="24"/>
        </w:rPr>
        <w:t>Fase de Ingeniería de Hardware:</w:t>
      </w:r>
      <w:r w:rsidRPr="00D964E9">
        <w:rPr>
          <w:rFonts w:ascii="Times New Roman" w:hAnsi="Times New Roman" w:cs="Times New Roman"/>
          <w:sz w:val="24"/>
          <w:szCs w:val="24"/>
        </w:rPr>
        <w:t xml:space="preserve"> Se diseñaron y ensamblaron nodos basados en el microcontrolador ESP32, seleccionando sensores DHT22 para las cavas de refrigeración y DS18B20 para los cuartos de congelación por su alta precisión. Se fabricaron carcasas protectoras con materiales resistentes a la humedad para proteger la electrónica.</w:t>
      </w:r>
    </w:p>
    <w:p w14:paraId="58DD0BC6" w14:textId="3B8F0446" w:rsidR="00D964E9" w:rsidRDefault="00D964E9" w:rsidP="00D964E9">
      <w:pPr>
        <w:pStyle w:val="Prrafodelista"/>
        <w:numPr>
          <w:ilvl w:val="0"/>
          <w:numId w:val="4"/>
        </w:numPr>
        <w:rPr>
          <w:rFonts w:ascii="Times New Roman" w:hAnsi="Times New Roman" w:cs="Times New Roman"/>
          <w:sz w:val="24"/>
          <w:szCs w:val="24"/>
        </w:rPr>
      </w:pPr>
      <w:r w:rsidRPr="00D964E9">
        <w:rPr>
          <w:rFonts w:ascii="Times New Roman" w:hAnsi="Times New Roman" w:cs="Times New Roman"/>
          <w:b/>
          <w:bCs/>
          <w:sz w:val="24"/>
          <w:szCs w:val="24"/>
        </w:rPr>
        <w:t>Fase de Desarrollo de Software:</w:t>
      </w:r>
      <w:r w:rsidRPr="00D964E9">
        <w:rPr>
          <w:rFonts w:ascii="Times New Roman" w:hAnsi="Times New Roman" w:cs="Times New Roman"/>
          <w:sz w:val="24"/>
          <w:szCs w:val="24"/>
        </w:rPr>
        <w:t xml:space="preserve"> Se programó el firmware de los nodos utilizando lenguaje C++ (Arduino IDE) con protocolos de comunicación asíncrona. La aplicación móvil se desarrolló bajo el framework React</w:t>
      </w:r>
      <w:r w:rsidRPr="00D964E9">
        <w:rPr>
          <w:rFonts w:ascii="Times New Roman" w:hAnsi="Times New Roman" w:cs="Times New Roman"/>
          <w:b/>
          <w:bCs/>
          <w:sz w:val="24"/>
          <w:szCs w:val="24"/>
        </w:rPr>
        <w:t xml:space="preserve"> </w:t>
      </w:r>
      <w:r w:rsidRPr="00D964E9">
        <w:rPr>
          <w:rFonts w:ascii="Times New Roman" w:hAnsi="Times New Roman" w:cs="Times New Roman"/>
          <w:sz w:val="24"/>
          <w:szCs w:val="24"/>
        </w:rPr>
        <w:t xml:space="preserve">Native, integrando un Backend </w:t>
      </w:r>
      <w:r>
        <w:rPr>
          <w:rFonts w:ascii="Times New Roman" w:hAnsi="Times New Roman" w:cs="Times New Roman"/>
          <w:sz w:val="24"/>
          <w:szCs w:val="24"/>
        </w:rPr>
        <w:t>con PostgreSQL y MongoDB</w:t>
      </w:r>
      <w:r w:rsidRPr="00D964E9">
        <w:rPr>
          <w:rFonts w:ascii="Times New Roman" w:hAnsi="Times New Roman" w:cs="Times New Roman"/>
          <w:sz w:val="24"/>
          <w:szCs w:val="24"/>
        </w:rPr>
        <w:t xml:space="preserve"> para garantizar la recepción de notificaciones </w:t>
      </w:r>
      <w:r w:rsidRPr="00D964E9">
        <w:rPr>
          <w:rFonts w:ascii="Times New Roman" w:hAnsi="Times New Roman" w:cs="Times New Roman"/>
          <w:i/>
          <w:iCs/>
          <w:sz w:val="24"/>
          <w:szCs w:val="24"/>
        </w:rPr>
        <w:t>push</w:t>
      </w:r>
      <w:r w:rsidRPr="00D964E9">
        <w:rPr>
          <w:rFonts w:ascii="Times New Roman" w:hAnsi="Times New Roman" w:cs="Times New Roman"/>
          <w:sz w:val="24"/>
          <w:szCs w:val="24"/>
        </w:rPr>
        <w:t xml:space="preserve"> incluso si el administrador no tiene la App abierta.</w:t>
      </w:r>
    </w:p>
    <w:p w14:paraId="78A3CA84" w14:textId="2D5BBE06" w:rsidR="00F35CFA" w:rsidRDefault="00F35CFA" w:rsidP="00D964E9">
      <w:pPr>
        <w:pStyle w:val="Prrafodelista"/>
        <w:numPr>
          <w:ilvl w:val="0"/>
          <w:numId w:val="4"/>
        </w:numPr>
        <w:rPr>
          <w:rFonts w:ascii="Times New Roman" w:hAnsi="Times New Roman" w:cs="Times New Roman"/>
          <w:sz w:val="24"/>
          <w:szCs w:val="24"/>
        </w:rPr>
      </w:pPr>
      <w:r w:rsidRPr="00F35CFA">
        <w:rPr>
          <w:rFonts w:ascii="Times New Roman" w:hAnsi="Times New Roman" w:cs="Times New Roman"/>
          <w:b/>
          <w:bCs/>
          <w:sz w:val="24"/>
          <w:szCs w:val="24"/>
        </w:rPr>
        <w:t>Inclusión y Socialización Comunitaria:</w:t>
      </w:r>
      <w:r w:rsidRPr="00F35CFA">
        <w:rPr>
          <w:rFonts w:ascii="Times New Roman" w:hAnsi="Times New Roman" w:cs="Times New Roman"/>
          <w:sz w:val="24"/>
          <w:szCs w:val="24"/>
        </w:rPr>
        <w:t xml:space="preserve"> El proyecto no se hizo de forma aislada. Se realizaron sesiones de socialización con los trabajadores de Distribuidora Dismarf, donde se explicó el funcionamiento de los sensores y se validó la interfaz de la App. Los trabajadores participaron en la elección de los sonidos de alerta y en la definición de los nombres de cada zona monitoreada en la aplicación, asegurando que la tecnología se adapte a su lenguaje cotidiano.</w:t>
      </w:r>
      <w:r>
        <w:rPr>
          <w:rFonts w:ascii="Times New Roman" w:hAnsi="Times New Roman" w:cs="Times New Roman"/>
          <w:sz w:val="24"/>
          <w:szCs w:val="24"/>
        </w:rPr>
        <w:t xml:space="preserve"> </w:t>
      </w:r>
    </w:p>
    <w:p w14:paraId="1325DD0D" w14:textId="113E3E45" w:rsidR="00AC4BC9" w:rsidRDefault="00AC4BC9" w:rsidP="00AC4BC9">
      <w:pPr>
        <w:ind w:left="708"/>
        <w:rPr>
          <w:rFonts w:ascii="Times New Roman" w:hAnsi="Times New Roman" w:cs="Times New Roman"/>
          <w:sz w:val="24"/>
          <w:szCs w:val="24"/>
        </w:rPr>
      </w:pPr>
      <w:r w:rsidRPr="00AC4BC9">
        <w:rPr>
          <w:rFonts w:ascii="Times New Roman" w:hAnsi="Times New Roman" w:cs="Times New Roman"/>
          <w:b/>
          <w:bCs/>
          <w:sz w:val="24"/>
          <w:szCs w:val="24"/>
        </w:rPr>
        <w:t>b) Factibilidad</w:t>
      </w:r>
      <w:r>
        <w:rPr>
          <w:rFonts w:ascii="Times New Roman" w:hAnsi="Times New Roman" w:cs="Times New Roman"/>
          <w:b/>
          <w:bCs/>
          <w:sz w:val="24"/>
          <w:szCs w:val="24"/>
        </w:rPr>
        <w:t xml:space="preserve">: </w:t>
      </w:r>
    </w:p>
    <w:p w14:paraId="1BE7902C" w14:textId="44973C90" w:rsidR="00AC4BC9" w:rsidRDefault="00AC4BC9" w:rsidP="005C45BF">
      <w:pPr>
        <w:ind w:left="708" w:firstLine="708"/>
        <w:rPr>
          <w:rFonts w:ascii="Times New Roman" w:hAnsi="Times New Roman" w:cs="Times New Roman"/>
          <w:sz w:val="24"/>
          <w:szCs w:val="24"/>
        </w:rPr>
      </w:pPr>
      <w:r w:rsidRPr="00AC4BC9">
        <w:rPr>
          <w:rFonts w:ascii="Times New Roman" w:hAnsi="Times New Roman" w:cs="Times New Roman"/>
          <w:b/>
          <w:bCs/>
          <w:sz w:val="24"/>
          <w:szCs w:val="24"/>
        </w:rPr>
        <w:t>b.1) Factibilidad Técnica</w:t>
      </w:r>
      <w:r w:rsidR="00DA1768">
        <w:rPr>
          <w:rFonts w:ascii="Times New Roman" w:hAnsi="Times New Roman" w:cs="Times New Roman"/>
          <w:b/>
          <w:bCs/>
          <w:sz w:val="24"/>
          <w:szCs w:val="24"/>
        </w:rPr>
        <w:t>:</w:t>
      </w:r>
      <w:r w:rsidRPr="00AC4BC9">
        <w:rPr>
          <w:rFonts w:ascii="Times New Roman" w:hAnsi="Times New Roman" w:cs="Times New Roman"/>
          <w:sz w:val="24"/>
          <w:szCs w:val="24"/>
        </w:rPr>
        <w:t xml:space="preserve"> Los investigadores poseen el dominio técnico en programación (JavaScript, C++), manejo de bases de datos y electrónica básica adquirido durante la formación como Técnico</w:t>
      </w:r>
      <w:r w:rsidRPr="00AC4BC9">
        <w:rPr>
          <w:rFonts w:ascii="Times New Roman" w:hAnsi="Times New Roman" w:cs="Times New Roman"/>
          <w:b/>
          <w:bCs/>
          <w:sz w:val="24"/>
          <w:szCs w:val="24"/>
        </w:rPr>
        <w:t xml:space="preserve"> </w:t>
      </w:r>
      <w:r w:rsidRPr="00AC4BC9">
        <w:rPr>
          <w:rFonts w:ascii="Times New Roman" w:hAnsi="Times New Roman" w:cs="Times New Roman"/>
          <w:sz w:val="24"/>
          <w:szCs w:val="24"/>
        </w:rPr>
        <w:t>Superior</w:t>
      </w:r>
      <w:r w:rsidRPr="00AC4BC9">
        <w:rPr>
          <w:rFonts w:ascii="Times New Roman" w:hAnsi="Times New Roman" w:cs="Times New Roman"/>
          <w:b/>
          <w:bCs/>
          <w:sz w:val="24"/>
          <w:szCs w:val="24"/>
        </w:rPr>
        <w:t xml:space="preserve"> </w:t>
      </w:r>
      <w:r w:rsidRPr="00AC4BC9">
        <w:rPr>
          <w:rFonts w:ascii="Times New Roman" w:hAnsi="Times New Roman" w:cs="Times New Roman"/>
          <w:sz w:val="24"/>
          <w:szCs w:val="24"/>
        </w:rPr>
        <w:t xml:space="preserve">Universitario. Por parte de la empresa, se cuenta con una infraestructura de red Wi-Fi estable y suministro </w:t>
      </w:r>
      <w:r w:rsidRPr="00AC4BC9">
        <w:rPr>
          <w:rFonts w:ascii="Times New Roman" w:hAnsi="Times New Roman" w:cs="Times New Roman"/>
          <w:sz w:val="24"/>
          <w:szCs w:val="24"/>
        </w:rPr>
        <w:lastRenderedPageBreak/>
        <w:t>eléctrico respaldado parcialmente, lo que facilita el despliegue de los nodos sin requerir modificaciones estructurales costosas.</w:t>
      </w:r>
      <w:r>
        <w:rPr>
          <w:rFonts w:ascii="Times New Roman" w:hAnsi="Times New Roman" w:cs="Times New Roman"/>
          <w:sz w:val="24"/>
          <w:szCs w:val="24"/>
        </w:rPr>
        <w:t xml:space="preserve">  </w:t>
      </w:r>
    </w:p>
    <w:p w14:paraId="001DCF9C" w14:textId="13E8A686" w:rsidR="00AC4BC9" w:rsidRDefault="00AC4BC9" w:rsidP="005C45BF">
      <w:pPr>
        <w:ind w:left="708" w:firstLine="708"/>
        <w:rPr>
          <w:rFonts w:ascii="Times New Roman" w:hAnsi="Times New Roman" w:cs="Times New Roman"/>
          <w:sz w:val="24"/>
          <w:szCs w:val="24"/>
        </w:rPr>
      </w:pPr>
      <w:r w:rsidRPr="00AC4BC9">
        <w:rPr>
          <w:rFonts w:ascii="Times New Roman" w:hAnsi="Times New Roman" w:cs="Times New Roman"/>
          <w:b/>
          <w:bCs/>
          <w:sz w:val="24"/>
          <w:szCs w:val="24"/>
        </w:rPr>
        <w:t>b.2) Factibilidad Económica</w:t>
      </w:r>
      <w:r w:rsidR="00DA1768">
        <w:rPr>
          <w:rFonts w:ascii="Times New Roman" w:hAnsi="Times New Roman" w:cs="Times New Roman"/>
          <w:b/>
          <w:bCs/>
          <w:sz w:val="24"/>
          <w:szCs w:val="24"/>
        </w:rPr>
        <w:t>:</w:t>
      </w:r>
      <w:r w:rsidRPr="00AC4BC9">
        <w:rPr>
          <w:rFonts w:ascii="Times New Roman" w:hAnsi="Times New Roman" w:cs="Times New Roman"/>
          <w:sz w:val="24"/>
          <w:szCs w:val="24"/>
        </w:rPr>
        <w:t xml:space="preserve"> El proyecto es altamente rentable. A continuación, se presenta una estimación básica de la inversión:</w:t>
      </w:r>
      <w:r>
        <w:rPr>
          <w:rFonts w:ascii="Times New Roman" w:hAnsi="Times New Roman" w:cs="Times New Roman"/>
          <w:sz w:val="24"/>
          <w:szCs w:val="24"/>
        </w:rPr>
        <w:t xml:space="preserve"> </w:t>
      </w:r>
    </w:p>
    <w:tbl>
      <w:tblPr>
        <w:tblStyle w:val="Tablaconcuadrcula5oscura-nfasis5"/>
        <w:tblW w:w="0" w:type="auto"/>
        <w:tblLook w:val="04A0" w:firstRow="1" w:lastRow="0" w:firstColumn="1" w:lastColumn="0" w:noHBand="0" w:noVBand="1"/>
      </w:tblPr>
      <w:tblGrid>
        <w:gridCol w:w="2263"/>
        <w:gridCol w:w="2410"/>
        <w:gridCol w:w="4155"/>
      </w:tblGrid>
      <w:tr w:rsidR="00DA24B0" w14:paraId="67C97560" w14:textId="77777777" w:rsidTr="00AA3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51094B" w14:textId="77777777" w:rsidR="00DA24B0" w:rsidRDefault="00DA24B0" w:rsidP="00AA3789">
            <w:pPr>
              <w:rPr>
                <w:rFonts w:ascii="Times New Roman" w:hAnsi="Times New Roman" w:cs="Times New Roman"/>
              </w:rPr>
            </w:pPr>
            <w:r w:rsidRPr="009F5C4B">
              <w:rPr>
                <w:rFonts w:ascii="Times New Roman" w:hAnsi="Times New Roman" w:cs="Times New Roman"/>
              </w:rPr>
              <w:t>Componente</w:t>
            </w:r>
          </w:p>
        </w:tc>
        <w:tc>
          <w:tcPr>
            <w:tcW w:w="2410" w:type="dxa"/>
          </w:tcPr>
          <w:p w14:paraId="49DE3220" w14:textId="77777777" w:rsidR="00DA24B0" w:rsidRDefault="00DA24B0" w:rsidP="00AA378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Costo Estimado</w:t>
            </w:r>
          </w:p>
        </w:tc>
        <w:tc>
          <w:tcPr>
            <w:tcW w:w="4155" w:type="dxa"/>
          </w:tcPr>
          <w:p w14:paraId="6C35D216" w14:textId="77777777" w:rsidR="00DA24B0" w:rsidRDefault="00DA24B0" w:rsidP="00AA378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Función Principal</w:t>
            </w:r>
          </w:p>
        </w:tc>
      </w:tr>
      <w:tr w:rsidR="00DA24B0" w14:paraId="32B1E01A" w14:textId="77777777" w:rsidTr="00AA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6A8C68E" w14:textId="77777777" w:rsidR="00DA24B0" w:rsidRDefault="00DA24B0" w:rsidP="00AA3789">
            <w:pPr>
              <w:rPr>
                <w:rFonts w:ascii="Times New Roman" w:hAnsi="Times New Roman" w:cs="Times New Roman"/>
              </w:rPr>
            </w:pPr>
            <w:r w:rsidRPr="009F5C4B">
              <w:rPr>
                <w:rFonts w:ascii="Times New Roman" w:hAnsi="Times New Roman" w:cs="Times New Roman"/>
              </w:rPr>
              <w:t>ESP32 DevKit V1</w:t>
            </w:r>
          </w:p>
        </w:tc>
        <w:tc>
          <w:tcPr>
            <w:tcW w:w="2410" w:type="dxa"/>
          </w:tcPr>
          <w:p w14:paraId="03D617E5" w14:textId="77777777" w:rsidR="00DA24B0" w:rsidRDefault="00DA24B0" w:rsidP="00AA37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w:t>
            </w:r>
            <w:r>
              <w:rPr>
                <w:rFonts w:ascii="Times New Roman" w:hAnsi="Times New Roman" w:cs="Times New Roman"/>
              </w:rPr>
              <w:t>25</w:t>
            </w:r>
            <w:r w:rsidRPr="009F5C4B">
              <w:rPr>
                <w:rFonts w:ascii="Times New Roman" w:hAnsi="Times New Roman" w:cs="Times New Roman"/>
              </w:rPr>
              <w:t>.00 USD</w:t>
            </w:r>
          </w:p>
        </w:tc>
        <w:tc>
          <w:tcPr>
            <w:tcW w:w="4155" w:type="dxa"/>
          </w:tcPr>
          <w:p w14:paraId="475F6BA8" w14:textId="77777777" w:rsidR="00DA24B0" w:rsidRDefault="00DA24B0" w:rsidP="00AA37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Cerebro del Nodo con conectividad Wi-Fi nativa.</w:t>
            </w:r>
          </w:p>
        </w:tc>
      </w:tr>
      <w:tr w:rsidR="00DA24B0" w14:paraId="2C0CEB58" w14:textId="77777777" w:rsidTr="00AA3789">
        <w:tc>
          <w:tcPr>
            <w:cnfStyle w:val="001000000000" w:firstRow="0" w:lastRow="0" w:firstColumn="1" w:lastColumn="0" w:oddVBand="0" w:evenVBand="0" w:oddHBand="0" w:evenHBand="0" w:firstRowFirstColumn="0" w:firstRowLastColumn="0" w:lastRowFirstColumn="0" w:lastRowLastColumn="0"/>
            <w:tcW w:w="2263" w:type="dxa"/>
          </w:tcPr>
          <w:p w14:paraId="6CEF17A4" w14:textId="77777777" w:rsidR="00DA24B0" w:rsidRDefault="00DA24B0" w:rsidP="00AA3789">
            <w:pPr>
              <w:rPr>
                <w:rFonts w:ascii="Times New Roman" w:hAnsi="Times New Roman" w:cs="Times New Roman"/>
              </w:rPr>
            </w:pPr>
            <w:r w:rsidRPr="009F5C4B">
              <w:rPr>
                <w:rFonts w:ascii="Times New Roman" w:hAnsi="Times New Roman" w:cs="Times New Roman"/>
              </w:rPr>
              <w:t>Sensor DHT22</w:t>
            </w:r>
          </w:p>
        </w:tc>
        <w:tc>
          <w:tcPr>
            <w:tcW w:w="2410" w:type="dxa"/>
          </w:tcPr>
          <w:p w14:paraId="2B6AD262" w14:textId="77777777" w:rsidR="00DA24B0" w:rsidRDefault="00DA24B0" w:rsidP="00AA37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w:t>
            </w:r>
            <w:r>
              <w:rPr>
                <w:rFonts w:ascii="Times New Roman" w:hAnsi="Times New Roman" w:cs="Times New Roman"/>
              </w:rPr>
              <w:t>12</w:t>
            </w:r>
            <w:r w:rsidRPr="009F5C4B">
              <w:rPr>
                <w:rFonts w:ascii="Times New Roman" w:hAnsi="Times New Roman" w:cs="Times New Roman"/>
              </w:rPr>
              <w:t>.00 USD</w:t>
            </w:r>
          </w:p>
        </w:tc>
        <w:tc>
          <w:tcPr>
            <w:tcW w:w="4155" w:type="dxa"/>
          </w:tcPr>
          <w:p w14:paraId="3C15D158" w14:textId="77777777" w:rsidR="00DA24B0" w:rsidRDefault="00DA24B0" w:rsidP="00AA37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Lectura de precisión de temperatura y humedad.</w:t>
            </w:r>
          </w:p>
        </w:tc>
      </w:tr>
      <w:tr w:rsidR="00DA24B0" w14:paraId="01765F3E" w14:textId="77777777" w:rsidTr="00AA3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AD68A9" w14:textId="77777777" w:rsidR="00DA24B0" w:rsidRDefault="00DA24B0" w:rsidP="00AA3789">
            <w:pPr>
              <w:rPr>
                <w:rFonts w:ascii="Times New Roman" w:hAnsi="Times New Roman" w:cs="Times New Roman"/>
              </w:rPr>
            </w:pPr>
            <w:r w:rsidRPr="009F5C4B">
              <w:rPr>
                <w:rFonts w:ascii="Times New Roman" w:hAnsi="Times New Roman" w:cs="Times New Roman"/>
              </w:rPr>
              <w:t>Reed Switch</w:t>
            </w:r>
          </w:p>
        </w:tc>
        <w:tc>
          <w:tcPr>
            <w:tcW w:w="2410" w:type="dxa"/>
          </w:tcPr>
          <w:p w14:paraId="4594DF21" w14:textId="77777777" w:rsidR="00DA24B0" w:rsidRDefault="00DA24B0" w:rsidP="00AA37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w:t>
            </w:r>
            <w:r>
              <w:rPr>
                <w:rFonts w:ascii="Times New Roman" w:hAnsi="Times New Roman" w:cs="Times New Roman"/>
              </w:rPr>
              <w:t>8</w:t>
            </w:r>
            <w:r w:rsidRPr="009F5C4B">
              <w:rPr>
                <w:rFonts w:ascii="Times New Roman" w:hAnsi="Times New Roman" w:cs="Times New Roman"/>
              </w:rPr>
              <w:t>.00 USD</w:t>
            </w:r>
          </w:p>
        </w:tc>
        <w:tc>
          <w:tcPr>
            <w:tcW w:w="4155" w:type="dxa"/>
          </w:tcPr>
          <w:p w14:paraId="7B40D69E" w14:textId="77777777" w:rsidR="00DA24B0" w:rsidRDefault="00DA24B0" w:rsidP="00AA37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Sensor magnético para detección de puerta abierta.</w:t>
            </w:r>
          </w:p>
        </w:tc>
      </w:tr>
      <w:tr w:rsidR="00DA24B0" w14:paraId="6A342A18" w14:textId="77777777" w:rsidTr="00AA3789">
        <w:tc>
          <w:tcPr>
            <w:cnfStyle w:val="001000000000" w:firstRow="0" w:lastRow="0" w:firstColumn="1" w:lastColumn="0" w:oddVBand="0" w:evenVBand="0" w:oddHBand="0" w:evenHBand="0" w:firstRowFirstColumn="0" w:firstRowLastColumn="0" w:lastRowFirstColumn="0" w:lastRowLastColumn="0"/>
            <w:tcW w:w="2263" w:type="dxa"/>
          </w:tcPr>
          <w:p w14:paraId="35307A1B" w14:textId="77777777" w:rsidR="00DA24B0" w:rsidRDefault="00DA24B0" w:rsidP="00AA3789">
            <w:pPr>
              <w:rPr>
                <w:rFonts w:ascii="Times New Roman" w:hAnsi="Times New Roman" w:cs="Times New Roman"/>
              </w:rPr>
            </w:pPr>
            <w:r w:rsidRPr="009F5C4B">
              <w:rPr>
                <w:rFonts w:ascii="Times New Roman" w:hAnsi="Times New Roman" w:cs="Times New Roman"/>
              </w:rPr>
              <w:t>Buzzer + LED RGB</w:t>
            </w:r>
          </w:p>
        </w:tc>
        <w:tc>
          <w:tcPr>
            <w:tcW w:w="2410" w:type="dxa"/>
          </w:tcPr>
          <w:p w14:paraId="1FC93A93" w14:textId="77777777" w:rsidR="00DA24B0" w:rsidRDefault="00DA24B0" w:rsidP="00AA37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w:t>
            </w:r>
            <w:r>
              <w:rPr>
                <w:rFonts w:ascii="Times New Roman" w:hAnsi="Times New Roman" w:cs="Times New Roman"/>
              </w:rPr>
              <w:t>3</w:t>
            </w:r>
            <w:r w:rsidRPr="009F5C4B">
              <w:rPr>
                <w:rFonts w:ascii="Times New Roman" w:hAnsi="Times New Roman" w:cs="Times New Roman"/>
              </w:rPr>
              <w:t>.50 USD</w:t>
            </w:r>
          </w:p>
        </w:tc>
        <w:tc>
          <w:tcPr>
            <w:tcW w:w="4155" w:type="dxa"/>
          </w:tcPr>
          <w:p w14:paraId="05D8D370" w14:textId="77777777" w:rsidR="00DA24B0" w:rsidRDefault="00DA24B0" w:rsidP="00AA37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C4B">
              <w:rPr>
                <w:rFonts w:ascii="Times New Roman" w:hAnsi="Times New Roman" w:cs="Times New Roman"/>
              </w:rPr>
              <w:t>Alarma física local para alerta inmediata al personal.</w:t>
            </w:r>
          </w:p>
        </w:tc>
      </w:tr>
    </w:tbl>
    <w:p w14:paraId="2564B075" w14:textId="082B76E5" w:rsidR="002267B4" w:rsidRPr="00AC4BC9" w:rsidRDefault="002267B4" w:rsidP="00C74A13">
      <w:pPr>
        <w:ind w:left="708" w:firstLine="708"/>
        <w:rPr>
          <w:rFonts w:ascii="Times New Roman" w:hAnsi="Times New Roman" w:cs="Times New Roman"/>
          <w:sz w:val="24"/>
          <w:szCs w:val="24"/>
        </w:rPr>
      </w:pPr>
      <w:bookmarkStart w:id="0" w:name="_Hlk228551307"/>
      <w:r>
        <w:rPr>
          <w:rFonts w:ascii="Times New Roman" w:hAnsi="Times New Roman" w:cs="Times New Roman"/>
          <w:sz w:val="24"/>
          <w:szCs w:val="24"/>
        </w:rPr>
        <w:t xml:space="preserve">Autores: Daniel Alviarez, Antonio Ayala, Daniel Osuna, 2026 </w:t>
      </w:r>
      <w:r w:rsidR="00DA24B0">
        <w:rPr>
          <w:rFonts w:ascii="Times New Roman" w:hAnsi="Times New Roman" w:cs="Times New Roman"/>
          <w:sz w:val="24"/>
          <w:szCs w:val="24"/>
        </w:rPr>
        <w:t xml:space="preserve">  </w:t>
      </w:r>
      <w:bookmarkEnd w:id="0"/>
    </w:p>
    <w:p w14:paraId="4F7A7546" w14:textId="2F3426E1" w:rsidR="00ED3191" w:rsidRDefault="002267B4" w:rsidP="002267B4">
      <w:pPr>
        <w:ind w:left="708" w:firstLine="712"/>
        <w:rPr>
          <w:rFonts w:ascii="Times New Roman" w:hAnsi="Times New Roman" w:cs="Times New Roman"/>
          <w:sz w:val="24"/>
          <w:szCs w:val="24"/>
        </w:rPr>
      </w:pPr>
      <w:r w:rsidRPr="002267B4">
        <w:rPr>
          <w:rFonts w:ascii="Times New Roman" w:hAnsi="Times New Roman" w:cs="Times New Roman"/>
          <w:b/>
          <w:bCs/>
          <w:sz w:val="24"/>
          <w:szCs w:val="24"/>
        </w:rPr>
        <w:t xml:space="preserve">Análisis Beneficio/Costo: </w:t>
      </w:r>
      <w:r w:rsidRPr="002267B4">
        <w:rPr>
          <w:rFonts w:ascii="Times New Roman" w:hAnsi="Times New Roman" w:cs="Times New Roman"/>
          <w:sz w:val="24"/>
          <w:szCs w:val="24"/>
        </w:rPr>
        <w:t>Considerando que una sola cava de embutidos en la distribuidora puede contener mercancía valorada en más de $800.00, el costo del sistema se amortiza con evitar una sola pérdida térmica crítica.</w:t>
      </w:r>
      <w:r>
        <w:rPr>
          <w:rFonts w:ascii="Times New Roman" w:hAnsi="Times New Roman" w:cs="Times New Roman"/>
          <w:sz w:val="24"/>
          <w:szCs w:val="24"/>
        </w:rPr>
        <w:t xml:space="preserve"> </w:t>
      </w:r>
    </w:p>
    <w:p w14:paraId="7EC456E2" w14:textId="3DFE79A0" w:rsidR="002267B4" w:rsidRDefault="002267B4" w:rsidP="002267B4">
      <w:pPr>
        <w:ind w:left="708" w:firstLine="712"/>
        <w:rPr>
          <w:rFonts w:ascii="Times New Roman" w:hAnsi="Times New Roman" w:cs="Times New Roman"/>
          <w:sz w:val="24"/>
          <w:szCs w:val="24"/>
        </w:rPr>
      </w:pPr>
      <w:r w:rsidRPr="002267B4">
        <w:rPr>
          <w:rFonts w:ascii="Times New Roman" w:hAnsi="Times New Roman" w:cs="Times New Roman"/>
          <w:b/>
          <w:bCs/>
          <w:sz w:val="24"/>
          <w:szCs w:val="24"/>
        </w:rPr>
        <w:t>b.3) Factibilidad Social</w:t>
      </w:r>
      <w:r w:rsidR="000364E5">
        <w:rPr>
          <w:rFonts w:ascii="Times New Roman" w:hAnsi="Times New Roman" w:cs="Times New Roman"/>
          <w:b/>
          <w:bCs/>
          <w:sz w:val="24"/>
          <w:szCs w:val="24"/>
        </w:rPr>
        <w:t>:</w:t>
      </w:r>
      <w:r w:rsidRPr="002267B4">
        <w:rPr>
          <w:rFonts w:ascii="Times New Roman" w:hAnsi="Times New Roman" w:cs="Times New Roman"/>
          <w:sz w:val="24"/>
          <w:szCs w:val="24"/>
        </w:rPr>
        <w:t xml:space="preserve"> El impacto social es preventivo. Al asegurar que la cadena de frío no se rompa, se evita que lleguen al consumidor final lácteos o carnes con proliferación bacteriana. Esto contribuye directamente a los indicadores de salud pública en San Cristóbal, reduciendo el riesgo de enfermedades transmitidas por alimentos (ETA) en la población tachirense.</w:t>
      </w:r>
      <w:r>
        <w:rPr>
          <w:rFonts w:ascii="Times New Roman" w:hAnsi="Times New Roman" w:cs="Times New Roman"/>
          <w:sz w:val="24"/>
          <w:szCs w:val="24"/>
        </w:rPr>
        <w:t xml:space="preserve"> </w:t>
      </w:r>
    </w:p>
    <w:p w14:paraId="1DCD8476" w14:textId="6C3B6780" w:rsidR="002267B4" w:rsidRDefault="002267B4" w:rsidP="002267B4">
      <w:pPr>
        <w:ind w:left="708" w:firstLine="712"/>
        <w:rPr>
          <w:rFonts w:ascii="Times New Roman" w:hAnsi="Times New Roman" w:cs="Times New Roman"/>
          <w:sz w:val="24"/>
          <w:szCs w:val="24"/>
        </w:rPr>
      </w:pPr>
      <w:r w:rsidRPr="002267B4">
        <w:rPr>
          <w:rFonts w:ascii="Times New Roman" w:hAnsi="Times New Roman" w:cs="Times New Roman"/>
          <w:b/>
          <w:bCs/>
          <w:sz w:val="24"/>
          <w:szCs w:val="24"/>
        </w:rPr>
        <w:t>b.4) Factibilidad Ambiental</w:t>
      </w:r>
      <w:r w:rsidR="000364E5">
        <w:rPr>
          <w:rFonts w:ascii="Times New Roman" w:hAnsi="Times New Roman" w:cs="Times New Roman"/>
          <w:b/>
          <w:bCs/>
          <w:sz w:val="24"/>
          <w:szCs w:val="24"/>
        </w:rPr>
        <w:t>:</w:t>
      </w:r>
      <w:r w:rsidRPr="002267B4">
        <w:rPr>
          <w:rFonts w:ascii="Times New Roman" w:hAnsi="Times New Roman" w:cs="Times New Roman"/>
          <w:sz w:val="24"/>
          <w:szCs w:val="24"/>
        </w:rPr>
        <w:t xml:space="preserve"> Se aplicaron criterios de computación</w:t>
      </w:r>
      <w:r w:rsidRPr="002267B4">
        <w:rPr>
          <w:rFonts w:ascii="Times New Roman" w:hAnsi="Times New Roman" w:cs="Times New Roman"/>
          <w:b/>
          <w:bCs/>
          <w:sz w:val="24"/>
          <w:szCs w:val="24"/>
        </w:rPr>
        <w:t xml:space="preserve"> </w:t>
      </w:r>
      <w:r w:rsidRPr="002267B4">
        <w:rPr>
          <w:rFonts w:ascii="Times New Roman" w:hAnsi="Times New Roman" w:cs="Times New Roman"/>
          <w:sz w:val="24"/>
          <w:szCs w:val="24"/>
        </w:rPr>
        <w:t>verde. Los nodos ESP32 operan con modos de "Deep Sleep" para minimizar el consumo energético. Además, se estableció un plan de disposición final para los componentes electrónicos (baterías y sensores) que lleguen al fin de su vida útil, evitando que se desechen con la basura convencional de la empresa.</w:t>
      </w:r>
      <w:r>
        <w:rPr>
          <w:rFonts w:ascii="Times New Roman" w:hAnsi="Times New Roman" w:cs="Times New Roman"/>
          <w:sz w:val="24"/>
          <w:szCs w:val="24"/>
        </w:rPr>
        <w:t xml:space="preserve"> </w:t>
      </w:r>
    </w:p>
    <w:p w14:paraId="44FD5D14" w14:textId="1228D472" w:rsidR="007F62B3" w:rsidRDefault="000364E5" w:rsidP="00C74A13">
      <w:pPr>
        <w:ind w:left="708" w:firstLine="712"/>
        <w:rPr>
          <w:rFonts w:ascii="Times New Roman" w:hAnsi="Times New Roman" w:cs="Times New Roman"/>
          <w:sz w:val="24"/>
          <w:szCs w:val="24"/>
        </w:rPr>
      </w:pPr>
      <w:r w:rsidRPr="000364E5">
        <w:rPr>
          <w:rFonts w:ascii="Times New Roman" w:hAnsi="Times New Roman" w:cs="Times New Roman"/>
          <w:b/>
          <w:bCs/>
          <w:sz w:val="24"/>
          <w:szCs w:val="24"/>
        </w:rPr>
        <w:t>b.5) Factibilidad Cultural</w:t>
      </w:r>
      <w:r>
        <w:rPr>
          <w:rFonts w:ascii="Times New Roman" w:hAnsi="Times New Roman" w:cs="Times New Roman"/>
          <w:b/>
          <w:bCs/>
          <w:sz w:val="24"/>
          <w:szCs w:val="24"/>
        </w:rPr>
        <w:t>:</w:t>
      </w:r>
      <w:r w:rsidRPr="000364E5">
        <w:rPr>
          <w:rFonts w:ascii="Times New Roman" w:hAnsi="Times New Roman" w:cs="Times New Roman"/>
          <w:sz w:val="24"/>
          <w:szCs w:val="24"/>
        </w:rPr>
        <w:t xml:space="preserve"> El proyecto respeta la dinámica de trabajo de la empresa. Se ha diseñado la aplicación con una terminología sencilla, alejada de tecnicismos informáticos complejos, para que los operarios del almacén (quienes poseen saberes prácticos sobre el frío) se sientan cómodos usando la herramienta digital sin percibirla como una amenaza a sus costumbres laborales.</w:t>
      </w:r>
      <w:r>
        <w:rPr>
          <w:rFonts w:ascii="Times New Roman" w:hAnsi="Times New Roman" w:cs="Times New Roman"/>
          <w:sz w:val="24"/>
          <w:szCs w:val="24"/>
        </w:rPr>
        <w:t xml:space="preserve"> </w:t>
      </w:r>
    </w:p>
    <w:p w14:paraId="762B9700" w14:textId="77777777" w:rsidR="00C74A13" w:rsidRDefault="007F62B3" w:rsidP="007F62B3">
      <w:pPr>
        <w:rPr>
          <w:rFonts w:ascii="Times New Roman" w:hAnsi="Times New Roman" w:cs="Times New Roman"/>
          <w:sz w:val="24"/>
          <w:szCs w:val="24"/>
        </w:rPr>
      </w:pPr>
      <w:r>
        <w:rPr>
          <w:rFonts w:ascii="Times New Roman" w:hAnsi="Times New Roman" w:cs="Times New Roman"/>
          <w:sz w:val="24"/>
          <w:szCs w:val="24"/>
        </w:rPr>
        <w:tab/>
      </w:r>
    </w:p>
    <w:p w14:paraId="7D768091" w14:textId="77777777" w:rsidR="00C74A13" w:rsidRDefault="00C74A13" w:rsidP="007F62B3">
      <w:pPr>
        <w:rPr>
          <w:rFonts w:ascii="Times New Roman" w:hAnsi="Times New Roman" w:cs="Times New Roman"/>
          <w:sz w:val="24"/>
          <w:szCs w:val="24"/>
        </w:rPr>
      </w:pPr>
    </w:p>
    <w:p w14:paraId="1C20D064" w14:textId="77777777" w:rsidR="00C74A13" w:rsidRDefault="00C74A13" w:rsidP="007F62B3">
      <w:pPr>
        <w:rPr>
          <w:rFonts w:ascii="Times New Roman" w:hAnsi="Times New Roman" w:cs="Times New Roman"/>
          <w:sz w:val="24"/>
          <w:szCs w:val="24"/>
        </w:rPr>
      </w:pPr>
    </w:p>
    <w:p w14:paraId="1424FE5C" w14:textId="77777777" w:rsidR="00C74A13" w:rsidRDefault="00C74A13" w:rsidP="007F62B3">
      <w:pPr>
        <w:rPr>
          <w:rFonts w:ascii="Times New Roman" w:hAnsi="Times New Roman" w:cs="Times New Roman"/>
          <w:sz w:val="24"/>
          <w:szCs w:val="24"/>
        </w:rPr>
      </w:pPr>
    </w:p>
    <w:p w14:paraId="03D92DF7" w14:textId="77777777" w:rsidR="00C74A13" w:rsidRDefault="00C74A13" w:rsidP="007F62B3">
      <w:pPr>
        <w:rPr>
          <w:rFonts w:ascii="Times New Roman" w:hAnsi="Times New Roman" w:cs="Times New Roman"/>
          <w:sz w:val="24"/>
          <w:szCs w:val="24"/>
        </w:rPr>
      </w:pPr>
    </w:p>
    <w:p w14:paraId="6474C4EE" w14:textId="6A3EBCAD" w:rsidR="007F62B3" w:rsidRDefault="007F62B3" w:rsidP="007F62B3">
      <w:pPr>
        <w:rPr>
          <w:rFonts w:ascii="Times New Roman" w:hAnsi="Times New Roman" w:cs="Times New Roman"/>
          <w:b/>
          <w:bCs/>
          <w:sz w:val="24"/>
          <w:szCs w:val="24"/>
        </w:rPr>
      </w:pPr>
      <w:r w:rsidRPr="007F62B3">
        <w:rPr>
          <w:rFonts w:ascii="Times New Roman" w:hAnsi="Times New Roman" w:cs="Times New Roman"/>
          <w:b/>
          <w:bCs/>
          <w:sz w:val="24"/>
          <w:szCs w:val="24"/>
        </w:rPr>
        <w:lastRenderedPageBreak/>
        <w:t>c) Presentación del producto</w:t>
      </w:r>
      <w:r>
        <w:rPr>
          <w:rFonts w:ascii="Times New Roman" w:hAnsi="Times New Roman" w:cs="Times New Roman"/>
          <w:b/>
          <w:bCs/>
          <w:sz w:val="24"/>
          <w:szCs w:val="24"/>
        </w:rPr>
        <w:t>:</w:t>
      </w:r>
    </w:p>
    <w:p w14:paraId="33C18A18" w14:textId="29AFF365" w:rsidR="001C70EA" w:rsidRDefault="001C70EA" w:rsidP="007F62B3">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c.1) Diagramas:</w:t>
      </w:r>
    </w:p>
    <w:p w14:paraId="77244CFA" w14:textId="43DF9339" w:rsidR="007F62B3" w:rsidRPr="00097B09" w:rsidRDefault="007F62B3" w:rsidP="007F62B3">
      <w:pPr>
        <w:pStyle w:val="Prrafodelista"/>
        <w:numPr>
          <w:ilvl w:val="0"/>
          <w:numId w:val="5"/>
        </w:numPr>
        <w:rPr>
          <w:rFonts w:ascii="Times New Roman" w:hAnsi="Times New Roman" w:cs="Times New Roman"/>
          <w:b/>
          <w:bCs/>
          <w:sz w:val="24"/>
          <w:szCs w:val="24"/>
        </w:rPr>
      </w:pPr>
      <w:r w:rsidRPr="007F62B3">
        <w:rPr>
          <w:rFonts w:ascii="Times New Roman" w:hAnsi="Times New Roman" w:cs="Times New Roman"/>
          <w:b/>
          <w:bCs/>
          <w:sz w:val="24"/>
          <w:szCs w:val="24"/>
        </w:rPr>
        <w:t>Diagrama de Despliegue (Arquitectura del Sistema)</w:t>
      </w:r>
      <w:r>
        <w:rPr>
          <w:rFonts w:ascii="Times New Roman" w:hAnsi="Times New Roman" w:cs="Times New Roman"/>
          <w:b/>
          <w:bCs/>
          <w:sz w:val="24"/>
          <w:szCs w:val="24"/>
        </w:rPr>
        <w:t xml:space="preserve">: </w:t>
      </w:r>
      <w:r w:rsidRPr="007F62B3">
        <w:rPr>
          <w:rFonts w:ascii="Times New Roman" w:hAnsi="Times New Roman" w:cs="Times New Roman"/>
          <w:sz w:val="24"/>
          <w:szCs w:val="24"/>
        </w:rPr>
        <w:t>Este diagrama muestra el hardware físico (Nodos) y cómo se comunican.</w:t>
      </w:r>
    </w:p>
    <w:p w14:paraId="0158A6F0" w14:textId="679E74A0" w:rsidR="00097B09" w:rsidRDefault="00097B09" w:rsidP="00097B09">
      <w:pPr>
        <w:pStyle w:val="Prrafodelista"/>
        <w:ind w:left="1776"/>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7A578E8A" wp14:editId="7F4656DD">
            <wp:simplePos x="0" y="0"/>
            <wp:positionH relativeFrom="column">
              <wp:posOffset>-32385</wp:posOffset>
            </wp:positionH>
            <wp:positionV relativeFrom="paragraph">
              <wp:posOffset>133985</wp:posOffset>
            </wp:positionV>
            <wp:extent cx="6197600" cy="210198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7600" cy="2101983"/>
                    </a:xfrm>
                    <a:prstGeom prst="rect">
                      <a:avLst/>
                    </a:prstGeom>
                    <a:noFill/>
                  </pic:spPr>
                </pic:pic>
              </a:graphicData>
            </a:graphic>
            <wp14:sizeRelH relativeFrom="page">
              <wp14:pctWidth>0</wp14:pctWidth>
            </wp14:sizeRelH>
            <wp14:sizeRelV relativeFrom="page">
              <wp14:pctHeight>0</wp14:pctHeight>
            </wp14:sizeRelV>
          </wp:anchor>
        </w:drawing>
      </w:r>
    </w:p>
    <w:p w14:paraId="11E4B02A" w14:textId="5365DC59" w:rsidR="00097B09" w:rsidRPr="007F62B3" w:rsidRDefault="00097B09" w:rsidP="00097B09">
      <w:pPr>
        <w:pStyle w:val="Prrafodelista"/>
        <w:ind w:left="1776"/>
        <w:rPr>
          <w:rFonts w:ascii="Times New Roman" w:hAnsi="Times New Roman" w:cs="Times New Roman"/>
          <w:b/>
          <w:bCs/>
          <w:sz w:val="24"/>
          <w:szCs w:val="24"/>
        </w:rPr>
      </w:pPr>
    </w:p>
    <w:p w14:paraId="3EDC30DB" w14:textId="2FBBAB73" w:rsidR="007F62B3" w:rsidRDefault="007F62B3" w:rsidP="007F62B3">
      <w:pPr>
        <w:pStyle w:val="Prrafodelista"/>
        <w:ind w:left="2140"/>
        <w:rPr>
          <w:rFonts w:ascii="Times New Roman" w:hAnsi="Times New Roman" w:cs="Times New Roman"/>
          <w:b/>
          <w:bCs/>
          <w:sz w:val="24"/>
          <w:szCs w:val="24"/>
        </w:rPr>
      </w:pPr>
    </w:p>
    <w:p w14:paraId="79506D4A" w14:textId="375A31BD" w:rsidR="007F62B3" w:rsidRPr="007F62B3" w:rsidRDefault="007F62B3" w:rsidP="007F62B3">
      <w:pPr>
        <w:pStyle w:val="Prrafodelista"/>
        <w:ind w:left="2140"/>
        <w:rPr>
          <w:rFonts w:ascii="Times New Roman" w:hAnsi="Times New Roman" w:cs="Times New Roman"/>
          <w:b/>
          <w:bCs/>
          <w:sz w:val="24"/>
          <w:szCs w:val="24"/>
        </w:rPr>
      </w:pPr>
    </w:p>
    <w:p w14:paraId="60C75113" w14:textId="261B9265" w:rsidR="000364E5" w:rsidRPr="00BD15A0" w:rsidRDefault="000364E5" w:rsidP="002267B4">
      <w:pPr>
        <w:ind w:left="708" w:firstLine="712"/>
        <w:rPr>
          <w:rFonts w:ascii="Times New Roman" w:hAnsi="Times New Roman" w:cs="Times New Roman"/>
          <w:sz w:val="24"/>
          <w:szCs w:val="24"/>
        </w:rPr>
      </w:pPr>
    </w:p>
    <w:p w14:paraId="49A9BB05" w14:textId="10920212" w:rsidR="00BD15A0" w:rsidRPr="00385275" w:rsidRDefault="00BD15A0" w:rsidP="00BD15A0">
      <w:pPr>
        <w:ind w:left="1068"/>
        <w:rPr>
          <w:rFonts w:ascii="Times New Roman" w:hAnsi="Times New Roman" w:cs="Times New Roman"/>
          <w:sz w:val="24"/>
          <w:szCs w:val="24"/>
        </w:rPr>
      </w:pPr>
    </w:p>
    <w:p w14:paraId="5C7F9DE5" w14:textId="430BA585" w:rsidR="00385275" w:rsidRDefault="00385275" w:rsidP="0078421A">
      <w:pPr>
        <w:rPr>
          <w:rFonts w:ascii="Times New Roman" w:hAnsi="Times New Roman" w:cs="Times New Roman"/>
          <w:sz w:val="24"/>
          <w:szCs w:val="24"/>
        </w:rPr>
      </w:pPr>
    </w:p>
    <w:p w14:paraId="17397D15" w14:textId="7B1819F4" w:rsidR="00097B09" w:rsidRPr="00097B09" w:rsidRDefault="00097B09" w:rsidP="00097B09">
      <w:pPr>
        <w:rPr>
          <w:rFonts w:ascii="Times New Roman" w:hAnsi="Times New Roman" w:cs="Times New Roman"/>
          <w:sz w:val="24"/>
          <w:szCs w:val="24"/>
        </w:rPr>
      </w:pPr>
    </w:p>
    <w:p w14:paraId="3AAE54E5" w14:textId="4CFBA8E3" w:rsidR="00097B09" w:rsidRPr="00097B09" w:rsidRDefault="00097B09" w:rsidP="00097B09">
      <w:pPr>
        <w:rPr>
          <w:rFonts w:ascii="Times New Roman" w:hAnsi="Times New Roman" w:cs="Times New Roman"/>
          <w:sz w:val="24"/>
          <w:szCs w:val="24"/>
        </w:rPr>
      </w:pPr>
    </w:p>
    <w:p w14:paraId="4E3DC7D2" w14:textId="13FB5CB2" w:rsidR="00C74A13" w:rsidRPr="00C74A13" w:rsidRDefault="00C74A13" w:rsidP="00C74A1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C74A13">
        <w:rPr>
          <w:rFonts w:ascii="Times New Roman" w:hAnsi="Times New Roman" w:cs="Times New Roman"/>
          <w:sz w:val="24"/>
          <w:szCs w:val="24"/>
        </w:rPr>
        <w:t xml:space="preserve">Autores: Daniel Alviarez, Antonio Ayala, Daniel Osuna, 2026   </w:t>
      </w:r>
    </w:p>
    <w:p w14:paraId="6D8AE22E" w14:textId="33279137" w:rsidR="00097B09" w:rsidRPr="00097B09" w:rsidRDefault="00097B09" w:rsidP="00097B09">
      <w:pPr>
        <w:rPr>
          <w:rFonts w:ascii="Times New Roman" w:hAnsi="Times New Roman" w:cs="Times New Roman"/>
          <w:sz w:val="24"/>
          <w:szCs w:val="24"/>
        </w:rPr>
      </w:pPr>
    </w:p>
    <w:p w14:paraId="33DBDAF9" w14:textId="25D36F89" w:rsidR="00097B09" w:rsidRDefault="005E6E2B" w:rsidP="00097B09">
      <w:pPr>
        <w:pStyle w:val="Prrafodelista"/>
        <w:numPr>
          <w:ilvl w:val="0"/>
          <w:numId w:val="5"/>
        </w:numPr>
        <w:rPr>
          <w:rFonts w:ascii="Times New Roman" w:hAnsi="Times New Roman" w:cs="Times New Roman"/>
          <w:sz w:val="24"/>
          <w:szCs w:val="24"/>
        </w:rPr>
      </w:pPr>
      <w:r w:rsidRPr="004D4E6C">
        <w:rPr>
          <w:rFonts w:ascii="Times New Roman" w:hAnsi="Times New Roman" w:cs="Times New Roman"/>
          <w:b/>
          <w:bCs/>
          <w:sz w:val="24"/>
          <w:szCs w:val="24"/>
        </w:rPr>
        <w:t xml:space="preserve">Diagrama de Actividades </w:t>
      </w:r>
      <w:r w:rsidR="004D4E6C" w:rsidRPr="004D4E6C">
        <w:rPr>
          <w:rFonts w:ascii="Times New Roman" w:hAnsi="Times New Roman" w:cs="Times New Roman"/>
          <w:b/>
          <w:bCs/>
          <w:sz w:val="24"/>
          <w:szCs w:val="24"/>
        </w:rPr>
        <w:t>(Lógica de Procesos)</w:t>
      </w:r>
      <w:r w:rsidR="004D4E6C">
        <w:rPr>
          <w:rFonts w:ascii="Times New Roman" w:hAnsi="Times New Roman" w:cs="Times New Roman"/>
          <w:b/>
          <w:bCs/>
          <w:sz w:val="24"/>
          <w:szCs w:val="24"/>
        </w:rPr>
        <w:t xml:space="preserve">: </w:t>
      </w:r>
      <w:r w:rsidR="004D4E6C" w:rsidRPr="004D4E6C">
        <w:rPr>
          <w:rFonts w:ascii="Times New Roman" w:hAnsi="Times New Roman" w:cs="Times New Roman"/>
          <w:sz w:val="24"/>
          <w:szCs w:val="24"/>
        </w:rPr>
        <w:t>Este diagrama explica el flujo de decisión del nodo sensor.</w:t>
      </w:r>
      <w:r w:rsidR="004D4E6C">
        <w:rPr>
          <w:rFonts w:ascii="Times New Roman" w:hAnsi="Times New Roman" w:cs="Times New Roman"/>
          <w:sz w:val="24"/>
          <w:szCs w:val="24"/>
        </w:rPr>
        <w:t xml:space="preserve"> </w:t>
      </w:r>
    </w:p>
    <w:p w14:paraId="6C6140D0" w14:textId="2C4B9650" w:rsidR="004D4E6C" w:rsidRDefault="00C74A13" w:rsidP="004D4E6C">
      <w:pPr>
        <w:pStyle w:val="Prrafodelista"/>
        <w:ind w:left="1776"/>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4D19D45" wp14:editId="44EB81C8">
            <wp:simplePos x="0" y="0"/>
            <wp:positionH relativeFrom="column">
              <wp:posOffset>50165</wp:posOffset>
            </wp:positionH>
            <wp:positionV relativeFrom="paragraph">
              <wp:posOffset>77470</wp:posOffset>
            </wp:positionV>
            <wp:extent cx="5994400" cy="3401786"/>
            <wp:effectExtent l="0" t="0" r="6350" b="82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4400" cy="3401786"/>
                    </a:xfrm>
                    <a:prstGeom prst="rect">
                      <a:avLst/>
                    </a:prstGeom>
                    <a:noFill/>
                  </pic:spPr>
                </pic:pic>
              </a:graphicData>
            </a:graphic>
            <wp14:sizeRelH relativeFrom="page">
              <wp14:pctWidth>0</wp14:pctWidth>
            </wp14:sizeRelH>
            <wp14:sizeRelV relativeFrom="page">
              <wp14:pctHeight>0</wp14:pctHeight>
            </wp14:sizeRelV>
          </wp:anchor>
        </w:drawing>
      </w:r>
    </w:p>
    <w:p w14:paraId="29FFD4E2" w14:textId="030F2A35" w:rsidR="00032703" w:rsidRDefault="00032703" w:rsidP="004D4E6C">
      <w:pPr>
        <w:pStyle w:val="Prrafodelista"/>
        <w:ind w:left="1776"/>
        <w:rPr>
          <w:rFonts w:ascii="Times New Roman" w:hAnsi="Times New Roman" w:cs="Times New Roman"/>
          <w:sz w:val="24"/>
          <w:szCs w:val="24"/>
        </w:rPr>
      </w:pPr>
    </w:p>
    <w:p w14:paraId="0DE9236F" w14:textId="6AD23401" w:rsidR="00C74A13" w:rsidRDefault="00C74A13">
      <w:pPr>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547850BD" wp14:editId="5E2A4BBA">
                <wp:simplePos x="0" y="0"/>
                <wp:positionH relativeFrom="column">
                  <wp:posOffset>799465</wp:posOffset>
                </wp:positionH>
                <wp:positionV relativeFrom="paragraph">
                  <wp:posOffset>3013710</wp:posOffset>
                </wp:positionV>
                <wp:extent cx="4632325" cy="6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632325" cy="635"/>
                        </a:xfrm>
                        <a:prstGeom prst="rect">
                          <a:avLst/>
                        </a:prstGeom>
                        <a:solidFill>
                          <a:prstClr val="white"/>
                        </a:solidFill>
                        <a:ln>
                          <a:noFill/>
                        </a:ln>
                      </wps:spPr>
                      <wps:txbx>
                        <w:txbxContent>
                          <w:p w14:paraId="099FE13D" w14:textId="77777777" w:rsidR="00C74A13" w:rsidRDefault="00C74A13" w:rsidP="00C74A13">
                            <w:pPr>
                              <w:rPr>
                                <w:rFonts w:ascii="Times New Roman" w:hAnsi="Times New Roman" w:cs="Times New Roman"/>
                                <w:sz w:val="24"/>
                                <w:szCs w:val="24"/>
                              </w:rPr>
                            </w:pPr>
                            <w:r>
                              <w:rPr>
                                <w:rFonts w:ascii="Times New Roman" w:hAnsi="Times New Roman" w:cs="Times New Roman"/>
                                <w:sz w:val="24"/>
                                <w:szCs w:val="24"/>
                              </w:rPr>
                              <w:t xml:space="preserve">Autores: Daniel Alviarez, Antonio Ayala, Daniel Osuna, 2026   </w:t>
                            </w:r>
                          </w:p>
                          <w:p w14:paraId="1C6292A8" w14:textId="387207BE" w:rsidR="00C74A13" w:rsidRPr="008B4B08" w:rsidRDefault="00C74A13" w:rsidP="00C74A13">
                            <w:pPr>
                              <w:pStyle w:val="Descripci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7850BD" id="_x0000_t202" coordsize="21600,21600" o:spt="202" path="m,l,21600r21600,l21600,xe">
                <v:stroke joinstyle="miter"/>
                <v:path gradientshapeok="t" o:connecttype="rect"/>
              </v:shapetype>
              <v:shape id="Cuadro de texto 6" o:spid="_x0000_s1026" type="#_x0000_t202" style="position:absolute;margin-left:62.95pt;margin-top:237.3pt;width:364.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" stroked="f">
                <v:textbox style="mso-fit-shape-to-text:t" inset="0,0,0,0">
                  <w:txbxContent>
                    <w:p w14:paraId="099FE13D" w14:textId="77777777" w:rsidR="00C74A13" w:rsidRDefault="00C74A13" w:rsidP="00C74A13">
                      <w:pPr>
                        <w:rPr>
                          <w:rFonts w:ascii="Times New Roman" w:hAnsi="Times New Roman" w:cs="Times New Roman"/>
                          <w:sz w:val="24"/>
                          <w:szCs w:val="24"/>
                        </w:rPr>
                      </w:pPr>
                      <w:r>
                        <w:rPr>
                          <w:rFonts w:ascii="Times New Roman" w:hAnsi="Times New Roman" w:cs="Times New Roman"/>
                          <w:sz w:val="24"/>
                          <w:szCs w:val="24"/>
                        </w:rPr>
                        <w:t xml:space="preserve">Autores: Daniel Alviarez, Antonio Ayala, Daniel Osuna, 2026   </w:t>
                      </w:r>
                    </w:p>
                    <w:p w14:paraId="1C6292A8" w14:textId="387207BE" w:rsidR="00C74A13" w:rsidRPr="008B4B08" w:rsidRDefault="00C74A13" w:rsidP="00C74A13">
                      <w:pPr>
                        <w:pStyle w:val="Descripcin"/>
                        <w:rPr>
                          <w:rFonts w:ascii="Times New Roman" w:hAnsi="Times New Roman" w:cs="Times New Roman"/>
                          <w:noProof/>
                          <w:sz w:val="24"/>
                          <w:szCs w:val="24"/>
                        </w:rPr>
                      </w:pPr>
                    </w:p>
                  </w:txbxContent>
                </v:textbox>
              </v:shape>
            </w:pict>
          </mc:Fallback>
        </mc:AlternateContent>
      </w:r>
      <w:r w:rsidR="00032703">
        <w:rPr>
          <w:rFonts w:ascii="Times New Roman" w:hAnsi="Times New Roman" w:cs="Times New Roman"/>
          <w:sz w:val="24"/>
          <w:szCs w:val="24"/>
        </w:rPr>
        <w:br w:type="page"/>
      </w:r>
    </w:p>
    <w:p w14:paraId="2A91A998" w14:textId="23D62F7A" w:rsidR="004D4E6C" w:rsidRDefault="00DC0A13" w:rsidP="00032703">
      <w:pPr>
        <w:pStyle w:val="Prrafodelista"/>
        <w:numPr>
          <w:ilvl w:val="0"/>
          <w:numId w:val="5"/>
        </w:numPr>
        <w:rPr>
          <w:rFonts w:ascii="Times New Roman" w:hAnsi="Times New Roman" w:cs="Times New Roman"/>
          <w:b/>
          <w:bCs/>
          <w:sz w:val="24"/>
          <w:szCs w:val="24"/>
        </w:rPr>
      </w:pPr>
      <w:r w:rsidRPr="00DC0A13">
        <w:rPr>
          <w:rFonts w:ascii="Times New Roman" w:hAnsi="Times New Roman" w:cs="Times New Roman"/>
          <w:b/>
          <w:bCs/>
          <w:sz w:val="24"/>
          <w:szCs w:val="24"/>
        </w:rPr>
        <w:lastRenderedPageBreak/>
        <w:t>Diagrama de Caso de Uso</w:t>
      </w:r>
      <w:r w:rsidR="004128F8">
        <w:rPr>
          <w:rFonts w:ascii="Times New Roman" w:hAnsi="Times New Roman" w:cs="Times New Roman"/>
          <w:b/>
          <w:bCs/>
          <w:sz w:val="24"/>
          <w:szCs w:val="24"/>
        </w:rPr>
        <w:t xml:space="preserve">: </w:t>
      </w:r>
      <w:r w:rsidR="004128F8">
        <w:rPr>
          <w:rFonts w:ascii="Times New Roman" w:hAnsi="Times New Roman" w:cs="Times New Roman"/>
          <w:sz w:val="24"/>
          <w:szCs w:val="24"/>
        </w:rPr>
        <w:t>Este diagrama muestra que funciones cumple el software con los usuarios.</w:t>
      </w:r>
    </w:p>
    <w:p w14:paraId="472B3D90" w14:textId="539EA239" w:rsidR="00255EAC" w:rsidRDefault="00255EAC" w:rsidP="00255EAC">
      <w:pPr>
        <w:pStyle w:val="Prrafodelista"/>
        <w:ind w:left="1776"/>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29666ECA" wp14:editId="4056C482">
            <wp:simplePos x="0" y="0"/>
            <wp:positionH relativeFrom="margin">
              <wp:align>center</wp:align>
            </wp:positionH>
            <wp:positionV relativeFrom="paragraph">
              <wp:posOffset>155575</wp:posOffset>
            </wp:positionV>
            <wp:extent cx="4516551" cy="3155950"/>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6551" cy="3155950"/>
                    </a:xfrm>
                    <a:prstGeom prst="rect">
                      <a:avLst/>
                    </a:prstGeom>
                    <a:noFill/>
                  </pic:spPr>
                </pic:pic>
              </a:graphicData>
            </a:graphic>
            <wp14:sizeRelH relativeFrom="page">
              <wp14:pctWidth>0</wp14:pctWidth>
            </wp14:sizeRelH>
            <wp14:sizeRelV relativeFrom="page">
              <wp14:pctHeight>0</wp14:pctHeight>
            </wp14:sizeRelV>
          </wp:anchor>
        </w:drawing>
      </w:r>
    </w:p>
    <w:p w14:paraId="633AC0F5" w14:textId="230D0093" w:rsidR="00255EAC" w:rsidRDefault="00255EAC" w:rsidP="00255EAC">
      <w:pPr>
        <w:pStyle w:val="Prrafodelista"/>
        <w:ind w:left="1776"/>
        <w:rPr>
          <w:rFonts w:ascii="Times New Roman" w:hAnsi="Times New Roman" w:cs="Times New Roman"/>
          <w:b/>
          <w:bCs/>
          <w:sz w:val="24"/>
          <w:szCs w:val="24"/>
        </w:rPr>
      </w:pPr>
    </w:p>
    <w:p w14:paraId="44DBCA63" w14:textId="7B148E72" w:rsidR="00305CB4" w:rsidRPr="00305CB4" w:rsidRDefault="00305CB4" w:rsidP="00305CB4"/>
    <w:p w14:paraId="00968CC7" w14:textId="2AA34CF1" w:rsidR="00305CB4" w:rsidRPr="00305CB4" w:rsidRDefault="00305CB4" w:rsidP="00305CB4"/>
    <w:p w14:paraId="55CB7831" w14:textId="3FCAA19C" w:rsidR="00305CB4" w:rsidRPr="00305CB4" w:rsidRDefault="00305CB4" w:rsidP="00305CB4"/>
    <w:p w14:paraId="0DF93045" w14:textId="406665A4" w:rsidR="00305CB4" w:rsidRPr="00305CB4" w:rsidRDefault="00305CB4" w:rsidP="00305CB4"/>
    <w:p w14:paraId="1DAE8835" w14:textId="718B1B63" w:rsidR="00305CB4" w:rsidRPr="00305CB4" w:rsidRDefault="00305CB4" w:rsidP="00305CB4"/>
    <w:p w14:paraId="24375F2D" w14:textId="4951EE70" w:rsidR="00305CB4" w:rsidRPr="00305CB4" w:rsidRDefault="00305CB4" w:rsidP="00305CB4"/>
    <w:p w14:paraId="05B6134B" w14:textId="4DD2788C" w:rsidR="00305CB4" w:rsidRPr="00305CB4" w:rsidRDefault="00305CB4" w:rsidP="00305CB4"/>
    <w:p w14:paraId="163A1D16" w14:textId="135C2CAF" w:rsidR="00305CB4" w:rsidRPr="00305CB4" w:rsidRDefault="00305CB4" w:rsidP="00305CB4"/>
    <w:p w14:paraId="51C04800" w14:textId="0184C924" w:rsidR="00305CB4" w:rsidRPr="00305CB4" w:rsidRDefault="00305CB4" w:rsidP="00305CB4"/>
    <w:p w14:paraId="366D4CEA" w14:textId="1A2C73D1" w:rsidR="00305CB4" w:rsidRPr="00305CB4" w:rsidRDefault="00305CB4" w:rsidP="00305CB4"/>
    <w:p w14:paraId="45051DD8" w14:textId="3C96A461" w:rsidR="00C74A13" w:rsidRDefault="00C74A13" w:rsidP="00C74A13">
      <w:pPr>
        <w:ind w:left="1416"/>
        <w:rPr>
          <w:rFonts w:ascii="Times New Roman" w:hAnsi="Times New Roman" w:cs="Times New Roman"/>
          <w:sz w:val="24"/>
          <w:szCs w:val="24"/>
        </w:rPr>
      </w:pPr>
      <w:r>
        <w:rPr>
          <w:rFonts w:ascii="Times New Roman" w:hAnsi="Times New Roman" w:cs="Times New Roman"/>
          <w:sz w:val="24"/>
          <w:szCs w:val="24"/>
        </w:rPr>
        <w:t xml:space="preserve">Autores: Daniel Alviarez, Antonio Ayala, Daniel Osuna, 2026   </w:t>
      </w:r>
    </w:p>
    <w:p w14:paraId="2D88D256" w14:textId="1855D697" w:rsidR="00305CB4" w:rsidRDefault="00305CB4" w:rsidP="00305CB4">
      <w:pPr>
        <w:rPr>
          <w:rFonts w:ascii="Times New Roman" w:hAnsi="Times New Roman" w:cs="Times New Roman"/>
          <w:b/>
          <w:bCs/>
          <w:sz w:val="24"/>
          <w:szCs w:val="24"/>
        </w:rPr>
      </w:pPr>
    </w:p>
    <w:p w14:paraId="36A3C5AA" w14:textId="3FA2C2F4" w:rsidR="00305CB4" w:rsidRDefault="00305CB4" w:rsidP="00305CB4">
      <w:pPr>
        <w:pStyle w:val="Prrafodelista"/>
        <w:numPr>
          <w:ilvl w:val="0"/>
          <w:numId w:val="5"/>
        </w:numPr>
        <w:rPr>
          <w:rFonts w:ascii="Times New Roman" w:hAnsi="Times New Roman" w:cs="Times New Roman"/>
          <w:b/>
          <w:bCs/>
          <w:sz w:val="24"/>
          <w:szCs w:val="24"/>
        </w:rPr>
      </w:pPr>
      <w:r w:rsidRPr="00305CB4">
        <w:rPr>
          <w:rFonts w:ascii="Times New Roman" w:hAnsi="Times New Roman" w:cs="Times New Roman"/>
          <w:b/>
          <w:bCs/>
          <w:sz w:val="24"/>
          <w:szCs w:val="24"/>
        </w:rPr>
        <w:t>Diagrama de Secuencia</w:t>
      </w:r>
      <w:r w:rsidR="004128F8">
        <w:rPr>
          <w:rFonts w:ascii="Times New Roman" w:hAnsi="Times New Roman" w:cs="Times New Roman"/>
          <w:b/>
          <w:bCs/>
          <w:sz w:val="24"/>
          <w:szCs w:val="24"/>
        </w:rPr>
        <w:t xml:space="preserve">: </w:t>
      </w:r>
      <w:r w:rsidR="004128F8">
        <w:rPr>
          <w:rFonts w:ascii="Times New Roman" w:hAnsi="Times New Roman" w:cs="Times New Roman"/>
          <w:sz w:val="24"/>
          <w:szCs w:val="24"/>
        </w:rPr>
        <w:t>Este diagrama es vital ya que muestra la interacción temporal dentro de la app.</w:t>
      </w:r>
    </w:p>
    <w:p w14:paraId="27E59AF3" w14:textId="1B636573" w:rsidR="00553576" w:rsidRDefault="004446D8" w:rsidP="00553576">
      <w:pPr>
        <w:pStyle w:val="Prrafodelista"/>
        <w:ind w:left="1776"/>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234E6819" wp14:editId="1EA8FE66">
            <wp:simplePos x="0" y="0"/>
            <wp:positionH relativeFrom="margin">
              <wp:align>center</wp:align>
            </wp:positionH>
            <wp:positionV relativeFrom="paragraph">
              <wp:posOffset>101600</wp:posOffset>
            </wp:positionV>
            <wp:extent cx="6372851" cy="2984500"/>
            <wp:effectExtent l="0" t="0" r="9525" b="635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51" cy="2984500"/>
                    </a:xfrm>
                    <a:prstGeom prst="rect">
                      <a:avLst/>
                    </a:prstGeom>
                    <a:noFill/>
                  </pic:spPr>
                </pic:pic>
              </a:graphicData>
            </a:graphic>
            <wp14:sizeRelH relativeFrom="page">
              <wp14:pctWidth>0</wp14:pctWidth>
            </wp14:sizeRelH>
            <wp14:sizeRelV relativeFrom="page">
              <wp14:pctHeight>0</wp14:pctHeight>
            </wp14:sizeRelV>
          </wp:anchor>
        </w:drawing>
      </w:r>
    </w:p>
    <w:p w14:paraId="05944AC4" w14:textId="349A5086" w:rsidR="00553576" w:rsidRDefault="00553576" w:rsidP="00553576">
      <w:pPr>
        <w:pStyle w:val="Prrafodelista"/>
        <w:ind w:left="1776"/>
        <w:rPr>
          <w:rFonts w:ascii="Times New Roman" w:hAnsi="Times New Roman" w:cs="Times New Roman"/>
          <w:b/>
          <w:bCs/>
          <w:sz w:val="24"/>
          <w:szCs w:val="24"/>
        </w:rPr>
      </w:pPr>
    </w:p>
    <w:p w14:paraId="1E977A59" w14:textId="752C4BC0" w:rsidR="00553576" w:rsidRDefault="004446D8">
      <w:pPr>
        <w:rPr>
          <w:rFonts w:ascii="Times New Roman" w:hAnsi="Times New Roman" w:cs="Times New Roman"/>
          <w:b/>
          <w:bCs/>
          <w:sz w:val="24"/>
          <w:szCs w:val="24"/>
        </w:rPr>
      </w:pPr>
      <w:r>
        <w:rPr>
          <w:noProof/>
        </w:rPr>
        <mc:AlternateContent>
          <mc:Choice Requires="wps">
            <w:drawing>
              <wp:anchor distT="0" distB="0" distL="114300" distR="114300" simplePos="0" relativeHeight="251670528" behindDoc="0" locked="0" layoutInCell="1" allowOverlap="1" wp14:anchorId="3F62E99B" wp14:editId="063B8530">
                <wp:simplePos x="0" y="0"/>
                <wp:positionH relativeFrom="margin">
                  <wp:posOffset>871220</wp:posOffset>
                </wp:positionH>
                <wp:positionV relativeFrom="paragraph">
                  <wp:posOffset>2515870</wp:posOffset>
                </wp:positionV>
                <wp:extent cx="4632325"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632325" cy="635"/>
                        </a:xfrm>
                        <a:prstGeom prst="rect">
                          <a:avLst/>
                        </a:prstGeom>
                        <a:solidFill>
                          <a:prstClr val="white"/>
                        </a:solidFill>
                        <a:ln>
                          <a:noFill/>
                        </a:ln>
                      </wps:spPr>
                      <wps:txbx>
                        <w:txbxContent>
                          <w:p w14:paraId="26E00EB2" w14:textId="77777777" w:rsidR="004446D8" w:rsidRDefault="004446D8" w:rsidP="004446D8">
                            <w:pPr>
                              <w:rPr>
                                <w:rFonts w:ascii="Times New Roman" w:hAnsi="Times New Roman" w:cs="Times New Roman"/>
                                <w:sz w:val="24"/>
                                <w:szCs w:val="24"/>
                              </w:rPr>
                            </w:pPr>
                            <w:r>
                              <w:rPr>
                                <w:rFonts w:ascii="Times New Roman" w:hAnsi="Times New Roman" w:cs="Times New Roman"/>
                                <w:sz w:val="24"/>
                                <w:szCs w:val="24"/>
                              </w:rPr>
                              <w:t xml:space="preserve">Autores: Daniel Alviarez, Antonio Ayala, Daniel Osuna, 2026   </w:t>
                            </w:r>
                          </w:p>
                          <w:p w14:paraId="7CA0995A" w14:textId="77777777" w:rsidR="004446D8" w:rsidRPr="008B4B08" w:rsidRDefault="004446D8" w:rsidP="004446D8">
                            <w:pPr>
                              <w:pStyle w:val="Descripci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2E99B" id="Cuadro de texto 9" o:spid="_x0000_s1027" type="#_x0000_t202" style="position:absolute;margin-left:68.6pt;margin-top:198.1pt;width:364.75pt;height:.0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" stroked="f">
                <v:textbox style="mso-fit-shape-to-text:t" inset="0,0,0,0">
                  <w:txbxContent>
                    <w:p w14:paraId="26E00EB2" w14:textId="77777777" w:rsidR="004446D8" w:rsidRDefault="004446D8" w:rsidP="004446D8">
                      <w:pPr>
                        <w:rPr>
                          <w:rFonts w:ascii="Times New Roman" w:hAnsi="Times New Roman" w:cs="Times New Roman"/>
                          <w:sz w:val="24"/>
                          <w:szCs w:val="24"/>
                        </w:rPr>
                      </w:pPr>
                      <w:r>
                        <w:rPr>
                          <w:rFonts w:ascii="Times New Roman" w:hAnsi="Times New Roman" w:cs="Times New Roman"/>
                          <w:sz w:val="24"/>
                          <w:szCs w:val="24"/>
                        </w:rPr>
                        <w:t xml:space="preserve">Autores: Daniel Alviarez, Antonio Ayala, Daniel Osuna, 2026   </w:t>
                      </w:r>
                    </w:p>
                    <w:p w14:paraId="7CA0995A" w14:textId="77777777" w:rsidR="004446D8" w:rsidRPr="008B4B08" w:rsidRDefault="004446D8" w:rsidP="004446D8">
                      <w:pPr>
                        <w:pStyle w:val="Descripcin"/>
                        <w:rPr>
                          <w:rFonts w:ascii="Times New Roman" w:hAnsi="Times New Roman" w:cs="Times New Roman"/>
                          <w:noProof/>
                          <w:sz w:val="24"/>
                          <w:szCs w:val="24"/>
                        </w:rPr>
                      </w:pP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545D5BFB" wp14:editId="0082C182">
                <wp:simplePos x="0" y="0"/>
                <wp:positionH relativeFrom="column">
                  <wp:posOffset>-476885</wp:posOffset>
                </wp:positionH>
                <wp:positionV relativeFrom="paragraph">
                  <wp:posOffset>2650490</wp:posOffset>
                </wp:positionV>
                <wp:extent cx="6372225" cy="63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6372225" cy="635"/>
                        </a:xfrm>
                        <a:prstGeom prst="rect">
                          <a:avLst/>
                        </a:prstGeom>
                        <a:solidFill>
                          <a:prstClr val="white"/>
                        </a:solidFill>
                        <a:ln>
                          <a:noFill/>
                        </a:ln>
                      </wps:spPr>
                      <wps:txbx>
                        <w:txbxContent>
                          <w:p w14:paraId="5C6C93D2" w14:textId="5443FECE" w:rsidR="00C74A13" w:rsidRPr="00FE4EF3" w:rsidRDefault="00C74A13" w:rsidP="00C74A13">
                            <w:pPr>
                              <w:pStyle w:val="Descripcin"/>
                              <w:rPr>
                                <w:rFonts w:ascii="Times New Roman" w:hAnsi="Times New Roman" w:cs="Times New Roman"/>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D5BFB" id="Cuadro de texto 7" o:spid="_x0000_s1028" type="#_x0000_t202" style="position:absolute;margin-left:-37.55pt;margin-top:208.7pt;width:501.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" stroked="f">
                <v:textbox style="mso-fit-shape-to-text:t" inset="0,0,0,0">
                  <w:txbxContent>
                    <w:p w14:paraId="5C6C93D2" w14:textId="5443FECE" w:rsidR="00C74A13" w:rsidRPr="00FE4EF3" w:rsidRDefault="00C74A13" w:rsidP="00C74A13">
                      <w:pPr>
                        <w:pStyle w:val="Descripcin"/>
                        <w:rPr>
                          <w:rFonts w:ascii="Times New Roman" w:hAnsi="Times New Roman" w:cs="Times New Roman"/>
                          <w:b/>
                          <w:bCs/>
                          <w:noProof/>
                          <w:sz w:val="24"/>
                          <w:szCs w:val="24"/>
                        </w:rPr>
                      </w:pPr>
                    </w:p>
                  </w:txbxContent>
                </v:textbox>
              </v:shape>
            </w:pict>
          </mc:Fallback>
        </mc:AlternateContent>
      </w:r>
      <w:r w:rsidR="00553576">
        <w:rPr>
          <w:rFonts w:ascii="Times New Roman" w:hAnsi="Times New Roman" w:cs="Times New Roman"/>
          <w:b/>
          <w:bCs/>
          <w:sz w:val="24"/>
          <w:szCs w:val="24"/>
        </w:rPr>
        <w:br w:type="page"/>
      </w:r>
    </w:p>
    <w:p w14:paraId="3182A953" w14:textId="680C8810" w:rsidR="00553576" w:rsidRDefault="00553576" w:rsidP="00553576">
      <w:pPr>
        <w:pStyle w:val="Prrafodelista"/>
        <w:numPr>
          <w:ilvl w:val="0"/>
          <w:numId w:val="5"/>
        </w:numPr>
        <w:rPr>
          <w:rFonts w:ascii="Times New Roman" w:hAnsi="Times New Roman" w:cs="Times New Roman"/>
          <w:b/>
          <w:bCs/>
          <w:sz w:val="24"/>
          <w:szCs w:val="24"/>
        </w:rPr>
      </w:pPr>
      <w:r>
        <w:rPr>
          <w:rFonts w:ascii="Times New Roman" w:hAnsi="Times New Roman" w:cs="Times New Roman"/>
          <w:b/>
          <w:bCs/>
          <w:sz w:val="24"/>
          <w:szCs w:val="24"/>
        </w:rPr>
        <w:lastRenderedPageBreak/>
        <w:t>Diagrama de Entidad-Relación (Base de Datos)</w:t>
      </w:r>
      <w:r w:rsidR="004128F8">
        <w:rPr>
          <w:rFonts w:ascii="Times New Roman" w:hAnsi="Times New Roman" w:cs="Times New Roman"/>
          <w:b/>
          <w:bCs/>
          <w:sz w:val="24"/>
          <w:szCs w:val="24"/>
        </w:rPr>
        <w:t xml:space="preserve">: </w:t>
      </w:r>
      <w:r w:rsidR="004128F8">
        <w:rPr>
          <w:rFonts w:ascii="Times New Roman" w:hAnsi="Times New Roman" w:cs="Times New Roman"/>
          <w:sz w:val="24"/>
          <w:szCs w:val="24"/>
        </w:rPr>
        <w:t xml:space="preserve">Este diagrama </w:t>
      </w:r>
      <w:r w:rsidR="008913E2">
        <w:rPr>
          <w:rFonts w:ascii="Times New Roman" w:hAnsi="Times New Roman" w:cs="Times New Roman"/>
          <w:sz w:val="24"/>
          <w:szCs w:val="24"/>
        </w:rPr>
        <w:t xml:space="preserve">muestra </w:t>
      </w:r>
      <w:r w:rsidR="004128F8">
        <w:rPr>
          <w:rFonts w:ascii="Times New Roman" w:hAnsi="Times New Roman" w:cs="Times New Roman"/>
          <w:sz w:val="24"/>
          <w:szCs w:val="24"/>
        </w:rPr>
        <w:t xml:space="preserve">la estructura de datos NoSQL del monitoreo. </w:t>
      </w:r>
    </w:p>
    <w:p w14:paraId="73EB029B" w14:textId="5E45D002" w:rsidR="00553576" w:rsidRDefault="0006645C" w:rsidP="00553576">
      <w:pPr>
        <w:pStyle w:val="Prrafodelista"/>
        <w:ind w:left="1776"/>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6E5CB446" wp14:editId="43E77FED">
            <wp:simplePos x="0" y="0"/>
            <wp:positionH relativeFrom="margin">
              <wp:posOffset>434340</wp:posOffset>
            </wp:positionH>
            <wp:positionV relativeFrom="paragraph">
              <wp:posOffset>168275</wp:posOffset>
            </wp:positionV>
            <wp:extent cx="4890679" cy="3022600"/>
            <wp:effectExtent l="0" t="0" r="571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0679" cy="3022600"/>
                    </a:xfrm>
                    <a:prstGeom prst="rect">
                      <a:avLst/>
                    </a:prstGeom>
                    <a:noFill/>
                  </pic:spPr>
                </pic:pic>
              </a:graphicData>
            </a:graphic>
            <wp14:sizeRelH relativeFrom="page">
              <wp14:pctWidth>0</wp14:pctWidth>
            </wp14:sizeRelH>
            <wp14:sizeRelV relativeFrom="page">
              <wp14:pctHeight>0</wp14:pctHeight>
            </wp14:sizeRelV>
          </wp:anchor>
        </w:drawing>
      </w:r>
    </w:p>
    <w:p w14:paraId="58EFC267" w14:textId="1EED3EA0" w:rsidR="00553576" w:rsidRDefault="00553576" w:rsidP="00553576">
      <w:pPr>
        <w:pStyle w:val="Prrafodelista"/>
        <w:ind w:left="1776"/>
        <w:rPr>
          <w:rFonts w:ascii="Times New Roman" w:hAnsi="Times New Roman" w:cs="Times New Roman"/>
          <w:b/>
          <w:bCs/>
          <w:sz w:val="24"/>
          <w:szCs w:val="24"/>
        </w:rPr>
      </w:pPr>
    </w:p>
    <w:p w14:paraId="0E883986" w14:textId="062BDB94" w:rsidR="0006645C" w:rsidRPr="0006645C" w:rsidRDefault="0006645C" w:rsidP="0006645C"/>
    <w:p w14:paraId="5B93782F" w14:textId="43767E7D" w:rsidR="0006645C" w:rsidRPr="0006645C" w:rsidRDefault="0006645C" w:rsidP="0006645C"/>
    <w:p w14:paraId="33DF4BF7" w14:textId="1872124F" w:rsidR="0006645C" w:rsidRPr="0006645C" w:rsidRDefault="0006645C" w:rsidP="0006645C"/>
    <w:p w14:paraId="6B35106D" w14:textId="6DC41A7C" w:rsidR="0006645C" w:rsidRPr="0006645C" w:rsidRDefault="0006645C" w:rsidP="0006645C"/>
    <w:p w14:paraId="1738EEAD" w14:textId="7E291E6A" w:rsidR="0006645C" w:rsidRPr="0006645C" w:rsidRDefault="0006645C" w:rsidP="0006645C"/>
    <w:p w14:paraId="0A80B1DC" w14:textId="06340763" w:rsidR="0006645C" w:rsidRPr="0006645C" w:rsidRDefault="0006645C" w:rsidP="0006645C"/>
    <w:p w14:paraId="150C18DD" w14:textId="0C229D19" w:rsidR="0006645C" w:rsidRPr="0006645C" w:rsidRDefault="0006645C" w:rsidP="0006645C"/>
    <w:p w14:paraId="26F16E26" w14:textId="171B65C6" w:rsidR="0006645C" w:rsidRPr="0006645C" w:rsidRDefault="0006645C" w:rsidP="0006645C"/>
    <w:p w14:paraId="111C18BA" w14:textId="7DED4918" w:rsidR="0006645C" w:rsidRPr="0006645C" w:rsidRDefault="0006645C" w:rsidP="0006645C"/>
    <w:p w14:paraId="131A2066" w14:textId="3749BD9C" w:rsidR="0006645C" w:rsidRPr="0006645C" w:rsidRDefault="00515270" w:rsidP="0006645C">
      <w:r>
        <w:rPr>
          <w:noProof/>
        </w:rPr>
        <mc:AlternateContent>
          <mc:Choice Requires="wps">
            <w:drawing>
              <wp:anchor distT="0" distB="0" distL="114300" distR="114300" simplePos="0" relativeHeight="251672576" behindDoc="0" locked="0" layoutInCell="1" allowOverlap="1" wp14:anchorId="58DBD2D0" wp14:editId="1F3415E1">
                <wp:simplePos x="0" y="0"/>
                <wp:positionH relativeFrom="margin">
                  <wp:posOffset>963930</wp:posOffset>
                </wp:positionH>
                <wp:positionV relativeFrom="paragraph">
                  <wp:posOffset>45085</wp:posOffset>
                </wp:positionV>
                <wp:extent cx="4890135" cy="635"/>
                <wp:effectExtent l="0" t="0" r="5715" b="2540"/>
                <wp:wrapNone/>
                <wp:docPr id="10" name="Cuadro de texto 10"/>
                <wp:cNvGraphicFramePr/>
                <a:graphic xmlns:a="http://schemas.openxmlformats.org/drawingml/2006/main">
                  <a:graphicData uri="http://schemas.microsoft.com/office/word/2010/wordprocessingShape">
                    <wps:wsp>
                      <wps:cNvSpPr txBox="1"/>
                      <wps:spPr>
                        <a:xfrm>
                          <a:off x="0" y="0"/>
                          <a:ext cx="4890135" cy="635"/>
                        </a:xfrm>
                        <a:prstGeom prst="rect">
                          <a:avLst/>
                        </a:prstGeom>
                        <a:solidFill>
                          <a:prstClr val="white"/>
                        </a:solidFill>
                        <a:ln>
                          <a:noFill/>
                        </a:ln>
                      </wps:spPr>
                      <wps:txbx>
                        <w:txbxContent>
                          <w:p w14:paraId="2D9C5696" w14:textId="613E3DA7" w:rsidR="00515270" w:rsidRPr="003B0336" w:rsidRDefault="00515270" w:rsidP="00515270">
                            <w:pPr>
                              <w:pStyle w:val="Descripcin"/>
                              <w:rPr>
                                <w:rFonts w:ascii="Times New Roman" w:hAnsi="Times New Roman" w:cs="Times New Roman"/>
                                <w:b/>
                                <w:bCs/>
                                <w:noProof/>
                                <w:sz w:val="24"/>
                                <w:szCs w:val="24"/>
                              </w:rPr>
                            </w:pPr>
                            <w:r w:rsidRPr="00515270">
                              <w:rPr>
                                <w:rFonts w:ascii="Times New Roman" w:hAnsi="Times New Roman" w:cs="Times New Roman"/>
                                <w:b/>
                                <w:bCs/>
                                <w:noProof/>
                                <w:sz w:val="24"/>
                                <w:szCs w:val="24"/>
                              </w:rPr>
                              <w:drawing>
                                <wp:inline distT="0" distB="0" distL="0" distR="0" wp14:anchorId="3AD50A0E" wp14:editId="0AC92287">
                                  <wp:extent cx="4635500" cy="596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0" cy="5969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BD2D0" id="Cuadro de texto 10" o:spid="_x0000_s1029" type="#_x0000_t202" style="position:absolute;margin-left:75.9pt;margin-top:3.55pt;width:385.05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" stroked="f">
                <v:textbox style="mso-fit-shape-to-text:t" inset="0,0,0,0">
                  <w:txbxContent>
                    <w:p w14:paraId="2D9C5696" w14:textId="613E3DA7" w:rsidR="00515270" w:rsidRPr="003B0336" w:rsidRDefault="00515270" w:rsidP="00515270">
                      <w:pPr>
                        <w:pStyle w:val="Descripcin"/>
                        <w:rPr>
                          <w:rFonts w:ascii="Times New Roman" w:hAnsi="Times New Roman" w:cs="Times New Roman"/>
                          <w:b/>
                          <w:bCs/>
                          <w:noProof/>
                          <w:sz w:val="24"/>
                          <w:szCs w:val="24"/>
                        </w:rPr>
                      </w:pPr>
                      <w:r w:rsidRPr="00515270">
                        <w:rPr>
                          <w:rFonts w:ascii="Times New Roman" w:hAnsi="Times New Roman" w:cs="Times New Roman"/>
                          <w:b/>
                          <w:bCs/>
                          <w:noProof/>
                          <w:sz w:val="24"/>
                          <w:szCs w:val="24"/>
                        </w:rPr>
                        <w:drawing>
                          <wp:inline distT="0" distB="0" distL="0" distR="0" wp14:anchorId="3AD50A0E" wp14:editId="0AC92287">
                            <wp:extent cx="4635500" cy="596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0" cy="596900"/>
                                    </a:xfrm>
                                    <a:prstGeom prst="rect">
                                      <a:avLst/>
                                    </a:prstGeom>
                                    <a:noFill/>
                                    <a:ln>
                                      <a:noFill/>
                                    </a:ln>
                                  </pic:spPr>
                                </pic:pic>
                              </a:graphicData>
                            </a:graphic>
                          </wp:inline>
                        </w:drawing>
                      </w:r>
                    </w:p>
                  </w:txbxContent>
                </v:textbox>
                <w10:wrap anchorx="margin"/>
              </v:shape>
            </w:pict>
          </mc:Fallback>
        </mc:AlternateContent>
      </w:r>
    </w:p>
    <w:p w14:paraId="18A4276D" w14:textId="2D781048" w:rsidR="0006645C" w:rsidRDefault="00515270" w:rsidP="0006645C">
      <w:pPr>
        <w:tabs>
          <w:tab w:val="left" w:pos="3820"/>
        </w:tabs>
      </w:pPr>
      <w:r>
        <w:tab/>
      </w:r>
      <w:r>
        <w:tab/>
      </w:r>
    </w:p>
    <w:p w14:paraId="008F837D" w14:textId="7022750A" w:rsidR="00515270" w:rsidRDefault="00515270" w:rsidP="0006645C">
      <w:pPr>
        <w:tabs>
          <w:tab w:val="left" w:pos="3820"/>
        </w:tabs>
      </w:pPr>
    </w:p>
    <w:p w14:paraId="683396AA" w14:textId="27A1AE3A" w:rsidR="0006645C" w:rsidRPr="008913E2" w:rsidRDefault="0006645C" w:rsidP="0006645C">
      <w:pPr>
        <w:rPr>
          <w:rFonts w:ascii="Times New Roman" w:hAnsi="Times New Roman" w:cs="Times New Roman"/>
          <w:sz w:val="24"/>
          <w:szCs w:val="24"/>
        </w:rPr>
      </w:pPr>
      <w:r>
        <w:tab/>
      </w:r>
      <w:r w:rsidR="001E09CD">
        <w:t xml:space="preserve">             </w:t>
      </w:r>
      <w:r w:rsidRPr="0006645C">
        <w:rPr>
          <w:rFonts w:ascii="Times New Roman" w:hAnsi="Times New Roman" w:cs="Times New Roman"/>
          <w:b/>
          <w:bCs/>
          <w:sz w:val="24"/>
          <w:szCs w:val="24"/>
        </w:rPr>
        <w:t>c.2) Diseño y Prototipado (Hardware)</w:t>
      </w:r>
      <w:r>
        <w:rPr>
          <w:rFonts w:ascii="Times New Roman" w:hAnsi="Times New Roman" w:cs="Times New Roman"/>
          <w:b/>
          <w:bCs/>
          <w:sz w:val="24"/>
          <w:szCs w:val="24"/>
        </w:rPr>
        <w:t xml:space="preserve">: </w:t>
      </w:r>
      <w:r w:rsidR="008913E2">
        <w:rPr>
          <w:rFonts w:ascii="Times New Roman" w:hAnsi="Times New Roman" w:cs="Times New Roman"/>
          <w:sz w:val="24"/>
          <w:szCs w:val="24"/>
        </w:rPr>
        <w:t xml:space="preserve">Planificación y diseño del dispositivo en su estado final. </w:t>
      </w:r>
    </w:p>
    <w:p w14:paraId="792E8700" w14:textId="3C21F002" w:rsidR="000E60DA" w:rsidRDefault="000E60DA" w:rsidP="0006645C">
      <w:pPr>
        <w:rPr>
          <w:rFonts w:ascii="Times New Roman" w:hAnsi="Times New Roman" w:cs="Times New Roman"/>
          <w:b/>
          <w:bCs/>
          <w:sz w:val="24"/>
          <w:szCs w:val="24"/>
        </w:rPr>
      </w:pPr>
      <w:r w:rsidRPr="00FE298B">
        <w:rPr>
          <w:noProof/>
        </w:rPr>
        <w:drawing>
          <wp:anchor distT="0" distB="0" distL="114300" distR="114300" simplePos="0" relativeHeight="251664384" behindDoc="0" locked="0" layoutInCell="1" allowOverlap="1" wp14:anchorId="03A44C4E" wp14:editId="320ACF4A">
            <wp:simplePos x="0" y="0"/>
            <wp:positionH relativeFrom="margin">
              <wp:align>right</wp:align>
            </wp:positionH>
            <wp:positionV relativeFrom="paragraph">
              <wp:posOffset>123190</wp:posOffset>
            </wp:positionV>
            <wp:extent cx="5612130" cy="3063875"/>
            <wp:effectExtent l="0" t="0" r="7620" b="3175"/>
            <wp:wrapNone/>
            <wp:docPr id="1789598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8703"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063875"/>
                    </a:xfrm>
                    <a:prstGeom prst="rect">
                      <a:avLst/>
                    </a:prstGeom>
                  </pic:spPr>
                </pic:pic>
              </a:graphicData>
            </a:graphic>
          </wp:anchor>
        </w:drawing>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F763187" w14:textId="1BBA1800" w:rsidR="00515270" w:rsidRDefault="00515270" w:rsidP="0006645C">
      <w:pPr>
        <w:rPr>
          <w:rFonts w:ascii="Times New Roman" w:hAnsi="Times New Roman" w:cs="Times New Roman"/>
          <w:b/>
          <w:bCs/>
          <w:sz w:val="24"/>
          <w:szCs w:val="24"/>
        </w:rPr>
      </w:pPr>
      <w:r>
        <w:rPr>
          <w:noProof/>
        </w:rPr>
        <mc:AlternateContent>
          <mc:Choice Requires="wps">
            <w:drawing>
              <wp:anchor distT="0" distB="0" distL="114300" distR="114300" simplePos="0" relativeHeight="251674624" behindDoc="0" locked="0" layoutInCell="1" allowOverlap="1" wp14:anchorId="1373ED0A" wp14:editId="0A39A9E2">
                <wp:simplePos x="0" y="0"/>
                <wp:positionH relativeFrom="column">
                  <wp:posOffset>798830</wp:posOffset>
                </wp:positionH>
                <wp:positionV relativeFrom="paragraph">
                  <wp:posOffset>2991485</wp:posOffset>
                </wp:positionV>
                <wp:extent cx="561213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F9372F" w14:textId="1032DEF5" w:rsidR="00515270" w:rsidRPr="00142DBB" w:rsidRDefault="00515270" w:rsidP="00515270">
                            <w:pPr>
                              <w:pStyle w:val="Descripcin"/>
                              <w:rPr>
                                <w:noProof/>
                              </w:rPr>
                            </w:pPr>
                            <w:r w:rsidRPr="00515270">
                              <w:rPr>
                                <w:noProof/>
                              </w:rPr>
                              <w:drawing>
                                <wp:inline distT="0" distB="0" distL="0" distR="0" wp14:anchorId="420BB227" wp14:editId="4E0E2875">
                                  <wp:extent cx="4635500" cy="596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5500" cy="5969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73ED0A" id="Cuadro de texto 15" o:spid="_x0000_s1030" type="#_x0000_t202" style="position:absolute;margin-left:62.9pt;margin-top:235.55pt;width:441.9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" stroked="f">
                <v:textbox style="mso-fit-shape-to-text:t" inset="0,0,0,0">
                  <w:txbxContent>
                    <w:p w14:paraId="67F9372F" w14:textId="1032DEF5" w:rsidR="00515270" w:rsidRPr="00142DBB" w:rsidRDefault="00515270" w:rsidP="00515270">
                      <w:pPr>
                        <w:pStyle w:val="Descripcin"/>
                        <w:rPr>
                          <w:noProof/>
                        </w:rPr>
                      </w:pPr>
                      <w:r w:rsidRPr="00515270">
                        <w:rPr>
                          <w:noProof/>
                        </w:rPr>
                        <w:drawing>
                          <wp:inline distT="0" distB="0" distL="0" distR="0" wp14:anchorId="420BB227" wp14:editId="4E0E2875">
                            <wp:extent cx="4635500" cy="596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5500" cy="596900"/>
                                    </a:xfrm>
                                    <a:prstGeom prst="rect">
                                      <a:avLst/>
                                    </a:prstGeom>
                                    <a:noFill/>
                                    <a:ln>
                                      <a:noFill/>
                                    </a:ln>
                                  </pic:spPr>
                                </pic:pic>
                              </a:graphicData>
                            </a:graphic>
                          </wp:inline>
                        </w:drawing>
                      </w:r>
                    </w:p>
                  </w:txbxContent>
                </v:textbox>
              </v:shape>
            </w:pict>
          </mc:Fallback>
        </mc:AlternateContent>
      </w:r>
      <w:r w:rsidR="000E60DA">
        <w:rPr>
          <w:rFonts w:ascii="Times New Roman" w:hAnsi="Times New Roman" w:cs="Times New Roman"/>
          <w:b/>
          <w:bCs/>
          <w:sz w:val="24"/>
          <w:szCs w:val="24"/>
        </w:rPr>
        <w:tab/>
      </w:r>
      <w:r w:rsidR="000E60DA">
        <w:rPr>
          <w:rFonts w:ascii="Times New Roman" w:hAnsi="Times New Roman" w:cs="Times New Roman"/>
          <w:b/>
          <w:bCs/>
          <w:sz w:val="24"/>
          <w:szCs w:val="24"/>
        </w:rPr>
        <w:tab/>
      </w:r>
      <w:r w:rsidR="000E60DA">
        <w:rPr>
          <w:rFonts w:ascii="Times New Roman" w:hAnsi="Times New Roman" w:cs="Times New Roman"/>
          <w:b/>
          <w:bCs/>
          <w:sz w:val="24"/>
          <w:szCs w:val="24"/>
        </w:rPr>
        <w:tab/>
      </w:r>
      <w:r w:rsidR="00E76F32">
        <w:rPr>
          <w:rFonts w:ascii="Times New Roman" w:hAnsi="Times New Roman" w:cs="Times New Roman"/>
          <w:b/>
          <w:bCs/>
          <w:sz w:val="24"/>
          <w:szCs w:val="24"/>
        </w:rPr>
        <w:tab/>
      </w:r>
      <w:r w:rsidR="00E76F32">
        <w:rPr>
          <w:rFonts w:ascii="Times New Roman" w:hAnsi="Times New Roman" w:cs="Times New Roman"/>
          <w:b/>
          <w:bCs/>
          <w:sz w:val="24"/>
          <w:szCs w:val="24"/>
        </w:rPr>
        <w:tab/>
      </w:r>
      <w:r w:rsidR="00E76F32">
        <w:rPr>
          <w:rFonts w:ascii="Times New Roman" w:hAnsi="Times New Roman" w:cs="Times New Roman"/>
          <w:b/>
          <w:bCs/>
          <w:sz w:val="24"/>
          <w:szCs w:val="24"/>
        </w:rPr>
        <w:tab/>
      </w:r>
    </w:p>
    <w:p w14:paraId="4D3771EB" w14:textId="77777777" w:rsidR="00515270" w:rsidRDefault="00515270">
      <w:pPr>
        <w:rPr>
          <w:rFonts w:ascii="Times New Roman" w:hAnsi="Times New Roman" w:cs="Times New Roman"/>
          <w:b/>
          <w:bCs/>
          <w:sz w:val="24"/>
          <w:szCs w:val="24"/>
        </w:rPr>
      </w:pPr>
      <w:r>
        <w:rPr>
          <w:rFonts w:ascii="Times New Roman" w:hAnsi="Times New Roman" w:cs="Times New Roman"/>
          <w:b/>
          <w:bCs/>
          <w:sz w:val="24"/>
          <w:szCs w:val="24"/>
        </w:rPr>
        <w:br w:type="page"/>
      </w:r>
    </w:p>
    <w:p w14:paraId="73659961" w14:textId="4D2868D4" w:rsidR="00E76F32" w:rsidRPr="0006645C" w:rsidRDefault="00515270" w:rsidP="0006645C">
      <w:pPr>
        <w:rPr>
          <w:rFonts w:ascii="Times New Roman" w:hAnsi="Times New Roman" w:cs="Times New Roman"/>
          <w:b/>
          <w:bCs/>
          <w:sz w:val="24"/>
          <w:szCs w:val="24"/>
        </w:rPr>
      </w:pPr>
      <w:r>
        <w:rPr>
          <w:rFonts w:ascii="Times New Roman" w:hAnsi="Times New Roman" w:cs="Times New Roman"/>
          <w:b/>
          <w:bCs/>
          <w:sz w:val="24"/>
          <w:szCs w:val="24"/>
        </w:rPr>
        <w:lastRenderedPageBreak/>
        <w:tab/>
      </w:r>
      <w:r w:rsidR="008149B7">
        <w:rPr>
          <w:rFonts w:ascii="Times New Roman" w:hAnsi="Times New Roman" w:cs="Times New Roman"/>
          <w:b/>
          <w:bCs/>
          <w:sz w:val="24"/>
          <w:szCs w:val="24"/>
        </w:rPr>
        <w:tab/>
        <w:t>c.3) Interfaz de Usuario</w:t>
      </w:r>
    </w:p>
    <w:sectPr w:rsidR="00E76F32" w:rsidRPr="0006645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92561" w14:textId="77777777" w:rsidR="009132F5" w:rsidRDefault="009132F5" w:rsidP="006606D5">
      <w:pPr>
        <w:spacing w:after="0" w:line="240" w:lineRule="auto"/>
      </w:pPr>
      <w:r>
        <w:separator/>
      </w:r>
    </w:p>
  </w:endnote>
  <w:endnote w:type="continuationSeparator" w:id="0">
    <w:p w14:paraId="13E3D4F1" w14:textId="77777777" w:rsidR="009132F5" w:rsidRDefault="009132F5" w:rsidP="0066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3359A" w14:textId="77777777" w:rsidR="009132F5" w:rsidRDefault="009132F5" w:rsidP="006606D5">
      <w:pPr>
        <w:spacing w:after="0" w:line="240" w:lineRule="auto"/>
      </w:pPr>
      <w:r>
        <w:separator/>
      </w:r>
    </w:p>
  </w:footnote>
  <w:footnote w:type="continuationSeparator" w:id="0">
    <w:p w14:paraId="79F62929" w14:textId="77777777" w:rsidR="009132F5" w:rsidRDefault="009132F5" w:rsidP="00660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404BC"/>
    <w:multiLevelType w:val="multilevel"/>
    <w:tmpl w:val="E8FA5FE4"/>
    <w:lvl w:ilvl="0">
      <w:start w:val="1"/>
      <w:numFmt w:val="bullet"/>
      <w:lvlText w:val=""/>
      <w:lvlJc w:val="left"/>
      <w:pPr>
        <w:tabs>
          <w:tab w:val="num" w:pos="1068"/>
        </w:tabs>
        <w:ind w:left="1068" w:hanging="360"/>
      </w:pPr>
      <w:rPr>
        <w:rFonts w:ascii="Symbol" w:hAnsi="Symbol" w:hint="default"/>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28C30D46"/>
    <w:multiLevelType w:val="hybridMultilevel"/>
    <w:tmpl w:val="036CA692"/>
    <w:lvl w:ilvl="0" w:tplc="AAE83444">
      <w:start w:val="1"/>
      <w:numFmt w:val="decimal"/>
      <w:lvlText w:val="%1."/>
      <w:lvlJc w:val="left"/>
      <w:pPr>
        <w:ind w:left="2484" w:hanging="360"/>
      </w:pPr>
      <w:rPr>
        <w:b/>
        <w:bCs/>
      </w:rPr>
    </w:lvl>
    <w:lvl w:ilvl="1" w:tplc="200A0019" w:tentative="1">
      <w:start w:val="1"/>
      <w:numFmt w:val="lowerLetter"/>
      <w:lvlText w:val="%2."/>
      <w:lvlJc w:val="left"/>
      <w:pPr>
        <w:ind w:left="3204" w:hanging="360"/>
      </w:pPr>
    </w:lvl>
    <w:lvl w:ilvl="2" w:tplc="200A001B" w:tentative="1">
      <w:start w:val="1"/>
      <w:numFmt w:val="lowerRoman"/>
      <w:lvlText w:val="%3."/>
      <w:lvlJc w:val="right"/>
      <w:pPr>
        <w:ind w:left="3924" w:hanging="180"/>
      </w:pPr>
    </w:lvl>
    <w:lvl w:ilvl="3" w:tplc="200A000F" w:tentative="1">
      <w:start w:val="1"/>
      <w:numFmt w:val="decimal"/>
      <w:lvlText w:val="%4."/>
      <w:lvlJc w:val="left"/>
      <w:pPr>
        <w:ind w:left="4644" w:hanging="360"/>
      </w:pPr>
    </w:lvl>
    <w:lvl w:ilvl="4" w:tplc="200A0019" w:tentative="1">
      <w:start w:val="1"/>
      <w:numFmt w:val="lowerLetter"/>
      <w:lvlText w:val="%5."/>
      <w:lvlJc w:val="left"/>
      <w:pPr>
        <w:ind w:left="5364" w:hanging="360"/>
      </w:pPr>
    </w:lvl>
    <w:lvl w:ilvl="5" w:tplc="200A001B" w:tentative="1">
      <w:start w:val="1"/>
      <w:numFmt w:val="lowerRoman"/>
      <w:lvlText w:val="%6."/>
      <w:lvlJc w:val="right"/>
      <w:pPr>
        <w:ind w:left="6084" w:hanging="180"/>
      </w:pPr>
    </w:lvl>
    <w:lvl w:ilvl="6" w:tplc="200A000F" w:tentative="1">
      <w:start w:val="1"/>
      <w:numFmt w:val="decimal"/>
      <w:lvlText w:val="%7."/>
      <w:lvlJc w:val="left"/>
      <w:pPr>
        <w:ind w:left="6804" w:hanging="360"/>
      </w:pPr>
    </w:lvl>
    <w:lvl w:ilvl="7" w:tplc="200A0019" w:tentative="1">
      <w:start w:val="1"/>
      <w:numFmt w:val="lowerLetter"/>
      <w:lvlText w:val="%8."/>
      <w:lvlJc w:val="left"/>
      <w:pPr>
        <w:ind w:left="7524" w:hanging="360"/>
      </w:pPr>
    </w:lvl>
    <w:lvl w:ilvl="8" w:tplc="200A001B" w:tentative="1">
      <w:start w:val="1"/>
      <w:numFmt w:val="lowerRoman"/>
      <w:lvlText w:val="%9."/>
      <w:lvlJc w:val="right"/>
      <w:pPr>
        <w:ind w:left="8244" w:hanging="180"/>
      </w:pPr>
    </w:lvl>
  </w:abstractNum>
  <w:abstractNum w:abstractNumId="2" w15:restartNumberingAfterBreak="0">
    <w:nsid w:val="34486DF9"/>
    <w:multiLevelType w:val="multilevel"/>
    <w:tmpl w:val="72E4086E"/>
    <w:lvl w:ilvl="0">
      <w:start w:val="1"/>
      <w:numFmt w:val="bullet"/>
      <w:lvlText w:val=""/>
      <w:lvlJc w:val="left"/>
      <w:pPr>
        <w:tabs>
          <w:tab w:val="num" w:pos="1068"/>
        </w:tabs>
        <w:ind w:left="1068" w:hanging="360"/>
      </w:pPr>
      <w:rPr>
        <w:rFonts w:ascii="Symbol" w:hAnsi="Symbol" w:hint="default"/>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362735E4"/>
    <w:multiLevelType w:val="multilevel"/>
    <w:tmpl w:val="C9E29920"/>
    <w:lvl w:ilvl="0">
      <w:start w:val="1"/>
      <w:numFmt w:val="bullet"/>
      <w:lvlText w:val=""/>
      <w:lvlJc w:val="left"/>
      <w:pPr>
        <w:tabs>
          <w:tab w:val="num" w:pos="1068"/>
        </w:tabs>
        <w:ind w:left="1068" w:hanging="360"/>
      </w:pPr>
      <w:rPr>
        <w:rFonts w:ascii="Symbol" w:hAnsi="Symbol" w:hint="default"/>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AA4784B"/>
    <w:multiLevelType w:val="hybridMultilevel"/>
    <w:tmpl w:val="2C82EE4A"/>
    <w:lvl w:ilvl="0" w:tplc="200A000F">
      <w:start w:val="1"/>
      <w:numFmt w:val="decimal"/>
      <w:lvlText w:val="%1."/>
      <w:lvlJc w:val="left"/>
      <w:pPr>
        <w:ind w:left="1430" w:hanging="360"/>
      </w:pPr>
    </w:lvl>
    <w:lvl w:ilvl="1" w:tplc="200A0019" w:tentative="1">
      <w:start w:val="1"/>
      <w:numFmt w:val="lowerLetter"/>
      <w:lvlText w:val="%2."/>
      <w:lvlJc w:val="left"/>
      <w:pPr>
        <w:ind w:left="2150" w:hanging="360"/>
      </w:pPr>
    </w:lvl>
    <w:lvl w:ilvl="2" w:tplc="200A001B" w:tentative="1">
      <w:start w:val="1"/>
      <w:numFmt w:val="lowerRoman"/>
      <w:lvlText w:val="%3."/>
      <w:lvlJc w:val="right"/>
      <w:pPr>
        <w:ind w:left="2870" w:hanging="180"/>
      </w:pPr>
    </w:lvl>
    <w:lvl w:ilvl="3" w:tplc="200A000F" w:tentative="1">
      <w:start w:val="1"/>
      <w:numFmt w:val="decimal"/>
      <w:lvlText w:val="%4."/>
      <w:lvlJc w:val="left"/>
      <w:pPr>
        <w:ind w:left="3590" w:hanging="360"/>
      </w:pPr>
    </w:lvl>
    <w:lvl w:ilvl="4" w:tplc="200A0019" w:tentative="1">
      <w:start w:val="1"/>
      <w:numFmt w:val="lowerLetter"/>
      <w:lvlText w:val="%5."/>
      <w:lvlJc w:val="left"/>
      <w:pPr>
        <w:ind w:left="4310" w:hanging="360"/>
      </w:pPr>
    </w:lvl>
    <w:lvl w:ilvl="5" w:tplc="200A001B" w:tentative="1">
      <w:start w:val="1"/>
      <w:numFmt w:val="lowerRoman"/>
      <w:lvlText w:val="%6."/>
      <w:lvlJc w:val="right"/>
      <w:pPr>
        <w:ind w:left="5030" w:hanging="180"/>
      </w:pPr>
    </w:lvl>
    <w:lvl w:ilvl="6" w:tplc="200A000F" w:tentative="1">
      <w:start w:val="1"/>
      <w:numFmt w:val="decimal"/>
      <w:lvlText w:val="%7."/>
      <w:lvlJc w:val="left"/>
      <w:pPr>
        <w:ind w:left="5750" w:hanging="360"/>
      </w:pPr>
    </w:lvl>
    <w:lvl w:ilvl="7" w:tplc="200A0019" w:tentative="1">
      <w:start w:val="1"/>
      <w:numFmt w:val="lowerLetter"/>
      <w:lvlText w:val="%8."/>
      <w:lvlJc w:val="left"/>
      <w:pPr>
        <w:ind w:left="6470" w:hanging="360"/>
      </w:pPr>
    </w:lvl>
    <w:lvl w:ilvl="8" w:tplc="200A001B" w:tentative="1">
      <w:start w:val="1"/>
      <w:numFmt w:val="lowerRoman"/>
      <w:lvlText w:val="%9."/>
      <w:lvlJc w:val="right"/>
      <w:pPr>
        <w:ind w:left="719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1A"/>
    <w:rsid w:val="00032703"/>
    <w:rsid w:val="000364E5"/>
    <w:rsid w:val="0006645C"/>
    <w:rsid w:val="00097B09"/>
    <w:rsid w:val="000E60DA"/>
    <w:rsid w:val="001C70EA"/>
    <w:rsid w:val="001E09CD"/>
    <w:rsid w:val="002267B4"/>
    <w:rsid w:val="00255EAC"/>
    <w:rsid w:val="002D3CA6"/>
    <w:rsid w:val="00305CB4"/>
    <w:rsid w:val="0030647C"/>
    <w:rsid w:val="00385275"/>
    <w:rsid w:val="00397C91"/>
    <w:rsid w:val="003D10CA"/>
    <w:rsid w:val="004128F8"/>
    <w:rsid w:val="004446D8"/>
    <w:rsid w:val="00467FF7"/>
    <w:rsid w:val="004D4E6C"/>
    <w:rsid w:val="004F7EEA"/>
    <w:rsid w:val="00515270"/>
    <w:rsid w:val="00553576"/>
    <w:rsid w:val="00581FEB"/>
    <w:rsid w:val="005C45BF"/>
    <w:rsid w:val="005E6E2B"/>
    <w:rsid w:val="00623F52"/>
    <w:rsid w:val="006606D5"/>
    <w:rsid w:val="006A1DCF"/>
    <w:rsid w:val="0078421A"/>
    <w:rsid w:val="007F62B3"/>
    <w:rsid w:val="008149B7"/>
    <w:rsid w:val="008913E2"/>
    <w:rsid w:val="009132F5"/>
    <w:rsid w:val="009631F3"/>
    <w:rsid w:val="00AC4BC9"/>
    <w:rsid w:val="00B32DE7"/>
    <w:rsid w:val="00B94ABF"/>
    <w:rsid w:val="00BD15A0"/>
    <w:rsid w:val="00C27FCE"/>
    <w:rsid w:val="00C74A13"/>
    <w:rsid w:val="00D40370"/>
    <w:rsid w:val="00D70067"/>
    <w:rsid w:val="00D964E9"/>
    <w:rsid w:val="00DA1768"/>
    <w:rsid w:val="00DA24B0"/>
    <w:rsid w:val="00DC0A13"/>
    <w:rsid w:val="00DD6DCA"/>
    <w:rsid w:val="00E76F32"/>
    <w:rsid w:val="00EA0A65"/>
    <w:rsid w:val="00ED3191"/>
    <w:rsid w:val="00EE398D"/>
    <w:rsid w:val="00F21472"/>
    <w:rsid w:val="00F35CF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67E9"/>
  <w15:chartTrackingRefBased/>
  <w15:docId w15:val="{E6F91313-BA0C-48E8-A10E-E789B917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A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64E9"/>
    <w:pPr>
      <w:ind w:left="720"/>
      <w:contextualSpacing/>
    </w:pPr>
  </w:style>
  <w:style w:type="character" w:styleId="Textoennegrita">
    <w:name w:val="Strong"/>
    <w:basedOn w:val="Fuentedeprrafopredeter"/>
    <w:uiPriority w:val="22"/>
    <w:qFormat/>
    <w:rsid w:val="006A1DCF"/>
    <w:rPr>
      <w:b/>
      <w:bCs/>
    </w:rPr>
  </w:style>
  <w:style w:type="paragraph" w:styleId="Encabezado">
    <w:name w:val="header"/>
    <w:basedOn w:val="Normal"/>
    <w:link w:val="EncabezadoCar"/>
    <w:uiPriority w:val="99"/>
    <w:unhideWhenUsed/>
    <w:rsid w:val="006606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06D5"/>
  </w:style>
  <w:style w:type="paragraph" w:styleId="Piedepgina">
    <w:name w:val="footer"/>
    <w:basedOn w:val="Normal"/>
    <w:link w:val="PiedepginaCar"/>
    <w:uiPriority w:val="99"/>
    <w:unhideWhenUsed/>
    <w:rsid w:val="006606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06D5"/>
  </w:style>
  <w:style w:type="table" w:styleId="Tablaconcuadrcula5oscura-nfasis5">
    <w:name w:val="Grid Table 5 Dark Accent 5"/>
    <w:basedOn w:val="Tablanormal"/>
    <w:uiPriority w:val="50"/>
    <w:rsid w:val="00DA24B0"/>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C74A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4475">
      <w:bodyDiv w:val="1"/>
      <w:marLeft w:val="0"/>
      <w:marRight w:val="0"/>
      <w:marTop w:val="0"/>
      <w:marBottom w:val="0"/>
      <w:divBdr>
        <w:top w:val="none" w:sz="0" w:space="0" w:color="auto"/>
        <w:left w:val="none" w:sz="0" w:space="0" w:color="auto"/>
        <w:bottom w:val="none" w:sz="0" w:space="0" w:color="auto"/>
        <w:right w:val="none" w:sz="0" w:space="0" w:color="auto"/>
      </w:divBdr>
    </w:div>
    <w:div w:id="121533324">
      <w:bodyDiv w:val="1"/>
      <w:marLeft w:val="0"/>
      <w:marRight w:val="0"/>
      <w:marTop w:val="0"/>
      <w:marBottom w:val="0"/>
      <w:divBdr>
        <w:top w:val="none" w:sz="0" w:space="0" w:color="auto"/>
        <w:left w:val="none" w:sz="0" w:space="0" w:color="auto"/>
        <w:bottom w:val="none" w:sz="0" w:space="0" w:color="auto"/>
        <w:right w:val="none" w:sz="0" w:space="0" w:color="auto"/>
      </w:divBdr>
    </w:div>
    <w:div w:id="516121953">
      <w:bodyDiv w:val="1"/>
      <w:marLeft w:val="0"/>
      <w:marRight w:val="0"/>
      <w:marTop w:val="0"/>
      <w:marBottom w:val="0"/>
      <w:divBdr>
        <w:top w:val="none" w:sz="0" w:space="0" w:color="auto"/>
        <w:left w:val="none" w:sz="0" w:space="0" w:color="auto"/>
        <w:bottom w:val="none" w:sz="0" w:space="0" w:color="auto"/>
        <w:right w:val="none" w:sz="0" w:space="0" w:color="auto"/>
      </w:divBdr>
    </w:div>
    <w:div w:id="618102667">
      <w:bodyDiv w:val="1"/>
      <w:marLeft w:val="0"/>
      <w:marRight w:val="0"/>
      <w:marTop w:val="0"/>
      <w:marBottom w:val="0"/>
      <w:divBdr>
        <w:top w:val="none" w:sz="0" w:space="0" w:color="auto"/>
        <w:left w:val="none" w:sz="0" w:space="0" w:color="auto"/>
        <w:bottom w:val="none" w:sz="0" w:space="0" w:color="auto"/>
        <w:right w:val="none" w:sz="0" w:space="0" w:color="auto"/>
      </w:divBdr>
    </w:div>
    <w:div w:id="653485666">
      <w:bodyDiv w:val="1"/>
      <w:marLeft w:val="0"/>
      <w:marRight w:val="0"/>
      <w:marTop w:val="0"/>
      <w:marBottom w:val="0"/>
      <w:divBdr>
        <w:top w:val="none" w:sz="0" w:space="0" w:color="auto"/>
        <w:left w:val="none" w:sz="0" w:space="0" w:color="auto"/>
        <w:bottom w:val="none" w:sz="0" w:space="0" w:color="auto"/>
        <w:right w:val="none" w:sz="0" w:space="0" w:color="auto"/>
      </w:divBdr>
    </w:div>
    <w:div w:id="679965787">
      <w:bodyDiv w:val="1"/>
      <w:marLeft w:val="0"/>
      <w:marRight w:val="0"/>
      <w:marTop w:val="0"/>
      <w:marBottom w:val="0"/>
      <w:divBdr>
        <w:top w:val="none" w:sz="0" w:space="0" w:color="auto"/>
        <w:left w:val="none" w:sz="0" w:space="0" w:color="auto"/>
        <w:bottom w:val="none" w:sz="0" w:space="0" w:color="auto"/>
        <w:right w:val="none" w:sz="0" w:space="0" w:color="auto"/>
      </w:divBdr>
    </w:div>
    <w:div w:id="1181698543">
      <w:bodyDiv w:val="1"/>
      <w:marLeft w:val="0"/>
      <w:marRight w:val="0"/>
      <w:marTop w:val="0"/>
      <w:marBottom w:val="0"/>
      <w:divBdr>
        <w:top w:val="none" w:sz="0" w:space="0" w:color="auto"/>
        <w:left w:val="none" w:sz="0" w:space="0" w:color="auto"/>
        <w:bottom w:val="none" w:sz="0" w:space="0" w:color="auto"/>
        <w:right w:val="none" w:sz="0" w:space="0" w:color="auto"/>
      </w:divBdr>
    </w:div>
    <w:div w:id="1286890673">
      <w:bodyDiv w:val="1"/>
      <w:marLeft w:val="0"/>
      <w:marRight w:val="0"/>
      <w:marTop w:val="0"/>
      <w:marBottom w:val="0"/>
      <w:divBdr>
        <w:top w:val="none" w:sz="0" w:space="0" w:color="auto"/>
        <w:left w:val="none" w:sz="0" w:space="0" w:color="auto"/>
        <w:bottom w:val="none" w:sz="0" w:space="0" w:color="auto"/>
        <w:right w:val="none" w:sz="0" w:space="0" w:color="auto"/>
      </w:divBdr>
    </w:div>
    <w:div w:id="164982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7</Pages>
  <Words>1186</Words>
  <Characters>6528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43</cp:revision>
  <dcterms:created xsi:type="dcterms:W3CDTF">2026-04-30T20:31:00Z</dcterms:created>
  <dcterms:modified xsi:type="dcterms:W3CDTF">2026-05-01T22:52:00Z</dcterms:modified>
</cp:coreProperties>
</file>