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F726F6">
      <w:pPr>
        <w:pStyle w:val="NoSpacing"/>
      </w:pPr>
      <w:r>
        <w:t xml:space="preserve">Anirudh </w:t>
      </w:r>
      <w:proofErr w:type="spellStart"/>
      <w:r>
        <w:t>Sowrirajan</w:t>
      </w:r>
      <w:proofErr w:type="spellEnd"/>
    </w:p>
    <w:p w:rsidR="00080C97" w:rsidRDefault="00F726F6">
      <w:pPr>
        <w:pStyle w:val="NoSpacing"/>
      </w:pPr>
      <w:r>
        <w:t>Climate Model HPO</w:t>
      </w:r>
    </w:p>
    <w:p w:rsidR="007D4B2F" w:rsidRDefault="00F726F6">
      <w:pPr>
        <w:pStyle w:val="NoSpacing"/>
      </w:pPr>
      <w:r>
        <w:t>02 Aug 2023</w:t>
      </w:r>
    </w:p>
    <w:p w:rsidR="00F726F6" w:rsidRDefault="00F726F6">
      <w:r>
        <w:tab/>
      </w:r>
      <w:r>
        <w:tab/>
      </w:r>
      <w:r>
        <w:tab/>
        <w:t>Hyper parameter optimization for CCAI</w:t>
      </w:r>
    </w:p>
    <w:p w:rsidR="00080C97" w:rsidRDefault="00F726F6" w:rsidP="00F726F6">
      <w:pPr>
        <w:pStyle w:val="Quote"/>
        <w:ind w:left="0"/>
      </w:pPr>
      <w:r>
        <w:t>Climate change poses a challenging threat to humanity which has spurred a rapidly developing field of artificial intelligence research focused on climate change applications.</w:t>
      </w:r>
    </w:p>
    <w:p w:rsidR="00F726F6" w:rsidRDefault="00F726F6" w:rsidP="00F726F6">
      <w:pPr>
        <w:ind w:firstLine="0"/>
      </w:pPr>
      <w:r>
        <w:t>Taking action towards climate change must come in many forms, such as reducing greenhouse gases effect, adaptation of renewable energy. A rapidly developing area in AI is the CCAI or Climate change AI, which is focused on applications to mitigate the effects of climate change.</w:t>
      </w:r>
    </w:p>
    <w:p w:rsidR="00F726F6" w:rsidRDefault="00F726F6" w:rsidP="00F726F6">
      <w:pPr>
        <w:ind w:firstLine="0"/>
      </w:pPr>
      <w:r>
        <w:t>Algorithms such as hyper parameter optimization have been studied deeply for the CCAI field.</w:t>
      </w:r>
    </w:p>
    <w:p w:rsidR="00F726F6" w:rsidRDefault="00F726F6" w:rsidP="00F726F6">
      <w:pPr>
        <w:ind w:firstLine="0"/>
      </w:pPr>
      <w:r>
        <w:t xml:space="preserve">In recent years, several techniques have been developed for atmospheric radiative transfer, wind power forecasting, and catalyst prediction. I mainly focus on </w:t>
      </w:r>
      <w:proofErr w:type="spellStart"/>
      <w:r>
        <w:t>AutoML</w:t>
      </w:r>
      <w:proofErr w:type="spellEnd"/>
      <w:r>
        <w:t xml:space="preserve"> algorithms, since they are emerging in recent years developing new techniques to solve climate based problems. Popular techniques include: neural architecture search and the hyper parameter optimization.</w:t>
      </w:r>
    </w:p>
    <w:p w:rsidR="00F726F6" w:rsidRDefault="00F726F6" w:rsidP="00F726F6">
      <w:pPr>
        <w:ind w:firstLine="0"/>
      </w:pPr>
      <w:r>
        <w:t xml:space="preserve">The real question is that: Since </w:t>
      </w:r>
      <w:proofErr w:type="spellStart"/>
      <w:r>
        <w:t>AutoML</w:t>
      </w:r>
      <w:proofErr w:type="spellEnd"/>
      <w:r>
        <w:t xml:space="preserve"> or the </w:t>
      </w:r>
      <w:r w:rsidR="00C51E92">
        <w:t>automated</w:t>
      </w:r>
      <w:r>
        <w:t xml:space="preserve"> machine learning provides methods and processes to make machine learning available for non-machine learning experts</w:t>
      </w:r>
      <w:r w:rsidR="00C51E92">
        <w:t>, can</w:t>
      </w:r>
      <w:r>
        <w:t xml:space="preserve"> current </w:t>
      </w:r>
      <w:proofErr w:type="spellStart"/>
      <w:r>
        <w:t>AutoML</w:t>
      </w:r>
      <w:proofErr w:type="spellEnd"/>
      <w:r>
        <w:t xml:space="preserve"> techniques can actually improve performance compared to human-designed models in high-leverage climate change AI applications?</w:t>
      </w:r>
    </w:p>
    <w:p w:rsidR="00C51E92" w:rsidRDefault="00C51E92" w:rsidP="00F726F6">
      <w:pPr>
        <w:ind w:firstLine="0"/>
      </w:pPr>
    </w:p>
    <w:p w:rsidR="00C51E92" w:rsidRPr="00C51E92" w:rsidRDefault="00C51E92" w:rsidP="00F726F6">
      <w:pPr>
        <w:ind w:firstLine="0"/>
        <w:rPr>
          <w:b/>
        </w:rPr>
      </w:pPr>
      <w:r w:rsidRPr="00C51E92">
        <w:rPr>
          <w:b/>
        </w:rPr>
        <w:t>Topic of Interest</w:t>
      </w:r>
      <w:r>
        <w:rPr>
          <w:b/>
        </w:rPr>
        <w:t>:</w:t>
      </w:r>
    </w:p>
    <w:p w:rsidR="00F726F6" w:rsidRDefault="00C51E92" w:rsidP="00F726F6">
      <w:pPr>
        <w:ind w:firstLine="0"/>
      </w:pPr>
      <w:r w:rsidRPr="00C51E92">
        <w:rPr>
          <w:b/>
        </w:rPr>
        <w:t xml:space="preserve">Atmospheric Radiative Transfer. </w:t>
      </w:r>
      <w:r w:rsidRPr="00C51E92">
        <w:t>Numerical</w:t>
      </w:r>
      <w:r>
        <w:t xml:space="preserve"> weather prediction models, as well as global and regional climate models, give crucial information to policymakers and the public about the impact of changes in the Earth’s climate.</w:t>
      </w:r>
    </w:p>
    <w:p w:rsidR="00C51E92" w:rsidRDefault="00C51E92" w:rsidP="00F726F6">
      <w:pPr>
        <w:ind w:firstLine="0"/>
      </w:pPr>
      <w:r>
        <w:lastRenderedPageBreak/>
        <w:t xml:space="preserve">The ART (atmospheric radiative transfer) calculations are used to compute the heating rate of any given layer of the atmosphere. While ART has been calculated using physics simulations and other computationally intensive simulations. </w:t>
      </w:r>
    </w:p>
    <w:p w:rsidR="00C51E92" w:rsidRDefault="00C51E92" w:rsidP="00F726F6">
      <w:pPr>
        <w:ind w:firstLine="0"/>
      </w:pPr>
      <w:r>
        <w:t xml:space="preserve">We use the ClimART dataset from the NeurIPS datasets. It consists of global snapshots of the atmosphere across a discretization of latitude, longitude, atmospheric height and time from 1979 to 2014. </w:t>
      </w:r>
    </w:p>
    <w:p w:rsidR="00C51E92" w:rsidRPr="00C51E92" w:rsidRDefault="00C51E92" w:rsidP="00F726F6">
      <w:pPr>
        <w:ind w:firstLine="0"/>
      </w:pPr>
      <w:r>
        <w:t xml:space="preserve">We can run HPO on the CNN baseline using the </w:t>
      </w:r>
      <w:proofErr w:type="spellStart"/>
      <w:r>
        <w:t>Optuna</w:t>
      </w:r>
      <w:proofErr w:type="spellEnd"/>
      <w:r>
        <w:t xml:space="preserve"> library (</w:t>
      </w:r>
      <w:proofErr w:type="spellStart"/>
      <w:r>
        <w:t>AutoML’s</w:t>
      </w:r>
      <w:proofErr w:type="spellEnd"/>
      <w:r>
        <w:t xml:space="preserve"> model). We can set a categorical hyperparameter to choose among MLP, CNN, GNN, GCN and L-GCN while also tuning learning rate and batch size.</w:t>
      </w:r>
    </w:p>
    <w:p w:rsidR="00F726F6" w:rsidRPr="00F726F6" w:rsidRDefault="00F726F6" w:rsidP="00F726F6">
      <w:pPr>
        <w:ind w:firstLine="0"/>
      </w:pPr>
    </w:p>
    <w:p w:rsidR="00080C97" w:rsidRDefault="00EC2FE4">
      <w:pPr>
        <w:pStyle w:val="NoSpacing"/>
      </w:pPr>
      <w:r>
        <w:t>Table 1</w:t>
      </w:r>
    </w:p>
    <w:p w:rsidR="00080C97" w:rsidRPr="00F76633" w:rsidRDefault="00C51E92">
      <w:pPr>
        <w:pStyle w:val="TableTitle"/>
        <w:rPr>
          <w:i/>
        </w:rPr>
      </w:pPr>
      <w:r w:rsidRPr="00F76633">
        <w:rPr>
          <w:i/>
        </w:rPr>
        <w:t>Requirements and Current results:</w:t>
      </w:r>
    </w:p>
    <w:tbl>
      <w:tblPr>
        <w:tblStyle w:val="MLAresearchpapertable"/>
        <w:tblW w:w="0" w:type="auto"/>
        <w:tblLook w:val="04A0" w:firstRow="1" w:lastRow="0" w:firstColumn="1" w:lastColumn="0" w:noHBand="0" w:noVBand="1"/>
        <w:tblDescription w:val="Sample table"/>
      </w:tblPr>
      <w:tblGrid>
        <w:gridCol w:w="2268"/>
        <w:gridCol w:w="2268"/>
        <w:gridCol w:w="2269"/>
        <w:gridCol w:w="2269"/>
      </w:tblGrid>
      <w:tr w:rsidR="00080C97" w:rsidTr="00F76633">
        <w:trPr>
          <w:cnfStyle w:val="100000000000" w:firstRow="1" w:lastRow="0" w:firstColumn="0" w:lastColumn="0" w:oddVBand="0" w:evenVBand="0" w:oddHBand="0" w:evenHBand="0" w:firstRowFirstColumn="0" w:firstRowLastColumn="0" w:lastRowFirstColumn="0" w:lastRowLastColumn="0"/>
          <w:trHeight w:val="692"/>
          <w:tblHeader/>
        </w:trPr>
        <w:tc>
          <w:tcPr>
            <w:tcW w:w="2268" w:type="dxa"/>
            <w:vAlign w:val="bottom"/>
          </w:tcPr>
          <w:p w:rsidR="00080C97" w:rsidRDefault="00C51E92" w:rsidP="00C51E92">
            <w:pPr>
              <w:pStyle w:val="NoSpacing"/>
              <w:spacing w:before="0"/>
              <w:ind w:left="0" w:right="0"/>
            </w:pPr>
            <w:r>
              <w:t>Dataset</w:t>
            </w:r>
          </w:p>
        </w:tc>
        <w:tc>
          <w:tcPr>
            <w:tcW w:w="2268" w:type="dxa"/>
            <w:vAlign w:val="bottom"/>
          </w:tcPr>
          <w:p w:rsidR="00080C97" w:rsidRDefault="00C51E92" w:rsidP="00C51E92">
            <w:pPr>
              <w:pStyle w:val="NoSpacing"/>
            </w:pPr>
            <w:r>
              <w:t>Type</w:t>
            </w:r>
          </w:p>
        </w:tc>
        <w:tc>
          <w:tcPr>
            <w:tcW w:w="2269" w:type="dxa"/>
            <w:vAlign w:val="bottom"/>
          </w:tcPr>
          <w:p w:rsidR="00080C97" w:rsidRDefault="00C51E92" w:rsidP="00C51E92">
            <w:pPr>
              <w:pStyle w:val="NoSpacing"/>
            </w:pPr>
            <w:r>
              <w:t>Model</w:t>
            </w:r>
          </w:p>
        </w:tc>
        <w:tc>
          <w:tcPr>
            <w:tcW w:w="2269" w:type="dxa"/>
            <w:vAlign w:val="bottom"/>
          </w:tcPr>
          <w:p w:rsidR="00080C97" w:rsidRDefault="00F76633" w:rsidP="00F76633">
            <w:pPr>
              <w:pStyle w:val="NoSpacing"/>
            </w:pPr>
            <w:proofErr w:type="spellStart"/>
            <w:r>
              <w:t>AutoML</w:t>
            </w:r>
            <w:proofErr w:type="spellEnd"/>
            <w:r>
              <w:t xml:space="preserve"> perf</w:t>
            </w:r>
            <w:proofErr w:type="gramStart"/>
            <w:r>
              <w:t>.%</w:t>
            </w:r>
            <w:proofErr w:type="gramEnd"/>
          </w:p>
        </w:tc>
      </w:tr>
      <w:tr w:rsidR="00F76633" w:rsidTr="00F76633">
        <w:trPr>
          <w:trHeight w:val="692"/>
        </w:trPr>
        <w:tc>
          <w:tcPr>
            <w:tcW w:w="2268" w:type="dxa"/>
          </w:tcPr>
          <w:p w:rsidR="00F76633" w:rsidRDefault="00F76633" w:rsidP="00F76633">
            <w:pPr>
              <w:pStyle w:val="NoSpacing"/>
              <w:ind w:left="0"/>
            </w:pPr>
            <w:r>
              <w:t>ClimART</w:t>
            </w:r>
          </w:p>
        </w:tc>
        <w:tc>
          <w:tcPr>
            <w:tcW w:w="2268" w:type="dxa"/>
          </w:tcPr>
          <w:p w:rsidR="00F76633" w:rsidRDefault="00F76633" w:rsidP="00F76633">
            <w:pPr>
              <w:pStyle w:val="NoSpacing"/>
            </w:pPr>
            <w:r>
              <w:t>HPO</w:t>
            </w:r>
          </w:p>
        </w:tc>
        <w:tc>
          <w:tcPr>
            <w:tcW w:w="2269" w:type="dxa"/>
          </w:tcPr>
          <w:p w:rsidR="00F76633" w:rsidRDefault="00F76633" w:rsidP="00F76633">
            <w:pPr>
              <w:pStyle w:val="NoSpacing"/>
            </w:pPr>
            <w:r>
              <w:t>CNN</w:t>
            </w:r>
          </w:p>
        </w:tc>
        <w:tc>
          <w:tcPr>
            <w:tcW w:w="2269" w:type="dxa"/>
          </w:tcPr>
          <w:p w:rsidR="00F76633" w:rsidRDefault="00F76633" w:rsidP="00F76633">
            <w:pPr>
              <w:pStyle w:val="NoSpacing"/>
            </w:pPr>
            <w:r>
              <w:t>1.534</w:t>
            </w:r>
          </w:p>
        </w:tc>
      </w:tr>
    </w:tbl>
    <w:p w:rsidR="00080C97" w:rsidRDefault="00080C97" w:rsidP="00F76633">
      <w:pPr>
        <w:pStyle w:val="TableSource"/>
        <w:ind w:left="0" w:firstLine="0"/>
      </w:pPr>
    </w:p>
    <w:p w:rsidR="00080C97" w:rsidRDefault="00080C97">
      <w:pPr>
        <w:pStyle w:val="NoSpacing"/>
      </w:pPr>
    </w:p>
    <w:p w:rsidR="00080C97" w:rsidRDefault="00080C97">
      <w:bookmarkStart w:id="0" w:name="_GoBack"/>
      <w:bookmarkEnd w:id="0"/>
    </w:p>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FF3" w:rsidRDefault="005A2FF3">
      <w:pPr>
        <w:spacing w:line="240" w:lineRule="auto"/>
      </w:pPr>
      <w:r>
        <w:separator/>
      </w:r>
    </w:p>
  </w:endnote>
  <w:endnote w:type="continuationSeparator" w:id="0">
    <w:p w:rsidR="005A2FF3" w:rsidRDefault="005A2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FF3" w:rsidRDefault="005A2FF3">
      <w:pPr>
        <w:spacing w:line="240" w:lineRule="auto"/>
      </w:pPr>
      <w:r>
        <w:separator/>
      </w:r>
    </w:p>
  </w:footnote>
  <w:footnote w:type="continuationSeparator" w:id="0">
    <w:p w:rsidR="005A2FF3" w:rsidRDefault="005A2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5A2FF3">
    <w:pPr>
      <w:pStyle w:val="Header"/>
    </w:pPr>
    <w:sdt>
      <w:sdtPr>
        <w:alias w:val="Last Name:"/>
        <w:tag w:val="Last Name:"/>
        <w:id w:val="1658178901"/>
        <w:placeholder>
          <w:docPart w:val="B4328E0322634C35803A9AADBC41A2C9"/>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F76633">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5A2FF3">
    <w:pPr>
      <w:pStyle w:val="Header"/>
    </w:pPr>
    <w:sdt>
      <w:sdtPr>
        <w:alias w:val="Last Name:"/>
        <w:tag w:val="Last Name:"/>
        <w:id w:val="-348181431"/>
        <w:placeholder>
          <w:docPart w:val="30853B23A454403AB8DEA5DFE0DF6207"/>
        </w:placeholder>
        <w:showingPlcHdr/>
        <w:dataBinding w:prefixMappings="xmlns:ns0='http://schemas.microsoft.com/office/2006/coverPageProps' " w:xpath="/ns0:CoverPageProperties[1]/ns0:Abstract[1]" w:storeItemID="{55AF091B-3C7A-41E3-B477-F2FDAA23CFDA}"/>
        <w15:appearance w15:val="hidden"/>
        <w:text/>
      </w:sdtPr>
      <w:sdtEndPr/>
      <w:sdtContent>
        <w:r w:rsidR="00F726F6">
          <w:t>Table data</w:t>
        </w:r>
      </w:sdtContent>
    </w:sdt>
    <w:r w:rsidR="00EC2FE4">
      <w:t xml:space="preserve"> </w:t>
    </w:r>
    <w:r w:rsidR="00EC2FE4">
      <w:fldChar w:fldCharType="begin"/>
    </w:r>
    <w:r w:rsidR="00EC2FE4">
      <w:instrText xml:space="preserve"> PAGE   \* MERGEFORMAT </w:instrText>
    </w:r>
    <w:r w:rsidR="00EC2FE4">
      <w:fldChar w:fldCharType="separate"/>
    </w:r>
    <w:r w:rsidR="00F76633">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F6"/>
    <w:rsid w:val="00080C97"/>
    <w:rsid w:val="0034643D"/>
    <w:rsid w:val="003E748F"/>
    <w:rsid w:val="005A2FF3"/>
    <w:rsid w:val="006A64A8"/>
    <w:rsid w:val="007D4B2F"/>
    <w:rsid w:val="00965112"/>
    <w:rsid w:val="00AB1E45"/>
    <w:rsid w:val="00B82F8F"/>
    <w:rsid w:val="00BD3A4E"/>
    <w:rsid w:val="00C26420"/>
    <w:rsid w:val="00C51E92"/>
    <w:rsid w:val="00EC2FE4"/>
    <w:rsid w:val="00F726F6"/>
    <w:rsid w:val="00F7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60943"/>
  <w15:chartTrackingRefBased/>
  <w15:docId w15:val="{B7254BD1-34B3-4C45-97C9-BC4659A6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853B23A454403AB8DEA5DFE0DF6207"/>
        <w:category>
          <w:name w:val="General"/>
          <w:gallery w:val="placeholder"/>
        </w:category>
        <w:types>
          <w:type w:val="bbPlcHdr"/>
        </w:types>
        <w:behaviors>
          <w:behavior w:val="content"/>
        </w:behaviors>
        <w:guid w:val="{4BD7C702-E792-40E6-BBA0-27AFAEB7A980}"/>
      </w:docPartPr>
      <w:docPartBody>
        <w:p w:rsidR="00000000" w:rsidRDefault="006E6399">
          <w:pPr>
            <w:pStyle w:val="30853B23A454403AB8DEA5DFE0DF6207"/>
          </w:pPr>
          <w:r>
            <w:t>Table data</w:t>
          </w:r>
        </w:p>
      </w:docPartBody>
    </w:docPart>
    <w:docPart>
      <w:docPartPr>
        <w:name w:val="B4328E0322634C35803A9AADBC41A2C9"/>
        <w:category>
          <w:name w:val="General"/>
          <w:gallery w:val="placeholder"/>
        </w:category>
        <w:types>
          <w:type w:val="bbPlcHdr"/>
        </w:types>
        <w:behaviors>
          <w:behavior w:val="content"/>
        </w:behaviors>
        <w:guid w:val="{B67FE253-26C0-4D5B-A224-0A4761F919F8}"/>
      </w:docPartPr>
      <w:docPartBody>
        <w:p w:rsidR="00000000" w:rsidRDefault="006E6399">
          <w:pPr>
            <w:pStyle w:val="B4328E0322634C35803A9AADBC41A2C9"/>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C6"/>
    <w:rsid w:val="006E6399"/>
    <w:rsid w:val="00ED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84458D87C4D29B54750BE11CA7611">
    <w:name w:val="D2984458D87C4D29B54750BE11CA7611"/>
  </w:style>
  <w:style w:type="paragraph" w:customStyle="1" w:styleId="BF29C5958591470882A4FD690E5945E9">
    <w:name w:val="BF29C5958591470882A4FD690E5945E9"/>
  </w:style>
  <w:style w:type="paragraph" w:customStyle="1" w:styleId="C09F573425654CB2A20874DB28C623AD">
    <w:name w:val="C09F573425654CB2A20874DB28C623AD"/>
  </w:style>
  <w:style w:type="paragraph" w:customStyle="1" w:styleId="F067528ED099496DA62ED154D92BB9E4">
    <w:name w:val="F067528ED099496DA62ED154D92BB9E4"/>
  </w:style>
  <w:style w:type="paragraph" w:customStyle="1" w:styleId="FE798F10009D42FA91292AF730A01A51">
    <w:name w:val="FE798F10009D42FA91292AF730A01A51"/>
  </w:style>
  <w:style w:type="paragraph" w:customStyle="1" w:styleId="52C6BBE1DCB84883B23AD98F23FB17B3">
    <w:name w:val="52C6BBE1DCB84883B23AD98F23FB17B3"/>
  </w:style>
  <w:style w:type="character" w:styleId="Emphasis">
    <w:name w:val="Emphasis"/>
    <w:basedOn w:val="DefaultParagraphFont"/>
    <w:uiPriority w:val="3"/>
    <w:qFormat/>
    <w:rPr>
      <w:i/>
      <w:iCs/>
    </w:rPr>
  </w:style>
  <w:style w:type="paragraph" w:customStyle="1" w:styleId="E7715349AF88497693F9199E692A83BD">
    <w:name w:val="E7715349AF88497693F9199E692A83BD"/>
  </w:style>
  <w:style w:type="paragraph" w:customStyle="1" w:styleId="A3149E77341D492295E8CB302B9DBED8">
    <w:name w:val="A3149E77341D492295E8CB302B9DBED8"/>
  </w:style>
  <w:style w:type="paragraph" w:customStyle="1" w:styleId="56620E7847D84F1D8A02934009C44821">
    <w:name w:val="56620E7847D84F1D8A02934009C44821"/>
  </w:style>
  <w:style w:type="paragraph" w:customStyle="1" w:styleId="DC362D7ACDCC41848EFE6890AA970A3E">
    <w:name w:val="DC362D7ACDCC41848EFE6890AA970A3E"/>
  </w:style>
  <w:style w:type="paragraph" w:customStyle="1" w:styleId="5E74975A1A134A43A28235DF787BA982">
    <w:name w:val="5E74975A1A134A43A28235DF787BA982"/>
  </w:style>
  <w:style w:type="paragraph" w:customStyle="1" w:styleId="FC17D16F39CA40D89AB8FAC9716D1DC8">
    <w:name w:val="FC17D16F39CA40D89AB8FAC9716D1DC8"/>
  </w:style>
  <w:style w:type="paragraph" w:customStyle="1" w:styleId="1E4BF139279D4C9AAC6FB43001ECE43D">
    <w:name w:val="1E4BF139279D4C9AAC6FB43001ECE43D"/>
  </w:style>
  <w:style w:type="paragraph" w:customStyle="1" w:styleId="88AE2C143A1A40A48E9827D92CB04FC0">
    <w:name w:val="88AE2C143A1A40A48E9827D92CB04FC0"/>
  </w:style>
  <w:style w:type="paragraph" w:customStyle="1" w:styleId="FC79D7AF0E2F416B8BBD8BBE145D4689">
    <w:name w:val="FC79D7AF0E2F416B8BBD8BBE145D4689"/>
  </w:style>
  <w:style w:type="paragraph" w:customStyle="1" w:styleId="30853B23A454403AB8DEA5DFE0DF6207">
    <w:name w:val="30853B23A454403AB8DEA5DFE0DF6207"/>
  </w:style>
  <w:style w:type="paragraph" w:customStyle="1" w:styleId="B4328E0322634C35803A9AADBC41A2C9">
    <w:name w:val="B4328E0322634C35803A9AADBC41A2C9"/>
  </w:style>
  <w:style w:type="paragraph" w:customStyle="1" w:styleId="2E18A77EFA8343A69D6EFB20E8CE4530">
    <w:name w:val="2E18A77EFA8343A69D6EFB20E8CE4530"/>
  </w:style>
  <w:style w:type="paragraph" w:customStyle="1" w:styleId="B35FAF3D4A944946828C46F488AD82C6">
    <w:name w:val="B35FAF3D4A944946828C46F488AD82C6"/>
  </w:style>
  <w:style w:type="paragraph" w:customStyle="1" w:styleId="146B0B4E1B9D483C9D1E946B89F6DE66">
    <w:name w:val="146B0B4E1B9D483C9D1E946B89F6DE66"/>
  </w:style>
  <w:style w:type="paragraph" w:customStyle="1" w:styleId="06DE9834262844D99FC1A4083B8A02BE">
    <w:name w:val="06DE9834262844D99FC1A4083B8A02BE"/>
  </w:style>
  <w:style w:type="paragraph" w:customStyle="1" w:styleId="0ADDA5C1E30C4DAFABC0207C95EF11A5">
    <w:name w:val="0ADDA5C1E30C4DAFABC0207C95EF11A5"/>
  </w:style>
  <w:style w:type="paragraph" w:customStyle="1" w:styleId="86BEF862EA1446DB982CDDA4AD77E196">
    <w:name w:val="86BEF862EA1446DB982CDDA4AD77E196"/>
  </w:style>
  <w:style w:type="paragraph" w:customStyle="1" w:styleId="ED3527E9E34B4CC3B575BFEC3A162CF2">
    <w:name w:val="ED3527E9E34B4CC3B575BFEC3A162CF2"/>
  </w:style>
  <w:style w:type="paragraph" w:customStyle="1" w:styleId="3F137156CD4F47A0B3932183169D1839">
    <w:name w:val="3F137156CD4F47A0B3932183169D1839"/>
  </w:style>
  <w:style w:type="paragraph" w:customStyle="1" w:styleId="19DC7683676B422B8E5C598FDD1CDCD2">
    <w:name w:val="19DC7683676B422B8E5C598FDD1CDCD2"/>
  </w:style>
  <w:style w:type="paragraph" w:customStyle="1" w:styleId="AE977475A736494CB7442075D8A98D37">
    <w:name w:val="AE977475A736494CB7442075D8A98D37"/>
  </w:style>
  <w:style w:type="paragraph" w:customStyle="1" w:styleId="C0BFDD98FBDC470CB11189C6D883958B">
    <w:name w:val="C0BFDD98FBDC470CB11189C6D883958B"/>
  </w:style>
  <w:style w:type="paragraph" w:customStyle="1" w:styleId="720625E83A1C4AE19EE8946CD9A576F3">
    <w:name w:val="720625E83A1C4AE19EE8946CD9A576F3"/>
  </w:style>
  <w:style w:type="paragraph" w:customStyle="1" w:styleId="E81C43370FB2436893834B5E5FBE7400">
    <w:name w:val="E81C43370FB2436893834B5E5FBE7400"/>
  </w:style>
  <w:style w:type="paragraph" w:customStyle="1" w:styleId="121DBDA063FE42B1BB1B2C3FF581B8F1">
    <w:name w:val="121DBDA063FE42B1BB1B2C3FF581B8F1"/>
  </w:style>
  <w:style w:type="paragraph" w:customStyle="1" w:styleId="7F7E9A46A08E45D3B5923A4281840961">
    <w:name w:val="7F7E9A46A08E45D3B5923A4281840961"/>
    <w:rsid w:val="00ED4DC6"/>
  </w:style>
  <w:style w:type="paragraph" w:customStyle="1" w:styleId="62F569A5CE1B41EEA9099210DD7758A4">
    <w:name w:val="62F569A5CE1B41EEA9099210DD7758A4"/>
    <w:rsid w:val="00ED4DC6"/>
  </w:style>
  <w:style w:type="paragraph" w:customStyle="1" w:styleId="3B2501026AB245BF9E58441AA2280400">
    <w:name w:val="3B2501026AB245BF9E58441AA2280400"/>
    <w:rsid w:val="00ED4DC6"/>
  </w:style>
  <w:style w:type="paragraph" w:customStyle="1" w:styleId="F0E515243FA74D0E8CDBFA36825047C9">
    <w:name w:val="F0E515243FA74D0E8CDBFA36825047C9"/>
    <w:rsid w:val="00ED4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239E4-3C69-4776-B893-7F55D878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dc:creator>
  <cp:keywords/>
  <dc:description/>
  <cp:lastModifiedBy>Anirudh S</cp:lastModifiedBy>
  <cp:revision>1</cp:revision>
  <dcterms:created xsi:type="dcterms:W3CDTF">2023-08-02T10:56:00Z</dcterms:created>
  <dcterms:modified xsi:type="dcterms:W3CDTF">2023-08-02T11:24:00Z</dcterms:modified>
</cp:coreProperties>
</file>