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0" distR="0">
            <wp:extent cx="3121025" cy="791845"/>
            <wp:effectExtent l="0" t="0" r="3175" b="8255"/>
            <wp:docPr id="2521931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93177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52"/>
                    <a:stretch>
                      <a:fillRect/>
                    </a:stretch>
                  </pic:blipFill>
                  <pic:spPr>
                    <a:xfrm>
                      <a:off x="0" y="0"/>
                      <a:ext cx="3121262" cy="79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ascii="微软雅黑" w:hAnsi="微软雅黑" w:eastAsia="微软雅黑"/>
          <w:b/>
          <w:bCs/>
          <w:sz w:val="44"/>
          <w:szCs w:val="44"/>
        </w:rPr>
      </w:pPr>
      <w:r>
        <w:rPr>
          <w:rFonts w:hint="eastAsia" w:ascii="微软雅黑" w:hAnsi="微软雅黑" w:eastAsia="微软雅黑"/>
          <w:b/>
          <w:bCs/>
          <w:sz w:val="44"/>
          <w:szCs w:val="44"/>
          <w:lang w:val="en-US" w:eastAsia="zh-CN"/>
        </w:rPr>
        <w:t>《数据安全》</w:t>
      </w:r>
      <w:r>
        <w:rPr>
          <w:rFonts w:hint="eastAsia" w:ascii="微软雅黑" w:hAnsi="微软雅黑" w:eastAsia="微软雅黑"/>
          <w:b/>
          <w:bCs/>
          <w:sz w:val="44"/>
          <w:szCs w:val="44"/>
        </w:rPr>
        <w:t>课程实验报告</w:t>
      </w:r>
    </w:p>
    <w:p>
      <w:pPr>
        <w:jc w:val="center"/>
        <w:rPr>
          <w:rFonts w:ascii="微软雅黑" w:hAnsi="微软雅黑" w:eastAsia="微软雅黑"/>
          <w:b/>
          <w:bCs/>
          <w:sz w:val="16"/>
          <w:szCs w:val="16"/>
        </w:rPr>
      </w:pPr>
    </w:p>
    <w:p>
      <w:pPr>
        <w:jc w:val="center"/>
        <w:rPr>
          <w:rFonts w:hint="default" w:ascii="微软雅黑" w:hAnsi="微软雅黑" w:eastAsia="微软雅黑"/>
          <w:b/>
          <w:bCs/>
          <w:sz w:val="40"/>
          <w:szCs w:val="40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40"/>
          <w:szCs w:val="40"/>
        </w:rPr>
        <w:t>实验一：</w:t>
      </w:r>
      <w:r>
        <w:rPr>
          <w:rFonts w:hint="eastAsia" w:ascii="微软雅黑" w:hAnsi="微软雅黑" w:eastAsia="微软雅黑"/>
          <w:b/>
          <w:bCs/>
          <w:sz w:val="40"/>
          <w:szCs w:val="40"/>
          <w:lang w:val="en-US" w:eastAsia="zh-CN"/>
        </w:rPr>
        <w:t>数字签名应用实践</w:t>
      </w: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  <w:r>
        <w:rPr>
          <w:rFonts w:ascii="微软雅黑" w:hAnsi="微软雅黑" w:eastAsia="微软雅黑"/>
          <w:b/>
          <w:bCs/>
          <w:sz w:val="40"/>
          <w:szCs w:val="4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1809750" cy="1796415"/>
            <wp:effectExtent l="0" t="0" r="0" b="0"/>
            <wp:wrapNone/>
            <wp:docPr id="1359725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25256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40"/>
          <w:szCs w:val="40"/>
        </w:rPr>
      </w:pP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学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院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网络空间安全学院</w:t>
      </w:r>
      <w:r>
        <w:rPr>
          <w:rFonts w:ascii="宋体" w:hAnsi="宋体" w:eastAsia="宋体"/>
          <w:sz w:val="36"/>
          <w:szCs w:val="36"/>
          <w:u w:val="single"/>
        </w:rPr>
        <w:t xml:space="preserve">       </w:t>
      </w: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业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 信息安全</w:t>
      </w:r>
      <w:r>
        <w:rPr>
          <w:rFonts w:ascii="宋体" w:hAnsi="宋体" w:eastAsia="宋体"/>
          <w:sz w:val="36"/>
          <w:szCs w:val="36"/>
          <w:u w:val="single"/>
        </w:rPr>
        <w:t xml:space="preserve">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  </w:t>
      </w:r>
      <w:r>
        <w:rPr>
          <w:rFonts w:ascii="宋体" w:hAnsi="宋体" w:eastAsia="宋体"/>
          <w:sz w:val="36"/>
          <w:szCs w:val="36"/>
          <w:u w:val="single"/>
        </w:rPr>
        <w:t xml:space="preserve">      </w:t>
      </w:r>
    </w:p>
    <w:p>
      <w:pPr>
        <w:ind w:left="2100" w:firstLine="420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学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号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  2112060 </w:t>
      </w:r>
      <w:r>
        <w:rPr>
          <w:rFonts w:ascii="宋体" w:hAnsi="宋体" w:eastAsia="宋体"/>
          <w:sz w:val="36"/>
          <w:szCs w:val="36"/>
          <w:u w:val="single"/>
        </w:rPr>
        <w:t xml:space="preserve">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 </w:t>
      </w:r>
      <w:r>
        <w:rPr>
          <w:rFonts w:ascii="宋体" w:hAnsi="宋体" w:eastAsia="宋体"/>
          <w:sz w:val="36"/>
          <w:szCs w:val="36"/>
          <w:u w:val="single"/>
        </w:rPr>
        <w:t xml:space="preserve">   </w:t>
      </w:r>
    </w:p>
    <w:p>
      <w:pPr>
        <w:ind w:left="2100" w:firstLine="420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名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    孙蕗</w:t>
      </w:r>
      <w:r>
        <w:rPr>
          <w:rFonts w:ascii="宋体" w:hAnsi="宋体" w:eastAsia="宋体"/>
          <w:sz w:val="36"/>
          <w:szCs w:val="36"/>
          <w:u w:val="single"/>
        </w:rPr>
        <w:t xml:space="preserve">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    </w:t>
      </w:r>
      <w:r>
        <w:rPr>
          <w:rFonts w:ascii="宋体" w:hAnsi="宋体" w:eastAsia="宋体"/>
          <w:sz w:val="36"/>
          <w:szCs w:val="36"/>
          <w:u w:val="single"/>
        </w:rPr>
        <w:t xml:space="preserve">      </w:t>
      </w:r>
    </w:p>
    <w:p>
      <w:pPr>
        <w:pStyle w:val="10"/>
        <w:widowControl/>
        <w:numPr>
          <w:ilvl w:val="0"/>
          <w:numId w:val="0"/>
        </w:numPr>
        <w:ind w:leftChars="0"/>
        <w:jc w:val="left"/>
        <w:rPr>
          <w:rFonts w:ascii="宋体" w:hAnsi="宋体" w:eastAsia="宋体"/>
          <w:b/>
          <w:bCs/>
          <w:sz w:val="36"/>
          <w:szCs w:val="36"/>
        </w:rPr>
      </w:pPr>
    </w:p>
    <w:p>
      <w:pPr>
        <w:pStyle w:val="10"/>
        <w:widowControl/>
        <w:spacing w:line="360" w:lineRule="auto"/>
        <w:ind w:left="750" w:firstLine="0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pStyle w:val="10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实验原理</w:t>
      </w:r>
    </w:p>
    <w:p>
      <w:pPr>
        <w:pStyle w:val="10"/>
        <w:widowControl/>
        <w:numPr>
          <w:ilvl w:val="0"/>
          <w:numId w:val="2"/>
        </w:numPr>
        <w:spacing w:line="360" w:lineRule="auto"/>
        <w:ind w:left="750" w:firstLine="0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RSA算法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大整数因数分解问题是指：将两个大素数相乘十分容易，但想要对其乘积进行因数分解极其困难，因此可以将乘积公开作为加密密钥。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RSA 密码的公开加密密钥 </w:t>
      </w:r>
      <w:r>
        <w:rPr>
          <w:rFonts w:hint="default" w:ascii="宋体" w:hAnsi="宋体" w:eastAsia="宋体"/>
          <w:b w:val="0"/>
          <w:bCs w:val="0"/>
          <w:position w:val="-12"/>
          <w:sz w:val="24"/>
          <w:szCs w:val="24"/>
          <w:lang w:val="en-US" w:eastAsia="zh-CN"/>
        </w:rPr>
        <w:object>
          <v:shape id="_x0000_i1025" o:spt="75" type="#_x0000_t75" style="height:18pt;width:42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6">
            <o:LockedField>false</o:LockedField>
          </o:OLEObject>
        </w:objec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，而保密的解密密钥</w:t>
      </w:r>
      <w:r>
        <w:rPr>
          <w:rFonts w:hint="default" w:ascii="宋体" w:hAnsi="宋体" w:eastAsia="宋体"/>
          <w:b w:val="0"/>
          <w:bCs w:val="0"/>
          <w:position w:val="-12"/>
          <w:sz w:val="24"/>
          <w:szCs w:val="24"/>
          <w:lang w:val="en-US" w:eastAsia="zh-CN"/>
        </w:rPr>
        <w:object>
          <v:shape id="_x0000_i1026" o:spt="75" type="#_x0000_t75" style="height:18pt;width:105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8">
            <o:LockedField>false</o:LockedField>
          </o:OLEObject>
        </w:objec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，保存 p,q,φ(n)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（欧拉函数，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表示在比 n 小的正整数中与 n 互素的数的个数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）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是为了加速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计算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。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密钥生成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 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· 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随机选择两个大素数 p 和 q，p 和 q 都保密；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 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· 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计算 n=pq，将 n 公开；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 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· 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计算</w:t>
      </w:r>
      <w:r>
        <w:rPr>
          <w:rFonts w:hint="default" w:ascii="宋体" w:hAnsi="宋体" w:eastAsia="宋体"/>
          <w:b w:val="0"/>
          <w:bCs w:val="0"/>
          <w:position w:val="-10"/>
          <w:sz w:val="24"/>
          <w:szCs w:val="24"/>
          <w:lang w:val="en-US" w:eastAsia="zh-CN"/>
        </w:rPr>
        <w:object>
          <v:shape id="_x0000_i1027" o:spt="75" type="#_x0000_t75" style="height:16pt;width:99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10">
            <o:LockedField>false</o:LockedField>
          </o:OLEObject>
        </w:objec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，φ(n)保密；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 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· 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随机选取一个正整数 e，1&lt;e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&lt;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φ(n)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，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且 e 与φ(n)互素，e 公开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；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e 和 n 就构成了用户的公钥；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 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· 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根据 ed≡1 mod φ(n)，计算出 d，d 保密；d 和 n 构成了用户的私钥；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（2）加密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：</w:t>
      </w:r>
      <w:r>
        <w:rPr>
          <w:rFonts w:hint="default" w:ascii="宋体" w:hAnsi="宋体" w:eastAsia="宋体"/>
          <w:b w:val="0"/>
          <w:bCs w:val="0"/>
          <w:position w:val="-6"/>
          <w:sz w:val="24"/>
          <w:szCs w:val="24"/>
          <w:lang w:val="en-US" w:eastAsia="zh-CN"/>
        </w:rPr>
        <w:object>
          <v:shape id="_x0000_i1028" o:spt="75" type="#_x0000_t75" style="height:16pt;width:72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12">
            <o:LockedField>false</o:LockedField>
          </o:OLEObject>
        </w:objec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（3）解密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：</w:t>
      </w:r>
      <w:r>
        <w:rPr>
          <w:rFonts w:hint="default" w:ascii="宋体" w:hAnsi="宋体" w:eastAsia="宋体"/>
          <w:b w:val="0"/>
          <w:bCs w:val="0"/>
          <w:position w:val="-6"/>
          <w:sz w:val="24"/>
          <w:szCs w:val="24"/>
          <w:lang w:val="en-US" w:eastAsia="zh-CN"/>
        </w:rPr>
        <w:object>
          <v:shape id="_x0000_i1029" o:spt="75" type="#_x0000_t75" style="height:16pt;width:73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14">
            <o:LockedField>false</o:LockedField>
          </o:OLEObject>
        </w:objec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给定密文</w:t>
      </w:r>
      <w:r>
        <w:rPr>
          <w:rFonts w:hint="default" w:ascii="宋体" w:hAnsi="宋体" w:eastAsia="宋体"/>
          <w:b w:val="0"/>
          <w:bCs w:val="0"/>
          <w:position w:val="-6"/>
          <w:sz w:val="24"/>
          <w:szCs w:val="24"/>
          <w:lang w:val="en-US" w:eastAsia="zh-CN"/>
        </w:rPr>
        <w:object>
          <v:shape id="_x0000_i1030" o:spt="75" type="#_x0000_t75" style="height:16pt;width:72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KSEE3" ShapeID="_x0000_i1030" DrawAspect="Content" ObjectID="_1468075730" r:id="rId16">
            <o:LockedField>false</o:LockedField>
          </o:OLEObject>
        </w:objec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，可以利用私钥 Kd=&lt;p,q,d,φ(n)&gt;解密，即</w:t>
      </w:r>
      <w:r>
        <w:rPr>
          <w:rFonts w:hint="default" w:ascii="宋体" w:hAnsi="宋体" w:eastAsia="宋体"/>
          <w:b w:val="0"/>
          <w:bCs w:val="0"/>
          <w:position w:val="-10"/>
          <w:sz w:val="24"/>
          <w:szCs w:val="24"/>
          <w:lang w:val="en-US" w:eastAsia="zh-CN"/>
        </w:rPr>
        <w:object>
          <v:shape id="_x0000_i1031" o:spt="75" type="#_x0000_t75" style="height:18pt;width:157.95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Equation.KSEE3" ShapeID="_x0000_i1031" DrawAspect="Content" ObjectID="_1468075731" r:id="rId17">
            <o:LockedField>false</o:LockedField>
          </o:OLEObject>
        </w:objec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；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通过 RSA 加解密运算可以看出，加密和解密运算具有可交换性：</w:t>
      </w:r>
      <w:r>
        <w:rPr>
          <w:rFonts w:hint="default" w:ascii="宋体" w:hAnsi="宋体" w:eastAsia="宋体"/>
          <w:b w:val="0"/>
          <w:bCs w:val="0"/>
          <w:position w:val="-10"/>
          <w:sz w:val="24"/>
          <w:szCs w:val="24"/>
          <w:lang w:val="en-US" w:eastAsia="zh-CN"/>
        </w:rPr>
        <w:object>
          <v:shape id="_x0000_i1032" o:spt="75" type="#_x0000_t75" style="height:18pt;width:253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Equation.KSEE3" ShapeID="_x0000_i1032" DrawAspect="Content" ObjectID="_1468075732" r:id="rId19">
            <o:LockedField>false</o:LockedField>
          </o:OLEObject>
        </w:objec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通过该可交换性看出，如果执行解密算法产生的签名，也可以通过公钥来进行验证。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50" w:leftChars="0" w:firstLine="0" w:firstLineChars="0"/>
        <w:jc w:val="left"/>
        <w:textAlignment w:val="auto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OpenSSL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OpenSSL是一个开源的安全套接字的密码库，包括常用的密码加解密算法，常用的密钥算法，证书管理和SSL协议等。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OpenSSL提供了8种对称加密算法，包括AES、DES、Blowfish、CAST、IDEA、RC2、RC5、RC4，4种非对称加密算法，包括DH算法、RSA算法、DSA算法和椭圆曲线算法（EC）；实现了5种信息摘要算法，分别是MD2、MD5、MDC2、SHA（SHA1）和RIPEMD。OpenSSL 还支持 SSL/TLS 协议，用于在网络通信中建立安全连接，以及进行证书管理等。</w:t>
      </w:r>
    </w:p>
    <w:p>
      <w:pPr>
        <w:pStyle w:val="10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实验过程</w:t>
      </w:r>
    </w:p>
    <w:p>
      <w:pPr>
        <w:numPr>
          <w:ilvl w:val="0"/>
          <w:numId w:val="4"/>
        </w:num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Openssl更新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169410" cy="1193165"/>
            <wp:effectExtent l="0" t="0" r="6350" b="1079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9410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在openssl中进行数据签名及验证</w:t>
      </w:r>
    </w:p>
    <w:p>
      <w:pPr>
        <w:numPr>
          <w:ilvl w:val="0"/>
          <w:numId w:val="5"/>
        </w:num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使用openssl 命令签名并验证</w:t>
      </w:r>
    </w:p>
    <w:p>
      <w:pPr>
        <w:numPr>
          <w:ilvl w:val="0"/>
          <w:numId w:val="6"/>
        </w:num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生成2048位密钥，存储到公钥文件id_rsa.key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openssl genrsa -out id_rsa.key 2048</w:t>
            </w:r>
          </w:p>
        </w:tc>
      </w:tr>
    </w:tbl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186555" cy="2673985"/>
            <wp:effectExtent l="0" t="0" r="4445" b="825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335145" cy="2338705"/>
            <wp:effectExtent l="0" t="0" r="8255" b="825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5145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根据私钥文件，导出公钥文件id_rsa.pub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openssl rsa -in id_rsa.key -out id_rsa.pub -pubout</w:t>
            </w:r>
          </w:p>
        </w:tc>
      </w:tr>
    </w:tbl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112260" cy="1155065"/>
            <wp:effectExtent l="0" t="0" r="2540" b="317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2260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248150" cy="1466215"/>
            <wp:effectExtent l="0" t="0" r="3810" b="12065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使用私钥对文件message.txt进行签名，输出签名到message.sha256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openssl dgst -sign id_rsa.key -out rsa_signature.bin -sha256 message.txt</w:t>
            </w:r>
          </w:p>
        </w:tc>
      </w:tr>
    </w:tbl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289425" cy="1956435"/>
            <wp:effectExtent l="0" t="0" r="8255" b="952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9425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使用公钥验证签名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openssl dgst -verify id_rsa.pub -signature rsa_signature.bin -sha256 message.txt</w:t>
            </w:r>
          </w:p>
        </w:tc>
      </w:tr>
    </w:tbl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411345" cy="2117725"/>
            <wp:effectExtent l="0" t="0" r="8255" b="635"/>
            <wp:docPr id="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1345" cy="21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数字签名程序</w:t>
      </w:r>
    </w:p>
    <w:p>
      <w:pPr>
        <w:numPr>
          <w:ilvl w:val="0"/>
          <w:numId w:val="7"/>
        </w:num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按教材编写程序文件signature.cpp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575175" cy="2426335"/>
            <wp:effectExtent l="0" t="0" r="12065" b="12065"/>
            <wp:docPr id="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517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宋体" w:hAnsi="宋体" w:eastAsia="宋体" w:cs="宋体"/>
          <w:sz w:val="24"/>
          <w:szCs w:val="24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#include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&lt;stdio.h&gt;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#include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&lt;string.h&gt;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#include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&lt;openssl/evp.h&gt;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#include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&lt;openssl/rsa.h&gt;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#include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&lt;openssl/pem.h&gt;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 公钥文件名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#define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PUBLIC_KEY_FILE_NAME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"public.pem"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 私钥文件名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#define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PRIVATE_KEY_FILE_NAME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"private.pem"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 RSA 生成公私钥，存储到文件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genrsa(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numbit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EVP_PKEY_CTX *ctx = EVP_PKEY_CTX_new_id(EVP_PKEY_RSA,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(!ctx)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false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EVP_PKEY *pkey 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ret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false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rt;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FILE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*prif 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*pubf 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(EVP_PKEY_keygen_init(ctx) &lt;= 0)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goto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err;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 设置密钥长度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(EVP_PKEY_CTX_set_rsa_keygen_bits(ctx,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numbit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&lt;= 0)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goto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err;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 生成密钥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(EVP_PKEY_keygen(ctx, &amp;pkey) &lt;= 0)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goto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err;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prif = fopen(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PRIVATE_KEY_FILE_NAME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"w"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(!prif)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goto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err;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 输出私钥到文件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rt = PEM_write_PrivateKey(prif, pkey,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0,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fclose(prif);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(rt &lt;= 0)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goto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err;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pubf = fopen(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PUBLIC_KEY_FILE_NAME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"w"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(!pubf)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goto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err;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 输出公钥到文件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rt = PEM_write_PUBKEY(pubf, pkey);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fclose(pubf);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(rt &lt;= 0)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goto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err;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ret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err: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EVP_PKEY_CTX_free(ctx);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ret;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 生成数据签名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gensign(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uint8_t *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in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unsigned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in_len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, uint8_t *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out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unsigned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*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out_len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FILE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*prif = fopen(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PRIVATE_KEY_FILE_NAME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"r"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(!prif)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false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 读取私钥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EVP_PKEY *pkey = PEM_read_PrivateKey(prif,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fclose(prif);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(!pkey)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false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ret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false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EVP_MD_CTX *ctx = EVP_MD_CTX_new();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(!ctx)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goto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ctx_new_err;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 初始化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(EVP_SignInit(ctx, EVP_sha256()) &lt;= 0)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goto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sign_err;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 输入消息，计算摘要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(EVP_SignUpdate(ctx,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in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in_len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&lt;= 0)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goto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sign_err;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 生成签名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(EVP_SignFinal(ctx,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out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out_len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, pkey) &lt;= 0)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goto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sign_err;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ret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sign_err: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EVP_MD_CTX_free(ctx);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ctx_new_err: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EVP_PKEY_free(pkey);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ret;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 使用公钥验证数字签名，结构与签名相似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verify(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uint8_t *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msg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unsigned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msg_len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uint8_t *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sign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unsigned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sign_len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FILE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*pubf = fopen(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PUBLIC_KEY_FILE_NAME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"r"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(!pubf)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false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 读取公钥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EVP_PKEY *pkey = PEM_read_PUBKEY(pubf,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fclose(pubf);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(!pkey)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false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ret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false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EVP_MD_CTX *ctx = EVP_MD_CTX_new();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(!ctx)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goto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ctx_new_err;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 初始化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(EVP_VerifyInit(ctx, EVP_sha256()) &lt;= 0)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goto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sign_err;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 输入消息，计算摘要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(EVP_VerifyUpdate(ctx,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msg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msg_len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&lt;= 0)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goto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sign_err;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 验证签名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(EVP_VerifyFinal(ctx,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sign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sign_len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, pkey) &lt;= 0)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goto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sign_err;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ret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sign_err: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EVP_MD_CTX_free(ctx);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ctx_new_err: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EVP_PKEY_free(pkey);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ret;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main()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 生成长度为 2048 的密钥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genrsa(2048);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char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*msg =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"Hello World!"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unsigned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msg_len = strlen(msg);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 存储签名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uint8_t sign[256] = {0};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unsigned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sign_len = 0;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 签名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(!gensign((uint8_t *)msg, msg_len, sign, &amp;sign_len))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printf(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"签名失败\n"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0;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 验证签名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(verify((uint8_t *)msg, msg_len, sign, sign_len))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printf(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"验证成功\n"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else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printf(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"验证失败\n"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0;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</w:tr>
    </w:tbl>
    <w:p>
      <w:pPr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这段代码引入了常用的库以及OpenSSL库，定义了公钥文件名为 "public.pem"，私钥文件名为 "private.pem"。</w:t>
      </w:r>
    </w:p>
    <w:p>
      <w:pPr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Genrsa函数用于生成RSA公钥和私钥对。EVP_PKEY_CTX 结构用于密钥生成的上下文，EVP_PKEY_RSA 表示生成 RSA 密钥对。初始化密钥对生成操作的上下文，设置密钥长度submit，EVP_PKEY_keygen(ctx, &amp;pkey)生成密钥对，然后将公钥和私钥写入文件</w:t>
      </w:r>
    </w:p>
    <w:p>
      <w:pPr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gensign 函数用于对输入的数据进行签名。EVP_SignInit(ctx, EVP_sha256())初始化签名操作的上下文，使用 SHA256 哈希算法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。EVP_SignUpdate(ctx, in, in_len)更新签名上下文，将要签名的数据加入到上下文中。最后EVP_SignFinal(ctx, out, out_len, pkey)生成签名。</w:t>
      </w:r>
    </w:p>
    <w:p>
      <w:pPr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verify 函数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于验证签名是否有效。EVP_VerifyInit(ctx, EVP_sha256())：初始化验证操作的上下文，使用 SHA256 哈希算法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。EVP_VerifyUpdate(ctx, msg, msg_len)更新验证上下文，将原始数据加入到上下文中。EVP_VerifyFinal(ctx, sign, sign_len, pkey)验证签名是否有效。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编译并运行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g++ signature.cpp -o signature -lcrypto </w:t>
            </w:r>
          </w:p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./signature</w:t>
            </w:r>
          </w:p>
        </w:tc>
      </w:tr>
    </w:tbl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032760" cy="986790"/>
            <wp:effectExtent l="0" t="0" r="0" b="3810"/>
            <wp:docPr id="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770120" cy="584835"/>
            <wp:effectExtent l="0" t="0" r="0" b="9525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实验心得体会</w:t>
      </w:r>
    </w:p>
    <w:p>
      <w:pPr>
        <w:pStyle w:val="10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本次实验中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了解了RSA算法的原理和密钥生成过程。有助于更好地应用RSA算法进行数据加密和数字签名。通过实验中对OpenSSL库的使用，包括命令行工具和编程接口，掌握了一种常用的进行数字签名的工具和方法。了解了如何生成RSA密钥对、对数据进行签名和验证签名的过程，这为今后进行更复杂的加密操作打下了基础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。数字签名可以确保数据的发送者和内容的完整性，有效防止了数据被篡改或伪造的风险，对于保障网络通信的安全至关重要。</w:t>
      </w:r>
      <w:bookmarkStart w:id="0" w:name="_GoBack"/>
      <w:bookmarkEnd w:id="0"/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通过亲自动手进行数字签名实践，加深了对课堂所学知识的理解和掌握，使得抽象的概念变得更加具体和实用。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DA65BF"/>
    <w:multiLevelType w:val="singleLevel"/>
    <w:tmpl w:val="BADA65BF"/>
    <w:lvl w:ilvl="0" w:tentative="0">
      <w:start w:val="1"/>
      <w:numFmt w:val="decimal"/>
      <w:suff w:val="space"/>
      <w:lvlText w:val="（%1）"/>
      <w:lvlJc w:val="left"/>
    </w:lvl>
  </w:abstractNum>
  <w:abstractNum w:abstractNumId="1">
    <w:nsid w:val="1759C32C"/>
    <w:multiLevelType w:val="singleLevel"/>
    <w:tmpl w:val="1759C32C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2">
    <w:nsid w:val="42498E79"/>
    <w:multiLevelType w:val="singleLevel"/>
    <w:tmpl w:val="42498E79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631D1169"/>
    <w:multiLevelType w:val="multilevel"/>
    <w:tmpl w:val="631D1169"/>
    <w:lvl w:ilvl="0" w:tentative="0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4">
    <w:nsid w:val="63F9C3E8"/>
    <w:multiLevelType w:val="singleLevel"/>
    <w:tmpl w:val="63F9C3E8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5">
    <w:nsid w:val="67ED0069"/>
    <w:multiLevelType w:val="singleLevel"/>
    <w:tmpl w:val="67ED0069"/>
    <w:lvl w:ilvl="0" w:tentative="0">
      <w:start w:val="1"/>
      <w:numFmt w:val="decimal"/>
      <w:suff w:val="space"/>
      <w:lvlText w:val="（%1）"/>
      <w:lvlJc w:val="left"/>
    </w:lvl>
  </w:abstractNum>
  <w:abstractNum w:abstractNumId="6">
    <w:nsid w:val="721BAAA2"/>
    <w:multiLevelType w:val="singleLevel"/>
    <w:tmpl w:val="721BAAA2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2"/>
  </w:num>
  <w:num w:numId="5">
    <w:abstractNumId w:val="5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VmNzU4MmJiMGFiOWZlMWQwNWVhOWRiZTc2ZDdiZGYifQ=="/>
  </w:docVars>
  <w:rsids>
    <w:rsidRoot w:val="00172A27"/>
    <w:rsid w:val="000A38B2"/>
    <w:rsid w:val="00161866"/>
    <w:rsid w:val="004F18E2"/>
    <w:rsid w:val="008028FC"/>
    <w:rsid w:val="00A07F76"/>
    <w:rsid w:val="00B556B0"/>
    <w:rsid w:val="00D3394F"/>
    <w:rsid w:val="00E12748"/>
    <w:rsid w:val="00F51A3F"/>
    <w:rsid w:val="02063A29"/>
    <w:rsid w:val="07B611C8"/>
    <w:rsid w:val="0A2D4965"/>
    <w:rsid w:val="10B41C44"/>
    <w:rsid w:val="13691A6F"/>
    <w:rsid w:val="161F06B0"/>
    <w:rsid w:val="171F4A71"/>
    <w:rsid w:val="173F0DCD"/>
    <w:rsid w:val="17942BA8"/>
    <w:rsid w:val="18480CED"/>
    <w:rsid w:val="1DEE7BCD"/>
    <w:rsid w:val="1E4172CB"/>
    <w:rsid w:val="258A4BEA"/>
    <w:rsid w:val="27624129"/>
    <w:rsid w:val="2FBE1B82"/>
    <w:rsid w:val="2FDA068D"/>
    <w:rsid w:val="30C57D0B"/>
    <w:rsid w:val="318B0720"/>
    <w:rsid w:val="337E4270"/>
    <w:rsid w:val="347D369B"/>
    <w:rsid w:val="37410CDB"/>
    <w:rsid w:val="38250872"/>
    <w:rsid w:val="39BF3AC2"/>
    <w:rsid w:val="3CEA3233"/>
    <w:rsid w:val="3F0F0BE2"/>
    <w:rsid w:val="3F427D24"/>
    <w:rsid w:val="40B12468"/>
    <w:rsid w:val="42027AB1"/>
    <w:rsid w:val="425D30F6"/>
    <w:rsid w:val="43C74575"/>
    <w:rsid w:val="442231A0"/>
    <w:rsid w:val="460B16BD"/>
    <w:rsid w:val="4A757FAF"/>
    <w:rsid w:val="4BA718A2"/>
    <w:rsid w:val="4C075C03"/>
    <w:rsid w:val="4C3532A7"/>
    <w:rsid w:val="4C7D7706"/>
    <w:rsid w:val="4D021D86"/>
    <w:rsid w:val="515661FD"/>
    <w:rsid w:val="51F71ADF"/>
    <w:rsid w:val="556D5750"/>
    <w:rsid w:val="5604063F"/>
    <w:rsid w:val="569D433E"/>
    <w:rsid w:val="58FC1D80"/>
    <w:rsid w:val="5DC43369"/>
    <w:rsid w:val="5F6E2D3D"/>
    <w:rsid w:val="63932AB5"/>
    <w:rsid w:val="64B957DA"/>
    <w:rsid w:val="660E4EA0"/>
    <w:rsid w:val="71605E6A"/>
    <w:rsid w:val="75201618"/>
    <w:rsid w:val="77644920"/>
    <w:rsid w:val="7D7F721D"/>
    <w:rsid w:val="7ED40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autoRedefine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HTML Code"/>
    <w:basedOn w:val="6"/>
    <w:semiHidden/>
    <w:unhideWhenUsed/>
    <w:uiPriority w:val="99"/>
    <w:rPr>
      <w:rFonts w:ascii="Courier New" w:hAnsi="Courier New"/>
      <w:sz w:val="20"/>
    </w:rPr>
  </w:style>
  <w:style w:type="character" w:customStyle="1" w:styleId="8">
    <w:name w:val="页眉 字符"/>
    <w:basedOn w:val="6"/>
    <w:link w:val="3"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autoRedefine/>
    <w:qFormat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wmf"/><Relationship Id="rId8" Type="http://schemas.openxmlformats.org/officeDocument/2006/relationships/oleObject" Target="embeddings/oleObject2.bin"/><Relationship Id="rId7" Type="http://schemas.openxmlformats.org/officeDocument/2006/relationships/image" Target="media/image3.wmf"/><Relationship Id="rId6" Type="http://schemas.openxmlformats.org/officeDocument/2006/relationships/oleObject" Target="embeddings/oleObject1.bin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19.png"/><Relationship Id="rId3" Type="http://schemas.openxmlformats.org/officeDocument/2006/relationships/theme" Target="theme/theme1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wmf"/><Relationship Id="rId2" Type="http://schemas.openxmlformats.org/officeDocument/2006/relationships/settings" Target="settings.xml"/><Relationship Id="rId19" Type="http://schemas.openxmlformats.org/officeDocument/2006/relationships/oleObject" Target="embeddings/oleObject8.bin"/><Relationship Id="rId18" Type="http://schemas.openxmlformats.org/officeDocument/2006/relationships/image" Target="media/image8.wmf"/><Relationship Id="rId17" Type="http://schemas.openxmlformats.org/officeDocument/2006/relationships/oleObject" Target="embeddings/oleObject7.bin"/><Relationship Id="rId16" Type="http://schemas.openxmlformats.org/officeDocument/2006/relationships/oleObject" Target="embeddings/oleObject6.bin"/><Relationship Id="rId15" Type="http://schemas.openxmlformats.org/officeDocument/2006/relationships/image" Target="media/image7.wmf"/><Relationship Id="rId14" Type="http://schemas.openxmlformats.org/officeDocument/2006/relationships/oleObject" Target="embeddings/oleObject5.bin"/><Relationship Id="rId13" Type="http://schemas.openxmlformats.org/officeDocument/2006/relationships/image" Target="media/image6.wmf"/><Relationship Id="rId12" Type="http://schemas.openxmlformats.org/officeDocument/2006/relationships/oleObject" Target="embeddings/oleObject4.bin"/><Relationship Id="rId11" Type="http://schemas.openxmlformats.org/officeDocument/2006/relationships/image" Target="media/image5.w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23</Words>
  <Characters>136</Characters>
  <Lines>1</Lines>
  <Paragraphs>1</Paragraphs>
  <TotalTime>7</TotalTime>
  <ScaleCrop>false</ScaleCrop>
  <LinksUpToDate>false</LinksUpToDate>
  <CharactersWithSpaces>158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2023-09-05T02:12:00Z</dcterms:created>
  <dc:creator>邓 琮弋</dc:creator>
  <cp:lastModifiedBy>sl</cp:lastModifiedBy>
  <dcterms:modified xsi:type="dcterms:W3CDTF">2024-03-12T02:13:57Z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99C299CCD17A4623ADD4A868F6738437_12</vt:lpwstr>
  </property>
</Properties>
</file>