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20" w:firstLineChars="200"/>
        <w:textAlignment w:val="auto"/>
        <w:rPr>
          <w:rStyle w:val="4"/>
          <w:rFonts w:hint="default" w:ascii="宋体" w:hAnsi="宋体" w:eastAsia="宋体" w:cs="宋体"/>
          <w:b w:val="0"/>
          <w:bCs w:val="0"/>
          <w:sz w:val="21"/>
          <w:szCs w:val="21"/>
          <w:lang w:val="en-US" w:eastAsia="zh-CN"/>
        </w:rPr>
      </w:pPr>
      <w:r>
        <w:rPr>
          <w:rStyle w:val="4"/>
          <w:rFonts w:hint="eastAsia" w:ascii="宋体" w:hAnsi="宋体" w:eastAsia="宋体" w:cs="宋体"/>
          <w:b w:val="0"/>
          <w:bCs w:val="0"/>
          <w:sz w:val="21"/>
          <w:szCs w:val="21"/>
          <w:lang w:val="en-US" w:eastAsia="zh-CN"/>
        </w:rPr>
        <w:t>新闻背景：</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20" w:firstLineChars="200"/>
        <w:textAlignment w:val="auto"/>
        <w:rPr>
          <w:rStyle w:val="4"/>
          <w:rFonts w:hint="eastAsia" w:ascii="宋体" w:hAnsi="宋体" w:eastAsia="宋体" w:cs="宋体"/>
          <w:b w:val="0"/>
          <w:bCs w:val="0"/>
          <w:sz w:val="21"/>
          <w:szCs w:val="21"/>
          <w:lang w:val="en-US" w:eastAsia="zh-CN"/>
        </w:rPr>
      </w:pPr>
      <w:r>
        <w:rPr>
          <w:rStyle w:val="4"/>
          <w:rFonts w:hint="eastAsia" w:ascii="宋体" w:hAnsi="宋体" w:eastAsia="宋体" w:cs="宋体"/>
          <w:b w:val="0"/>
          <w:bCs w:val="0"/>
          <w:sz w:val="21"/>
          <w:szCs w:val="21"/>
          <w:lang w:val="en-US" w:eastAsia="zh-CN"/>
        </w:rPr>
        <w:t>日前新加坡总理李显龙和美国总统拜登在拜登办公室如约进行会谈。媒体称，拜登在发言中至少6次提到“印太地区”，称“我们讨论了对印太地区和平与稳定的广泛关切，确保该地区的所有国家，包括中国，都坚持实现自由和开放地区的原则”，并强调在南海的“航行自由”的重要性。</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20" w:firstLineChars="200"/>
        <w:textAlignment w:val="auto"/>
        <w:rPr>
          <w:rStyle w:val="4"/>
          <w:rFonts w:hint="eastAsia" w:ascii="宋体" w:hAnsi="宋体" w:eastAsia="宋体" w:cs="宋体"/>
          <w:b w:val="0"/>
          <w:bCs w:val="0"/>
          <w:sz w:val="21"/>
          <w:szCs w:val="21"/>
          <w:lang w:val="en-US" w:eastAsia="zh-CN"/>
        </w:rPr>
      </w:pPr>
      <w:r>
        <w:rPr>
          <w:rStyle w:val="4"/>
          <w:rFonts w:hint="eastAsia" w:ascii="宋体" w:hAnsi="宋体" w:eastAsia="宋体" w:cs="宋体"/>
          <w:b w:val="0"/>
          <w:bCs w:val="0"/>
          <w:sz w:val="21"/>
          <w:szCs w:val="21"/>
          <w:lang w:val="en-US" w:eastAsia="zh-CN"/>
        </w:rPr>
        <w:t>拜登自上任以来，一直大力推行“印太战略”。日前号称美国和菲律宾之间“2015年以来最大规模”的“肩并肩”联合军演。3月28日，在菲律宾北部的吕宋岛地区拉开帷幕。有分析称，此次军演地点选在南海周边，离台湾很近，美国方面挑衅意味明显，此举将引爆南海火药桶。</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22" w:firstLineChars="200"/>
        <w:textAlignment w:val="auto"/>
        <w:rPr>
          <w:rFonts w:hint="eastAsia" w:ascii="宋体" w:hAnsi="宋体" w:eastAsia="宋体" w:cs="宋体"/>
          <w:b/>
          <w:bCs/>
          <w:sz w:val="21"/>
          <w:szCs w:val="21"/>
          <w:lang w:val="en-US"/>
        </w:rPr>
      </w:pPr>
      <w:r>
        <w:rPr>
          <w:rStyle w:val="4"/>
          <w:rFonts w:hint="eastAsia" w:ascii="宋体" w:hAnsi="宋体" w:eastAsia="宋体" w:cs="宋体"/>
          <w:b/>
          <w:bCs/>
          <w:sz w:val="21"/>
          <w:szCs w:val="21"/>
          <w:lang w:val="en-US" w:eastAsia="zh-CN"/>
        </w:rPr>
        <w:t>问题1：</w:t>
      </w:r>
      <w:r>
        <w:rPr>
          <w:rFonts w:hint="eastAsia" w:ascii="宋体" w:hAnsi="宋体" w:eastAsia="宋体" w:cs="宋体"/>
          <w:b/>
          <w:bCs/>
          <w:sz w:val="21"/>
          <w:szCs w:val="21"/>
          <w:lang w:val="en-US" w:eastAsia="zh-CN"/>
        </w:rPr>
        <w:t>美国为何在南海动作不断？</w:t>
      </w:r>
    </w:p>
    <w:p>
      <w:pPr>
        <w:keepNext w:val="0"/>
        <w:keepLines w:val="0"/>
        <w:pageBreakBefore w:val="0"/>
        <w:widowControl w:val="0"/>
        <w:kinsoku/>
        <w:wordWrap/>
        <w:overflowPunct/>
        <w:topLinePunct w:val="0"/>
        <w:autoSpaceDE/>
        <w:autoSpaceDN/>
        <w:bidi w:val="0"/>
        <w:adjustRightInd/>
        <w:snapToGrid/>
        <w:spacing w:line="420" w:lineRule="exact"/>
        <w:ind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从军事角度上来看，南亚地区位于印太两洋的一个结合部，而南海又是“印太战略”的一个中心地带，所以对南海这种关注就使得美国相应的军事投入会越来越大。而且，美国方面近日通过了2023财年度的国防预算，此次预算达到了前所未有的令人咋舌的8133亿美元。这么大的投入，它的重心就是在“印太地区”，而不是放到正在进行俄乌战争的欧洲地区。</w:t>
      </w:r>
      <w:bookmarkStart w:id="0" w:name="_GoBack"/>
      <w:bookmarkEnd w:id="0"/>
      <w:r>
        <w:rPr>
          <w:rFonts w:hint="eastAsia" w:ascii="宋体" w:hAnsi="宋体" w:eastAsia="宋体" w:cs="宋体"/>
          <w:sz w:val="21"/>
          <w:szCs w:val="21"/>
          <w:lang w:val="en-US" w:eastAsia="zh-CN"/>
        </w:rPr>
        <w:t>而在南海周边，包括南海周边的一些东南亚国家，跟他们展开联合军事行动，进行一些基地的建设和更新，都是重点。</w:t>
      </w:r>
    </w:p>
    <w:p>
      <w:pPr>
        <w:keepNext w:val="0"/>
        <w:keepLines w:val="0"/>
        <w:pageBreakBefore w:val="0"/>
        <w:widowControl w:val="0"/>
        <w:kinsoku/>
        <w:wordWrap/>
        <w:overflowPunct/>
        <w:topLinePunct w:val="0"/>
        <w:autoSpaceDE/>
        <w:autoSpaceDN/>
        <w:bidi w:val="0"/>
        <w:adjustRightInd/>
        <w:snapToGrid/>
        <w:spacing w:line="420" w:lineRule="exact"/>
        <w:ind w:leftChars="0" w:firstLine="420" w:firstLineChars="200"/>
        <w:textAlignment w:val="auto"/>
        <w:rPr>
          <w:rStyle w:val="4"/>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另外从经济角度上来看，美国提出的“印太经济新框架”，是因为看中了如新加坡等国家作为东南亚的国际金融中心一个地位，试图去拉拢更多的国家与中国市场所谓的去脱钩，所以这里面居心是非常不良的。我们看到美国在实行“印太战略”的过程当中，不断去依托一些地区热点和地区争端，南海作为他们一个重要的选项，美国从1979年开始就抛出所谓的“航行自由行动”，打着“航行自由”这样一个幌子，曲解国际法，实际上实行的是美国一家在南海区域的横行自由。</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问题2：美国为什么一直在拉菲律宾来搅动南海的局势？</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答：美国选择南海与它所谓的“印太战略”密切相关。“印太战略”作为一个两洋的战略，把南海作为一个中心地带。</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从南北视角看，美国方面，要在“印太地区”，特别是印太的重中之重部署军事力量，它有两大基地群，在北侧是日韩基地群，在南侧是澳新基地群。如果我们把它比作是一个沙漏型的一个军事部署的话，那么中间南海这个环节就是一个最细最窄的一根玻璃管。这个玻璃管虽然窄，但是不能断掉，而在这期间美国就发现了，它如果要介入南海问题当中它有一个所谓的便利条件，就是南海周边它只有一个正牌的所谓军事盟友，就是菲律宾。</w:t>
      </w:r>
    </w:p>
    <w:p>
      <w:pPr>
        <w:keepNext w:val="0"/>
        <w:keepLines w:val="0"/>
        <w:pageBreakBefore w:val="0"/>
        <w:widowControl w:val="0"/>
        <w:kinsoku/>
        <w:wordWrap/>
        <w:overflowPunct/>
        <w:topLinePunct w:val="0"/>
        <w:autoSpaceDE/>
        <w:autoSpaceDN/>
        <w:bidi w:val="0"/>
        <w:adjustRightInd/>
        <w:snapToGrid/>
        <w:spacing w:line="420" w:lineRule="exact"/>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菲律宾与美国之间在20世纪50年代就签署了共同防御条约，在2014年也就是菲律宾前任阿基诺三世时期跟它签署了一个强化防务合作协议，（开了5个军事基地，都距离南海比较近，）把美国军事力量重新引过来。</w:t>
      </w:r>
    </w:p>
    <w:p>
      <w:pPr>
        <w:keepNext w:val="0"/>
        <w:keepLines w:val="0"/>
        <w:pageBreakBefore w:val="0"/>
        <w:widowControl w:val="0"/>
        <w:kinsoku/>
        <w:wordWrap/>
        <w:overflowPunct/>
        <w:topLinePunct w:val="0"/>
        <w:autoSpaceDE/>
        <w:autoSpaceDN/>
        <w:bidi w:val="0"/>
        <w:adjustRightInd/>
        <w:snapToGrid/>
        <w:spacing w:line="420" w:lineRule="exact"/>
        <w:ind w:firstLine="422" w:firstLineChars="200"/>
        <w:textAlignment w:val="auto"/>
        <w:rPr>
          <w:rFonts w:hint="eastAsia" w:ascii="宋体" w:hAnsi="宋体" w:eastAsia="宋体" w:cs="宋体"/>
          <w:b/>
          <w:bCs/>
        </w:rPr>
      </w:pPr>
      <w:r>
        <w:rPr>
          <w:rFonts w:hint="eastAsia" w:ascii="宋体" w:hAnsi="宋体" w:eastAsia="宋体" w:cs="宋体"/>
          <w:b/>
          <w:bCs/>
        </w:rPr>
        <w:t>问题</w:t>
      </w:r>
      <w:r>
        <w:rPr>
          <w:rFonts w:hint="eastAsia" w:ascii="宋体" w:hAnsi="宋体" w:eastAsia="宋体" w:cs="宋体"/>
          <w:b/>
          <w:bCs/>
          <w:lang w:val="en-US" w:eastAsia="zh-CN"/>
        </w:rPr>
        <w:t>3</w:t>
      </w:r>
      <w:r>
        <w:rPr>
          <w:rFonts w:hint="eastAsia" w:ascii="宋体" w:hAnsi="宋体" w:eastAsia="宋体" w:cs="宋体"/>
          <w:b/>
          <w:bCs/>
        </w:rPr>
        <w:t>：南海争端的产生对我国今后的主权捍卫有什么方法论上的经验指引？</w:t>
      </w:r>
    </w:p>
    <w:p>
      <w:pPr>
        <w:keepNext w:val="0"/>
        <w:keepLines w:val="0"/>
        <w:pageBreakBefore w:val="0"/>
        <w:widowControl w:val="0"/>
        <w:kinsoku/>
        <w:wordWrap/>
        <w:overflowPunct/>
        <w:topLinePunct w:val="0"/>
        <w:autoSpaceDE/>
        <w:autoSpaceDN/>
        <w:bidi w:val="0"/>
        <w:adjustRightInd/>
        <w:snapToGrid/>
        <w:spacing w:line="420" w:lineRule="exact"/>
        <w:ind w:firstLine="420"/>
        <w:textAlignment w:val="auto"/>
        <w:rPr>
          <w:rFonts w:hint="eastAsia" w:ascii="宋体" w:hAnsi="宋体" w:eastAsia="宋体" w:cs="宋体"/>
        </w:rPr>
      </w:pPr>
      <w:r>
        <w:rPr>
          <w:rFonts w:hint="eastAsia" w:ascii="宋体" w:hAnsi="宋体" w:eastAsia="宋体" w:cs="宋体"/>
        </w:rPr>
        <w:t>答：南海问题可以追溯到上世纪五十年代，根源于战后对南海岛屿的主权分配。一方面当时的霸权国家迫于政治压力与盟友利益没有明确认可南海主权，给了周边国家觊觎南海诸岛的可乘之机；另一方面，我国因为久经战火未在南海部署政府管辖，周边国家便以“发现”“无人岛”为借口威胁我国主权完整。所以在主权方面我方要“占先机”，即在明确主权归属后第一时间对外宣布主权并设立管辖机制。我国于2012年6月21日成立地级市三沙市也正是有借鉴这一历史事件经验的方面。</w:t>
      </w:r>
    </w:p>
    <w:p>
      <w:pPr>
        <w:keepNext w:val="0"/>
        <w:keepLines w:val="0"/>
        <w:pageBreakBefore w:val="0"/>
        <w:widowControl w:val="0"/>
        <w:kinsoku/>
        <w:wordWrap/>
        <w:overflowPunct/>
        <w:topLinePunct w:val="0"/>
        <w:autoSpaceDE/>
        <w:autoSpaceDN/>
        <w:bidi w:val="0"/>
        <w:adjustRightInd/>
        <w:snapToGrid/>
        <w:spacing w:line="420" w:lineRule="exact"/>
        <w:ind w:firstLine="420"/>
        <w:textAlignment w:val="auto"/>
        <w:rPr>
          <w:rStyle w:val="4"/>
          <w:rFonts w:hint="eastAsia" w:ascii="宋体" w:hAnsi="宋体" w:eastAsia="宋体" w:cs="宋体"/>
          <w:sz w:val="21"/>
          <w:szCs w:val="21"/>
        </w:rPr>
      </w:pPr>
      <w:r>
        <w:rPr>
          <w:rFonts w:hint="eastAsia" w:ascii="宋体" w:hAnsi="宋体" w:eastAsia="宋体" w:cs="宋体"/>
        </w:rPr>
        <w:t>然而面对如今霸权主义无理取闹般的打压战略，只是宣示主权是不够的。我国首先要坚持以和平谈判的方式解决争端的一贯主张，公正、友好、合理地解决领土边界问题。</w:t>
      </w:r>
      <w:r>
        <w:rPr>
          <w:rStyle w:val="4"/>
          <w:rFonts w:hint="eastAsia" w:ascii="宋体" w:hAnsi="宋体" w:eastAsia="宋体" w:cs="宋体"/>
        </w:rPr>
        <w:t>以“南海行为准则”磋商为契机，以海上务实合作为重要手段，促使美国及其盟友和伙伴国与我国建立涉南海问题的对话沟通机制，维持南海局势朝着趋稳向好的态势发展。除此之外，我国也应该通过海上硬实力和软实力建设“双管齐下”赢得对美南海斗争的主动权。其中，建设一支能适应未来战争样式变化的海空军事力量，是我国在南海立于不败之地的不二选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FA"/>
    <w:rsid w:val="00014125"/>
    <w:rsid w:val="00201FFA"/>
    <w:rsid w:val="002E7B97"/>
    <w:rsid w:val="00442894"/>
    <w:rsid w:val="00557F08"/>
    <w:rsid w:val="00904051"/>
    <w:rsid w:val="00D1196A"/>
    <w:rsid w:val="00EC49E5"/>
    <w:rsid w:val="00ED668A"/>
    <w:rsid w:val="1A412570"/>
    <w:rsid w:val="26523912"/>
    <w:rsid w:val="39161B01"/>
    <w:rsid w:val="3E922334"/>
    <w:rsid w:val="4E6F6D9E"/>
    <w:rsid w:val="51D154C6"/>
    <w:rsid w:val="581E7399"/>
    <w:rsid w:val="5B8C3FBF"/>
    <w:rsid w:val="612457C2"/>
    <w:rsid w:val="724D4007"/>
    <w:rsid w:val="73051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customStyle="1" w:styleId="4">
    <w:name w:val="bjh-p"/>
    <w:basedOn w:val="3"/>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72</Words>
  <Characters>413</Characters>
  <Lines>3</Lines>
  <Paragraphs>1</Paragraphs>
  <TotalTime>1</TotalTime>
  <ScaleCrop>false</ScaleCrop>
  <LinksUpToDate>false</LinksUpToDate>
  <CharactersWithSpaces>484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2022-04-19T00:28:00Z</dcterms:created>
  <dc:creator>czx7ing@163.com</dc:creator>
  <cp:lastModifiedBy>sl</cp:lastModifiedBy>
  <dcterms:modified xsi:type="dcterms:W3CDTF">2022-04-25T06:55:18Z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