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2D9" w:rsidRPr="00D7039E" w:rsidRDefault="00D55CC9" w:rsidP="008A1D33">
      <w:pPr>
        <w:spacing w:line="440" w:lineRule="exact"/>
        <w:rPr>
          <w:b/>
        </w:rPr>
      </w:pPr>
      <w:r w:rsidRPr="00D7039E">
        <w:rPr>
          <w:rFonts w:hint="eastAsia"/>
          <w:b/>
        </w:rPr>
        <w:t>1</w:t>
      </w:r>
      <w:r w:rsidR="00D7039E" w:rsidRPr="00D7039E">
        <w:rPr>
          <w:rFonts w:hint="eastAsia"/>
          <w:b/>
          <w:lang w:eastAsia="zh-CN"/>
        </w:rPr>
        <w:t>.</w:t>
      </w:r>
      <w:r w:rsidRPr="00D7039E">
        <w:rPr>
          <w:rFonts w:hint="eastAsia"/>
          <w:b/>
        </w:rPr>
        <w:t xml:space="preserve"> Predict</w:t>
      </w:r>
    </w:p>
    <w:p w:rsidR="008812D9" w:rsidRDefault="00D55CC9" w:rsidP="00D7039E">
      <w:pPr>
        <w:spacing w:line="440" w:lineRule="exact"/>
        <w:jc w:val="both"/>
      </w:pPr>
      <w:r>
        <w:rPr>
          <w:rFonts w:hint="eastAsia"/>
        </w:rPr>
        <w:t>Sometimes advertisers get it badly wrong! People may decide that an advert is sen</w:t>
      </w:r>
      <w:r>
        <w:rPr>
          <w:rFonts w:hint="eastAsia"/>
        </w:rPr>
        <w:t>d</w:t>
      </w:r>
      <w:r>
        <w:rPr>
          <w:rFonts w:hint="eastAsia"/>
        </w:rPr>
        <w:t>ing out the wrong message.</w:t>
      </w:r>
      <w:r w:rsidR="00D7039E">
        <w:rPr>
          <w:rFonts w:hint="eastAsia"/>
          <w:lang w:eastAsia="zh-CN"/>
        </w:rPr>
        <w:t xml:space="preserve"> </w:t>
      </w:r>
      <w:r>
        <w:rPr>
          <w:rFonts w:hint="eastAsia"/>
        </w:rPr>
        <w:t>They may decide to get the advert banned.</w:t>
      </w:r>
      <w:r w:rsidR="00D7039E">
        <w:rPr>
          <w:rFonts w:hint="eastAsia"/>
          <w:lang w:eastAsia="zh-CN"/>
        </w:rPr>
        <w:t xml:space="preserve"> </w:t>
      </w:r>
      <w:r>
        <w:rPr>
          <w:rFonts w:hint="eastAsia"/>
        </w:rPr>
        <w:t>The following adverts were banned.</w:t>
      </w:r>
      <w:r w:rsidR="00D7039E"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Read the descriptions and guess why </w:t>
      </w:r>
      <w:r>
        <w:rPr>
          <w:rFonts w:hint="eastAsia"/>
        </w:rPr>
        <w:t>they were banned.</w:t>
      </w:r>
    </w:p>
    <w:p w:rsidR="008812D9" w:rsidRPr="006F31D5" w:rsidRDefault="00D55CC9" w:rsidP="00D7039E">
      <w:pPr>
        <w:spacing w:line="440" w:lineRule="exact"/>
        <w:jc w:val="both"/>
        <w:rPr>
          <w:rFonts w:hint="eastAsia"/>
          <w:i/>
          <w:lang w:eastAsia="zh-CN"/>
        </w:rPr>
      </w:pPr>
      <w:r w:rsidRPr="006F31D5">
        <w:rPr>
          <w:rFonts w:hint="eastAsia"/>
          <w:i/>
        </w:rPr>
        <w:t>Case 1</w:t>
      </w:r>
    </w:p>
    <w:p w:rsidR="00D7039E" w:rsidRDefault="00D7039E" w:rsidP="00D7039E">
      <w:pPr>
        <w:spacing w:line="440" w:lineRule="exact"/>
        <w:jc w:val="both"/>
        <w:rPr>
          <w:lang w:eastAsia="zh-CN"/>
        </w:rPr>
      </w:pPr>
      <w:r>
        <w:rPr>
          <w:rFonts w:hint="eastAsia"/>
        </w:rPr>
        <w:t>A sports company made an advert which shows a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famous sports star fighting against, and beating, a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cartoon kung fu master. There are also two female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cartoon characters in traditional Chinese costumes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and a pair of cartoon dragons.</w:t>
      </w:r>
    </w:p>
    <w:p w:rsidR="008812D9" w:rsidRPr="006F31D5" w:rsidRDefault="00D55CC9" w:rsidP="00D7039E">
      <w:pPr>
        <w:spacing w:line="440" w:lineRule="exact"/>
        <w:jc w:val="both"/>
        <w:rPr>
          <w:i/>
        </w:rPr>
      </w:pPr>
      <w:r w:rsidRPr="006F31D5">
        <w:rPr>
          <w:rFonts w:hint="eastAsia"/>
          <w:i/>
        </w:rPr>
        <w:t>Case 2</w:t>
      </w:r>
    </w:p>
    <w:p w:rsidR="008812D9" w:rsidRDefault="00D55CC9" w:rsidP="00D7039E">
      <w:pPr>
        <w:spacing w:line="440" w:lineRule="exact"/>
        <w:jc w:val="both"/>
      </w:pPr>
      <w:r>
        <w:rPr>
          <w:rFonts w:hint="eastAsia"/>
        </w:rPr>
        <w:t>A drinks company that makes an orange flavored drink</w:t>
      </w:r>
      <w:r w:rsidR="00D7039E">
        <w:rPr>
          <w:rFonts w:hint="eastAsia"/>
          <w:lang w:eastAsia="zh-CN"/>
        </w:rPr>
        <w:t xml:space="preserve"> </w:t>
      </w:r>
      <w:r>
        <w:rPr>
          <w:rFonts w:hint="eastAsia"/>
        </w:rPr>
        <w:t>showed a young man wrapped in a carpet.</w:t>
      </w:r>
      <w:r w:rsidR="00D7039E">
        <w:rPr>
          <w:rFonts w:hint="eastAsia"/>
          <w:lang w:eastAsia="zh-CN"/>
        </w:rPr>
        <w:t xml:space="preserve"> </w:t>
      </w:r>
      <w:r>
        <w:rPr>
          <w:rFonts w:hint="eastAsia"/>
        </w:rPr>
        <w:t>There are</w:t>
      </w:r>
      <w:r w:rsidR="00D7039E">
        <w:rPr>
          <w:rFonts w:hint="eastAsia"/>
          <w:lang w:eastAsia="zh-CN"/>
        </w:rPr>
        <w:t xml:space="preserve"> </w:t>
      </w:r>
      <w:r>
        <w:rPr>
          <w:rFonts w:hint="eastAsia"/>
        </w:rPr>
        <w:t>many oranges inside the carpet. He rolls down a hill</w:t>
      </w:r>
      <w:r w:rsidR="00D7039E">
        <w:rPr>
          <w:rFonts w:hint="eastAsia"/>
          <w:lang w:eastAsia="zh-CN"/>
        </w:rPr>
        <w:t xml:space="preserve"> </w:t>
      </w:r>
      <w:r>
        <w:rPr>
          <w:rFonts w:hint="eastAsia"/>
        </w:rPr>
        <w:t>and crashes into a tree.</w:t>
      </w:r>
      <w:r w:rsidR="00D7039E">
        <w:rPr>
          <w:rFonts w:hint="eastAsia"/>
          <w:lang w:eastAsia="zh-CN"/>
        </w:rPr>
        <w:t xml:space="preserve"> </w:t>
      </w:r>
      <w:r>
        <w:rPr>
          <w:rFonts w:hint="eastAsia"/>
        </w:rPr>
        <w:t>Then some concrete pipes</w:t>
      </w:r>
      <w:r w:rsidR="00D7039E">
        <w:rPr>
          <w:rFonts w:hint="eastAsia"/>
          <w:lang w:eastAsia="zh-CN"/>
        </w:rPr>
        <w:t xml:space="preserve"> </w:t>
      </w:r>
      <w:r>
        <w:rPr>
          <w:rFonts w:hint="eastAsia"/>
        </w:rPr>
        <w:t>come rolling down the</w:t>
      </w:r>
      <w:r w:rsidR="00D7039E">
        <w:rPr>
          <w:rFonts w:hint="eastAsia"/>
          <w:lang w:eastAsia="zh-CN"/>
        </w:rPr>
        <w:t xml:space="preserve"> </w:t>
      </w:r>
      <w:r>
        <w:rPr>
          <w:rFonts w:hint="eastAsia"/>
        </w:rPr>
        <w:t>hill and they roll over h</w:t>
      </w:r>
      <w:r>
        <w:rPr>
          <w:rFonts w:hint="eastAsia"/>
        </w:rPr>
        <w:t>im.</w:t>
      </w:r>
    </w:p>
    <w:p w:rsidR="006F31D5" w:rsidRDefault="006F31D5" w:rsidP="008A1D33">
      <w:pPr>
        <w:spacing w:line="440" w:lineRule="exact"/>
        <w:rPr>
          <w:rFonts w:hint="eastAsia"/>
          <w:lang w:eastAsia="zh-CN"/>
        </w:rPr>
      </w:pPr>
    </w:p>
    <w:p w:rsidR="008812D9" w:rsidRPr="006F31D5" w:rsidRDefault="00D55CC9" w:rsidP="008A1D33">
      <w:pPr>
        <w:spacing w:line="440" w:lineRule="exact"/>
        <w:rPr>
          <w:b/>
        </w:rPr>
      </w:pPr>
      <w:r w:rsidRPr="006F31D5">
        <w:rPr>
          <w:rFonts w:hint="eastAsia"/>
          <w:b/>
        </w:rPr>
        <w:t>2</w:t>
      </w:r>
      <w:r w:rsidR="006F31D5" w:rsidRPr="006F31D5">
        <w:rPr>
          <w:rFonts w:hint="eastAsia"/>
          <w:b/>
          <w:lang w:eastAsia="zh-CN"/>
        </w:rPr>
        <w:t>.</w:t>
      </w:r>
      <w:r w:rsidRPr="006F31D5">
        <w:rPr>
          <w:rFonts w:hint="eastAsia"/>
          <w:b/>
        </w:rPr>
        <w:t xml:space="preserve"> Discover</w:t>
      </w:r>
    </w:p>
    <w:p w:rsidR="008812D9" w:rsidRDefault="00D55CC9" w:rsidP="006F31D5">
      <w:pPr>
        <w:spacing w:line="440" w:lineRule="exact"/>
        <w:jc w:val="both"/>
      </w:pPr>
      <w:r>
        <w:rPr>
          <w:rFonts w:hint="eastAsia"/>
        </w:rPr>
        <w:t>Listen to the conversation and find out why the two adverts were banned.</w:t>
      </w:r>
    </w:p>
    <w:p w:rsidR="008812D9" w:rsidRPr="006F31D5" w:rsidRDefault="00D55CC9" w:rsidP="006F31D5">
      <w:pPr>
        <w:spacing w:line="440" w:lineRule="exact"/>
        <w:jc w:val="both"/>
        <w:rPr>
          <w:i/>
        </w:rPr>
      </w:pPr>
      <w:r w:rsidRPr="006F31D5">
        <w:rPr>
          <w:rFonts w:hint="eastAsia"/>
          <w:i/>
        </w:rPr>
        <w:t>Case 1</w:t>
      </w:r>
    </w:p>
    <w:p w:rsidR="008812D9" w:rsidRDefault="00D55CC9" w:rsidP="006F31D5">
      <w:pPr>
        <w:spacing w:line="440" w:lineRule="exact"/>
        <w:jc w:val="both"/>
      </w:pPr>
      <w:r>
        <w:rPr>
          <w:rFonts w:hint="eastAsia"/>
        </w:rPr>
        <w:t>A lot of people,</w:t>
      </w:r>
      <w:r w:rsidR="006F31D5">
        <w:rPr>
          <w:rFonts w:hint="eastAsia"/>
          <w:lang w:eastAsia="zh-CN"/>
        </w:rPr>
        <w:t xml:space="preserve"> </w:t>
      </w:r>
      <w:r>
        <w:rPr>
          <w:rFonts w:hint="eastAsia"/>
        </w:rPr>
        <w:t>including the Chinese government,</w:t>
      </w:r>
      <w:r w:rsidR="006F31D5">
        <w:rPr>
          <w:rFonts w:hint="eastAsia"/>
          <w:lang w:eastAsia="zh-CN"/>
        </w:rPr>
        <w:t xml:space="preserve"> </w:t>
      </w:r>
      <w:r>
        <w:rPr>
          <w:rFonts w:hint="eastAsia"/>
        </w:rPr>
        <w:t>thought that the advertisement was</w:t>
      </w:r>
      <w:r w:rsidR="006F31D5">
        <w:rPr>
          <w:rFonts w:hint="eastAsia"/>
          <w:lang w:eastAsia="zh-CN"/>
        </w:rPr>
        <w:t xml:space="preserve"> _________________________________________________________________</w:t>
      </w:r>
      <w:r>
        <w:rPr>
          <w:rFonts w:hint="eastAsia"/>
        </w:rPr>
        <w:t>.</w:t>
      </w:r>
    </w:p>
    <w:p w:rsidR="008812D9" w:rsidRPr="006F31D5" w:rsidRDefault="00D55CC9" w:rsidP="006F31D5">
      <w:pPr>
        <w:spacing w:line="440" w:lineRule="exact"/>
        <w:jc w:val="both"/>
        <w:rPr>
          <w:i/>
        </w:rPr>
      </w:pPr>
      <w:r w:rsidRPr="006F31D5">
        <w:rPr>
          <w:rFonts w:hint="eastAsia"/>
          <w:i/>
        </w:rPr>
        <w:t>Case 2</w:t>
      </w:r>
    </w:p>
    <w:p w:rsidR="008812D9" w:rsidRDefault="00D55CC9" w:rsidP="006F31D5">
      <w:pPr>
        <w:spacing w:line="440" w:lineRule="exact"/>
        <w:jc w:val="both"/>
        <w:rPr>
          <w:rFonts w:hint="eastAsia"/>
          <w:lang w:eastAsia="zh-CN"/>
        </w:rPr>
      </w:pPr>
      <w:r>
        <w:rPr>
          <w:rFonts w:hint="eastAsia"/>
        </w:rPr>
        <w:t>The Advertising Standards Authority asked TV companies to stop showin</w:t>
      </w:r>
      <w:r>
        <w:rPr>
          <w:rFonts w:hint="eastAsia"/>
        </w:rPr>
        <w:t>g the adve</w:t>
      </w:r>
      <w:r>
        <w:rPr>
          <w:rFonts w:hint="eastAsia"/>
        </w:rPr>
        <w:t>r</w:t>
      </w:r>
      <w:r>
        <w:rPr>
          <w:rFonts w:hint="eastAsia"/>
        </w:rPr>
        <w:t>tisement because</w:t>
      </w:r>
      <w:bookmarkStart w:id="0" w:name="_GoBack"/>
      <w:bookmarkEnd w:id="0"/>
      <w:r w:rsidR="006F31D5">
        <w:rPr>
          <w:rFonts w:hint="eastAsia"/>
          <w:lang w:eastAsia="zh-CN"/>
        </w:rPr>
        <w:t xml:space="preserve"> ______________________________________________________.</w:t>
      </w:r>
    </w:p>
    <w:p w:rsidR="00E2131E" w:rsidRDefault="00E2131E" w:rsidP="006F31D5">
      <w:pPr>
        <w:spacing w:line="440" w:lineRule="exact"/>
        <w:jc w:val="both"/>
        <w:rPr>
          <w:rFonts w:hint="eastAsia"/>
          <w:lang w:eastAsia="zh-CN"/>
        </w:rPr>
      </w:pPr>
    </w:p>
    <w:p w:rsidR="00E2131E" w:rsidRPr="00E2131E" w:rsidRDefault="00E2131E" w:rsidP="00E2131E">
      <w:pPr>
        <w:spacing w:line="440" w:lineRule="exact"/>
        <w:rPr>
          <w:b/>
        </w:rPr>
      </w:pPr>
      <w:r w:rsidRPr="00E2131E">
        <w:rPr>
          <w:rFonts w:hint="eastAsia"/>
          <w:b/>
        </w:rPr>
        <w:t>3</w:t>
      </w:r>
      <w:r w:rsidRPr="00E2131E">
        <w:rPr>
          <w:rFonts w:hint="eastAsia"/>
          <w:b/>
          <w:lang w:eastAsia="zh-CN"/>
        </w:rPr>
        <w:t>.</w:t>
      </w:r>
      <w:r w:rsidRPr="00E2131E">
        <w:rPr>
          <w:rFonts w:hint="eastAsia"/>
          <w:b/>
        </w:rPr>
        <w:t xml:space="preserve"> Comment</w:t>
      </w:r>
    </w:p>
    <w:p w:rsidR="00E2131E" w:rsidRPr="00E2131E" w:rsidRDefault="00E2131E" w:rsidP="00E2131E">
      <w:pPr>
        <w:spacing w:line="440" w:lineRule="exact"/>
        <w:jc w:val="both"/>
      </w:pPr>
      <w:r w:rsidRPr="00E2131E">
        <w:rPr>
          <w:rFonts w:hint="eastAsia"/>
        </w:rPr>
        <w:t>Advertisers don</w:t>
      </w:r>
      <w:r w:rsidRPr="00E2131E">
        <w:rPr>
          <w:lang w:eastAsia="zh-CN"/>
        </w:rPr>
        <w:t>’</w:t>
      </w:r>
      <w:r w:rsidRPr="00E2131E">
        <w:rPr>
          <w:rFonts w:hint="eastAsia"/>
        </w:rPr>
        <w:t>t usually want to upset people they are trying to sell things to and they use a lot of time and money trying to make sure they have got their main ideas right. Why do you think they sometimes get it wrong?</w:t>
      </w:r>
      <w:r w:rsidRPr="00E2131E">
        <w:rPr>
          <w:rFonts w:hint="eastAsia"/>
          <w:lang w:eastAsia="zh-CN"/>
        </w:rPr>
        <w:t xml:space="preserve"> </w:t>
      </w:r>
      <w:r w:rsidRPr="00E2131E">
        <w:rPr>
          <w:rFonts w:hint="eastAsia"/>
        </w:rPr>
        <w:t>What other kinds of ideas do you think people don</w:t>
      </w:r>
      <w:r w:rsidRPr="00E2131E">
        <w:rPr>
          <w:lang w:eastAsia="zh-CN"/>
        </w:rPr>
        <w:t>’</w:t>
      </w:r>
      <w:r w:rsidRPr="00E2131E">
        <w:rPr>
          <w:rFonts w:hint="eastAsia"/>
        </w:rPr>
        <w:t>t want to see in advertisements?</w:t>
      </w:r>
    </w:p>
    <w:sectPr w:rsidR="00E2131E" w:rsidRPr="00E2131E" w:rsidSect="0023128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5CC9" w:rsidRDefault="00D55CC9" w:rsidP="00D7039E">
      <w:r>
        <w:separator/>
      </w:r>
    </w:p>
  </w:endnote>
  <w:endnote w:type="continuationSeparator" w:id="0">
    <w:p w:rsidR="00D55CC9" w:rsidRDefault="00D55CC9" w:rsidP="00D703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DengXian">
    <w:charset w:val="00"/>
    <w:family w:val="roman"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5CC9" w:rsidRDefault="00D55CC9" w:rsidP="00D7039E">
      <w:r>
        <w:separator/>
      </w:r>
    </w:p>
  </w:footnote>
  <w:footnote w:type="continuationSeparator" w:id="0">
    <w:p w:rsidR="00D55CC9" w:rsidRDefault="00D55CC9" w:rsidP="00D703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420"/>
  <w:autoHyphenation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36559"/>
    <w:rsid w:val="00336559"/>
    <w:rsid w:val="006F31D5"/>
    <w:rsid w:val="00D55CC9"/>
    <w:rsid w:val="00D7039E"/>
    <w:rsid w:val="00E21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36559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36559"/>
    <w:rPr>
      <w:u w:val="single"/>
    </w:rPr>
  </w:style>
  <w:style w:type="table" w:customStyle="1" w:styleId="TableNormal">
    <w:name w:val="Table Normal"/>
    <w:rsid w:val="0033655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336559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5">
    <w:name w:val="正文 A"/>
    <w:rsid w:val="00336559"/>
    <w:pPr>
      <w:widowControl w:val="0"/>
      <w:jc w:val="both"/>
    </w:pPr>
    <w:rPr>
      <w:rFonts w:ascii="DengXian" w:eastAsia="DengXian" w:hAnsi="DengXian" w:cs="DengXian"/>
      <w:color w:val="000000"/>
      <w:kern w:val="2"/>
      <w:sz w:val="24"/>
      <w:szCs w:val="24"/>
      <w:u w:color="000000"/>
    </w:rPr>
  </w:style>
  <w:style w:type="paragraph" w:styleId="a6">
    <w:name w:val="header"/>
    <w:basedOn w:val="a"/>
    <w:link w:val="Char"/>
    <w:uiPriority w:val="99"/>
    <w:semiHidden/>
    <w:unhideWhenUsed/>
    <w:rsid w:val="00D70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D7039E"/>
    <w:rPr>
      <w:sz w:val="18"/>
      <w:szCs w:val="18"/>
      <w:lang w:eastAsia="en-US"/>
    </w:rPr>
  </w:style>
  <w:style w:type="paragraph" w:styleId="a7">
    <w:name w:val="footer"/>
    <w:basedOn w:val="a"/>
    <w:link w:val="Char0"/>
    <w:uiPriority w:val="99"/>
    <w:semiHidden/>
    <w:unhideWhenUsed/>
    <w:rsid w:val="00D7039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D7039E"/>
    <w:rPr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南达</cp:lastModifiedBy>
  <cp:revision>4</cp:revision>
  <dcterms:created xsi:type="dcterms:W3CDTF">2022-03-28T14:28:00Z</dcterms:created>
  <dcterms:modified xsi:type="dcterms:W3CDTF">2022-03-28T14:34:00Z</dcterms:modified>
</cp:coreProperties>
</file>