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bCs/>
          <w:sz w:val="52"/>
          <w:szCs w:val="52"/>
        </w:rPr>
      </w:pPr>
      <w:r>
        <w:rPr>
          <w:rFonts w:hint="eastAsia" w:ascii="微软雅黑" w:hAnsi="微软雅黑" w:eastAsia="微软雅黑"/>
          <w:b/>
          <w:bCs/>
          <w:sz w:val="52"/>
          <w:szCs w:val="52"/>
        </w:rPr>
        <w:t>智慧树网</w:t>
      </w:r>
      <w:bookmarkStart w:id="20" w:name="_GoBack"/>
      <w:bookmarkEnd w:id="20"/>
      <w:r>
        <w:rPr>
          <w:rFonts w:hint="eastAsia" w:ascii="微软雅黑" w:hAnsi="微软雅黑" w:eastAsia="微软雅黑"/>
          <w:b/>
          <w:bCs/>
          <w:sz w:val="52"/>
          <w:szCs w:val="52"/>
        </w:rPr>
        <w:t>学习手册</w:t>
      </w:r>
    </w:p>
    <w:p>
      <w:pPr>
        <w:ind w:firstLine="6160" w:firstLineChars="220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导入选课之</w:t>
      </w:r>
      <w:r>
        <w:rPr>
          <w:rFonts w:ascii="微软雅黑" w:hAnsi="微软雅黑" w:eastAsia="微软雅黑"/>
          <w:sz w:val="28"/>
          <w:szCs w:val="28"/>
        </w:rPr>
        <w:t>PC</w:t>
      </w:r>
      <w:r>
        <w:rPr>
          <w:rFonts w:hint="eastAsia" w:ascii="微软雅黑" w:hAnsi="微软雅黑" w:eastAsia="微软雅黑"/>
          <w:sz w:val="28"/>
          <w:szCs w:val="28"/>
        </w:rPr>
        <w:t>版</w:t>
      </w:r>
    </w:p>
    <w:sdt>
      <w:sdtPr>
        <w:rPr>
          <w:rFonts w:hint="eastAsia" w:ascii="微软雅黑" w:hAnsi="微软雅黑" w:eastAsia="微软雅黑" w:cs="微软雅黑"/>
          <w:lang w:val="zh-CN"/>
        </w:rPr>
        <w:id w:val="586356407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bCs/>
          <w:lang w:val="zh-CN"/>
        </w:rPr>
      </w:sdtEndPr>
      <w:sdtContent>
        <w:p>
          <w:pPr>
            <w:jc w:val="center"/>
          </w:pPr>
          <w:r>
            <w:rPr>
              <w:rFonts w:hint="eastAsia" w:ascii="微软雅黑" w:hAnsi="微软雅黑" w:eastAsia="微软雅黑" w:cs="微软雅黑"/>
              <w:sz w:val="32"/>
              <w:szCs w:val="32"/>
            </w:rPr>
            <w:t>目录</w:t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szCs w:val="21"/>
            </w:rPr>
            <w:fldChar w:fldCharType="begin"/>
          </w:r>
          <w:r>
            <w:rPr>
              <w:rFonts w:ascii="微软雅黑" w:hAnsi="微软雅黑" w:eastAsia="微软雅黑"/>
              <w:szCs w:val="21"/>
            </w:rPr>
            <w:instrText xml:space="preserve"> TOC \o "1-3" \h \z \u </w:instrText>
          </w:r>
          <w:r>
            <w:rPr>
              <w:rFonts w:ascii="微软雅黑" w:hAnsi="微软雅黑" w:eastAsia="微软雅黑"/>
              <w:szCs w:val="21"/>
            </w:rPr>
            <w:fldChar w:fldCharType="separate"/>
          </w:r>
          <w:r>
            <w:rPr>
              <w:rFonts w:ascii="微软雅黑" w:hAnsi="微软雅黑" w:eastAsia="微软雅黑"/>
              <w:szCs w:val="21"/>
            </w:rPr>
            <w:fldChar w:fldCharType="begin"/>
          </w:r>
          <w:r>
            <w:rPr>
              <w:rFonts w:ascii="微软雅黑" w:hAnsi="微软雅黑" w:eastAsia="微软雅黑"/>
              <w:szCs w:val="21"/>
            </w:rPr>
            <w:instrText xml:space="preserve"> HYPERLINK \l _Toc32058 </w:instrText>
          </w:r>
          <w:r>
            <w:rPr>
              <w:rFonts w:ascii="微软雅黑" w:hAnsi="微软雅黑" w:eastAsia="微软雅黑"/>
              <w:szCs w:val="21"/>
            </w:rPr>
            <w:fldChar w:fldCharType="separate"/>
          </w:r>
          <w:r>
            <w:rPr>
              <w:rFonts w:hint="eastAsia" w:ascii="微软雅黑" w:hAnsi="微软雅黑" w:eastAsia="微软雅黑"/>
              <w:szCs w:val="28"/>
            </w:rPr>
            <w:t>重要提醒</w:t>
          </w:r>
          <w:r>
            <w:tab/>
          </w:r>
          <w:r>
            <w:fldChar w:fldCharType="begin"/>
          </w:r>
          <w:r>
            <w:instrText xml:space="preserve"> PAGEREF _Toc32058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微软雅黑" w:hAnsi="微软雅黑" w:eastAsia="微软雅黑"/>
              <w:szCs w:val="21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_Toc30414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ascii="微软雅黑" w:hAnsi="微软雅黑" w:eastAsia="微软雅黑"/>
              <w:szCs w:val="28"/>
            </w:rPr>
            <w:t xml:space="preserve">一、 </w:t>
          </w:r>
          <w:r>
            <w:rPr>
              <w:rFonts w:hint="eastAsia" w:ascii="微软雅黑" w:hAnsi="微软雅黑" w:eastAsia="微软雅黑"/>
              <w:szCs w:val="28"/>
            </w:rPr>
            <w:t>登录</w:t>
          </w:r>
          <w:r>
            <w:tab/>
          </w:r>
          <w:r>
            <w:fldChar w:fldCharType="begin"/>
          </w:r>
          <w:r>
            <w:instrText xml:space="preserve"> PAGEREF _Toc30414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_Toc24266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  <w:szCs w:val="24"/>
            </w:rPr>
            <w:t>⒈</w:t>
          </w:r>
          <w:r>
            <w:rPr>
              <w:rFonts w:ascii="微软雅黑" w:hAnsi="微软雅黑" w:eastAsia="微软雅黑"/>
              <w:szCs w:val="24"/>
            </w:rPr>
            <w:t xml:space="preserve"> </w:t>
          </w:r>
          <w:r>
            <w:rPr>
              <w:rFonts w:hint="eastAsia" w:ascii="微软雅黑" w:hAnsi="微软雅黑" w:eastAsia="微软雅黑"/>
              <w:szCs w:val="24"/>
            </w:rPr>
            <w:t>新生登录—选课名单已导入</w:t>
          </w:r>
          <w:r>
            <w:tab/>
          </w:r>
          <w:r>
            <w:fldChar w:fldCharType="begin"/>
          </w:r>
          <w:r>
            <w:instrText xml:space="preserve"> PAGEREF _Toc24266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_Toc21599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  <w:szCs w:val="24"/>
            </w:rPr>
            <w:t>⒉</w:t>
          </w:r>
          <w:r>
            <w:rPr>
              <w:rFonts w:ascii="微软雅黑" w:hAnsi="微软雅黑" w:eastAsia="微软雅黑"/>
              <w:szCs w:val="24"/>
            </w:rPr>
            <w:t xml:space="preserve"> </w:t>
          </w:r>
          <w:r>
            <w:rPr>
              <w:rFonts w:hint="eastAsia" w:ascii="微软雅黑" w:hAnsi="微软雅黑" w:eastAsia="微软雅黑"/>
              <w:szCs w:val="24"/>
            </w:rPr>
            <w:t>新生登录—选课名单未导入</w:t>
          </w:r>
          <w:r>
            <w:tab/>
          </w:r>
          <w:r>
            <w:fldChar w:fldCharType="begin"/>
          </w:r>
          <w:r>
            <w:instrText xml:space="preserve"> PAGEREF _Toc21599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_Toc10225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  <w:szCs w:val="24"/>
            </w:rPr>
            <w:t>3.</w:t>
          </w:r>
          <w:r>
            <w:rPr>
              <w:rFonts w:ascii="微软雅黑" w:hAnsi="微软雅黑" w:eastAsia="微软雅黑"/>
              <w:szCs w:val="24"/>
            </w:rPr>
            <w:t xml:space="preserve"> </w:t>
          </w:r>
          <w:r>
            <w:rPr>
              <w:rFonts w:hint="eastAsia" w:ascii="微软雅黑" w:hAnsi="微软雅黑" w:eastAsia="微软雅黑"/>
              <w:szCs w:val="24"/>
            </w:rPr>
            <w:t>老生登录</w:t>
          </w:r>
          <w:r>
            <w:tab/>
          </w:r>
          <w:r>
            <w:fldChar w:fldCharType="begin"/>
          </w:r>
          <w:r>
            <w:instrText xml:space="preserve"> PAGEREF _Toc10225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_Toc6522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  <w:szCs w:val="24"/>
            </w:rPr>
            <w:t>4.</w:t>
          </w:r>
          <w:r>
            <w:rPr>
              <w:rFonts w:ascii="微软雅黑" w:hAnsi="微软雅黑" w:eastAsia="微软雅黑"/>
              <w:szCs w:val="24"/>
            </w:rPr>
            <w:t xml:space="preserve"> </w:t>
          </w:r>
          <w:r>
            <w:rPr>
              <w:rFonts w:hint="eastAsia" w:ascii="微软雅黑" w:hAnsi="微软雅黑" w:eastAsia="微软雅黑"/>
              <w:szCs w:val="24"/>
            </w:rPr>
            <w:t>登录常见问题</w:t>
          </w:r>
          <w:r>
            <w:tab/>
          </w:r>
          <w:r>
            <w:fldChar w:fldCharType="begin"/>
          </w:r>
          <w:r>
            <w:instrText xml:space="preserve"> PAGEREF _Toc6522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_Toc9365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default" w:ascii="微软雅黑" w:hAnsi="微软雅黑" w:eastAsia="微软雅黑" w:cstheme="minorBidi"/>
              <w:szCs w:val="28"/>
            </w:rPr>
            <w:t xml:space="preserve">二、 </w:t>
          </w:r>
          <w:r>
            <w:rPr>
              <w:rFonts w:hint="eastAsia" w:ascii="微软雅黑" w:hAnsi="微软雅黑" w:eastAsia="微软雅黑"/>
              <w:szCs w:val="28"/>
            </w:rPr>
            <w:t>查看课程信息</w:t>
          </w:r>
          <w:r>
            <w:tab/>
          </w:r>
          <w:r>
            <w:fldChar w:fldCharType="begin"/>
          </w:r>
          <w:r>
            <w:instrText xml:space="preserve"> PAGEREF _Toc9365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_Toc14037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default" w:ascii="微软雅黑" w:hAnsi="微软雅黑" w:eastAsia="微软雅黑"/>
              <w:szCs w:val="24"/>
            </w:rPr>
            <w:t xml:space="preserve">1. </w:t>
          </w:r>
          <w:r>
            <w:rPr>
              <w:rFonts w:hint="eastAsia" w:ascii="微软雅黑" w:hAnsi="微软雅黑" w:eastAsia="微软雅黑"/>
              <w:szCs w:val="24"/>
            </w:rPr>
            <w:t>课程卡片</w:t>
          </w:r>
          <w:r>
            <w:tab/>
          </w:r>
          <w:r>
            <w:fldChar w:fldCharType="begin"/>
          </w:r>
          <w:r>
            <w:instrText xml:space="preserve"> PAGEREF _Toc14037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_Toc11599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default" w:ascii="微软雅黑" w:hAnsi="微软雅黑" w:eastAsia="微软雅黑"/>
              <w:szCs w:val="24"/>
            </w:rPr>
            <w:t xml:space="preserve">2. </w:t>
          </w:r>
          <w:r>
            <w:rPr>
              <w:rFonts w:hint="eastAsia" w:ascii="微软雅黑" w:hAnsi="微软雅黑" w:eastAsia="微软雅黑"/>
              <w:szCs w:val="24"/>
            </w:rPr>
            <w:t>成绩规则</w:t>
          </w:r>
          <w:r>
            <w:tab/>
          </w:r>
          <w:r>
            <w:fldChar w:fldCharType="begin"/>
          </w:r>
          <w:r>
            <w:instrText xml:space="preserve"> PAGEREF _Toc11599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_Toc10844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default" w:ascii="微软雅黑" w:hAnsi="微软雅黑" w:eastAsia="微软雅黑" w:cstheme="minorBidi"/>
              <w:szCs w:val="28"/>
            </w:rPr>
            <w:t xml:space="preserve">三、 </w:t>
          </w:r>
          <w:r>
            <w:rPr>
              <w:rFonts w:hint="eastAsia" w:ascii="微软雅黑" w:hAnsi="微软雅黑" w:eastAsia="微软雅黑"/>
              <w:szCs w:val="28"/>
            </w:rPr>
            <w:t>学习</w:t>
          </w:r>
          <w:r>
            <w:tab/>
          </w:r>
          <w:r>
            <w:fldChar w:fldCharType="begin"/>
          </w:r>
          <w:r>
            <w:instrText xml:space="preserve"> PAGEREF _Toc10844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_Toc6454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  <w:szCs w:val="24"/>
            </w:rPr>
            <w:t>1. 视频观看</w:t>
          </w:r>
          <w:r>
            <w:tab/>
          </w:r>
          <w:r>
            <w:fldChar w:fldCharType="begin"/>
          </w:r>
          <w:r>
            <w:instrText xml:space="preserve"> PAGEREF _Toc6454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_Toc17500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  <w:szCs w:val="24"/>
            </w:rPr>
            <w:t>2. 作业考试</w:t>
          </w:r>
          <w:r>
            <w:tab/>
          </w:r>
          <w:r>
            <w:fldChar w:fldCharType="begin"/>
          </w:r>
          <w:r>
            <w:instrText xml:space="preserve"> PAGEREF _Toc17500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_Toc7870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default" w:ascii="微软雅黑" w:hAnsi="微软雅黑" w:eastAsia="微软雅黑"/>
              <w:szCs w:val="24"/>
            </w:rPr>
            <w:t xml:space="preserve">3. </w:t>
          </w:r>
          <w:r>
            <w:rPr>
              <w:rFonts w:hint="eastAsia" w:ascii="微软雅黑" w:hAnsi="微软雅黑" w:eastAsia="微软雅黑"/>
              <w:szCs w:val="24"/>
            </w:rPr>
            <w:t>见面课</w:t>
          </w:r>
          <w:r>
            <w:tab/>
          </w:r>
          <w:r>
            <w:fldChar w:fldCharType="begin"/>
          </w:r>
          <w:r>
            <w:instrText xml:space="preserve"> PAGEREF _Toc7870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_Toc29515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default" w:ascii="微软雅黑" w:hAnsi="微软雅黑" w:eastAsia="微软雅黑" w:cstheme="minorBidi"/>
              <w:szCs w:val="28"/>
            </w:rPr>
            <w:t xml:space="preserve">四、 </w:t>
          </w:r>
          <w:r>
            <w:rPr>
              <w:rFonts w:hint="eastAsia" w:ascii="微软雅黑" w:hAnsi="微软雅黑" w:eastAsia="微软雅黑"/>
              <w:szCs w:val="28"/>
            </w:rPr>
            <w:t>成绩</w:t>
          </w:r>
          <w:r>
            <w:tab/>
          </w:r>
          <w:r>
            <w:fldChar w:fldCharType="begin"/>
          </w:r>
          <w:r>
            <w:instrText xml:space="preserve"> PAGEREF _Toc29515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_Toc9464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  <w:szCs w:val="24"/>
            </w:rPr>
            <w:t>1.</w:t>
          </w:r>
          <w:r>
            <w:rPr>
              <w:rFonts w:ascii="微软雅黑" w:hAnsi="微软雅黑" w:eastAsia="微软雅黑"/>
              <w:szCs w:val="24"/>
            </w:rPr>
            <w:t xml:space="preserve"> </w:t>
          </w:r>
          <w:r>
            <w:rPr>
              <w:rFonts w:hint="eastAsia" w:ascii="微软雅黑" w:hAnsi="微软雅黑" w:eastAsia="微软雅黑"/>
              <w:szCs w:val="24"/>
            </w:rPr>
            <w:t>成绩分析</w:t>
          </w:r>
          <w:r>
            <w:tab/>
          </w:r>
          <w:r>
            <w:fldChar w:fldCharType="begin"/>
          </w:r>
          <w:r>
            <w:instrText xml:space="preserve"> PAGEREF _Toc9464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_Toc12963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  <w:szCs w:val="24"/>
            </w:rPr>
            <w:t>2.</w:t>
          </w:r>
          <w:r>
            <w:rPr>
              <w:rFonts w:ascii="微软雅黑" w:hAnsi="微软雅黑" w:eastAsia="微软雅黑"/>
              <w:szCs w:val="24"/>
            </w:rPr>
            <w:t xml:space="preserve"> </w:t>
          </w:r>
          <w:r>
            <w:rPr>
              <w:rFonts w:hint="eastAsia" w:ascii="微软雅黑" w:hAnsi="微软雅黑" w:eastAsia="微软雅黑"/>
              <w:szCs w:val="24"/>
            </w:rPr>
            <w:t>成绩发布</w:t>
          </w:r>
          <w:r>
            <w:tab/>
          </w:r>
          <w:r>
            <w:fldChar w:fldCharType="begin"/>
          </w:r>
          <w:r>
            <w:instrText xml:space="preserve"> PAGEREF _Toc12963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_Toc20346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default" w:ascii="微软雅黑" w:hAnsi="微软雅黑" w:eastAsia="微软雅黑"/>
              <w:szCs w:val="24"/>
            </w:rPr>
            <w:t xml:space="preserve">3. </w:t>
          </w:r>
          <w:r>
            <w:rPr>
              <w:rFonts w:hint="eastAsia" w:ascii="微软雅黑" w:hAnsi="微软雅黑" w:eastAsia="微软雅黑"/>
              <w:szCs w:val="24"/>
            </w:rPr>
            <w:t>补考</w:t>
          </w:r>
          <w:r>
            <w:tab/>
          </w:r>
          <w:r>
            <w:fldChar w:fldCharType="begin"/>
          </w:r>
          <w:r>
            <w:instrText xml:space="preserve"> PAGEREF _Toc20346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_Toc23967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default" w:ascii="微软雅黑" w:hAnsi="微软雅黑" w:eastAsia="微软雅黑" w:cstheme="minorBidi"/>
              <w:szCs w:val="28"/>
            </w:rPr>
            <w:t xml:space="preserve">五、 </w:t>
          </w:r>
          <w:r>
            <w:rPr>
              <w:rFonts w:hint="eastAsia" w:ascii="微软雅黑" w:hAnsi="微软雅黑" w:eastAsia="微软雅黑"/>
              <w:szCs w:val="28"/>
            </w:rPr>
            <w:t>温馨提示</w:t>
          </w:r>
          <w:r>
            <w:tab/>
          </w:r>
          <w:r>
            <w:fldChar w:fldCharType="begin"/>
          </w:r>
          <w:r>
            <w:instrText xml:space="preserve"> PAGEREF _Toc23967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spacing w:line="240" w:lineRule="atLeast"/>
            <w:rPr>
              <w:b/>
              <w:bCs/>
              <w:lang w:val="zh-CN"/>
            </w:rPr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</w:sdtContent>
    </w:sdt>
    <w:p>
      <w:bookmarkStart w:id="0" w:name="_Toc32058"/>
      <w:r>
        <w:rPr>
          <w:rStyle w:val="17"/>
          <w:rFonts w:hint="eastAsia" w:ascii="微软雅黑" w:hAnsi="微软雅黑" w:eastAsia="微软雅黑"/>
          <w:sz w:val="28"/>
          <w:szCs w:val="28"/>
        </w:rPr>
        <w:t>重要提醒</w:t>
      </w:r>
      <w:bookmarkEnd w:id="0"/>
      <w:r>
        <w:rPr>
          <w:rFonts w:hint="eastAsia" w:ascii="微软雅黑" w:hAnsi="微软雅黑" w:eastAsia="微软雅黑"/>
          <w:sz w:val="24"/>
          <w:szCs w:val="24"/>
        </w:rPr>
        <w:t>：1、在登录智慧树之前，</w:t>
      </w:r>
      <w:r>
        <w:rPr>
          <w:rFonts w:ascii="微软雅黑" w:hAnsi="微软雅黑" w:eastAsia="微软雅黑"/>
          <w:sz w:val="24"/>
          <w:szCs w:val="24"/>
        </w:rPr>
        <w:t>请学生</w:t>
      </w:r>
      <w:r>
        <w:rPr>
          <w:rFonts w:hint="eastAsia" w:ascii="微软雅黑" w:hAnsi="微软雅黑" w:eastAsia="微软雅黑"/>
          <w:sz w:val="24"/>
          <w:szCs w:val="24"/>
        </w:rPr>
        <w:t>务必确保已</w:t>
      </w:r>
      <w:r>
        <w:rPr>
          <w:rFonts w:ascii="微软雅黑" w:hAnsi="微软雅黑" w:eastAsia="微软雅黑"/>
          <w:sz w:val="24"/>
          <w:szCs w:val="24"/>
        </w:rPr>
        <w:t>在本校教务系统</w:t>
      </w:r>
      <w:r>
        <w:rPr>
          <w:rFonts w:hint="eastAsia" w:ascii="微软雅黑" w:hAnsi="微软雅黑" w:eastAsia="微软雅黑"/>
          <w:sz w:val="24"/>
          <w:szCs w:val="24"/>
        </w:rPr>
        <w:t>（或教务处）</w:t>
      </w:r>
      <w:r>
        <w:rPr>
          <w:rFonts w:ascii="微软雅黑" w:hAnsi="微软雅黑" w:eastAsia="微软雅黑"/>
          <w:sz w:val="24"/>
          <w:szCs w:val="24"/>
        </w:rPr>
        <w:t>完成选课，</w:t>
      </w:r>
      <w:r>
        <w:rPr>
          <w:rFonts w:hint="eastAsia" w:ascii="微软雅黑" w:hAnsi="微软雅黑" w:eastAsia="微软雅黑"/>
          <w:sz w:val="24"/>
          <w:szCs w:val="24"/>
        </w:rPr>
        <w:t>并确认</w:t>
      </w:r>
      <w:r>
        <w:rPr>
          <w:rFonts w:ascii="微软雅黑" w:hAnsi="微软雅黑" w:eastAsia="微软雅黑"/>
          <w:sz w:val="24"/>
          <w:szCs w:val="24"/>
        </w:rPr>
        <w:t>选课成功</w:t>
      </w:r>
      <w:r>
        <w:rPr>
          <w:rFonts w:hint="eastAsia" w:ascii="微软雅黑" w:hAnsi="微软雅黑" w:eastAsia="微软雅黑"/>
          <w:sz w:val="24"/>
          <w:szCs w:val="24"/>
        </w:rPr>
        <w:t>。</w:t>
      </w:r>
      <w:r>
        <w:t xml:space="preserve"> 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tab/>
      </w:r>
      <w:r>
        <w:tab/>
      </w:r>
      <w:r>
        <w:tab/>
      </w:r>
      <w:r>
        <w:rPr>
          <w:rFonts w:ascii="微软雅黑" w:hAnsi="微软雅黑" w:eastAsia="微软雅黑"/>
          <w:sz w:val="24"/>
          <w:szCs w:val="24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、新生：首次进行智慧树课程学习的学生。</w:t>
      </w:r>
    </w:p>
    <w:p>
      <w:pPr>
        <w:ind w:left="840"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3、老生：已使用智慧树学习过学分课程的学生。</w:t>
      </w:r>
    </w:p>
    <w:p/>
    <w:p>
      <w:pPr>
        <w:pStyle w:val="3"/>
        <w:numPr>
          <w:ilvl w:val="0"/>
          <w:numId w:val="1"/>
        </w:numPr>
      </w:pPr>
      <w:bookmarkStart w:id="1" w:name="_Toc30414"/>
      <w:r>
        <w:rPr>
          <w:rFonts w:hint="eastAsia" w:ascii="微软雅黑" w:hAnsi="微软雅黑" w:eastAsia="微软雅黑"/>
          <w:sz w:val="28"/>
          <w:szCs w:val="28"/>
        </w:rPr>
        <w:t>登录</w:t>
      </w:r>
      <w:bookmarkEnd w:id="1"/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2" w:name="_Toc24266"/>
      <w:r>
        <w:rPr>
          <w:rFonts w:ascii="微软雅黑" w:hAnsi="微软雅黑" w:eastAsia="微软雅黑"/>
          <w:sz w:val="24"/>
          <w:szCs w:val="24"/>
        </w:rPr>
        <w:fldChar w:fldCharType="begin"/>
      </w:r>
      <w:r>
        <w:rPr>
          <w:rFonts w:ascii="微软雅黑" w:hAnsi="微软雅黑" w:eastAsia="微软雅黑"/>
          <w:sz w:val="24"/>
          <w:szCs w:val="24"/>
        </w:rPr>
        <w:instrText xml:space="preserve"> </w:instrText>
      </w:r>
      <w:r>
        <w:rPr>
          <w:rFonts w:hint="eastAsia" w:ascii="微软雅黑" w:hAnsi="微软雅黑" w:eastAsia="微软雅黑"/>
          <w:sz w:val="24"/>
          <w:szCs w:val="24"/>
        </w:rPr>
        <w:instrText xml:space="preserve">= 1 \* GB1</w:instrText>
      </w:r>
      <w:r>
        <w:rPr>
          <w:rFonts w:ascii="微软雅黑" w:hAnsi="微软雅黑" w:eastAsia="微软雅黑"/>
          <w:sz w:val="24"/>
          <w:szCs w:val="24"/>
        </w:rPr>
        <w:instrText xml:space="preserve"> </w:instrText>
      </w:r>
      <w:r>
        <w:rPr>
          <w:rFonts w:ascii="微软雅黑" w:hAnsi="微软雅黑" w:eastAsia="微软雅黑"/>
          <w:sz w:val="24"/>
          <w:szCs w:val="24"/>
        </w:rPr>
        <w:fldChar w:fldCharType="separate"/>
      </w:r>
      <w:r>
        <w:rPr>
          <w:rFonts w:hint="eastAsia" w:ascii="微软雅黑" w:hAnsi="微软雅黑" w:eastAsia="微软雅黑"/>
          <w:sz w:val="24"/>
          <w:szCs w:val="24"/>
        </w:rPr>
        <w:t>⒈</w:t>
      </w:r>
      <w:r>
        <w:rPr>
          <w:rFonts w:ascii="微软雅黑" w:hAnsi="微软雅黑" w:eastAsia="微软雅黑"/>
          <w:sz w:val="24"/>
          <w:szCs w:val="24"/>
        </w:rPr>
        <w:fldChar w:fldCharType="end"/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新生</w:t>
      </w:r>
      <w:r>
        <w:rPr>
          <w:rFonts w:hint="eastAsia" w:ascii="微软雅黑" w:hAnsi="微软雅黑" w:eastAsia="微软雅黑"/>
          <w:b w:val="0"/>
          <w:sz w:val="24"/>
          <w:szCs w:val="24"/>
        </w:rPr>
        <w:t>登录—选课名单</w:t>
      </w:r>
      <w:r>
        <w:rPr>
          <w:rFonts w:hint="eastAsia" w:ascii="微软雅黑" w:hAnsi="微软雅黑" w:eastAsia="微软雅黑"/>
          <w:color w:val="FF0000"/>
          <w:sz w:val="24"/>
          <w:szCs w:val="24"/>
        </w:rPr>
        <w:t>已</w:t>
      </w:r>
      <w:r>
        <w:rPr>
          <w:rFonts w:hint="eastAsia" w:ascii="微软雅黑" w:hAnsi="微软雅黑" w:eastAsia="微软雅黑"/>
          <w:b w:val="0"/>
          <w:sz w:val="24"/>
          <w:szCs w:val="24"/>
        </w:rPr>
        <w:t>导入</w:t>
      </w:r>
      <w:bookmarkEnd w:id="2"/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b/>
          <w:szCs w:val="21"/>
        </w:rPr>
        <w:t>1.1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b/>
          <w:szCs w:val="21"/>
        </w:rPr>
        <w:t>学号</w:t>
      </w:r>
      <w:r>
        <w:rPr>
          <w:rFonts w:hint="eastAsia" w:ascii="微软雅黑" w:hAnsi="微软雅黑" w:eastAsia="微软雅黑"/>
          <w:szCs w:val="21"/>
        </w:rPr>
        <w:t>登录</w:t>
      </w:r>
    </w:p>
    <w:p>
      <w:pPr>
        <w:ind w:left="40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打开智慧树网首页(</w:t>
      </w:r>
      <w:r>
        <w:fldChar w:fldCharType="begin"/>
      </w:r>
      <w:r>
        <w:instrText xml:space="preserve"> HYPERLINK "http://www.zhihuishu.com" </w:instrText>
      </w:r>
      <w:r>
        <w:fldChar w:fldCharType="separate"/>
      </w:r>
      <w:r>
        <w:rPr>
          <w:rStyle w:val="13"/>
          <w:rFonts w:hint="eastAsia" w:ascii="微软雅黑" w:hAnsi="微软雅黑" w:eastAsia="微软雅黑"/>
          <w:szCs w:val="21"/>
        </w:rPr>
        <w:t>www.zhihuishu.com</w:t>
      </w:r>
      <w:r>
        <w:rPr>
          <w:rStyle w:val="13"/>
          <w:rFonts w:hint="eastAsia" w:ascii="微软雅黑" w:hAnsi="微软雅黑" w:eastAsia="微软雅黑"/>
          <w:szCs w:val="21"/>
        </w:rPr>
        <w:fldChar w:fldCharType="end"/>
      </w:r>
      <w:r>
        <w:rPr>
          <w:rFonts w:hint="eastAsia" w:ascii="微软雅黑" w:hAnsi="微软雅黑" w:eastAsia="微软雅黑"/>
          <w:szCs w:val="21"/>
        </w:rPr>
        <w:t>)，网页右上角点击【</w:t>
      </w:r>
      <w:r>
        <w:rPr>
          <w:rFonts w:hint="eastAsia" w:ascii="微软雅黑" w:hAnsi="微软雅黑" w:eastAsia="微软雅黑"/>
          <w:b/>
          <w:szCs w:val="21"/>
        </w:rPr>
        <w:t>登录</w:t>
      </w:r>
      <w:r>
        <w:rPr>
          <w:rFonts w:hint="eastAsia" w:ascii="微软雅黑" w:hAnsi="微软雅黑" w:eastAsia="微软雅黑"/>
          <w:szCs w:val="21"/>
        </w:rPr>
        <w:t>】，选择</w:t>
      </w:r>
      <w:r>
        <w:rPr>
          <w:rFonts w:hint="eastAsia" w:ascii="微软雅黑" w:hAnsi="微软雅黑" w:eastAsia="微软雅黑"/>
          <w:b/>
          <w:color w:val="FF0000"/>
          <w:szCs w:val="21"/>
        </w:rPr>
        <w:t>学号</w:t>
      </w:r>
      <w:r>
        <w:rPr>
          <w:rFonts w:hint="eastAsia" w:ascii="微软雅黑" w:hAnsi="微软雅黑" w:eastAsia="微软雅黑"/>
          <w:szCs w:val="21"/>
        </w:rPr>
        <w:t>登录，输入自己的学校、大学学号及初始密码</w:t>
      </w:r>
      <w:r>
        <w:rPr>
          <w:rFonts w:ascii="微软雅黑" w:hAnsi="微软雅黑" w:eastAsia="微软雅黑"/>
          <w:szCs w:val="21"/>
        </w:rPr>
        <w:t>123456。</w:t>
      </w:r>
    </w:p>
    <w:p>
      <w:pPr>
        <w:pStyle w:val="16"/>
        <w:ind w:left="400" w:firstLine="0" w:firstLineChars="0"/>
        <w:jc w:val="left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2895600" cy="4270375"/>
            <wp:effectExtent l="9525" t="9525" r="15875" b="12700"/>
            <wp:docPr id="1" name="图片 1" descr="C:\Users\13642\Desktop\PPT截图\PC学号登录.jpgPC学号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13642\Desktop\PPT截图\PC学号登录.jpgPC学号登录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4270375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1"/>
          <w:numId w:val="2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验证姓氏</w:t>
      </w:r>
    </w:p>
    <w:p>
      <w:pPr>
        <w:ind w:firstLine="36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系统会提示学生补全姓名的第一个字。</w:t>
      </w:r>
    </w:p>
    <w:p>
      <w:pPr>
        <w:ind w:firstLine="420" w:firstLineChars="200"/>
        <w:jc w:val="left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1792605" cy="2735580"/>
            <wp:effectExtent l="9525" t="9525" r="13970" b="10795"/>
            <wp:docPr id="22" name="图片 22" descr="C:\Users\Lenovo\Desktop\2021秋冬学期\其他截图\PC学号登录-补全姓氏.jpgPC学号登录-补全姓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Lenovo\Desktop\2021秋冬学期\其他截图\PC学号登录-补全姓氏.jpgPC学号登录-补全姓氏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2735817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1"/>
          <w:numId w:val="2"/>
        </w:numPr>
        <w:ind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绑定手机号</w:t>
      </w:r>
    </w:p>
    <w:p>
      <w:pPr>
        <w:ind w:left="378" w:firstLine="42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所绑定的手机号之后可用于</w:t>
      </w:r>
      <w:r>
        <w:rPr>
          <w:rFonts w:hint="eastAsia" w:ascii="微软雅黑" w:hAnsi="微软雅黑" w:eastAsia="微软雅黑"/>
          <w:b/>
          <w:szCs w:val="21"/>
        </w:rPr>
        <w:t>手机号</w:t>
      </w:r>
      <w:r>
        <w:rPr>
          <w:rFonts w:hint="eastAsia" w:ascii="微软雅黑" w:hAnsi="微软雅黑" w:eastAsia="微软雅黑"/>
          <w:szCs w:val="21"/>
        </w:rPr>
        <w:t>登录。</w:t>
      </w:r>
    </w:p>
    <w:p>
      <w:pPr>
        <w:pStyle w:val="16"/>
        <w:ind w:left="798" w:leftChars="380" w:firstLine="0" w:firstLineChars="0"/>
        <w:jc w:val="left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输入手机号，点击【获取验证码】后会弹出“拖动下方滑块完成拼图”的界面，完成拼图后可查收短信验证码，输入验证码后点击【下一步】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pStyle w:val="16"/>
        <w:ind w:left="798" w:leftChars="38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由于部分浏览器兼容问题</w:t>
      </w:r>
      <w:r>
        <w:rPr>
          <w:rFonts w:hint="eastAsia" w:ascii="微软雅黑" w:hAnsi="微软雅黑" w:eastAsia="微软雅黑"/>
          <w:szCs w:val="21"/>
          <w:lang w:eastAsia="zh-CN"/>
        </w:rPr>
        <w:t>，</w:t>
      </w:r>
      <w:r>
        <w:rPr>
          <w:rFonts w:hint="eastAsia" w:ascii="微软雅黑" w:hAnsi="微软雅黑" w:eastAsia="微软雅黑"/>
          <w:szCs w:val="21"/>
        </w:rPr>
        <w:t>建议使用火狐浏览器或谷歌浏览器。</w:t>
      </w:r>
    </w:p>
    <w:p>
      <w:pPr>
        <w:pStyle w:val="16"/>
        <w:ind w:left="798" w:leftChars="380" w:firstLine="0" w:firstLineChars="0"/>
        <w:jc w:val="left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若验证码长时间未收到，请检查手机信号是否比较微弱、手机是否欠费。</w:t>
      </w:r>
    </w:p>
    <w:p>
      <w:pPr>
        <w:pStyle w:val="16"/>
        <w:ind w:left="798" w:leftChars="380" w:firstLine="0" w:firstLineChars="0"/>
        <w:jc w:val="left"/>
        <w:rPr>
          <w:rFonts w:hint="default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特殊情况：携号转网的手机号可能无法收到验证码，请联系人工客服提交给短信运营商进行处理。</w:t>
      </w:r>
    </w:p>
    <w:p>
      <w:pPr>
        <w:pStyle w:val="16"/>
        <w:ind w:left="400" w:firstLine="0" w:firstLineChars="0"/>
        <w:jc w:val="left"/>
        <w:rPr>
          <w:rFonts w:hint="default" w:ascii="微软雅黑" w:hAnsi="微软雅黑" w:eastAsiaTheme="minorEastAsia"/>
          <w:szCs w:val="21"/>
          <w:lang w:val="en-US" w:eastAsia="zh-CN"/>
        </w:rPr>
      </w:pPr>
      <w:r>
        <w:drawing>
          <wp:inline distT="0" distB="0" distL="0" distR="0">
            <wp:extent cx="1927225" cy="2884805"/>
            <wp:effectExtent l="9525" t="9525" r="19050" b="13970"/>
            <wp:docPr id="44" name="图片 44" descr="C:\Users\Lenovo\Desktop\1.jp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:\Users\Lenovo\Desktop\1.jpg1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2884805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0" distR="0">
            <wp:extent cx="1927225" cy="2881630"/>
            <wp:effectExtent l="9525" t="9525" r="19050" b="17145"/>
            <wp:docPr id="11" name="图片 11" descr="C:\Users\Lenovo\Desktop\2.jp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Lenovo\Desktop\2.jpg2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2881630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1"/>
          <w:numId w:val="2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初始密码修改</w:t>
      </w:r>
    </w:p>
    <w:p>
      <w:pPr>
        <w:pStyle w:val="16"/>
        <w:ind w:left="360" w:firstLine="0" w:firstLineChars="0"/>
        <w:jc w:val="left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出于安全性因素考虑，系统会要求学生绑定手机号后修改初始密码，请各位同学妥善保管自己的密码，不要轻易告诉外人。</w:t>
      </w:r>
    </w:p>
    <w:p>
      <w:pPr>
        <w:pStyle w:val="16"/>
        <w:ind w:left="360" w:firstLine="0" w:firstLineChars="0"/>
        <w:jc w:val="left"/>
        <w:rPr>
          <w:rFonts w:hint="default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密码格式为8-16位，需同时含有大写字母、小写字母、数字。</w:t>
      </w:r>
    </w:p>
    <w:p>
      <w:pPr>
        <w:pStyle w:val="16"/>
        <w:ind w:left="400" w:firstLine="0" w:firstLineChars="0"/>
        <w:jc w:val="left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1663065" cy="2444750"/>
            <wp:effectExtent l="9525" t="9525" r="16510" b="9525"/>
            <wp:docPr id="45" name="图片 45" descr="C:\Users\Lenovo\Desktop\3.jp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C:\Users\Lenovo\Desktop\3.jpg3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3065" cy="2444750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1"/>
          <w:numId w:val="2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确认课程</w:t>
      </w:r>
    </w:p>
    <w:p>
      <w:pPr>
        <w:pStyle w:val="16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系统会自动跳转至</w:t>
      </w:r>
      <w:r>
        <w:rPr>
          <w:rFonts w:hint="eastAsia" w:ascii="微软雅黑" w:hAnsi="微软雅黑" w:eastAsia="微软雅黑"/>
          <w:b/>
          <w:szCs w:val="21"/>
        </w:rPr>
        <w:t>学生端</w:t>
      </w:r>
      <w:r>
        <w:rPr>
          <w:rFonts w:hint="eastAsia" w:ascii="微软雅黑" w:hAnsi="微软雅黑" w:eastAsia="微软雅黑"/>
          <w:szCs w:val="21"/>
        </w:rPr>
        <w:t>学堂首页，显示所导入课程的选课列表，学生点击【</w:t>
      </w:r>
      <w:r>
        <w:rPr>
          <w:rFonts w:hint="eastAsia" w:ascii="微软雅黑" w:hAnsi="微软雅黑" w:eastAsia="微软雅黑"/>
          <w:b/>
          <w:szCs w:val="21"/>
        </w:rPr>
        <w:t>确认</w:t>
      </w:r>
      <w:r>
        <w:rPr>
          <w:rFonts w:hint="eastAsia" w:ascii="微软雅黑" w:hAnsi="微软雅黑" w:eastAsia="微软雅黑"/>
          <w:szCs w:val="21"/>
        </w:rPr>
        <w:t>】即完成了登录流程。</w:t>
      </w:r>
    </w:p>
    <w:p>
      <w:pPr>
        <w:pStyle w:val="16"/>
        <w:ind w:left="400" w:firstLine="0" w:firstLineChars="0"/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4740910" cy="2422525"/>
            <wp:effectExtent l="0" t="0" r="8890" b="3175"/>
            <wp:docPr id="19" name="图片 19" descr="C:\Users\Lenovo\Desktop\2022春夏学期\导入选课-确认课程.jpg导入选课-确认课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Lenovo\Desktop\2022春夏学期\导入选课-确认课程.jpg导入选课-确认课程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3" w:name="_Toc21599"/>
      <w:r>
        <w:rPr>
          <w:rFonts w:ascii="微软雅黑" w:hAnsi="微软雅黑" w:eastAsia="微软雅黑"/>
          <w:sz w:val="24"/>
          <w:szCs w:val="24"/>
        </w:rPr>
        <w:fldChar w:fldCharType="begin"/>
      </w:r>
      <w:r>
        <w:rPr>
          <w:rFonts w:ascii="微软雅黑" w:hAnsi="微软雅黑" w:eastAsia="微软雅黑"/>
          <w:sz w:val="24"/>
          <w:szCs w:val="24"/>
        </w:rPr>
        <w:instrText xml:space="preserve"> </w:instrText>
      </w:r>
      <w:r>
        <w:rPr>
          <w:rFonts w:hint="eastAsia" w:ascii="微软雅黑" w:hAnsi="微软雅黑" w:eastAsia="微软雅黑"/>
          <w:sz w:val="24"/>
          <w:szCs w:val="24"/>
        </w:rPr>
        <w:instrText xml:space="preserve">= 2 \* GB1</w:instrText>
      </w:r>
      <w:r>
        <w:rPr>
          <w:rFonts w:ascii="微软雅黑" w:hAnsi="微软雅黑" w:eastAsia="微软雅黑"/>
          <w:sz w:val="24"/>
          <w:szCs w:val="24"/>
        </w:rPr>
        <w:instrText xml:space="preserve"> </w:instrText>
      </w:r>
      <w:r>
        <w:rPr>
          <w:rFonts w:ascii="微软雅黑" w:hAnsi="微软雅黑" w:eastAsia="微软雅黑"/>
          <w:sz w:val="24"/>
          <w:szCs w:val="24"/>
        </w:rPr>
        <w:fldChar w:fldCharType="separate"/>
      </w:r>
      <w:r>
        <w:rPr>
          <w:rFonts w:hint="eastAsia" w:ascii="微软雅黑" w:hAnsi="微软雅黑" w:eastAsia="微软雅黑"/>
          <w:sz w:val="24"/>
          <w:szCs w:val="24"/>
        </w:rPr>
        <w:t>⒉</w:t>
      </w:r>
      <w:r>
        <w:rPr>
          <w:rFonts w:ascii="微软雅黑" w:hAnsi="微软雅黑" w:eastAsia="微软雅黑"/>
          <w:sz w:val="24"/>
          <w:szCs w:val="24"/>
        </w:rPr>
        <w:fldChar w:fldCharType="end"/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新生</w:t>
      </w:r>
      <w:r>
        <w:rPr>
          <w:rFonts w:hint="eastAsia" w:ascii="微软雅黑" w:hAnsi="微软雅黑" w:eastAsia="微软雅黑"/>
          <w:b w:val="0"/>
          <w:sz w:val="24"/>
          <w:szCs w:val="24"/>
        </w:rPr>
        <w:t>登录—选课名单</w:t>
      </w:r>
      <w:r>
        <w:rPr>
          <w:rFonts w:hint="eastAsia" w:ascii="微软雅黑" w:hAnsi="微软雅黑" w:eastAsia="微软雅黑"/>
          <w:color w:val="FF0000"/>
          <w:sz w:val="24"/>
          <w:szCs w:val="24"/>
        </w:rPr>
        <w:t>未</w:t>
      </w:r>
      <w:r>
        <w:rPr>
          <w:rFonts w:hint="eastAsia" w:ascii="微软雅黑" w:hAnsi="微软雅黑" w:eastAsia="微软雅黑"/>
          <w:b w:val="0"/>
          <w:sz w:val="24"/>
          <w:szCs w:val="24"/>
        </w:rPr>
        <w:t>导入</w:t>
      </w:r>
      <w:bookmarkEnd w:id="3"/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2.1</w:t>
      </w:r>
      <w:r>
        <w:rPr>
          <w:rFonts w:hint="eastAsia"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b/>
          <w:szCs w:val="21"/>
        </w:rPr>
        <w:t>学号</w:t>
      </w:r>
      <w:r>
        <w:rPr>
          <w:rFonts w:hint="eastAsia" w:ascii="微软雅黑" w:hAnsi="微软雅黑" w:eastAsia="微软雅黑"/>
          <w:szCs w:val="21"/>
        </w:rPr>
        <w:t>登录</w:t>
      </w:r>
    </w:p>
    <w:p>
      <w:pPr>
        <w:ind w:left="42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打开智慧树网首页(</w:t>
      </w:r>
      <w:r>
        <w:fldChar w:fldCharType="begin"/>
      </w:r>
      <w:r>
        <w:instrText xml:space="preserve"> HYPERLINK "http://www.zhihuishu.com" </w:instrText>
      </w:r>
      <w:r>
        <w:fldChar w:fldCharType="separate"/>
      </w:r>
      <w:r>
        <w:rPr>
          <w:rStyle w:val="13"/>
          <w:rFonts w:hint="eastAsia" w:ascii="微软雅黑" w:hAnsi="微软雅黑" w:eastAsia="微软雅黑"/>
          <w:szCs w:val="21"/>
        </w:rPr>
        <w:t>www.zhihuishu.com</w:t>
      </w:r>
      <w:r>
        <w:rPr>
          <w:rStyle w:val="13"/>
          <w:rFonts w:hint="eastAsia" w:ascii="微软雅黑" w:hAnsi="微软雅黑" w:eastAsia="微软雅黑"/>
          <w:szCs w:val="21"/>
        </w:rPr>
        <w:fldChar w:fldCharType="end"/>
      </w:r>
      <w:r>
        <w:rPr>
          <w:rFonts w:hint="eastAsia" w:ascii="微软雅黑" w:hAnsi="微软雅黑" w:eastAsia="微软雅黑"/>
          <w:szCs w:val="21"/>
        </w:rPr>
        <w:t>)，网页右上角点击【</w:t>
      </w:r>
      <w:r>
        <w:rPr>
          <w:rFonts w:hint="eastAsia" w:ascii="微软雅黑" w:hAnsi="微软雅黑" w:eastAsia="微软雅黑"/>
          <w:b/>
          <w:szCs w:val="21"/>
        </w:rPr>
        <w:t>登录</w:t>
      </w:r>
      <w:r>
        <w:rPr>
          <w:rFonts w:hint="eastAsia" w:ascii="微软雅黑" w:hAnsi="微软雅黑" w:eastAsia="微软雅黑"/>
          <w:szCs w:val="21"/>
        </w:rPr>
        <w:t>】，选择</w:t>
      </w:r>
      <w:r>
        <w:rPr>
          <w:rFonts w:hint="eastAsia" w:ascii="微软雅黑" w:hAnsi="微软雅黑" w:eastAsia="微软雅黑"/>
          <w:b/>
          <w:color w:val="FF0000"/>
          <w:szCs w:val="21"/>
        </w:rPr>
        <w:t>学号</w:t>
      </w:r>
      <w:r>
        <w:rPr>
          <w:rFonts w:hint="eastAsia" w:ascii="微软雅黑" w:hAnsi="微软雅黑" w:eastAsia="微软雅黑"/>
          <w:szCs w:val="21"/>
        </w:rPr>
        <w:t>登录，输入自己的学校、大学学号及初始密码</w:t>
      </w:r>
      <w:r>
        <w:rPr>
          <w:rFonts w:ascii="微软雅黑" w:hAnsi="微软雅黑" w:eastAsia="微软雅黑"/>
          <w:szCs w:val="21"/>
        </w:rPr>
        <w:t>123456。</w:t>
      </w:r>
      <w:r>
        <w:rPr>
          <w:rFonts w:hint="eastAsia" w:ascii="微软雅黑" w:hAnsi="微软雅黑" w:eastAsia="微软雅黑"/>
          <w:szCs w:val="21"/>
        </w:rPr>
        <w:t>（同1.1）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2.2</w:t>
      </w:r>
      <w:r>
        <w:rPr>
          <w:rFonts w:hint="eastAsia" w:ascii="微软雅黑" w:hAnsi="微软雅黑" w:eastAsia="微软雅黑"/>
          <w:szCs w:val="21"/>
        </w:rPr>
        <w:t xml:space="preserve"> 完善信息</w:t>
      </w:r>
    </w:p>
    <w:p>
      <w:pPr>
        <w:ind w:firstLine="42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由于学校暂未导入选课名单，系统将会引导学生【</w:t>
      </w:r>
      <w:r>
        <w:rPr>
          <w:rFonts w:hint="eastAsia" w:ascii="微软雅黑" w:hAnsi="微软雅黑" w:eastAsia="微软雅黑"/>
          <w:b/>
          <w:szCs w:val="21"/>
        </w:rPr>
        <w:t>去完善</w:t>
      </w:r>
      <w:r>
        <w:rPr>
          <w:rFonts w:hint="eastAsia" w:ascii="微软雅黑" w:hAnsi="微软雅黑" w:eastAsia="微软雅黑"/>
          <w:szCs w:val="21"/>
        </w:rPr>
        <w:t>】信息。</w:t>
      </w:r>
    </w:p>
    <w:p>
      <w:pPr>
        <w:ind w:firstLine="420" w:firstLineChars="200"/>
        <w:jc w:val="left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3409315" cy="2265680"/>
            <wp:effectExtent l="0" t="0" r="6985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2.3</w:t>
      </w:r>
      <w:r>
        <w:rPr>
          <w:rFonts w:hint="eastAsia" w:ascii="微软雅黑" w:hAnsi="微软雅黑" w:eastAsia="微软雅黑"/>
          <w:szCs w:val="21"/>
        </w:rPr>
        <w:t xml:space="preserve"> 输入学生的</w:t>
      </w:r>
      <w:r>
        <w:rPr>
          <w:rFonts w:hint="eastAsia" w:ascii="微软雅黑" w:hAnsi="微软雅黑" w:eastAsia="微软雅黑"/>
          <w:b/>
          <w:szCs w:val="21"/>
        </w:rPr>
        <w:t>真实姓名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ind w:firstLine="420" w:firstLineChars="200"/>
        <w:jc w:val="left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3244215" cy="2362835"/>
            <wp:effectExtent l="0" t="0" r="6985" b="1206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1"/>
          <w:numId w:val="3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绑定手机号（同1.3）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2</w:t>
      </w:r>
      <w:r>
        <w:rPr>
          <w:rFonts w:ascii="微软雅黑" w:hAnsi="微软雅黑" w:eastAsia="微软雅黑"/>
          <w:b/>
          <w:szCs w:val="21"/>
        </w:rPr>
        <w:t>.5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初始密码修改（同1.4）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2.6</w:t>
      </w:r>
      <w:r>
        <w:rPr>
          <w:rFonts w:hint="eastAsia" w:ascii="微软雅黑" w:hAnsi="微软雅黑" w:eastAsia="微软雅黑"/>
          <w:szCs w:val="21"/>
        </w:rPr>
        <w:t xml:space="preserve"> 等待学校导入选课名单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注：建议安装</w:t>
      </w:r>
      <w:r>
        <w:rPr>
          <w:rFonts w:hint="eastAsia" w:ascii="微软雅黑" w:hAnsi="微软雅黑" w:eastAsia="微软雅黑"/>
          <w:b/>
          <w:bCs w:val="0"/>
          <w:szCs w:val="21"/>
        </w:rPr>
        <w:t>知到</w:t>
      </w:r>
      <w:r>
        <w:rPr>
          <w:rFonts w:ascii="微软雅黑" w:hAnsi="微软雅黑" w:eastAsia="微软雅黑"/>
          <w:b/>
          <w:bCs w:val="0"/>
          <w:szCs w:val="21"/>
        </w:rPr>
        <w:t>APP</w:t>
      </w:r>
      <w:r>
        <w:rPr>
          <w:rFonts w:hint="eastAsia" w:ascii="微软雅黑" w:hAnsi="微软雅黑" w:eastAsia="微软雅黑"/>
          <w:szCs w:val="21"/>
          <w:lang w:eastAsia="zh-CN"/>
        </w:rPr>
        <w:t>，</w:t>
      </w:r>
      <w:r>
        <w:rPr>
          <w:rFonts w:hint="eastAsia" w:ascii="微软雅黑" w:hAnsi="微软雅黑" w:eastAsia="微软雅黑"/>
          <w:szCs w:val="21"/>
          <w:lang w:val="en-US" w:eastAsia="zh-CN"/>
        </w:rPr>
        <w:t>随时随地可</w:t>
      </w:r>
      <w:r>
        <w:rPr>
          <w:rFonts w:ascii="微软雅黑" w:hAnsi="微软雅黑" w:eastAsia="微软雅黑"/>
          <w:szCs w:val="21"/>
        </w:rPr>
        <w:t>登录</w:t>
      </w:r>
      <w:r>
        <w:rPr>
          <w:rFonts w:hint="eastAsia" w:ascii="微软雅黑" w:hAnsi="微软雅黑" w:eastAsia="微软雅黑"/>
          <w:szCs w:val="21"/>
          <w:lang w:val="en-US" w:eastAsia="zh-CN"/>
        </w:rPr>
        <w:t>查看学校是否导入课程，</w:t>
      </w:r>
      <w:r>
        <w:rPr>
          <w:rFonts w:ascii="微软雅黑" w:hAnsi="微软雅黑" w:eastAsia="微软雅黑"/>
          <w:szCs w:val="21"/>
        </w:rPr>
        <w:t>确认课程</w:t>
      </w:r>
      <w:r>
        <w:rPr>
          <w:rFonts w:hint="eastAsia" w:ascii="微软雅黑" w:hAnsi="微软雅黑" w:eastAsia="微软雅黑"/>
          <w:szCs w:val="21"/>
          <w:lang w:val="en-US" w:eastAsia="zh-CN"/>
        </w:rPr>
        <w:t>后方可开始学习</w:t>
      </w:r>
      <w:r>
        <w:rPr>
          <w:rFonts w:ascii="微软雅黑" w:hAnsi="微软雅黑" w:eastAsia="微软雅黑"/>
          <w:szCs w:val="21"/>
        </w:rPr>
        <w:t>。</w:t>
      </w: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4" w:name="_Toc10225"/>
      <w:r>
        <w:rPr>
          <w:rFonts w:hint="eastAsia" w:ascii="微软雅黑" w:hAnsi="微软雅黑" w:eastAsia="微软雅黑"/>
          <w:sz w:val="24"/>
          <w:szCs w:val="24"/>
        </w:rPr>
        <w:t>3.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老生</w:t>
      </w:r>
      <w:r>
        <w:rPr>
          <w:rFonts w:hint="eastAsia" w:ascii="微软雅黑" w:hAnsi="微软雅黑" w:eastAsia="微软雅黑"/>
          <w:b w:val="0"/>
          <w:sz w:val="24"/>
          <w:szCs w:val="24"/>
        </w:rPr>
        <w:t>登录</w:t>
      </w:r>
      <w:bookmarkEnd w:id="4"/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3.1</w:t>
      </w:r>
      <w:r>
        <w:rPr>
          <w:rFonts w:hint="eastAsia" w:ascii="微软雅黑" w:hAnsi="微软雅黑" w:eastAsia="微软雅黑"/>
          <w:szCs w:val="21"/>
        </w:rPr>
        <w:t xml:space="preserve"> 登录</w:t>
      </w:r>
    </w:p>
    <w:p>
      <w:pPr>
        <w:ind w:left="42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打开智慧树网首页(</w:t>
      </w:r>
      <w:r>
        <w:fldChar w:fldCharType="begin"/>
      </w:r>
      <w:r>
        <w:instrText xml:space="preserve"> HYPERLINK "http://www.zhihuishu.com" </w:instrText>
      </w:r>
      <w:r>
        <w:fldChar w:fldCharType="separate"/>
      </w:r>
      <w:r>
        <w:rPr>
          <w:rStyle w:val="13"/>
          <w:rFonts w:hint="eastAsia" w:ascii="微软雅黑" w:hAnsi="微软雅黑" w:eastAsia="微软雅黑"/>
          <w:szCs w:val="21"/>
        </w:rPr>
        <w:t>www.zhihuishu.com</w:t>
      </w:r>
      <w:r>
        <w:rPr>
          <w:rStyle w:val="13"/>
          <w:rFonts w:hint="eastAsia" w:ascii="微软雅黑" w:hAnsi="微软雅黑" w:eastAsia="微软雅黑"/>
          <w:szCs w:val="21"/>
        </w:rPr>
        <w:fldChar w:fldCharType="end"/>
      </w:r>
      <w:r>
        <w:rPr>
          <w:rFonts w:hint="eastAsia" w:ascii="微软雅黑" w:hAnsi="微软雅黑" w:eastAsia="微软雅黑"/>
          <w:szCs w:val="21"/>
        </w:rPr>
        <w:t>)，网页右上角点击【</w:t>
      </w:r>
      <w:r>
        <w:rPr>
          <w:rFonts w:hint="eastAsia" w:ascii="微软雅黑" w:hAnsi="微软雅黑" w:eastAsia="微软雅黑"/>
          <w:b/>
          <w:szCs w:val="21"/>
        </w:rPr>
        <w:t>登录</w:t>
      </w:r>
      <w:r>
        <w:rPr>
          <w:rFonts w:hint="eastAsia" w:ascii="微软雅黑" w:hAnsi="微软雅黑" w:eastAsia="微软雅黑"/>
          <w:szCs w:val="21"/>
        </w:rPr>
        <w:t>】，选择</w:t>
      </w:r>
      <w:r>
        <w:rPr>
          <w:rFonts w:hint="eastAsia" w:ascii="微软雅黑" w:hAnsi="微软雅黑" w:eastAsia="微软雅黑"/>
          <w:b/>
          <w:szCs w:val="21"/>
        </w:rPr>
        <w:t>手机号</w:t>
      </w:r>
      <w:r>
        <w:rPr>
          <w:rFonts w:hint="eastAsia" w:ascii="微软雅黑" w:hAnsi="微软雅黑" w:eastAsia="微软雅黑"/>
          <w:szCs w:val="21"/>
        </w:rPr>
        <w:t>或</w:t>
      </w:r>
      <w:r>
        <w:rPr>
          <w:rFonts w:hint="eastAsia" w:ascii="微软雅黑" w:hAnsi="微软雅黑" w:eastAsia="微软雅黑"/>
          <w:b/>
          <w:szCs w:val="21"/>
        </w:rPr>
        <w:t>学号</w:t>
      </w:r>
      <w:r>
        <w:rPr>
          <w:rFonts w:hint="eastAsia" w:ascii="微软雅黑" w:hAnsi="微软雅黑" w:eastAsia="微软雅黑"/>
          <w:szCs w:val="21"/>
        </w:rPr>
        <w:t>完成登录</w:t>
      </w:r>
      <w:r>
        <w:rPr>
          <w:rFonts w:ascii="微软雅黑" w:hAnsi="微软雅黑" w:eastAsia="微软雅黑"/>
          <w:szCs w:val="21"/>
        </w:rPr>
        <w:t>。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3.2</w:t>
      </w:r>
      <w:r>
        <w:rPr>
          <w:rFonts w:hint="eastAsia" w:ascii="微软雅黑" w:hAnsi="微软雅黑" w:eastAsia="微软雅黑"/>
          <w:szCs w:val="21"/>
        </w:rPr>
        <w:t xml:space="preserve"> 确认课程</w:t>
      </w:r>
    </w:p>
    <w:p>
      <w:pPr>
        <w:ind w:left="42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系统会自动跳转至</w:t>
      </w:r>
      <w:r>
        <w:rPr>
          <w:rFonts w:hint="eastAsia" w:ascii="微软雅黑" w:hAnsi="微软雅黑" w:eastAsia="微软雅黑"/>
          <w:b/>
          <w:szCs w:val="21"/>
        </w:rPr>
        <w:t>学生端</w:t>
      </w:r>
      <w:r>
        <w:rPr>
          <w:rFonts w:hint="eastAsia" w:ascii="微软雅黑" w:hAnsi="微软雅黑" w:eastAsia="微软雅黑"/>
          <w:szCs w:val="21"/>
        </w:rPr>
        <w:t>学堂首页，若学校还未导入，请耐心等待；若学校已经导入选课名单，则会显示所导入课程的选课列表，学生点击【</w:t>
      </w:r>
      <w:r>
        <w:rPr>
          <w:rFonts w:hint="eastAsia" w:ascii="微软雅黑" w:hAnsi="微软雅黑" w:eastAsia="微软雅黑"/>
          <w:b/>
          <w:szCs w:val="21"/>
        </w:rPr>
        <w:t>确认</w:t>
      </w:r>
      <w:r>
        <w:rPr>
          <w:rFonts w:hint="eastAsia" w:ascii="微软雅黑" w:hAnsi="微软雅黑" w:eastAsia="微软雅黑"/>
          <w:szCs w:val="21"/>
        </w:rPr>
        <w:t>】即完成了登录流程。（同1.5）</w:t>
      </w: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5" w:name="_Toc6522"/>
      <w:r>
        <w:rPr>
          <w:rFonts w:hint="eastAsia" w:ascii="微软雅黑" w:hAnsi="微软雅黑" w:eastAsia="微软雅黑"/>
          <w:sz w:val="24"/>
          <w:szCs w:val="24"/>
        </w:rPr>
        <w:t>4.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登录常见问题</w:t>
      </w:r>
      <w:bookmarkEnd w:id="5"/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4.1</w:t>
      </w:r>
      <w:r>
        <w:rPr>
          <w:rFonts w:hint="eastAsia" w:ascii="微软雅黑" w:hAnsi="微软雅黑" w:eastAsia="微软雅黑"/>
          <w:szCs w:val="21"/>
        </w:rPr>
        <w:t xml:space="preserve"> 忘记密码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在登录页面的【登录】按钮下方有【</w:t>
      </w:r>
      <w:r>
        <w:rPr>
          <w:rFonts w:hint="eastAsia" w:ascii="微软雅黑" w:hAnsi="微软雅黑" w:eastAsia="微软雅黑"/>
          <w:b/>
          <w:szCs w:val="21"/>
        </w:rPr>
        <w:t>忘记密码</w:t>
      </w:r>
      <w:r>
        <w:rPr>
          <w:rFonts w:hint="eastAsia" w:ascii="微软雅黑" w:hAnsi="微软雅黑" w:eastAsia="微软雅黑"/>
          <w:szCs w:val="21"/>
        </w:rPr>
        <w:t>】，可通过绑定的手机号进行找回。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2713355" cy="3573780"/>
            <wp:effectExtent l="9525" t="9525" r="20320" b="10795"/>
            <wp:docPr id="46" name="图片 46" descr="D:\ZHS-Work\桌面备份\desktop\服务中心（2019秋冬）\我是学生\忘记密码.png忘记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D:\ZHS-Work\桌面备份\desktop\服务中心（2019秋冬）\我是学生\忘记密码.png忘记密码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3355" cy="3573780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4.2</w:t>
      </w:r>
      <w:r>
        <w:rPr>
          <w:rFonts w:hint="eastAsia" w:ascii="微软雅黑" w:hAnsi="微软雅黑" w:eastAsia="微软雅黑"/>
          <w:szCs w:val="21"/>
        </w:rPr>
        <w:t xml:space="preserve"> 修改密码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将鼠标移至右上方姓名处，</w:t>
      </w:r>
      <w:r>
        <w:rPr>
          <w:rFonts w:hint="eastAsia" w:ascii="微软雅黑" w:hAnsi="微软雅黑" w:eastAsia="微软雅黑"/>
          <w:szCs w:val="21"/>
        </w:rPr>
        <w:t>选择【账号设置】。</w:t>
      </w:r>
    </w:p>
    <w:p>
      <w:pPr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4984750" cy="2435225"/>
            <wp:effectExtent l="0" t="0" r="6350" b="3175"/>
            <wp:docPr id="47" name="图片 47" descr="C:\Users\Lenovo\Desktop\2022春夏学期\账号设置.jpg账号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C:\Users\Lenovo\Desktop\2022春夏学期\账号设置.jpg账号设置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点击【账号管理】</w:t>
      </w:r>
      <w:r>
        <w:rPr>
          <w:rFonts w:hint="eastAsia" w:ascii="微软雅黑" w:hAnsi="微软雅黑" w:eastAsia="微软雅黑"/>
          <w:szCs w:val="21"/>
          <w:lang w:eastAsia="zh-CN"/>
        </w:rPr>
        <w:t>—【</w:t>
      </w:r>
      <w:r>
        <w:rPr>
          <w:rFonts w:hint="eastAsia" w:ascii="微软雅黑" w:hAnsi="微软雅黑" w:eastAsia="微软雅黑"/>
          <w:szCs w:val="21"/>
          <w:lang w:val="en-US" w:eastAsia="zh-CN"/>
        </w:rPr>
        <w:t>修改密码</w:t>
      </w:r>
      <w:r>
        <w:rPr>
          <w:rFonts w:hint="eastAsia" w:ascii="微软雅黑" w:hAnsi="微软雅黑" w:eastAsia="微软雅黑"/>
          <w:szCs w:val="21"/>
          <w:lang w:eastAsia="zh-CN"/>
        </w:rPr>
        <w:t>】—【</w:t>
      </w:r>
      <w:r>
        <w:rPr>
          <w:rFonts w:hint="eastAsia" w:ascii="微软雅黑" w:hAnsi="微软雅黑" w:eastAsia="微软雅黑"/>
          <w:szCs w:val="21"/>
          <w:lang w:val="en-US" w:eastAsia="zh-CN"/>
        </w:rPr>
        <w:t>修改</w:t>
      </w:r>
      <w:r>
        <w:rPr>
          <w:rFonts w:hint="eastAsia" w:ascii="微软雅黑" w:hAnsi="微软雅黑" w:eastAsia="微软雅黑"/>
          <w:szCs w:val="21"/>
          <w:lang w:eastAsia="zh-CN"/>
        </w:rPr>
        <w:t>】</w:t>
      </w:r>
      <w:r>
        <w:rPr>
          <w:rFonts w:hint="eastAsia" w:ascii="微软雅黑" w:hAnsi="微软雅黑" w:eastAsia="微软雅黑"/>
          <w:szCs w:val="21"/>
          <w:lang w:val="en-US" w:eastAsia="zh-CN"/>
        </w:rPr>
        <w:t>按钮，</w:t>
      </w:r>
      <w:r>
        <w:rPr>
          <w:rFonts w:hint="eastAsia" w:ascii="微软雅黑" w:hAnsi="微软雅黑" w:eastAsia="微软雅黑"/>
          <w:szCs w:val="21"/>
        </w:rPr>
        <w:t>输入旧密码及新密码，保存后修改。</w:t>
      </w:r>
    </w:p>
    <w:p>
      <w:pPr>
        <w:jc w:val="center"/>
      </w:pPr>
      <w:r>
        <w:drawing>
          <wp:inline distT="0" distB="0" distL="0" distR="0">
            <wp:extent cx="5039360" cy="2151380"/>
            <wp:effectExtent l="0" t="0" r="2540" b="7620"/>
            <wp:docPr id="51" name="图片 51" descr="C:\Users\Lenovo\Desktop\6.jp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C:\Users\Lenovo\Desktop\6.jpg6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702810" cy="2151380"/>
            <wp:effectExtent l="0" t="0" r="8890" b="7620"/>
            <wp:docPr id="12" name="图片 12" descr="C:\Users\Lenovo\Desktop\7.jp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Lenovo\Desktop\7.jpg7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4.3</w:t>
      </w:r>
      <w:r>
        <w:rPr>
          <w:rFonts w:hint="eastAsia" w:ascii="微软雅黑" w:hAnsi="微软雅黑" w:eastAsia="微软雅黑"/>
          <w:szCs w:val="21"/>
        </w:rPr>
        <w:t xml:space="preserve"> 更换手机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登录后，在姓名</w:t>
      </w:r>
      <w:r>
        <w:rPr>
          <w:rFonts w:hint="eastAsia" w:ascii="微软雅黑" w:hAnsi="微软雅黑" w:eastAsia="微软雅黑"/>
          <w:szCs w:val="21"/>
          <w:lang w:val="en-US" w:eastAsia="zh-CN"/>
        </w:rPr>
        <w:t>右侧</w:t>
      </w:r>
      <w:r>
        <w:rPr>
          <w:rFonts w:hint="eastAsia" w:ascii="微软雅黑" w:hAnsi="微软雅黑" w:eastAsia="微软雅黑"/>
          <w:szCs w:val="21"/>
        </w:rPr>
        <w:t>点击【设置】图标，然后再选择【账号设置】，在【基本信息】的联系方式中点击【</w:t>
      </w:r>
      <w:r>
        <w:rPr>
          <w:rFonts w:hint="eastAsia" w:ascii="微软雅黑" w:hAnsi="微软雅黑" w:eastAsia="微软雅黑"/>
          <w:b/>
          <w:szCs w:val="21"/>
        </w:rPr>
        <w:t>更换手机</w:t>
      </w:r>
      <w:r>
        <w:rPr>
          <w:rFonts w:hint="eastAsia" w:ascii="微软雅黑" w:hAnsi="微软雅黑" w:eastAsia="微软雅黑"/>
          <w:szCs w:val="21"/>
        </w:rPr>
        <w:t>】，输入</w:t>
      </w:r>
      <w:r>
        <w:rPr>
          <w:rFonts w:hint="eastAsia" w:ascii="微软雅黑" w:hAnsi="微软雅黑" w:eastAsia="微软雅黑"/>
          <w:b/>
          <w:color w:val="FF0000"/>
          <w:szCs w:val="21"/>
        </w:rPr>
        <w:t>新</w:t>
      </w:r>
      <w:r>
        <w:rPr>
          <w:rFonts w:hint="eastAsia" w:ascii="微软雅黑" w:hAnsi="微软雅黑" w:eastAsia="微软雅黑"/>
          <w:szCs w:val="21"/>
        </w:rPr>
        <w:t>手机号后点击【获取验证码】，</w:t>
      </w:r>
      <w:r>
        <w:rPr>
          <w:rFonts w:hint="eastAsia" w:ascii="微软雅黑" w:hAnsi="微软雅黑" w:eastAsia="微软雅黑"/>
          <w:szCs w:val="21"/>
          <w:lang w:val="en-US" w:eastAsia="zh-CN"/>
        </w:rPr>
        <w:t>弹出“拖动下方滑块完成拼图”的界面，完成拼图后可查收短信验证码，输入验证码后点击【确认】</w:t>
      </w:r>
      <w:r>
        <w:rPr>
          <w:rFonts w:ascii="微软雅黑" w:hAnsi="微软雅黑" w:eastAsia="微软雅黑"/>
          <w:szCs w:val="21"/>
        </w:rPr>
        <w:t>。</w:t>
      </w:r>
    </w:p>
    <w:p>
      <w:pPr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5274310" cy="2446020"/>
            <wp:effectExtent l="0" t="0" r="8890" b="5080"/>
            <wp:docPr id="52" name="图片 52" descr="C:\Users\Lenovo\Desktop\8.jp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C:\Users\Lenovo\Desktop\8.jpg8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Cs w:val="21"/>
        </w:rPr>
      </w:pPr>
    </w:p>
    <w:p>
      <w:pPr>
        <w:pStyle w:val="3"/>
        <w:numPr>
          <w:ilvl w:val="0"/>
          <w:numId w:val="4"/>
        </w:numPr>
        <w:rPr>
          <w:rFonts w:ascii="微软雅黑" w:hAnsi="微软雅黑" w:eastAsia="微软雅黑"/>
          <w:sz w:val="28"/>
          <w:szCs w:val="28"/>
        </w:rPr>
      </w:pPr>
      <w:bookmarkStart w:id="6" w:name="_Toc9365"/>
      <w:r>
        <w:rPr>
          <w:rFonts w:hint="eastAsia" w:ascii="微软雅黑" w:hAnsi="微软雅黑" w:eastAsia="微软雅黑"/>
          <w:sz w:val="28"/>
          <w:szCs w:val="28"/>
        </w:rPr>
        <w:t>查看课程信息</w:t>
      </w:r>
      <w:bookmarkEnd w:id="6"/>
    </w:p>
    <w:p>
      <w:pPr>
        <w:pStyle w:val="3"/>
        <w:numPr>
          <w:ilvl w:val="0"/>
          <w:numId w:val="5"/>
        </w:numPr>
        <w:rPr>
          <w:rFonts w:ascii="微软雅黑" w:hAnsi="微软雅黑" w:eastAsia="微软雅黑"/>
          <w:sz w:val="24"/>
          <w:szCs w:val="24"/>
        </w:rPr>
      </w:pPr>
      <w:bookmarkStart w:id="7" w:name="_Toc14037"/>
      <w:r>
        <w:rPr>
          <w:rFonts w:hint="eastAsia" w:ascii="微软雅黑" w:hAnsi="微软雅黑" w:eastAsia="微软雅黑"/>
          <w:sz w:val="24"/>
          <w:szCs w:val="24"/>
        </w:rPr>
        <w:t>课程卡片</w:t>
      </w:r>
      <w:bookmarkEnd w:id="7"/>
    </w:p>
    <w:p>
      <w:pPr>
        <w:pStyle w:val="16"/>
        <w:autoSpaceDE w:val="0"/>
        <w:autoSpaceDN w:val="0"/>
        <w:adjustRightInd w:val="0"/>
        <w:ind w:left="360" w:firstLine="0" w:firstLineChars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运行周期中的课程会显示在</w:t>
      </w:r>
      <w:r>
        <w:rPr>
          <w:rFonts w:ascii="微软雅黑" w:hAnsi="微软雅黑" w:eastAsia="微软雅黑" w:cs="Calibri"/>
          <w:b/>
          <w:bCs/>
          <w:kern w:val="0"/>
          <w:szCs w:val="21"/>
        </w:rPr>
        <w:t>共享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  <w:lang w:val="en-US" w:eastAsia="zh-CN"/>
        </w:rPr>
        <w:t>学分</w:t>
      </w:r>
      <w:r>
        <w:rPr>
          <w:rFonts w:ascii="微软雅黑" w:hAnsi="微软雅黑" w:eastAsia="微软雅黑" w:cs="Calibri"/>
          <w:b/>
          <w:bCs/>
          <w:kern w:val="0"/>
          <w:szCs w:val="21"/>
        </w:rPr>
        <w:t>课</w:t>
      </w:r>
      <w:r>
        <w:rPr>
          <w:rFonts w:ascii="微软雅黑" w:hAnsi="微软雅黑" w:eastAsia="微软雅黑" w:cs="Calibri"/>
          <w:kern w:val="0"/>
          <w:szCs w:val="21"/>
        </w:rPr>
        <w:t>中的【</w:t>
      </w:r>
      <w:r>
        <w:rPr>
          <w:rFonts w:ascii="微软雅黑" w:hAnsi="微软雅黑" w:eastAsia="微软雅黑" w:cs="Calibri"/>
          <w:b/>
          <w:color w:val="00B050"/>
          <w:kern w:val="0"/>
          <w:szCs w:val="21"/>
        </w:rPr>
        <w:t>进行中</w:t>
      </w:r>
      <w:r>
        <w:rPr>
          <w:rFonts w:ascii="微软雅黑" w:hAnsi="微软雅黑" w:eastAsia="微软雅黑" w:cs="Calibri"/>
          <w:kern w:val="0"/>
          <w:szCs w:val="21"/>
        </w:rPr>
        <w:t>】，课程图片</w:t>
      </w:r>
      <w:r>
        <w:rPr>
          <w:rFonts w:hint="eastAsia" w:ascii="微软雅黑" w:hAnsi="微软雅黑" w:eastAsia="微软雅黑" w:cs="Calibri"/>
          <w:kern w:val="0"/>
          <w:szCs w:val="21"/>
        </w:rPr>
        <w:t>右侧</w:t>
      </w:r>
      <w:r>
        <w:rPr>
          <w:rFonts w:ascii="微软雅黑" w:hAnsi="微软雅黑" w:eastAsia="微软雅黑" w:cs="Calibri"/>
          <w:kern w:val="0"/>
          <w:szCs w:val="21"/>
        </w:rPr>
        <w:t>包含</w:t>
      </w:r>
      <w:r>
        <w:rPr>
          <w:rFonts w:hint="eastAsia" w:ascii="微软雅黑" w:hAnsi="微软雅黑" w:eastAsia="微软雅黑" w:cs="Calibri"/>
          <w:b w:val="0"/>
          <w:bCs/>
          <w:kern w:val="0"/>
          <w:szCs w:val="21"/>
          <w:lang w:val="en-US" w:eastAsia="zh-CN"/>
        </w:rPr>
        <w:t>当前</w:t>
      </w:r>
      <w:r>
        <w:rPr>
          <w:rFonts w:hint="eastAsia" w:ascii="微软雅黑" w:hAnsi="微软雅黑" w:eastAsia="微软雅黑" w:cs="Calibri"/>
          <w:b/>
          <w:kern w:val="0"/>
          <w:szCs w:val="21"/>
          <w:lang w:val="en-US" w:eastAsia="zh-CN"/>
        </w:rPr>
        <w:t>学习</w:t>
      </w:r>
      <w:r>
        <w:rPr>
          <w:rFonts w:ascii="微软雅黑" w:hAnsi="微软雅黑" w:eastAsia="微软雅黑" w:cs="Calibri"/>
          <w:b/>
          <w:kern w:val="0"/>
          <w:szCs w:val="21"/>
        </w:rPr>
        <w:t>进度</w:t>
      </w:r>
      <w:r>
        <w:rPr>
          <w:rFonts w:hint="eastAsia" w:ascii="微软雅黑" w:hAnsi="微软雅黑" w:eastAsia="微软雅黑" w:cs="Calibri"/>
          <w:b/>
          <w:kern w:val="0"/>
          <w:szCs w:val="21"/>
          <w:lang w:eastAsia="zh-CN"/>
        </w:rPr>
        <w:t>，</w:t>
      </w:r>
      <w:r>
        <w:rPr>
          <w:rFonts w:hint="eastAsia" w:ascii="微软雅黑" w:hAnsi="微软雅黑" w:eastAsia="微软雅黑" w:cs="Calibri"/>
          <w:b/>
          <w:kern w:val="0"/>
          <w:szCs w:val="21"/>
          <w:lang w:val="en-US" w:eastAsia="zh-CN"/>
        </w:rPr>
        <w:t>成绩分析、作业考试、问答、见面课</w:t>
      </w:r>
      <w:r>
        <w:rPr>
          <w:rFonts w:hint="eastAsia" w:ascii="微软雅黑" w:hAnsi="微软雅黑" w:eastAsia="微软雅黑" w:cs="Calibri"/>
          <w:b w:val="0"/>
          <w:bCs/>
          <w:kern w:val="0"/>
          <w:szCs w:val="21"/>
          <w:lang w:val="en-US" w:eastAsia="zh-CN"/>
        </w:rPr>
        <w:t>入口</w:t>
      </w:r>
      <w:r>
        <w:rPr>
          <w:rFonts w:ascii="微软雅黑" w:hAnsi="微软雅黑" w:eastAsia="微软雅黑" w:cs="Calibri"/>
          <w:kern w:val="0"/>
          <w:szCs w:val="21"/>
        </w:rPr>
        <w:t>。</w:t>
      </w:r>
    </w:p>
    <w:p>
      <w:pPr>
        <w:pStyle w:val="16"/>
        <w:autoSpaceDE w:val="0"/>
        <w:autoSpaceDN w:val="0"/>
        <w:adjustRightInd w:val="0"/>
        <w:ind w:left="360" w:firstLine="0" w:firstLineChars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学习进度=（看完的视频数+做完的章测试数）/（总的视频数+总的章测试数）。</w:t>
      </w:r>
    </w:p>
    <w:p>
      <w:pPr>
        <w:pStyle w:val="16"/>
        <w:autoSpaceDE w:val="0"/>
        <w:autoSpaceDN w:val="0"/>
        <w:adjustRightInd w:val="0"/>
        <w:ind w:left="360" w:firstLine="0" w:firstLineChars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点击课程卡片即可进入课程学习页面观看课程视频。</w:t>
      </w:r>
    </w:p>
    <w:p>
      <w:pPr>
        <w:pStyle w:val="16"/>
        <w:ind w:left="360" w:firstLine="0" w:firstLineChars="0"/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5274310" cy="1547495"/>
            <wp:effectExtent l="0" t="0" r="8890" b="1905"/>
            <wp:docPr id="53" name="图片 53" descr="C:\Users\Lenovo\Desktop\2022春夏学期\进行中-学分课.jpg进行中-学分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C:\Users\Lenovo\Desktop\2022春夏学期\进行中-学分课.jpg进行中-学分课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rPr>
          <w:rFonts w:ascii="微软雅黑" w:hAnsi="微软雅黑" w:eastAsia="微软雅黑"/>
          <w:sz w:val="24"/>
          <w:szCs w:val="24"/>
        </w:rPr>
      </w:pPr>
      <w:bookmarkStart w:id="8" w:name="_Toc11599"/>
      <w:r>
        <w:rPr>
          <w:rFonts w:hint="eastAsia" w:ascii="微软雅黑" w:hAnsi="微软雅黑" w:eastAsia="微软雅黑"/>
          <w:sz w:val="24"/>
          <w:szCs w:val="24"/>
        </w:rPr>
        <w:t>成绩规则</w:t>
      </w:r>
      <w:bookmarkEnd w:id="8"/>
    </w:p>
    <w:p>
      <w:pPr>
        <w:pStyle w:val="16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bookmarkStart w:id="9" w:name="_Hlk486528435"/>
      <w:r>
        <w:rPr>
          <w:rFonts w:hint="eastAsia" w:ascii="微软雅黑" w:hAnsi="微软雅黑" w:eastAsia="微软雅黑"/>
          <w:szCs w:val="21"/>
        </w:rPr>
        <w:t>混合式课程的考核方式包括</w:t>
      </w:r>
      <w:r>
        <w:rPr>
          <w:rFonts w:hint="eastAsia" w:ascii="微软雅黑" w:hAnsi="微软雅黑" w:eastAsia="微软雅黑"/>
          <w:b/>
          <w:szCs w:val="21"/>
        </w:rPr>
        <w:t>平时分、章测试</w:t>
      </w:r>
      <w:r>
        <w:rPr>
          <w:rFonts w:hint="eastAsia" w:ascii="微软雅黑" w:hAnsi="微软雅黑" w:eastAsia="微软雅黑"/>
          <w:szCs w:val="21"/>
        </w:rPr>
        <w:t>、</w:t>
      </w:r>
      <w:r>
        <w:rPr>
          <w:rFonts w:hint="eastAsia" w:ascii="微软雅黑" w:hAnsi="微软雅黑" w:eastAsia="微软雅黑"/>
          <w:b/>
          <w:color w:val="FF0000"/>
          <w:szCs w:val="21"/>
        </w:rPr>
        <w:t>见面课</w:t>
      </w:r>
      <w:r>
        <w:rPr>
          <w:rFonts w:hint="eastAsia" w:ascii="微软雅黑" w:hAnsi="微软雅黑" w:eastAsia="微软雅黑"/>
          <w:szCs w:val="21"/>
        </w:rPr>
        <w:t>、</w:t>
      </w:r>
      <w:r>
        <w:rPr>
          <w:rFonts w:hint="eastAsia" w:ascii="微软雅黑" w:hAnsi="微软雅黑" w:eastAsia="微软雅黑"/>
          <w:b/>
          <w:szCs w:val="21"/>
        </w:rPr>
        <w:t>期末考试</w:t>
      </w:r>
      <w:r>
        <w:rPr>
          <w:rFonts w:hint="eastAsia" w:ascii="微软雅黑" w:hAnsi="微软雅黑" w:eastAsia="微软雅黑"/>
          <w:szCs w:val="21"/>
        </w:rPr>
        <w:t>四部分。</w:t>
      </w:r>
    </w:p>
    <w:p>
      <w:pPr>
        <w:pStyle w:val="16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即：混合式课程</w:t>
      </w:r>
      <w:r>
        <w:rPr>
          <w:rFonts w:hint="eastAsia" w:ascii="微软雅黑" w:hAnsi="微软雅黑" w:eastAsia="微软雅黑"/>
          <w:b/>
          <w:color w:val="FF0000"/>
          <w:szCs w:val="21"/>
        </w:rPr>
        <w:t>总</w:t>
      </w:r>
      <w:r>
        <w:rPr>
          <w:rFonts w:hint="eastAsia" w:ascii="微软雅黑" w:hAnsi="微软雅黑" w:eastAsia="微软雅黑"/>
          <w:szCs w:val="21"/>
        </w:rPr>
        <w:t>成绩=</w:t>
      </w:r>
      <w:r>
        <w:rPr>
          <w:rFonts w:hint="eastAsia" w:ascii="微软雅黑" w:hAnsi="微软雅黑" w:eastAsia="微软雅黑"/>
          <w:b/>
          <w:szCs w:val="21"/>
        </w:rPr>
        <w:t>平时分</w:t>
      </w:r>
      <w:r>
        <w:rPr>
          <w:rFonts w:hint="eastAsia" w:ascii="微软雅黑" w:hAnsi="微软雅黑" w:eastAsia="微软雅黑"/>
          <w:b/>
          <w:color w:val="FF0000"/>
          <w:szCs w:val="21"/>
        </w:rPr>
        <w:t>+</w:t>
      </w:r>
      <w:r>
        <w:rPr>
          <w:rFonts w:hint="eastAsia" w:ascii="微软雅黑" w:hAnsi="微软雅黑" w:eastAsia="微软雅黑"/>
          <w:b/>
          <w:szCs w:val="21"/>
        </w:rPr>
        <w:t>章测试</w:t>
      </w:r>
      <w:r>
        <w:rPr>
          <w:rFonts w:hint="eastAsia" w:ascii="微软雅黑" w:hAnsi="微软雅黑" w:eastAsia="微软雅黑"/>
          <w:b/>
          <w:color w:val="FF0000"/>
          <w:szCs w:val="21"/>
        </w:rPr>
        <w:t>+</w:t>
      </w:r>
      <w:r>
        <w:rPr>
          <w:rFonts w:hint="eastAsia" w:ascii="微软雅黑" w:hAnsi="微软雅黑" w:eastAsia="微软雅黑"/>
          <w:b/>
          <w:szCs w:val="21"/>
        </w:rPr>
        <w:t>见面课</w:t>
      </w:r>
      <w:r>
        <w:rPr>
          <w:rFonts w:hint="eastAsia" w:ascii="微软雅黑" w:hAnsi="微软雅黑" w:eastAsia="微软雅黑"/>
          <w:b/>
          <w:color w:val="FF0000"/>
          <w:szCs w:val="21"/>
        </w:rPr>
        <w:t>+</w:t>
      </w:r>
      <w:r>
        <w:rPr>
          <w:rFonts w:hint="eastAsia" w:ascii="微软雅黑" w:hAnsi="微软雅黑" w:eastAsia="微软雅黑"/>
          <w:b/>
          <w:szCs w:val="21"/>
        </w:rPr>
        <w:t>期末考试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pStyle w:val="16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在线式课程</w:t>
      </w:r>
      <w:r>
        <w:rPr>
          <w:rFonts w:hint="eastAsia" w:ascii="微软雅黑" w:hAnsi="微软雅黑" w:eastAsia="微软雅黑"/>
          <w:b/>
          <w:szCs w:val="21"/>
        </w:rPr>
        <w:t>无</w:t>
      </w:r>
      <w:r>
        <w:rPr>
          <w:rFonts w:hint="eastAsia" w:ascii="微软雅黑" w:hAnsi="微软雅黑" w:eastAsia="微软雅黑"/>
          <w:szCs w:val="21"/>
        </w:rPr>
        <w:t>见面课，故考核方式只包括</w:t>
      </w:r>
      <w:r>
        <w:rPr>
          <w:rFonts w:hint="eastAsia" w:ascii="微软雅黑" w:hAnsi="微软雅黑" w:eastAsia="微软雅黑"/>
          <w:b/>
          <w:szCs w:val="21"/>
        </w:rPr>
        <w:t>平时分、章测试</w:t>
      </w:r>
      <w:r>
        <w:rPr>
          <w:rFonts w:hint="eastAsia" w:ascii="微软雅黑" w:hAnsi="微软雅黑" w:eastAsia="微软雅黑"/>
          <w:szCs w:val="21"/>
        </w:rPr>
        <w:t>、</w:t>
      </w:r>
      <w:r>
        <w:rPr>
          <w:rFonts w:hint="eastAsia" w:ascii="微软雅黑" w:hAnsi="微软雅黑" w:eastAsia="微软雅黑"/>
          <w:b/>
          <w:szCs w:val="21"/>
        </w:rPr>
        <w:t>期末考试</w:t>
      </w:r>
      <w:r>
        <w:rPr>
          <w:rFonts w:hint="eastAsia" w:ascii="微软雅黑" w:hAnsi="微软雅黑" w:eastAsia="微软雅黑"/>
          <w:szCs w:val="21"/>
        </w:rPr>
        <w:t>三部分。</w:t>
      </w:r>
    </w:p>
    <w:p>
      <w:pPr>
        <w:pStyle w:val="16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即：在线式课程</w:t>
      </w:r>
      <w:r>
        <w:rPr>
          <w:rFonts w:hint="eastAsia" w:ascii="微软雅黑" w:hAnsi="微软雅黑" w:eastAsia="微软雅黑"/>
          <w:b/>
          <w:color w:val="FF0000"/>
          <w:szCs w:val="21"/>
        </w:rPr>
        <w:t>总</w:t>
      </w:r>
      <w:r>
        <w:rPr>
          <w:rFonts w:hint="eastAsia" w:ascii="微软雅黑" w:hAnsi="微软雅黑" w:eastAsia="微软雅黑"/>
          <w:szCs w:val="21"/>
        </w:rPr>
        <w:t>成绩=</w:t>
      </w:r>
      <w:r>
        <w:rPr>
          <w:rFonts w:hint="eastAsia" w:ascii="微软雅黑" w:hAnsi="微软雅黑" w:eastAsia="微软雅黑"/>
          <w:b/>
          <w:szCs w:val="21"/>
        </w:rPr>
        <w:t>平时分</w:t>
      </w:r>
      <w:r>
        <w:rPr>
          <w:rFonts w:hint="eastAsia" w:ascii="微软雅黑" w:hAnsi="微软雅黑" w:eastAsia="微软雅黑"/>
          <w:b/>
          <w:color w:val="FF0000"/>
          <w:szCs w:val="21"/>
        </w:rPr>
        <w:t>+</w:t>
      </w:r>
      <w:r>
        <w:rPr>
          <w:rFonts w:hint="eastAsia" w:ascii="微软雅黑" w:hAnsi="微软雅黑" w:eastAsia="微软雅黑"/>
          <w:b/>
          <w:szCs w:val="21"/>
        </w:rPr>
        <w:t>章测试</w:t>
      </w:r>
      <w:r>
        <w:rPr>
          <w:rFonts w:hint="eastAsia" w:ascii="微软雅黑" w:hAnsi="微软雅黑" w:eastAsia="微软雅黑"/>
          <w:b/>
          <w:color w:val="FF0000"/>
          <w:szCs w:val="21"/>
        </w:rPr>
        <w:t>+</w:t>
      </w:r>
      <w:r>
        <w:rPr>
          <w:rFonts w:hint="eastAsia" w:ascii="微软雅黑" w:hAnsi="微软雅黑" w:eastAsia="微软雅黑"/>
          <w:b/>
          <w:szCs w:val="21"/>
        </w:rPr>
        <w:t>期末考试</w:t>
      </w:r>
      <w:r>
        <w:rPr>
          <w:rFonts w:hint="eastAsia" w:ascii="微软雅黑" w:hAnsi="微软雅黑" w:eastAsia="微软雅黑"/>
          <w:szCs w:val="21"/>
        </w:rPr>
        <w:t>。</w:t>
      </w:r>
    </w:p>
    <w:bookmarkEnd w:id="9"/>
    <w:p>
      <w:pPr>
        <w:pStyle w:val="16"/>
        <w:ind w:left="360" w:firstLine="0" w:firstLineChars="0"/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4866005" cy="2335530"/>
            <wp:effectExtent l="0" t="0" r="10795" b="1270"/>
            <wp:docPr id="3" name="图片 3" descr="C:\Users\Lenovo\Desktop\2022春夏学期\成绩分析.jpg成绩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Lenovo\Desktop\2022春夏学期\成绩分析.jpg成绩分析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bCs/>
          <w:color w:val="FF0000"/>
          <w:szCs w:val="21"/>
        </w:rPr>
        <w:t>平时分</w:t>
      </w:r>
      <w:r>
        <w:rPr>
          <w:rFonts w:hint="eastAsia" w:ascii="微软雅黑" w:hAnsi="微软雅黑" w:eastAsia="微软雅黑"/>
          <w:szCs w:val="21"/>
        </w:rPr>
        <w:t>包括</w:t>
      </w:r>
      <w:r>
        <w:rPr>
          <w:rFonts w:ascii="微软雅黑" w:hAnsi="微软雅黑" w:eastAsia="微软雅黑"/>
          <w:b/>
          <w:bCs/>
          <w:szCs w:val="21"/>
        </w:rPr>
        <w:t>学习进度</w:t>
      </w:r>
      <w:r>
        <w:rPr>
          <w:rFonts w:ascii="微软雅黑" w:hAnsi="微软雅黑" w:eastAsia="微软雅黑"/>
          <w:szCs w:val="21"/>
        </w:rPr>
        <w:t>和</w:t>
      </w:r>
      <w:r>
        <w:rPr>
          <w:rFonts w:ascii="微软雅黑" w:hAnsi="微软雅黑" w:eastAsia="微软雅黑"/>
          <w:b/>
          <w:bCs/>
          <w:szCs w:val="21"/>
        </w:rPr>
        <w:t>学习行为</w:t>
      </w:r>
      <w:r>
        <w:rPr>
          <w:rFonts w:ascii="微软雅黑" w:hAnsi="微软雅黑" w:eastAsia="微软雅黑"/>
          <w:szCs w:val="21"/>
        </w:rPr>
        <w:t>两部分，</w:t>
      </w:r>
      <w:r>
        <w:rPr>
          <w:rFonts w:hint="eastAsia" w:ascii="微软雅黑" w:hAnsi="微软雅黑" w:eastAsia="微软雅黑"/>
          <w:b/>
          <w:bCs/>
          <w:szCs w:val="21"/>
        </w:rPr>
        <w:t>学习行为</w:t>
      </w:r>
      <w:r>
        <w:rPr>
          <w:rFonts w:hint="eastAsia" w:ascii="微软雅黑" w:hAnsi="微软雅黑" w:eastAsia="微软雅黑"/>
          <w:szCs w:val="21"/>
        </w:rPr>
        <w:t>又由</w:t>
      </w:r>
      <w:r>
        <w:rPr>
          <w:rFonts w:ascii="微软雅黑" w:hAnsi="微软雅黑" w:eastAsia="微软雅黑"/>
          <w:color w:val="FF0000"/>
          <w:szCs w:val="21"/>
        </w:rPr>
        <w:t>学习习惯</w:t>
      </w:r>
      <w:r>
        <w:rPr>
          <w:rFonts w:ascii="微软雅黑" w:hAnsi="微软雅黑" w:eastAsia="微软雅黑"/>
          <w:szCs w:val="21"/>
        </w:rPr>
        <w:t>和</w:t>
      </w:r>
      <w:r>
        <w:rPr>
          <w:rFonts w:ascii="微软雅黑" w:hAnsi="微软雅黑" w:eastAsia="微软雅黑"/>
          <w:color w:val="FF0000"/>
          <w:szCs w:val="21"/>
        </w:rPr>
        <w:t>学习互动</w:t>
      </w:r>
      <w:r>
        <w:rPr>
          <w:rFonts w:hint="eastAsia" w:ascii="微软雅黑" w:hAnsi="微软雅黑" w:eastAsia="微软雅黑"/>
          <w:szCs w:val="21"/>
        </w:rPr>
        <w:t>组成。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b/>
          <w:bCs/>
          <w:szCs w:val="21"/>
        </w:rPr>
        <w:t>学习习惯分</w:t>
      </w:r>
      <w:r>
        <w:rPr>
          <w:rFonts w:ascii="微软雅黑" w:hAnsi="微软雅黑" w:eastAsia="微软雅黑"/>
          <w:szCs w:val="21"/>
        </w:rPr>
        <w:t>获取方式说明：</w:t>
      </w:r>
      <w:r>
        <w:rPr>
          <w:rFonts w:hint="eastAsia" w:ascii="微软雅黑" w:hAnsi="微软雅黑" w:eastAsia="微软雅黑"/>
          <w:szCs w:val="21"/>
        </w:rPr>
        <w:t>某一天的</w:t>
      </w:r>
      <w:r>
        <w:rPr>
          <w:rFonts w:hint="eastAsia" w:ascii="微软雅黑" w:hAnsi="微软雅黑" w:eastAsia="微软雅黑"/>
          <w:b/>
          <w:bCs/>
          <w:szCs w:val="21"/>
          <w:lang w:val="en-US" w:eastAsia="zh-CN"/>
        </w:rPr>
        <w:t>有效</w:t>
      </w:r>
      <w:r>
        <w:rPr>
          <w:rFonts w:hint="eastAsia" w:ascii="微软雅黑" w:hAnsi="微软雅黑" w:eastAsia="微软雅黑"/>
          <w:b/>
          <w:bCs/>
          <w:szCs w:val="21"/>
        </w:rPr>
        <w:t>时长</w:t>
      </w:r>
      <w:r>
        <w:rPr>
          <w:rFonts w:hint="eastAsia" w:ascii="微软雅黑" w:hAnsi="微软雅黑" w:eastAsia="微软雅黑"/>
          <w:szCs w:val="21"/>
        </w:rPr>
        <w:t>达到</w:t>
      </w:r>
      <w:r>
        <w:rPr>
          <w:rFonts w:ascii="微软雅黑" w:hAnsi="微软雅黑" w:eastAsia="微软雅黑"/>
          <w:color w:val="FF0000"/>
          <w:szCs w:val="21"/>
        </w:rPr>
        <w:t>25分钟</w:t>
      </w:r>
      <w:r>
        <w:rPr>
          <w:rFonts w:ascii="微软雅黑" w:hAnsi="微软雅黑" w:eastAsia="微软雅黑"/>
          <w:szCs w:val="21"/>
        </w:rPr>
        <w:t>则记一次规律学习（</w:t>
      </w:r>
      <w:r>
        <w:rPr>
          <w:rFonts w:ascii="微软雅黑" w:hAnsi="微软雅黑" w:eastAsia="微软雅黑"/>
          <w:b/>
          <w:bCs/>
          <w:color w:val="FF0000"/>
          <w:szCs w:val="21"/>
        </w:rPr>
        <w:t>重复观看视频的时长不计入</w:t>
      </w:r>
      <w:r>
        <w:rPr>
          <w:rFonts w:ascii="微软雅黑" w:hAnsi="微软雅黑" w:eastAsia="微软雅黑"/>
          <w:szCs w:val="21"/>
        </w:rPr>
        <w:t>），规律学习达到</w:t>
      </w:r>
      <w:r>
        <w:rPr>
          <w:rFonts w:hint="eastAsia" w:ascii="微软雅黑" w:hAnsi="微软雅黑" w:eastAsia="微软雅黑"/>
          <w:szCs w:val="21"/>
          <w:lang w:val="en-US" w:eastAsia="zh-CN"/>
        </w:rPr>
        <w:t>指</w:t>
      </w:r>
      <w:r>
        <w:rPr>
          <w:rFonts w:ascii="微软雅黑" w:hAnsi="微软雅黑" w:eastAsia="微软雅黑"/>
          <w:szCs w:val="21"/>
        </w:rPr>
        <w:t>定的</w:t>
      </w:r>
      <w:r>
        <w:rPr>
          <w:rFonts w:hint="eastAsia" w:ascii="微软雅黑" w:hAnsi="微软雅黑" w:eastAsia="微软雅黑"/>
          <w:szCs w:val="21"/>
          <w:lang w:val="en-US" w:eastAsia="zh-CN"/>
        </w:rPr>
        <w:t>天</w:t>
      </w:r>
      <w:r>
        <w:rPr>
          <w:rFonts w:ascii="微软雅黑" w:hAnsi="微软雅黑" w:eastAsia="微软雅黑"/>
          <w:szCs w:val="21"/>
        </w:rPr>
        <w:t>数可获得全部的习惯分。</w:t>
      </w:r>
    </w:p>
    <w:p>
      <w:pPr>
        <w:rPr>
          <w:rFonts w:hint="eastAsia" w:ascii="微软雅黑" w:hAnsi="微软雅黑" w:eastAsia="微软雅黑"/>
          <w:szCs w:val="21"/>
          <w:lang w:eastAsia="zh-CN"/>
        </w:rPr>
      </w:pPr>
      <w:r>
        <w:rPr>
          <w:rFonts w:hint="eastAsia" w:ascii="微软雅黑" w:hAnsi="微软雅黑" w:eastAsia="微软雅黑"/>
          <w:szCs w:val="21"/>
          <w:lang w:eastAsia="zh-CN"/>
        </w:rPr>
        <w:drawing>
          <wp:inline distT="0" distB="0" distL="114300" distR="114300">
            <wp:extent cx="5272405" cy="3058795"/>
            <wp:effectExtent l="0" t="0" r="10795" b="1905"/>
            <wp:docPr id="8" name="图片 8" descr="学习习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学习习惯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ascii="微软雅黑" w:hAnsi="微软雅黑" w:eastAsia="微软雅黑"/>
          <w:b/>
          <w:bCs/>
          <w:szCs w:val="21"/>
        </w:rPr>
        <w:t>学习互动分</w:t>
      </w:r>
      <w:r>
        <w:rPr>
          <w:rFonts w:ascii="微软雅黑" w:hAnsi="微软雅黑" w:eastAsia="微软雅黑"/>
          <w:szCs w:val="21"/>
        </w:rPr>
        <w:t>获取方式说明：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互动分=（分子/分母）*互动分总分数*百分比，最终四舍五入。若超出总分数的，取总分数，即满分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分母：本人单门课程下所有的提问、回答数相加，包含被阿里自动审核屏蔽的、审核人员删除的、老师删除的，不包含自己删除的。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分子：本人单门课程下有有效回答（学生身份回答的）的提问数和本人有效回答数相加，然后乘以0.9。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针对单个提问或单个回答，分子的附加项：</w:t>
      </w:r>
    </w:p>
    <w:p>
      <w:pPr>
        <w:numPr>
          <w:ilvl w:val="0"/>
          <w:numId w:val="6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有有效回答（学生身份回答的）的提问有老师回答，分子+2。不管老师回答几次，不管几个老师回答，仅+2。</w:t>
      </w:r>
    </w:p>
    <w:p>
      <w:pPr>
        <w:numPr>
          <w:ilvl w:val="0"/>
          <w:numId w:val="6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有有效回答（学生身份回答的）的提问热度大于20，分子+2。热度与有效回答数(不含老师)、围观数、点赞数、评论数有关，由系统自动计算。</w:t>
      </w:r>
    </w:p>
    <w:p>
      <w:pPr>
        <w:numPr>
          <w:ilvl w:val="0"/>
          <w:numId w:val="6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有效回答有老师点赞，分子+2。不管几个老师点赞，仅+2。</w:t>
      </w:r>
    </w:p>
    <w:p>
      <w:pPr>
        <w:rPr>
          <w:rFonts w:hint="eastAsia"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有效回答有其他同学点赞，点赞大于一定数量，以及 有效回答下方评论大于一定数量，也可以获得少许分子附加值，由系统自动计算。</w:t>
      </w:r>
    </w:p>
    <w:p>
      <w:pPr>
        <w:rPr>
          <w:rFonts w:hint="eastAsia" w:ascii="微软雅黑" w:hAnsi="微软雅黑" w:eastAsia="微软雅黑" w:cs="微软雅黑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百分比：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若分母在5（含）以下，则最终得分*百分比为10%；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若分母在6-10之间，则最终得分*百分比为30%；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若分母在11-20之间，则最终得分*百分比为60%；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若分母在21-30之间，则最终得分*百分比为80%；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若分母在31及以上，则最终得分*百分比为100%。</w:t>
      </w:r>
    </w:p>
    <w:p>
      <w:pPr>
        <w:rPr>
          <w:rFonts w:hint="eastAsia" w:ascii="微软雅黑" w:hAnsi="微软雅黑" w:eastAsia="微软雅黑" w:cs="微软雅黑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注意事项：</w:t>
      </w:r>
    </w:p>
    <w:p>
      <w:pPr>
        <w:numPr>
          <w:ilvl w:val="0"/>
          <w:numId w:val="7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被阿里自动审核屏蔽的、审核人员删除的、老师删除的提问和回答均为“无效”；</w:t>
      </w:r>
    </w:p>
    <w:p>
      <w:pPr>
        <w:numPr>
          <w:ilvl w:val="0"/>
          <w:numId w:val="7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互动分在整个学期内都会有所浮动，如被系统审核为“有效”的问答，在审核人员复核为“无效”之后，相应的分母、分子数、附加项也会发生变化，分数也会产生相应变化；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回答字数少于3（含），系统将直接判为“无效”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。任何符号均不计数。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学习时间结束后发布的提问和回答均为“无效”。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互动分在学习时间截止后固化，即最终的互动分会在学习时间结束后的凌晨进行计算，即次日上午学生看到的互动分即为最终得分。</w:t>
      </w:r>
    </w:p>
    <w:p>
      <w:pPr>
        <w:numPr>
          <w:numId w:val="0"/>
        </w:numPr>
        <w:ind w:leftChars="0"/>
        <w:rPr>
          <w:rFonts w:ascii="微软雅黑" w:hAnsi="微软雅黑" w:eastAsia="微软雅黑"/>
          <w:szCs w:val="21"/>
        </w:rPr>
      </w:pPr>
    </w:p>
    <w:p>
      <w:pPr>
        <w:pStyle w:val="16"/>
        <w:ind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bCs/>
          <w:szCs w:val="21"/>
        </w:rPr>
        <w:t>温馨提醒</w:t>
      </w:r>
      <w:r>
        <w:rPr>
          <w:rFonts w:hint="eastAsia" w:ascii="微软雅黑" w:hAnsi="微软雅黑" w:eastAsia="微软雅黑"/>
          <w:szCs w:val="21"/>
        </w:rPr>
        <w:t>：</w:t>
      </w:r>
      <w:bookmarkStart w:id="10" w:name="_Hlk486528480"/>
      <w:r>
        <w:rPr>
          <w:rFonts w:hint="eastAsia" w:ascii="微软雅黑" w:hAnsi="微软雅黑" w:eastAsia="微软雅黑"/>
          <w:szCs w:val="21"/>
        </w:rPr>
        <w:t>期末考试开始前，需观看完全部课程视频</w:t>
      </w:r>
      <w:r>
        <w:rPr>
          <w:rFonts w:hint="eastAsia" w:ascii="微软雅黑" w:hAnsi="微软雅黑" w:eastAsia="微软雅黑"/>
          <w:b/>
          <w:szCs w:val="21"/>
        </w:rPr>
        <w:t>并</w:t>
      </w:r>
      <w:r>
        <w:rPr>
          <w:rFonts w:hint="eastAsia" w:ascii="微软雅黑" w:hAnsi="微软雅黑" w:eastAsia="微软雅黑"/>
          <w:szCs w:val="21"/>
        </w:rPr>
        <w:t>完成所有章测试，混合式课程还需完成</w:t>
      </w:r>
      <w:r>
        <w:rPr>
          <w:rFonts w:hint="eastAsia" w:ascii="微软雅黑" w:hAnsi="微软雅黑" w:eastAsia="微软雅黑"/>
          <w:color w:val="FF0000"/>
          <w:szCs w:val="21"/>
        </w:rPr>
        <w:t>见面课</w:t>
      </w:r>
      <w:r>
        <w:rPr>
          <w:rFonts w:hint="eastAsia" w:ascii="微软雅黑" w:hAnsi="微软雅黑" w:eastAsia="微软雅黑"/>
          <w:szCs w:val="21"/>
        </w:rPr>
        <w:t>学习。</w:t>
      </w:r>
      <w:bookmarkEnd w:id="10"/>
    </w:p>
    <w:p>
      <w:pPr>
        <w:jc w:val="left"/>
        <w:rPr>
          <w:rFonts w:ascii="微软雅黑" w:hAnsi="微软雅黑" w:eastAsia="微软雅黑"/>
          <w:szCs w:val="21"/>
        </w:rPr>
      </w:pPr>
    </w:p>
    <w:p>
      <w:pPr>
        <w:pStyle w:val="3"/>
        <w:numPr>
          <w:ilvl w:val="0"/>
          <w:numId w:val="4"/>
        </w:numPr>
        <w:rPr>
          <w:rFonts w:ascii="微软雅黑" w:hAnsi="微软雅黑" w:eastAsia="微软雅黑"/>
          <w:sz w:val="28"/>
          <w:szCs w:val="28"/>
        </w:rPr>
      </w:pPr>
      <w:bookmarkStart w:id="11" w:name="_Toc10844"/>
      <w:r>
        <w:rPr>
          <w:rFonts w:hint="eastAsia" w:ascii="微软雅黑" w:hAnsi="微软雅黑" w:eastAsia="微软雅黑"/>
          <w:sz w:val="28"/>
          <w:szCs w:val="28"/>
        </w:rPr>
        <w:t>学习</w:t>
      </w:r>
      <w:bookmarkEnd w:id="11"/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12" w:name="_Toc6454"/>
      <w:r>
        <w:rPr>
          <w:rFonts w:hint="eastAsia" w:ascii="微软雅黑" w:hAnsi="微软雅黑" w:eastAsia="微软雅黑"/>
          <w:sz w:val="24"/>
          <w:szCs w:val="24"/>
        </w:rPr>
        <w:t>1. 视频观看</w:t>
      </w:r>
      <w:bookmarkEnd w:id="12"/>
    </w:p>
    <w:p>
      <w:pPr>
        <w:pStyle w:val="16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点击课程卡片，进入视频学习页面。每个章节的课程视频可重复观看，学透知识点。</w:t>
      </w:r>
    </w:p>
    <w:p>
      <w:pPr>
        <w:pStyle w:val="16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进入视频学习页面后，会弹出该门课程的</w:t>
      </w:r>
      <w:r>
        <w:rPr>
          <w:rFonts w:hint="eastAsia" w:ascii="微软雅黑" w:hAnsi="微软雅黑" w:eastAsia="微软雅黑"/>
          <w:b/>
          <w:szCs w:val="21"/>
        </w:rPr>
        <w:t>学前必读</w:t>
      </w:r>
      <w:r>
        <w:rPr>
          <w:rFonts w:hint="eastAsia" w:ascii="微软雅黑" w:hAnsi="微软雅黑" w:eastAsia="微软雅黑"/>
          <w:szCs w:val="21"/>
        </w:rPr>
        <w:t>，该窗口囊括了课程的成绩规则、学习时间、考试时间等重要信息，请同学们仔细查看。</w:t>
      </w:r>
    </w:p>
    <w:p>
      <w:pPr>
        <w:pStyle w:val="16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智慧树视频学习进度是根据学生的</w:t>
      </w:r>
      <w:r>
        <w:rPr>
          <w:rFonts w:hint="eastAsia" w:ascii="微软雅黑" w:hAnsi="微软雅黑" w:eastAsia="微软雅黑"/>
          <w:b/>
          <w:szCs w:val="21"/>
        </w:rPr>
        <w:t>累计观看时间</w:t>
      </w:r>
      <w:r>
        <w:rPr>
          <w:rFonts w:hint="eastAsia" w:ascii="微软雅黑" w:hAnsi="微软雅黑" w:eastAsia="微软雅黑"/>
          <w:szCs w:val="21"/>
        </w:rPr>
        <w:t>来计算的，拖拽播放进度条是无法累计观看时间的，请认真观看视频。</w:t>
      </w:r>
    </w:p>
    <w:p>
      <w:pPr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4430395" cy="2008505"/>
            <wp:effectExtent l="0" t="0" r="1905" b="10795"/>
            <wp:docPr id="54" name="图片 54" descr="C:\Users\Lenovo\Desktop\2022春夏学期\学前必读.jpg学前必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C:\Users\Lenovo\Desktop\2022春夏学期\学前必读.jpg学前必读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当前</w:t>
      </w:r>
      <w:r>
        <w:rPr>
          <w:rFonts w:ascii="微软雅黑" w:hAnsi="微软雅黑" w:eastAsia="微软雅黑"/>
        </w:rPr>
        <w:t>视频</w:t>
      </w:r>
      <w:r>
        <w:rPr>
          <w:rFonts w:hint="eastAsia" w:ascii="微软雅黑" w:hAnsi="微软雅黑" w:eastAsia="微软雅黑"/>
        </w:rPr>
        <w:t>观看完毕后，请手动切换至下一个小节进行播放，已完成的小节后</w:t>
      </w:r>
      <w:r>
        <w:rPr>
          <w:rFonts w:ascii="微软雅黑" w:hAnsi="微软雅黑" w:eastAsia="微软雅黑"/>
        </w:rPr>
        <w:t>方会</w:t>
      </w:r>
      <w:r>
        <w:rPr>
          <w:rFonts w:hint="eastAsia" w:ascii="微软雅黑" w:hAnsi="微软雅黑" w:eastAsia="微软雅黑"/>
        </w:rPr>
        <w:t>出现</w:t>
      </w:r>
      <w:r>
        <w:rPr>
          <w:rFonts w:ascii="微软雅黑" w:hAnsi="微软雅黑" w:eastAsia="微软雅黑"/>
        </w:rPr>
        <w:t>打勾</w:t>
      </w:r>
      <w:r>
        <w:rPr>
          <w:rFonts w:hint="eastAsia" w:ascii="微软雅黑" w:hAnsi="微软雅黑" w:eastAsia="微软雅黑"/>
        </w:rPr>
        <w:t>的标志</w:t>
      </w:r>
      <w:r>
        <w:drawing>
          <wp:inline distT="0" distB="0" distL="0" distR="0">
            <wp:extent cx="228600" cy="23622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2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t>，此时您</w:t>
      </w:r>
      <w:r>
        <w:rPr>
          <w:rFonts w:ascii="微软雅黑" w:hAnsi="微软雅黑" w:eastAsia="微软雅黑"/>
        </w:rPr>
        <w:t>可以获得该</w:t>
      </w:r>
      <w:r>
        <w:rPr>
          <w:rFonts w:hint="eastAsia" w:ascii="微软雅黑" w:hAnsi="微软雅黑" w:eastAsia="微软雅黑"/>
        </w:rPr>
        <w:t>节视频</w:t>
      </w:r>
      <w:r>
        <w:rPr>
          <w:rFonts w:ascii="微软雅黑" w:hAnsi="微软雅黑" w:eastAsia="微软雅黑"/>
        </w:rPr>
        <w:t>的学习进度</w:t>
      </w:r>
      <w:r>
        <w:rPr>
          <w:rFonts w:hint="eastAsia" w:ascii="微软雅黑" w:hAnsi="微软雅黑" w:eastAsia="微软雅黑"/>
        </w:rPr>
        <w:t>。若显示为</w:t>
      </w:r>
      <w:r>
        <w:drawing>
          <wp:inline distT="0" distB="0" distL="0" distR="0">
            <wp:extent cx="350520" cy="40386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5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t>，则说明该节视频还未完整观看完毕，请继续观看。</w:t>
      </w:r>
    </w:p>
    <w:p>
      <w:pPr>
        <w:ind w:left="36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如果在观看视频时出现卡顿，可在播放器底部切换清晰度【流畅】、【高清】来调整播放线路。</w:t>
      </w:r>
    </w:p>
    <w:p>
      <w:pPr>
        <w:ind w:left="360"/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5009515" cy="2296160"/>
            <wp:effectExtent l="0" t="0" r="6985" b="2540"/>
            <wp:docPr id="56" name="图片 56" descr="C:\Users\Lenovo\Desktop\2022春夏学期\高清&amp;标清.jpg高清&amp;标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C:\Users\Lenovo\Desktop\2022春夏学期\高清&amp;标清.jpg高清&amp;标清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22961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13" w:name="_Toc17500"/>
      <w:r>
        <w:rPr>
          <w:rFonts w:hint="eastAsia" w:ascii="微软雅黑" w:hAnsi="微软雅黑" w:eastAsia="微软雅黑"/>
          <w:sz w:val="24"/>
          <w:szCs w:val="24"/>
        </w:rPr>
        <w:t>2. 作业考试</w:t>
      </w:r>
      <w:bookmarkEnd w:id="13"/>
    </w:p>
    <w:p>
      <w:pPr>
        <w:pStyle w:val="16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b/>
          <w:szCs w:val="21"/>
        </w:rPr>
        <w:t>2.1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如何完成章测试及考试</w:t>
      </w:r>
    </w:p>
    <w:p>
      <w:pPr>
        <w:pStyle w:val="16"/>
        <w:ind w:left="360" w:firstLine="0" w:firstLineChars="0"/>
        <w:jc w:val="left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在学堂首页每门课程右侧都有【</w:t>
      </w:r>
      <w:r>
        <w:rPr>
          <w:rFonts w:hint="eastAsia" w:ascii="微软雅黑" w:hAnsi="微软雅黑" w:eastAsia="微软雅黑"/>
          <w:b/>
          <w:bCs/>
          <w:szCs w:val="21"/>
        </w:rPr>
        <w:t>作业考试</w:t>
      </w:r>
      <w:r>
        <w:rPr>
          <w:rFonts w:hint="eastAsia" w:ascii="微软雅黑" w:hAnsi="微软雅黑" w:eastAsia="微软雅黑"/>
          <w:szCs w:val="21"/>
        </w:rPr>
        <w:t>】入口。</w:t>
      </w:r>
    </w:p>
    <w:p>
      <w:pPr>
        <w:pStyle w:val="16"/>
        <w:ind w:left="360" w:firstLine="0" w:firstLineChars="0"/>
        <w:jc w:val="left"/>
        <w:rPr>
          <w:rFonts w:hint="eastAsia" w:ascii="微软雅黑" w:hAnsi="微软雅黑" w:eastAsia="微软雅黑"/>
          <w:szCs w:val="21"/>
        </w:rPr>
      </w:pPr>
      <w:r>
        <w:drawing>
          <wp:inline distT="0" distB="0" distL="0" distR="0">
            <wp:extent cx="4823460" cy="1118235"/>
            <wp:effectExtent l="0" t="0" r="2540" b="12065"/>
            <wp:docPr id="15" name="图片 15" descr="C:\Users\Lenovo\Desktop\2022春夏学期\学堂首页-作业考试.jpg学堂首页-作业考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Lenovo\Desktop\2022春夏学期\学堂首页-作业考试.jpg学堂首页-作业考试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  <w:jc w:val="left"/>
        <w:rPr>
          <w:rFonts w:hint="eastAsia" w:ascii="微软雅黑" w:hAnsi="微软雅黑" w:eastAsia="微软雅黑"/>
          <w:szCs w:val="21"/>
        </w:rPr>
      </w:pPr>
      <w:r>
        <w:rPr>
          <w:rFonts w:hint="default" w:ascii="微软雅黑" w:hAnsi="微软雅黑" w:eastAsia="微软雅黑"/>
          <w:szCs w:val="21"/>
        </w:rPr>
        <w:t>视频学习页面也有2个入口可以进行作业考试：</w:t>
      </w:r>
    </w:p>
    <w:p>
      <w:pPr>
        <w:pStyle w:val="16"/>
        <w:ind w:left="360" w:firstLine="0" w:firstLineChars="0"/>
        <w:jc w:val="left"/>
        <w:rPr>
          <w:rFonts w:hint="default" w:ascii="微软雅黑" w:hAnsi="微软雅黑" w:eastAsia="微软雅黑"/>
          <w:szCs w:val="21"/>
        </w:rPr>
      </w:pPr>
      <w:r>
        <w:rPr>
          <w:rFonts w:hint="default" w:ascii="微软雅黑" w:hAnsi="微软雅黑" w:eastAsia="微软雅黑"/>
          <w:szCs w:val="21"/>
        </w:rPr>
        <w:t>a. 课程目录在每个章节视频的下方都有“</w:t>
      </w:r>
      <w:r>
        <w:rPr>
          <w:rFonts w:hint="default" w:ascii="微软雅黑" w:hAnsi="微软雅黑" w:eastAsia="微软雅黑"/>
          <w:b/>
          <w:bCs/>
          <w:szCs w:val="21"/>
        </w:rPr>
        <w:t>平时测试</w:t>
      </w:r>
      <w:r>
        <w:rPr>
          <w:rFonts w:hint="default" w:ascii="微软雅黑" w:hAnsi="微软雅黑" w:eastAsia="微软雅黑"/>
          <w:szCs w:val="21"/>
        </w:rPr>
        <w:t>”入口；</w:t>
      </w:r>
    </w:p>
    <w:p>
      <w:pPr>
        <w:pStyle w:val="16"/>
        <w:ind w:left="360" w:firstLine="0" w:firstLineChars="0"/>
        <w:jc w:val="left"/>
      </w:pPr>
      <w:r>
        <w:rPr>
          <w:rFonts w:hint="default" w:ascii="微软雅黑" w:hAnsi="微软雅黑" w:eastAsia="微软雅黑"/>
          <w:szCs w:val="21"/>
        </w:rPr>
        <w:t>b. 课程目录上方也有【</w:t>
      </w:r>
      <w:r>
        <w:rPr>
          <w:rFonts w:hint="default" w:ascii="微软雅黑" w:hAnsi="微软雅黑" w:eastAsia="微软雅黑"/>
          <w:b/>
          <w:bCs/>
          <w:szCs w:val="21"/>
        </w:rPr>
        <w:t>作业考试</w:t>
      </w:r>
      <w:r>
        <w:rPr>
          <w:rFonts w:hint="default" w:ascii="微软雅黑" w:hAnsi="微软雅黑" w:eastAsia="微软雅黑"/>
          <w:szCs w:val="21"/>
        </w:rPr>
        <w:t>】模块入口，请在未上交列表中开始答题。</w:t>
      </w:r>
      <w:r>
        <w:drawing>
          <wp:inline distT="0" distB="0" distL="0" distR="0">
            <wp:extent cx="4944745" cy="2274570"/>
            <wp:effectExtent l="0" t="0" r="8255" b="11430"/>
            <wp:docPr id="58" name="图片 58" descr="C:\Users\Lenovo\Desktop\2022春夏学期\视频页面-作业考试.jpg视频页面-作业考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C:\Users\Lenovo\Desktop\2022春夏学期\视频页面-作业考试.jpg视频页面-作业考试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  <w:jc w:val="left"/>
        <w:rPr>
          <w:rFonts w:hint="eastAsia" w:ascii="微软雅黑" w:hAnsi="微软雅黑" w:eastAsia="微软雅黑"/>
          <w:b/>
          <w:szCs w:val="21"/>
          <w:lang w:eastAsia="zh-CN"/>
        </w:rPr>
      </w:pPr>
      <w:r>
        <w:rPr>
          <w:rFonts w:hint="eastAsia" w:ascii="微软雅黑" w:hAnsi="微软雅黑" w:eastAsia="微软雅黑"/>
          <w:b/>
          <w:bCs/>
          <w:szCs w:val="21"/>
          <w:lang w:val="en-US" w:eastAsia="zh-CN"/>
        </w:rPr>
        <w:t>温馨提示：</w:t>
      </w:r>
      <w:r>
        <w:rPr>
          <w:rFonts w:hint="eastAsia" w:ascii="微软雅黑" w:hAnsi="微软雅黑" w:eastAsia="微软雅黑"/>
          <w:szCs w:val="21"/>
        </w:rPr>
        <w:t>超过课程学习时间，章测试将无法提交，请注意章测试的</w:t>
      </w:r>
      <w:r>
        <w:rPr>
          <w:rFonts w:hint="eastAsia" w:ascii="微软雅黑" w:hAnsi="微软雅黑" w:eastAsia="微软雅黑"/>
          <w:b/>
          <w:szCs w:val="21"/>
        </w:rPr>
        <w:t>截止时间</w:t>
      </w:r>
      <w:r>
        <w:rPr>
          <w:rFonts w:hint="eastAsia" w:ascii="微软雅黑" w:hAnsi="微软雅黑" w:eastAsia="微软雅黑"/>
          <w:b/>
          <w:szCs w:val="21"/>
          <w:lang w:eastAsia="zh-CN"/>
        </w:rPr>
        <w:t>。</w:t>
      </w:r>
    </w:p>
    <w:p>
      <w:pPr>
        <w:pStyle w:val="16"/>
        <w:ind w:left="360" w:firstLine="0" w:firstLineChars="0"/>
        <w:jc w:val="left"/>
        <w:rPr>
          <w:rFonts w:hint="eastAsia" w:ascii="微软雅黑" w:hAnsi="微软雅黑" w:eastAsia="微软雅黑"/>
          <w:b/>
          <w:szCs w:val="21"/>
          <w:lang w:val="en-US" w:eastAsia="zh-CN"/>
        </w:rPr>
      </w:pPr>
    </w:p>
    <w:p>
      <w:pPr>
        <w:ind w:left="420" w:leftChars="20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考试</w:t>
      </w:r>
      <w:r>
        <w:rPr>
          <w:rFonts w:hint="eastAsia" w:ascii="微软雅黑" w:hAnsi="微软雅黑" w:eastAsia="微软雅黑"/>
          <w:szCs w:val="21"/>
        </w:rPr>
        <w:t>有相应的开放及截止时间，考试开放之时，也就是学习结束之时，即除了考试，其他任何学习相关的内容均不再计分。</w:t>
      </w:r>
    </w:p>
    <w:p>
      <w:pPr>
        <w:ind w:left="420" w:leftChars="20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考试都是有时间限制的，不要抱着“看一看”的心理去打开考试，打开考试时需输入</w:t>
      </w:r>
      <w:r>
        <w:rPr>
          <w:rFonts w:hint="eastAsia" w:ascii="微软雅黑" w:hAnsi="微软雅黑" w:eastAsia="微软雅黑"/>
          <w:szCs w:val="21"/>
          <w:u w:val="single"/>
        </w:rPr>
        <w:t>验证码</w:t>
      </w:r>
      <w:r>
        <w:rPr>
          <w:rFonts w:hint="eastAsia" w:ascii="微软雅黑" w:hAnsi="微软雅黑" w:eastAsia="微软雅黑"/>
          <w:szCs w:val="21"/>
        </w:rPr>
        <w:t>，试卷打开后，即使关闭网页</w:t>
      </w:r>
      <w:r>
        <w:rPr>
          <w:rFonts w:ascii="微软雅黑" w:hAnsi="微软雅黑" w:eastAsia="微软雅黑"/>
          <w:szCs w:val="21"/>
        </w:rPr>
        <w:t>，时间仍会继续计时，一旦考试时限到了，试卷将会被系统自动提交。</w:t>
      </w:r>
    </w:p>
    <w:p>
      <w:pPr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3838575" cy="807085"/>
            <wp:effectExtent l="12700" t="12700" r="22225" b="18415"/>
            <wp:docPr id="60" name="图片 60" descr="C:\Users\Lenovo\Desktop\2022春夏学期\教程考试.jpg教程考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C:\Users\Lenovo\Desktop\2022春夏学期\教程考试.jpg教程考试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07629"/>
                    </a:xfrm>
                    <a:prstGeom prst="rect">
                      <a:avLst/>
                    </a:prstGeom>
                    <a:ln w="12700" cmpd="sng">
                      <a:solidFill>
                        <a:schemeClr val="accent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/>
        <w:shd w:val="clear" w:color="auto" w:fill="FBF9F9"/>
        <w:spacing w:before="150" w:beforeAutospacing="0" w:afterAutospacing="0" w:line="260" w:lineRule="atLeast"/>
        <w:rPr>
          <w:rFonts w:ascii="微软雅黑" w:hAnsi="微软雅黑" w:eastAsia="微软雅黑" w:cstheme="minorBidi"/>
          <w:kern w:val="2"/>
          <w:sz w:val="21"/>
          <w:szCs w:val="21"/>
        </w:rPr>
      </w:pPr>
      <w:r>
        <w:rPr>
          <w:rFonts w:ascii="微软雅黑" w:hAnsi="微软雅黑" w:eastAsia="微软雅黑" w:cstheme="minorBidi"/>
          <w:kern w:val="2"/>
          <w:sz w:val="21"/>
          <w:szCs w:val="21"/>
        </w:rPr>
        <w:t>以上图《</w:t>
      </w:r>
      <w:r>
        <w:rPr>
          <w:rFonts w:hint="eastAsia" w:ascii="微软雅黑" w:hAnsi="微软雅黑" w:eastAsia="微软雅黑" w:cstheme="minorBidi"/>
          <w:kern w:val="2"/>
          <w:sz w:val="21"/>
          <w:szCs w:val="21"/>
          <w:lang w:val="en-US" w:eastAsia="zh-CN"/>
        </w:rPr>
        <w:t>军事理论-综合版</w:t>
      </w:r>
      <w:r>
        <w:rPr>
          <w:rFonts w:ascii="微软雅黑" w:hAnsi="微软雅黑" w:eastAsia="微软雅黑" w:cstheme="minorBidi"/>
          <w:kern w:val="2"/>
          <w:sz w:val="21"/>
          <w:szCs w:val="21"/>
        </w:rPr>
        <w:t>》</w:t>
      </w:r>
      <w:r>
        <w:rPr>
          <w:rFonts w:hint="eastAsia" w:ascii="微软雅黑" w:hAnsi="微软雅黑" w:eastAsia="微软雅黑" w:cstheme="minorBidi"/>
          <w:kern w:val="2"/>
          <w:sz w:val="21"/>
          <w:szCs w:val="21"/>
          <w:lang w:val="en-US" w:eastAsia="zh-CN"/>
        </w:rPr>
        <w:t>教程考试</w:t>
      </w:r>
      <w:r>
        <w:rPr>
          <w:rFonts w:ascii="微软雅黑" w:hAnsi="微软雅黑" w:eastAsia="微软雅黑" w:cstheme="minorBidi"/>
          <w:kern w:val="2"/>
          <w:sz w:val="21"/>
          <w:szCs w:val="21"/>
        </w:rPr>
        <w:t>为例，并不是</w:t>
      </w:r>
      <w:r>
        <w:rPr>
          <w:rFonts w:hint="eastAsia" w:ascii="微软雅黑" w:hAnsi="微软雅黑" w:eastAsia="微软雅黑" w:cstheme="minorBidi"/>
          <w:kern w:val="2"/>
          <w:sz w:val="21"/>
          <w:szCs w:val="21"/>
          <w:lang w:val="en-US" w:eastAsia="zh-CN"/>
        </w:rPr>
        <w:t>6</w:t>
      </w:r>
      <w:r>
        <w:rPr>
          <w:rFonts w:ascii="微软雅黑" w:hAnsi="微软雅黑" w:eastAsia="微软雅黑" w:cstheme="minorBidi"/>
          <w:kern w:val="2"/>
          <w:sz w:val="21"/>
          <w:szCs w:val="21"/>
        </w:rPr>
        <w:t>月</w:t>
      </w:r>
      <w:r>
        <w:rPr>
          <w:rFonts w:hint="eastAsia" w:ascii="微软雅黑" w:hAnsi="微软雅黑" w:eastAsia="微软雅黑" w:cstheme="minorBidi"/>
          <w:kern w:val="2"/>
          <w:sz w:val="21"/>
          <w:szCs w:val="21"/>
          <w:lang w:val="en-US" w:eastAsia="zh-CN"/>
        </w:rPr>
        <w:t>1</w:t>
      </w:r>
      <w:r>
        <w:rPr>
          <w:rFonts w:ascii="微软雅黑" w:hAnsi="微软雅黑" w:eastAsia="微软雅黑" w:cstheme="minorBidi"/>
          <w:kern w:val="2"/>
          <w:sz w:val="21"/>
          <w:szCs w:val="21"/>
        </w:rPr>
        <w:t>6日00:00至</w:t>
      </w:r>
      <w:r>
        <w:rPr>
          <w:rFonts w:hint="eastAsia" w:ascii="微软雅黑" w:hAnsi="微软雅黑" w:eastAsia="微软雅黑" w:cstheme="minorBidi"/>
          <w:kern w:val="2"/>
          <w:sz w:val="21"/>
          <w:szCs w:val="21"/>
          <w:lang w:val="en-US" w:eastAsia="zh-CN"/>
        </w:rPr>
        <w:t>6</w:t>
      </w:r>
      <w:r>
        <w:rPr>
          <w:rFonts w:ascii="微软雅黑" w:hAnsi="微软雅黑" w:eastAsia="微软雅黑" w:cstheme="minorBidi"/>
          <w:kern w:val="2"/>
          <w:sz w:val="21"/>
          <w:szCs w:val="21"/>
        </w:rPr>
        <w:t>月</w:t>
      </w:r>
      <w:r>
        <w:rPr>
          <w:rFonts w:hint="eastAsia" w:ascii="微软雅黑" w:hAnsi="微软雅黑" w:eastAsia="微软雅黑" w:cstheme="minorBidi"/>
          <w:kern w:val="2"/>
          <w:sz w:val="21"/>
          <w:szCs w:val="21"/>
          <w:lang w:val="en-US" w:eastAsia="zh-CN"/>
        </w:rPr>
        <w:t>25</w:t>
      </w:r>
      <w:r>
        <w:rPr>
          <w:rFonts w:ascii="微软雅黑" w:hAnsi="微软雅黑" w:eastAsia="微软雅黑" w:cstheme="minorBidi"/>
          <w:kern w:val="2"/>
          <w:sz w:val="21"/>
          <w:szCs w:val="21"/>
        </w:rPr>
        <w:t>日23:59这个时间段内可以无限次进入答题，该课程的考试时间限制为</w:t>
      </w:r>
      <w:r>
        <w:rPr>
          <w:rFonts w:hint="eastAsia" w:ascii="微软雅黑" w:hAnsi="微软雅黑" w:eastAsia="微软雅黑" w:cstheme="minorBidi"/>
          <w:kern w:val="2"/>
          <w:sz w:val="21"/>
          <w:szCs w:val="21"/>
          <w:lang w:val="en-US" w:eastAsia="zh-CN"/>
        </w:rPr>
        <w:t>90</w:t>
      </w:r>
      <w:r>
        <w:rPr>
          <w:rFonts w:ascii="微软雅黑" w:hAnsi="微软雅黑" w:eastAsia="微软雅黑" w:cstheme="minorBidi"/>
          <w:kern w:val="2"/>
          <w:sz w:val="21"/>
          <w:szCs w:val="21"/>
        </w:rPr>
        <w:t>分钟，即如果在</w:t>
      </w:r>
      <w:r>
        <w:rPr>
          <w:rFonts w:hint="eastAsia" w:ascii="微软雅黑" w:hAnsi="微软雅黑" w:eastAsia="微软雅黑" w:cstheme="minorBidi"/>
          <w:kern w:val="2"/>
          <w:sz w:val="21"/>
          <w:szCs w:val="21"/>
          <w:lang w:val="en-US" w:eastAsia="zh-CN"/>
        </w:rPr>
        <w:t>6</w:t>
      </w:r>
      <w:r>
        <w:rPr>
          <w:rFonts w:ascii="微软雅黑" w:hAnsi="微软雅黑" w:eastAsia="微软雅黑" w:cstheme="minorBidi"/>
          <w:kern w:val="2"/>
          <w:sz w:val="21"/>
          <w:szCs w:val="21"/>
        </w:rPr>
        <w:t>月</w:t>
      </w:r>
      <w:r>
        <w:rPr>
          <w:rFonts w:hint="eastAsia" w:ascii="微软雅黑" w:hAnsi="微软雅黑" w:eastAsia="微软雅黑" w:cstheme="minorBidi"/>
          <w:kern w:val="2"/>
          <w:sz w:val="21"/>
          <w:szCs w:val="21"/>
          <w:lang w:val="en-US" w:eastAsia="zh-CN"/>
        </w:rPr>
        <w:t>1</w:t>
      </w:r>
      <w:r>
        <w:rPr>
          <w:rFonts w:ascii="微软雅黑" w:hAnsi="微软雅黑" w:eastAsia="微软雅黑" w:cstheme="minorBidi"/>
          <w:kern w:val="2"/>
          <w:sz w:val="21"/>
          <w:szCs w:val="21"/>
        </w:rPr>
        <w:t>6日8:00打开试卷，则试卷答题截止时间为</w:t>
      </w:r>
      <w:r>
        <w:rPr>
          <w:rFonts w:hint="eastAsia" w:ascii="微软雅黑" w:hAnsi="微软雅黑" w:eastAsia="微软雅黑" w:cstheme="minorBidi"/>
          <w:kern w:val="2"/>
          <w:sz w:val="21"/>
          <w:szCs w:val="21"/>
          <w:lang w:val="en-US" w:eastAsia="zh-CN"/>
        </w:rPr>
        <w:t>6</w:t>
      </w:r>
      <w:r>
        <w:rPr>
          <w:rFonts w:ascii="微软雅黑" w:hAnsi="微软雅黑" w:eastAsia="微软雅黑" w:cstheme="minorBidi"/>
          <w:kern w:val="2"/>
          <w:sz w:val="21"/>
          <w:szCs w:val="21"/>
        </w:rPr>
        <w:t>月</w:t>
      </w:r>
      <w:r>
        <w:rPr>
          <w:rFonts w:hint="eastAsia" w:ascii="微软雅黑" w:hAnsi="微软雅黑" w:eastAsia="微软雅黑" w:cstheme="minorBidi"/>
          <w:kern w:val="2"/>
          <w:sz w:val="21"/>
          <w:szCs w:val="21"/>
          <w:lang w:val="en-US" w:eastAsia="zh-CN"/>
        </w:rPr>
        <w:t>1</w:t>
      </w:r>
      <w:r>
        <w:rPr>
          <w:rFonts w:ascii="微软雅黑" w:hAnsi="微软雅黑" w:eastAsia="微软雅黑" w:cstheme="minorBidi"/>
          <w:kern w:val="2"/>
          <w:sz w:val="21"/>
          <w:szCs w:val="21"/>
        </w:rPr>
        <w:t>6日9:</w:t>
      </w:r>
      <w:r>
        <w:rPr>
          <w:rFonts w:hint="eastAsia" w:ascii="微软雅黑" w:hAnsi="微软雅黑" w:eastAsia="微软雅黑" w:cstheme="minorBidi"/>
          <w:kern w:val="2"/>
          <w:sz w:val="21"/>
          <w:szCs w:val="21"/>
          <w:lang w:val="en-US" w:eastAsia="zh-CN"/>
        </w:rPr>
        <w:t>3</w:t>
      </w:r>
      <w:r>
        <w:rPr>
          <w:rFonts w:ascii="微软雅黑" w:hAnsi="微软雅黑" w:eastAsia="微软雅黑" w:cstheme="minorBidi"/>
          <w:kern w:val="2"/>
          <w:sz w:val="21"/>
          <w:szCs w:val="21"/>
        </w:rPr>
        <w:t>0。</w:t>
      </w:r>
    </w:p>
    <w:p>
      <w:pPr>
        <w:pStyle w:val="8"/>
        <w:widowControl/>
        <w:shd w:val="clear" w:color="auto" w:fill="FBF9F9"/>
        <w:spacing w:before="150" w:beforeAutospacing="0" w:afterAutospacing="0" w:line="260" w:lineRule="atLeast"/>
        <w:rPr>
          <w:rFonts w:ascii="微软雅黑" w:hAnsi="微软雅黑" w:eastAsia="微软雅黑" w:cstheme="minorBidi"/>
          <w:kern w:val="2"/>
          <w:sz w:val="21"/>
          <w:szCs w:val="21"/>
        </w:rPr>
      </w:pPr>
      <w:r>
        <w:rPr>
          <w:rFonts w:ascii="微软雅黑" w:hAnsi="微软雅黑" w:eastAsia="微软雅黑" w:cstheme="minorBidi"/>
          <w:kern w:val="2"/>
          <w:sz w:val="21"/>
          <w:szCs w:val="21"/>
        </w:rPr>
        <w:t>补充：如果在</w:t>
      </w:r>
      <w:r>
        <w:rPr>
          <w:rFonts w:hint="eastAsia" w:ascii="微软雅黑" w:hAnsi="微软雅黑" w:eastAsia="微软雅黑" w:cstheme="minorBidi"/>
          <w:kern w:val="2"/>
          <w:sz w:val="21"/>
          <w:szCs w:val="21"/>
          <w:lang w:val="en-US" w:eastAsia="zh-CN"/>
        </w:rPr>
        <w:t>6</w:t>
      </w:r>
      <w:r>
        <w:rPr>
          <w:rFonts w:ascii="微软雅黑" w:hAnsi="微软雅黑" w:eastAsia="微软雅黑" w:cstheme="minorBidi"/>
          <w:kern w:val="2"/>
          <w:sz w:val="21"/>
          <w:szCs w:val="21"/>
        </w:rPr>
        <w:t>月</w:t>
      </w:r>
      <w:r>
        <w:rPr>
          <w:rFonts w:hint="eastAsia" w:ascii="微软雅黑" w:hAnsi="微软雅黑" w:eastAsia="微软雅黑" w:cstheme="minorBidi"/>
          <w:kern w:val="2"/>
          <w:sz w:val="21"/>
          <w:szCs w:val="21"/>
          <w:lang w:val="en-US" w:eastAsia="zh-CN"/>
        </w:rPr>
        <w:t>25</w:t>
      </w:r>
      <w:r>
        <w:rPr>
          <w:rFonts w:ascii="微软雅黑" w:hAnsi="微软雅黑" w:eastAsia="微软雅黑" w:cstheme="minorBidi"/>
          <w:kern w:val="2"/>
          <w:sz w:val="21"/>
          <w:szCs w:val="21"/>
        </w:rPr>
        <w:t>日23:</w:t>
      </w:r>
      <w:r>
        <w:rPr>
          <w:rFonts w:hint="eastAsia" w:ascii="微软雅黑" w:hAnsi="微软雅黑" w:eastAsia="微软雅黑" w:cstheme="minorBidi"/>
          <w:kern w:val="2"/>
          <w:sz w:val="21"/>
          <w:szCs w:val="21"/>
          <w:lang w:val="en-US" w:eastAsia="zh-CN"/>
        </w:rPr>
        <w:t>0</w:t>
      </w:r>
      <w:r>
        <w:rPr>
          <w:rFonts w:ascii="微软雅黑" w:hAnsi="微软雅黑" w:eastAsia="微软雅黑" w:cstheme="minorBidi"/>
          <w:kern w:val="2"/>
          <w:sz w:val="21"/>
          <w:szCs w:val="21"/>
        </w:rPr>
        <w:t>0打开试卷，答题时间也不会超过考试的截止时间</w:t>
      </w:r>
      <w:r>
        <w:rPr>
          <w:rFonts w:hint="eastAsia" w:ascii="微软雅黑" w:hAnsi="微软雅黑" w:eastAsia="微软雅黑" w:cstheme="minorBidi"/>
          <w:kern w:val="2"/>
          <w:sz w:val="21"/>
          <w:szCs w:val="21"/>
          <w:lang w:val="en-US" w:eastAsia="zh-CN"/>
        </w:rPr>
        <w:t>6</w:t>
      </w:r>
      <w:r>
        <w:rPr>
          <w:rFonts w:ascii="微软雅黑" w:hAnsi="微软雅黑" w:eastAsia="微软雅黑" w:cstheme="minorBidi"/>
          <w:kern w:val="2"/>
          <w:sz w:val="21"/>
          <w:szCs w:val="21"/>
        </w:rPr>
        <w:t>月2</w:t>
      </w:r>
      <w:r>
        <w:rPr>
          <w:rFonts w:hint="eastAsia" w:ascii="微软雅黑" w:hAnsi="微软雅黑" w:eastAsia="微软雅黑" w:cstheme="minorBidi"/>
          <w:kern w:val="2"/>
          <w:sz w:val="21"/>
          <w:szCs w:val="21"/>
          <w:lang w:val="en-US" w:eastAsia="zh-CN"/>
        </w:rPr>
        <w:t>9</w:t>
      </w:r>
      <w:r>
        <w:rPr>
          <w:rFonts w:ascii="微软雅黑" w:hAnsi="微软雅黑" w:eastAsia="微软雅黑" w:cstheme="minorBidi"/>
          <w:kern w:val="2"/>
          <w:sz w:val="21"/>
          <w:szCs w:val="21"/>
        </w:rPr>
        <w:t>日23:59</w:t>
      </w:r>
      <w:r>
        <w:rPr>
          <w:rFonts w:hint="eastAsia" w:ascii="微软雅黑" w:hAnsi="微软雅黑" w:eastAsia="微软雅黑" w:cstheme="minorBidi"/>
          <w:kern w:val="2"/>
          <w:sz w:val="21"/>
          <w:szCs w:val="21"/>
          <w:lang w:val="en-US" w:eastAsia="zh-CN"/>
        </w:rPr>
        <w:t>:59</w:t>
      </w:r>
      <w:r>
        <w:rPr>
          <w:rFonts w:ascii="微软雅黑" w:hAnsi="微软雅黑" w:eastAsia="微软雅黑" w:cstheme="minorBidi"/>
          <w:kern w:val="2"/>
          <w:sz w:val="21"/>
          <w:szCs w:val="21"/>
        </w:rPr>
        <w:t>。</w:t>
      </w:r>
    </w:p>
    <w:p>
      <w:pPr>
        <w:ind w:firstLine="42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 xml:space="preserve">2.2 </w:t>
      </w:r>
      <w:r>
        <w:rPr>
          <w:rFonts w:hint="eastAsia" w:ascii="微软雅黑" w:hAnsi="微软雅黑" w:eastAsia="微软雅黑"/>
          <w:szCs w:val="21"/>
        </w:rPr>
        <w:t>如何查看章测试及考试分数</w:t>
      </w:r>
    </w:p>
    <w:p>
      <w:pPr>
        <w:ind w:firstLine="42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点击【作业考试】中的</w:t>
      </w:r>
      <w:r>
        <w:rPr>
          <w:rFonts w:hint="eastAsia" w:ascii="微软雅黑" w:hAnsi="微软雅黑" w:eastAsia="微软雅黑"/>
          <w:b/>
          <w:szCs w:val="21"/>
        </w:rPr>
        <w:t>已上交</w:t>
      </w:r>
      <w:r>
        <w:rPr>
          <w:rFonts w:hint="eastAsia" w:ascii="微软雅黑" w:hAnsi="微软雅黑" w:eastAsia="微软雅黑"/>
          <w:szCs w:val="21"/>
        </w:rPr>
        <w:t>列表，即可查看到相应分数。</w:t>
      </w:r>
    </w:p>
    <w:p>
      <w:pPr>
        <w:pStyle w:val="16"/>
        <w:ind w:left="400" w:firstLine="0" w:firstLineChars="0"/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4645025" cy="2690495"/>
            <wp:effectExtent l="0" t="0" r="3175" b="1905"/>
            <wp:docPr id="61" name="图片 61" descr="D:\ZHS-Work\桌面备份\desktop\服务中心（2019秋冬）\我是学生\进阶2-已上交作业列表.jpg进阶2-已上交作业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D:\ZHS-Work\桌面备份\desktop\服务中心（2019秋冬）\我是学生\进阶2-已上交作业列表.jpg进阶2-已上交作业列表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400" w:firstLine="0" w:firstLineChars="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如果章测试为全客观题，则在学生完成后立即显示分数；</w:t>
      </w:r>
    </w:p>
    <w:p>
      <w:pPr>
        <w:pStyle w:val="16"/>
        <w:ind w:left="40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如果章测试含有主观题（如填空题、简答题等），则不会直接显示分数，系统会提示“老师还未批阅，请耐心等待”，需要等待老师手动批阅后才会显示分数。</w:t>
      </w:r>
    </w:p>
    <w:p>
      <w:pPr>
        <w:pStyle w:val="16"/>
        <w:numPr>
          <w:ilvl w:val="1"/>
          <w:numId w:val="5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章测试申请重做</w:t>
      </w:r>
    </w:p>
    <w:p>
      <w:pPr>
        <w:ind w:left="400"/>
        <w:jc w:val="left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在学习周期内，若对章测试分数不满意，可申请重做。每章的重做机会各有</w:t>
      </w:r>
      <w:r>
        <w:rPr>
          <w:rFonts w:hint="eastAsia" w:ascii="微软雅黑" w:hAnsi="微软雅黑" w:eastAsia="微软雅黑"/>
          <w:b/>
          <w:color w:val="FF0000"/>
          <w:szCs w:val="21"/>
        </w:rPr>
        <w:t>3</w:t>
      </w:r>
      <w:r>
        <w:rPr>
          <w:rFonts w:hint="eastAsia" w:ascii="微软雅黑" w:hAnsi="微软雅黑" w:eastAsia="微软雅黑"/>
          <w:szCs w:val="21"/>
        </w:rPr>
        <w:t>次，以最后一次做题的分数为准。</w:t>
      </w:r>
    </w:p>
    <w:p>
      <w:pPr>
        <w:ind w:left="40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客观题申请后系统自动同意，主观题需等老师批阅后才能申请，且由老师手动审核是否同意。</w:t>
      </w:r>
    </w:p>
    <w:p>
      <w:pPr>
        <w:ind w:left="400"/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4477385" cy="1792605"/>
            <wp:effectExtent l="0" t="0" r="5715" b="1079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00"/>
        <w:jc w:val="left"/>
        <w:rPr>
          <w:rFonts w:hint="eastAsia" w:ascii="微软雅黑" w:hAnsi="微软雅黑" w:eastAsia="微软雅黑"/>
          <w:szCs w:val="21"/>
        </w:rPr>
      </w:pPr>
    </w:p>
    <w:p>
      <w:pPr>
        <w:ind w:left="40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学生可以通过点击</w:t>
      </w:r>
      <w:r>
        <w:rPr>
          <w:rFonts w:ascii="微软雅黑" w:hAnsi="微软雅黑" w:eastAsia="微软雅黑"/>
          <w:szCs w:val="21"/>
        </w:rPr>
        <w:t>单元测试区域来查看本章测试</w:t>
      </w:r>
      <w:r>
        <w:rPr>
          <w:rFonts w:hint="eastAsia" w:ascii="微软雅黑" w:hAnsi="微软雅黑" w:eastAsia="微软雅黑"/>
          <w:szCs w:val="21"/>
          <w:lang w:val="en-US" w:eastAsia="zh-CN"/>
        </w:rPr>
        <w:t>的答案</w:t>
      </w:r>
      <w:r>
        <w:rPr>
          <w:rFonts w:ascii="微软雅黑" w:hAnsi="微软雅黑" w:eastAsia="微软雅黑"/>
          <w:szCs w:val="21"/>
        </w:rPr>
        <w:t>，一旦查看后则无法申请重做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ind w:left="400"/>
        <w:jc w:val="center"/>
      </w:pPr>
      <w:r>
        <w:drawing>
          <wp:inline distT="0" distB="0" distL="0" distR="0">
            <wp:extent cx="4378325" cy="2534920"/>
            <wp:effectExtent l="0" t="0" r="3175" b="5080"/>
            <wp:docPr id="30724" name="图片 30724" descr="D:\ZHS-Work\桌面备份\desktop\服务中心（2019秋冬）\我是学生\进阶4-查看答案.jpg进阶4-查看答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4" name="图片 30724" descr="D:\ZHS-Work\桌面备份\desktop\服务中心（2019秋冬）\我是学生\进阶4-查看答案.jpg进阶4-查看答案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00"/>
        <w:jc w:val="center"/>
      </w:pPr>
      <w:r>
        <w:drawing>
          <wp:inline distT="0" distB="0" distL="0" distR="0">
            <wp:extent cx="4377055" cy="2534920"/>
            <wp:effectExtent l="0" t="0" r="4445" b="5080"/>
            <wp:docPr id="7" name="图片 7" descr="D:\ZHS-Work\桌面备份\desktop\服务中心（2019秋冬）\我是学生\进阶4-查看答案提示.jpg进阶4-查看答案提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:\ZHS-Work\桌面备份\desktop\服务中心（2019秋冬）\我是学生\进阶4-查看答案提示.jpg进阶4-查看答案提示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rPr>
          <w:rFonts w:ascii="微软雅黑" w:hAnsi="微软雅黑" w:eastAsia="微软雅黑"/>
          <w:sz w:val="24"/>
          <w:szCs w:val="24"/>
        </w:rPr>
      </w:pPr>
      <w:bookmarkStart w:id="14" w:name="_Toc7870"/>
      <w:r>
        <w:rPr>
          <w:rFonts w:hint="eastAsia" w:ascii="微软雅黑" w:hAnsi="微软雅黑" w:eastAsia="微软雅黑"/>
          <w:sz w:val="24"/>
          <w:szCs w:val="24"/>
        </w:rPr>
        <w:t>见面课</w:t>
      </w:r>
      <w:bookmarkEnd w:id="14"/>
    </w:p>
    <w:p>
      <w:pPr>
        <w:pStyle w:val="16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根据以往的实际案例，有部分【混合式】课程的学生最终不及格就是由于未完成见面课部分的学习，所以请所有同学重视</w:t>
      </w:r>
      <w:r>
        <w:rPr>
          <w:rFonts w:hint="eastAsia" w:ascii="微软雅黑" w:hAnsi="微软雅黑" w:eastAsia="微软雅黑"/>
          <w:b/>
          <w:color w:val="FF0000"/>
          <w:szCs w:val="21"/>
        </w:rPr>
        <w:t>见面课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pStyle w:val="16"/>
        <w:numPr>
          <w:ilvl w:val="1"/>
          <w:numId w:val="5"/>
        </w:numPr>
        <w:ind w:left="760" w:leftChars="0" w:hanging="360" w:firstLineChars="0"/>
        <w:jc w:val="left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查看见面课</w:t>
      </w:r>
    </w:p>
    <w:p>
      <w:pPr>
        <w:pStyle w:val="16"/>
        <w:numPr>
          <w:ilvl w:val="0"/>
          <w:numId w:val="0"/>
        </w:numPr>
        <w:ind w:left="400" w:leftChars="0"/>
        <w:jc w:val="left"/>
        <w:rPr>
          <w:rFonts w:hint="default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 w:eastAsia="微软雅黑"/>
          <w:szCs w:val="21"/>
        </w:rPr>
        <w:t>在学堂首页每门课程右侧都有【</w:t>
      </w:r>
      <w:r>
        <w:rPr>
          <w:rFonts w:hint="eastAsia" w:ascii="微软雅黑" w:hAnsi="微软雅黑" w:eastAsia="微软雅黑"/>
          <w:b/>
          <w:bCs/>
          <w:szCs w:val="21"/>
          <w:lang w:val="en-US" w:eastAsia="zh-CN"/>
        </w:rPr>
        <w:t>见面课</w:t>
      </w:r>
      <w:r>
        <w:rPr>
          <w:rFonts w:hint="eastAsia" w:ascii="微软雅黑" w:hAnsi="微软雅黑" w:eastAsia="微软雅黑"/>
          <w:szCs w:val="21"/>
        </w:rPr>
        <w:t>】入口</w:t>
      </w:r>
      <w:r>
        <w:rPr>
          <w:rFonts w:hint="eastAsia" w:ascii="微软雅黑" w:hAnsi="微软雅黑" w:eastAsia="微软雅黑"/>
          <w:szCs w:val="21"/>
          <w:lang w:val="en-US" w:eastAsia="zh-CN"/>
        </w:rPr>
        <w:t>。</w:t>
      </w:r>
    </w:p>
    <w:p>
      <w:pPr>
        <w:pStyle w:val="16"/>
        <w:numPr>
          <w:ilvl w:val="0"/>
          <w:numId w:val="0"/>
        </w:numPr>
        <w:ind w:left="400" w:leftChars="0"/>
        <w:jc w:val="left"/>
        <w:rPr>
          <w:rFonts w:hint="eastAsia" w:ascii="微软雅黑" w:hAnsi="微软雅黑" w:eastAsia="微软雅黑"/>
          <w:szCs w:val="21"/>
          <w:lang w:eastAsia="zh-CN"/>
        </w:rPr>
      </w:pPr>
      <w:r>
        <w:drawing>
          <wp:inline distT="0" distB="0" distL="0" distR="0">
            <wp:extent cx="4951095" cy="1169035"/>
            <wp:effectExtent l="0" t="0" r="1905" b="12065"/>
            <wp:docPr id="16" name="图片 16" descr="C:\Users\Lenovo\Desktop\2022春夏学期\学堂首页-见面课.jpg学堂首页-见面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Lenovo\Desktop\2022春夏学期\学堂首页-见面课.jpg学堂首页-见面课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在课程学习页的目录上方</w:t>
      </w:r>
      <w:r>
        <w:rPr>
          <w:rFonts w:hint="eastAsia" w:ascii="微软雅黑" w:hAnsi="微软雅黑" w:eastAsia="微软雅黑"/>
          <w:szCs w:val="21"/>
          <w:lang w:val="en-US" w:eastAsia="zh-CN"/>
        </w:rPr>
        <w:t>也</w:t>
      </w:r>
      <w:r>
        <w:rPr>
          <w:rFonts w:hint="eastAsia" w:ascii="微软雅黑" w:hAnsi="微软雅黑" w:eastAsia="微软雅黑"/>
          <w:szCs w:val="21"/>
        </w:rPr>
        <w:t>有【</w:t>
      </w:r>
      <w:r>
        <w:rPr>
          <w:rFonts w:hint="eastAsia" w:ascii="微软雅黑" w:hAnsi="微软雅黑" w:eastAsia="微软雅黑"/>
          <w:b/>
          <w:szCs w:val="21"/>
        </w:rPr>
        <w:t>见面课</w:t>
      </w:r>
      <w:r>
        <w:rPr>
          <w:rFonts w:hint="eastAsia" w:ascii="微软雅黑" w:hAnsi="微软雅黑" w:eastAsia="微软雅黑"/>
          <w:szCs w:val="21"/>
        </w:rPr>
        <w:t>】入口，点击即可查看。</w:t>
      </w:r>
    </w:p>
    <w:p>
      <w:pPr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4951095" cy="2247265"/>
            <wp:effectExtent l="0" t="0" r="1905" b="635"/>
            <wp:docPr id="30726" name="图片 30726" descr="C:\Users\Lenovo\Desktop\2022春夏学期\视频页面-见面课.jpg视频页面-见面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6" name="图片 30726" descr="C:\Users\Lenovo\Desktop\2022春夏学期\视频页面-见面课.jpg视频页面-见面课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见面课</w:t>
      </w:r>
      <w:r>
        <w:rPr>
          <w:rFonts w:ascii="微软雅黑" w:hAnsi="微软雅黑" w:eastAsia="微软雅黑" w:cs="Calibri"/>
          <w:kern w:val="0"/>
          <w:szCs w:val="21"/>
        </w:rPr>
        <w:t>的类型</w:t>
      </w:r>
      <w:r>
        <w:rPr>
          <w:rFonts w:hint="eastAsia" w:ascii="微软雅黑" w:hAnsi="微软雅黑" w:eastAsia="微软雅黑" w:cs="Calibri"/>
          <w:kern w:val="0"/>
          <w:szCs w:val="21"/>
        </w:rPr>
        <w:t>分为：</w:t>
      </w:r>
      <w:r>
        <w:rPr>
          <w:rFonts w:ascii="微软雅黑" w:hAnsi="微软雅黑" w:eastAsia="微软雅黑" w:cs="Calibri"/>
          <w:kern w:val="0"/>
          <w:szCs w:val="21"/>
        </w:rPr>
        <w:t>直播互动课</w:t>
      </w:r>
      <w:r>
        <w:rPr>
          <w:rFonts w:hint="eastAsia" w:ascii="微软雅黑" w:hAnsi="微软雅黑" w:eastAsia="微软雅黑" w:cs="Calibri"/>
          <w:kern w:val="0"/>
          <w:szCs w:val="21"/>
        </w:rPr>
        <w:t>、小组讨论、实践课等模式。</w:t>
      </w:r>
    </w:p>
    <w:p>
      <w:pPr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如果是直播类型的见面课会在见面课结束后的24小时内上传回放视频。如果是讨论或实践类型，无直播无回放。</w:t>
      </w:r>
    </w:p>
    <w:p>
      <w:pPr>
        <w:jc w:val="center"/>
        <w:rPr>
          <w:rFonts w:ascii="微软雅黑" w:hAnsi="微软雅黑" w:eastAsia="微软雅黑" w:cs="Calibri"/>
          <w:kern w:val="0"/>
          <w:szCs w:val="21"/>
        </w:rPr>
      </w:pPr>
      <w:r>
        <w:drawing>
          <wp:inline distT="0" distB="0" distL="0" distR="0">
            <wp:extent cx="5267325" cy="2961640"/>
            <wp:effectExtent l="0" t="0" r="3175" b="10160"/>
            <wp:docPr id="4" name="图片 4" descr="D:\ZHS-Work\桌面备份\desktop\服务中心（2019秋冬）\我是学生\升华1-见面课频道.jpg升华1-见面课频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:\ZHS-Work\桌面备份\desktop\服务中心（2019秋冬）\我是学生\升华1-见面课频道.jpg升华1-见面课频道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系统</w:t>
      </w:r>
      <w:r>
        <w:rPr>
          <w:rFonts w:hint="eastAsia" w:ascii="微软雅黑" w:hAnsi="微软雅黑" w:eastAsia="微软雅黑"/>
          <w:szCs w:val="21"/>
        </w:rPr>
        <w:t>也会在每次见面课之前发送</w:t>
      </w:r>
      <w:r>
        <w:rPr>
          <w:rFonts w:hint="eastAsia" w:ascii="微软雅黑" w:hAnsi="微软雅黑" w:eastAsia="微软雅黑"/>
          <w:b/>
          <w:szCs w:val="21"/>
        </w:rPr>
        <w:t>通知</w:t>
      </w:r>
      <w:r>
        <w:rPr>
          <w:rFonts w:hint="eastAsia" w:ascii="微软雅黑" w:hAnsi="微软雅黑" w:eastAsia="微软雅黑"/>
          <w:szCs w:val="21"/>
        </w:rPr>
        <w:t>来提醒各位学生参加</w:t>
      </w:r>
      <w:r>
        <w:rPr>
          <w:rFonts w:hint="eastAsia" w:ascii="微软雅黑" w:hAnsi="微软雅黑" w:eastAsia="微软雅黑"/>
          <w:szCs w:val="21"/>
          <w:lang w:eastAsia="zh-CN"/>
        </w:rPr>
        <w:t>，</w:t>
      </w:r>
      <w:r>
        <w:rPr>
          <w:rFonts w:hint="eastAsia" w:ascii="微软雅黑" w:hAnsi="微软雅黑" w:eastAsia="微软雅黑"/>
          <w:szCs w:val="21"/>
          <w:lang w:val="en-US" w:eastAsia="zh-CN"/>
        </w:rPr>
        <w:t>可在网页右侧【消息中心】内查看。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3.2</w:t>
      </w:r>
      <w:r>
        <w:rPr>
          <w:rFonts w:hint="eastAsia" w:ascii="微软雅黑" w:hAnsi="微软雅黑" w:eastAsia="微软雅黑"/>
          <w:szCs w:val="21"/>
        </w:rPr>
        <w:t xml:space="preserve"> 学习方式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见面课的学习方式也分为：</w:t>
      </w:r>
      <w:r>
        <w:rPr>
          <w:rFonts w:hint="eastAsia" w:ascii="微软雅黑" w:hAnsi="微软雅黑" w:eastAsia="微软雅黑"/>
          <w:b/>
          <w:szCs w:val="21"/>
        </w:rPr>
        <w:t>现场签到</w:t>
      </w:r>
      <w:r>
        <w:rPr>
          <w:rFonts w:hint="eastAsia" w:ascii="微软雅黑" w:hAnsi="微软雅黑" w:eastAsia="微软雅黑"/>
          <w:szCs w:val="21"/>
        </w:rPr>
        <w:t>及</w:t>
      </w:r>
      <w:r>
        <w:rPr>
          <w:rFonts w:hint="eastAsia" w:ascii="微软雅黑" w:hAnsi="微软雅黑" w:eastAsia="微软雅黑" w:cs="Calibri"/>
          <w:b/>
          <w:kern w:val="0"/>
          <w:szCs w:val="21"/>
        </w:rPr>
        <w:t>在线观看</w:t>
      </w:r>
      <w:r>
        <w:rPr>
          <w:rFonts w:hint="eastAsia" w:ascii="微软雅黑" w:hAnsi="微软雅黑" w:eastAsia="微软雅黑"/>
          <w:szCs w:val="21"/>
        </w:rPr>
        <w:t>2种类型。可在</w:t>
      </w:r>
      <w:r>
        <w:rPr>
          <w:rFonts w:hint="eastAsia" w:ascii="微软雅黑" w:hAnsi="微软雅黑" w:eastAsia="微软雅黑"/>
          <w:b/>
          <w:szCs w:val="21"/>
        </w:rPr>
        <w:t>见面课</w:t>
      </w:r>
      <w:r>
        <w:rPr>
          <w:rFonts w:hint="eastAsia" w:ascii="微软雅黑" w:hAnsi="微软雅黑" w:eastAsia="微软雅黑"/>
          <w:szCs w:val="21"/>
        </w:rPr>
        <w:t>模块中自行查看。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2283460" cy="816610"/>
            <wp:effectExtent l="0" t="0" r="2540" b="8890"/>
            <wp:docPr id="30742" name="图片 30742" descr="C:\Users\Lenovo\Desktop\15.jpg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2" name="图片 30742" descr="C:\Users\Lenovo\Desktop\15.jpg15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346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0" distR="0">
            <wp:extent cx="2454910" cy="871220"/>
            <wp:effectExtent l="0" t="0" r="8890" b="5080"/>
            <wp:docPr id="30743" name="图片 30743" descr="C:\Users\Lenovo\Desktop\16.jpg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3" name="图片 30743" descr="C:\Users\Lenovo\Desktop\16.jpg16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现场签到</w:t>
      </w:r>
      <w:r>
        <w:rPr>
          <w:rFonts w:hint="eastAsia" w:ascii="微软雅黑" w:hAnsi="微软雅黑" w:eastAsia="微软雅黑"/>
          <w:szCs w:val="21"/>
        </w:rPr>
        <w:t>：本校</w:t>
      </w:r>
      <w:r>
        <w:rPr>
          <w:rFonts w:hint="eastAsia" w:ascii="微软雅黑" w:hAnsi="微软雅黑" w:eastAsia="微软雅黑" w:cs="Calibri"/>
          <w:kern w:val="0"/>
          <w:szCs w:val="21"/>
        </w:rPr>
        <w:t>统一组织学生去教室观看直播或回放，老师会要求学生在教室中进行纸上的签到，后由老师将签到信息录入至系统。另一种方式为老师引导学生进行二维码签到，签到情况系统将自动记录。（请同学们提前下载</w:t>
      </w:r>
      <w:r>
        <w:rPr>
          <w:rFonts w:hint="eastAsia" w:ascii="微软雅黑" w:hAnsi="微软雅黑" w:eastAsia="微软雅黑" w:cs="Calibri"/>
          <w:b/>
          <w:kern w:val="0"/>
          <w:szCs w:val="21"/>
        </w:rPr>
        <w:t>知到</w:t>
      </w:r>
      <w:r>
        <w:rPr>
          <w:rFonts w:hint="eastAsia" w:ascii="微软雅黑" w:hAnsi="微软雅黑" w:eastAsia="微软雅黑" w:cs="Calibri"/>
          <w:kern w:val="0"/>
          <w:szCs w:val="21"/>
        </w:rPr>
        <w:t>APP）</w:t>
      </w:r>
    </w:p>
    <w:p>
      <w:pPr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如果学生由于各种原因无法去到现场参加见面课，可以在电脑端进行【</w:t>
      </w:r>
      <w:r>
        <w:rPr>
          <w:rFonts w:hint="eastAsia" w:ascii="微软雅黑" w:hAnsi="微软雅黑" w:eastAsia="微软雅黑" w:cs="Calibri"/>
          <w:b/>
          <w:kern w:val="0"/>
          <w:szCs w:val="21"/>
        </w:rPr>
        <w:t>请假</w:t>
      </w:r>
      <w:r>
        <w:rPr>
          <w:rFonts w:hint="eastAsia" w:ascii="微软雅黑" w:hAnsi="微软雅黑" w:eastAsia="微软雅黑" w:cs="Calibri"/>
          <w:kern w:val="0"/>
          <w:szCs w:val="21"/>
        </w:rPr>
        <w:t>】，但请假是否同意，需由本校老师审核。</w:t>
      </w:r>
    </w:p>
    <w:p>
      <w:pPr>
        <w:jc w:val="center"/>
        <w:rPr>
          <w:rFonts w:ascii="微软雅黑" w:hAnsi="微软雅黑" w:eastAsia="微软雅黑" w:cs="Calibri"/>
          <w:kern w:val="0"/>
          <w:szCs w:val="21"/>
        </w:rPr>
      </w:pPr>
      <w:r>
        <w:drawing>
          <wp:inline distT="0" distB="0" distL="0" distR="0">
            <wp:extent cx="5274310" cy="664845"/>
            <wp:effectExtent l="0" t="0" r="2540" b="1905"/>
            <wp:docPr id="30732" name="图片 30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2" name="图片 307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kern w:val="0"/>
          <w:szCs w:val="21"/>
        </w:rPr>
        <w:t>在线观看</w:t>
      </w:r>
      <w:r>
        <w:rPr>
          <w:rFonts w:hint="eastAsia" w:ascii="微软雅黑" w:hAnsi="微软雅黑" w:eastAsia="微软雅黑" w:cs="Calibri"/>
          <w:kern w:val="0"/>
          <w:szCs w:val="21"/>
        </w:rPr>
        <w:t>：学生自行在网上收看见面课的直播或回放，学生只要观看完直播或回放，且进度超过80%，系统则自动记录签到信息。</w:t>
      </w:r>
    </w:p>
    <w:p>
      <w:pPr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5274310" cy="2931160"/>
            <wp:effectExtent l="0" t="0" r="2540" b="2540"/>
            <wp:docPr id="30741" name="图片 30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1" name="图片 307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3.3</w:t>
      </w:r>
      <w:r>
        <w:rPr>
          <w:rFonts w:hint="eastAsia" w:ascii="微软雅黑" w:hAnsi="微软雅黑" w:eastAsia="微软雅黑"/>
          <w:szCs w:val="21"/>
        </w:rPr>
        <w:t xml:space="preserve"> 见面课考核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每次见面课总分由三部分构成：</w:t>
      </w:r>
      <w:r>
        <w:rPr>
          <w:rFonts w:hint="eastAsia" w:ascii="微软雅黑" w:hAnsi="微软雅黑" w:eastAsia="微软雅黑"/>
          <w:b/>
          <w:bCs/>
          <w:szCs w:val="21"/>
        </w:rPr>
        <w:t>考勤</w:t>
      </w:r>
      <w:r>
        <w:rPr>
          <w:rFonts w:ascii="微软雅黑" w:hAnsi="微软雅黑" w:eastAsia="微软雅黑"/>
          <w:b/>
          <w:bCs/>
          <w:szCs w:val="21"/>
        </w:rPr>
        <w:t>分</w:t>
      </w:r>
      <w:r>
        <w:rPr>
          <w:rFonts w:hint="eastAsia" w:ascii="微软雅黑" w:hAnsi="微软雅黑" w:eastAsia="微软雅黑"/>
          <w:szCs w:val="21"/>
        </w:rPr>
        <w:t>、</w:t>
      </w:r>
      <w:r>
        <w:rPr>
          <w:rFonts w:hint="eastAsia" w:ascii="微软雅黑" w:hAnsi="微软雅黑" w:eastAsia="微软雅黑"/>
          <w:b/>
          <w:bCs/>
          <w:szCs w:val="21"/>
        </w:rPr>
        <w:t>现场分</w:t>
      </w:r>
      <w:r>
        <w:rPr>
          <w:rFonts w:hint="eastAsia" w:ascii="微软雅黑" w:hAnsi="微软雅黑" w:eastAsia="微软雅黑"/>
          <w:szCs w:val="21"/>
        </w:rPr>
        <w:t>、</w:t>
      </w:r>
      <w:r>
        <w:rPr>
          <w:rFonts w:ascii="微软雅黑" w:hAnsi="微软雅黑" w:eastAsia="微软雅黑"/>
          <w:b/>
          <w:bCs/>
          <w:szCs w:val="21"/>
        </w:rPr>
        <w:t>测验分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学生可</w:t>
      </w:r>
      <w:r>
        <w:rPr>
          <w:rFonts w:hint="eastAsia" w:ascii="微软雅黑" w:hAnsi="微软雅黑" w:eastAsia="微软雅黑"/>
          <w:szCs w:val="21"/>
        </w:rPr>
        <w:t>在【</w:t>
      </w:r>
      <w:r>
        <w:rPr>
          <w:rFonts w:hint="eastAsia" w:ascii="微软雅黑" w:hAnsi="微软雅黑" w:eastAsia="微软雅黑"/>
          <w:b/>
          <w:bCs/>
          <w:szCs w:val="21"/>
          <w:lang w:val="en-US" w:eastAsia="zh-CN"/>
        </w:rPr>
        <w:t>成绩分析</w:t>
      </w:r>
      <w:r>
        <w:rPr>
          <w:rFonts w:hint="eastAsia" w:ascii="微软雅黑" w:hAnsi="微软雅黑" w:eastAsia="微软雅黑"/>
          <w:szCs w:val="21"/>
        </w:rPr>
        <w:t>】</w:t>
      </w:r>
      <w:r>
        <w:rPr>
          <w:rFonts w:hint="eastAsia" w:ascii="微软雅黑" w:hAnsi="微软雅黑" w:eastAsia="微软雅黑"/>
          <w:szCs w:val="21"/>
          <w:lang w:eastAsia="zh-CN"/>
        </w:rPr>
        <w:t>—“</w:t>
      </w:r>
      <w:r>
        <w:rPr>
          <w:rFonts w:hint="eastAsia" w:ascii="微软雅黑" w:hAnsi="微软雅黑" w:eastAsia="微软雅黑"/>
          <w:szCs w:val="21"/>
          <w:lang w:val="en-US" w:eastAsia="zh-CN"/>
        </w:rPr>
        <w:t>见面课</w:t>
      </w:r>
      <w:r>
        <w:rPr>
          <w:rFonts w:hint="eastAsia" w:ascii="微软雅黑" w:hAnsi="微软雅黑" w:eastAsia="微软雅黑"/>
          <w:szCs w:val="21"/>
          <w:lang w:eastAsia="zh-CN"/>
        </w:rPr>
        <w:t>”</w:t>
      </w:r>
      <w:r>
        <w:rPr>
          <w:rFonts w:hint="eastAsia" w:ascii="微软雅黑" w:hAnsi="微软雅黑" w:eastAsia="微软雅黑"/>
          <w:szCs w:val="21"/>
          <w:lang w:val="en-US" w:eastAsia="zh-CN"/>
        </w:rPr>
        <w:t>模块进行</w:t>
      </w:r>
      <w:r>
        <w:rPr>
          <w:rFonts w:hint="eastAsia" w:ascii="微软雅黑" w:hAnsi="微软雅黑" w:eastAsia="微软雅黑"/>
          <w:szCs w:val="21"/>
        </w:rPr>
        <w:t>查看。如下图：</w:t>
      </w:r>
    </w:p>
    <w:p>
      <w:pPr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5274310" cy="2964815"/>
            <wp:effectExtent l="0" t="0" r="8890" b="6985"/>
            <wp:docPr id="5" name="图片 5" descr="D:\ZHS-Work\桌面备份\desktop\服务中心（2019秋冬）\我是学生\升华5-成绩分析中的见面课.jpg升华5-成绩分析中的见面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:\ZHS-Work\桌面备份\desktop\服务中心（2019秋冬）\我是学生\升华5-成绩分析中的见面课.jpg升华5-成绩分析中的见面课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现场签到</w:t>
      </w:r>
      <w:r>
        <w:rPr>
          <w:rFonts w:hint="eastAsia" w:ascii="微软雅黑" w:hAnsi="微软雅黑" w:eastAsia="微软雅黑"/>
          <w:szCs w:val="21"/>
        </w:rPr>
        <w:t>的学生，只要在纸上签到后，会由本校老师将出勤记录录入至智慧树平台，录入后学生将获得</w:t>
      </w:r>
      <w:r>
        <w:rPr>
          <w:rFonts w:hint="eastAsia" w:ascii="微软雅黑" w:hAnsi="微软雅黑" w:eastAsia="微软雅黑"/>
          <w:b/>
          <w:szCs w:val="21"/>
        </w:rPr>
        <w:t>考勤分</w:t>
      </w:r>
      <w:r>
        <w:rPr>
          <w:rFonts w:hint="eastAsia" w:ascii="微软雅黑" w:hAnsi="微软雅黑" w:eastAsia="微软雅黑"/>
          <w:szCs w:val="21"/>
        </w:rPr>
        <w:t>，具体录入时间以老师操作为准。</w:t>
      </w:r>
      <w:r>
        <w:rPr>
          <w:rFonts w:hint="eastAsia" w:ascii="微软雅黑" w:hAnsi="微软雅黑" w:eastAsia="微软雅黑"/>
          <w:b/>
          <w:szCs w:val="21"/>
        </w:rPr>
        <w:t>现场分</w:t>
      </w:r>
      <w:r>
        <w:rPr>
          <w:rFonts w:hint="eastAsia" w:ascii="微软雅黑" w:hAnsi="微软雅黑" w:eastAsia="微软雅黑"/>
          <w:szCs w:val="21"/>
        </w:rPr>
        <w:t>由老师根据现场实际情况给予，所以并不是所有学生都可以获得现场分的。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注：</w:t>
      </w:r>
      <w:r>
        <w:rPr>
          <w:rFonts w:hint="eastAsia" w:ascii="微软雅黑" w:hAnsi="微软雅黑" w:eastAsia="微软雅黑"/>
          <w:b/>
          <w:szCs w:val="21"/>
        </w:rPr>
        <w:t>现场签到</w:t>
      </w:r>
      <w:r>
        <w:rPr>
          <w:rFonts w:hint="eastAsia" w:ascii="微软雅黑" w:hAnsi="微软雅黑" w:eastAsia="微软雅黑"/>
          <w:szCs w:val="21"/>
        </w:rPr>
        <w:t>的学生直接在线观看直播或回放均不得分。因故无法去到现场的学生可以在老师审核【请假】同意</w:t>
      </w:r>
      <w:r>
        <w:rPr>
          <w:rFonts w:hint="eastAsia" w:ascii="微软雅黑" w:hAnsi="微软雅黑" w:eastAsia="微软雅黑"/>
          <w:b/>
          <w:color w:val="FF0000"/>
          <w:szCs w:val="21"/>
        </w:rPr>
        <w:t>后</w:t>
      </w:r>
      <w:r>
        <w:rPr>
          <w:rFonts w:hint="eastAsia" w:ascii="微软雅黑" w:hAnsi="微软雅黑" w:eastAsia="微软雅黑"/>
          <w:szCs w:val="21"/>
        </w:rPr>
        <w:t>观看回放，进度超过80%可获得</w:t>
      </w:r>
      <w:r>
        <w:rPr>
          <w:rFonts w:hint="eastAsia" w:ascii="微软雅黑" w:hAnsi="微软雅黑" w:eastAsia="微软雅黑"/>
          <w:b/>
          <w:szCs w:val="21"/>
        </w:rPr>
        <w:t>考勤分</w:t>
      </w:r>
      <w:r>
        <w:rPr>
          <w:rFonts w:hint="eastAsia" w:ascii="微软雅黑" w:hAnsi="微软雅黑" w:eastAsia="微软雅黑"/>
          <w:szCs w:val="21"/>
        </w:rPr>
        <w:t>，无表现分。</w:t>
      </w:r>
    </w:p>
    <w:p>
      <w:pPr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自行观看</w:t>
      </w:r>
      <w:r>
        <w:rPr>
          <w:rFonts w:hint="eastAsia" w:ascii="微软雅黑" w:hAnsi="微软雅黑" w:eastAsia="微软雅黑"/>
          <w:szCs w:val="21"/>
        </w:rPr>
        <w:t>的学生，</w:t>
      </w:r>
      <w:r>
        <w:rPr>
          <w:rFonts w:hint="eastAsia" w:ascii="微软雅黑" w:hAnsi="微软雅黑" w:eastAsia="微软雅黑" w:cs="Calibri"/>
          <w:kern w:val="0"/>
          <w:szCs w:val="21"/>
        </w:rPr>
        <w:t>观看完直播或回放，且进度超过80%，即可获得考勤分及现场分。</w:t>
      </w:r>
    </w:p>
    <w:p>
      <w:pPr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老师</w:t>
      </w:r>
      <w:r>
        <w:rPr>
          <w:rFonts w:ascii="微软雅黑" w:hAnsi="微软雅黑" w:eastAsia="微软雅黑" w:cs="Calibri"/>
          <w:kern w:val="0"/>
          <w:szCs w:val="21"/>
        </w:rPr>
        <w:t>发布</w:t>
      </w:r>
      <w:r>
        <w:rPr>
          <w:rFonts w:hint="eastAsia" w:ascii="微软雅黑" w:hAnsi="微软雅黑" w:eastAsia="微软雅黑" w:cs="Calibri"/>
          <w:kern w:val="0"/>
          <w:szCs w:val="21"/>
        </w:rPr>
        <w:t>见面课测验后</w:t>
      </w:r>
      <w:r>
        <w:rPr>
          <w:rFonts w:ascii="微软雅黑" w:hAnsi="微软雅黑" w:eastAsia="微软雅黑" w:cs="Calibri"/>
          <w:kern w:val="0"/>
          <w:szCs w:val="21"/>
        </w:rPr>
        <w:t>，</w:t>
      </w:r>
      <w:r>
        <w:rPr>
          <w:rFonts w:hint="eastAsia" w:ascii="微软雅黑" w:hAnsi="微软雅黑" w:eastAsia="微软雅黑" w:cs="Calibri"/>
          <w:kern w:val="0"/>
          <w:szCs w:val="21"/>
        </w:rPr>
        <w:t>可在</w:t>
      </w:r>
      <w:r>
        <w:rPr>
          <w:rFonts w:ascii="微软雅黑" w:hAnsi="微软雅黑" w:eastAsia="微软雅黑" w:cs="Calibri"/>
          <w:kern w:val="0"/>
          <w:szCs w:val="21"/>
        </w:rPr>
        <w:t>见面课模块和作业考试模块看到，请及时完成</w:t>
      </w:r>
      <w:r>
        <w:rPr>
          <w:rFonts w:hint="eastAsia" w:ascii="微软雅黑" w:hAnsi="微软雅黑" w:eastAsia="微软雅黑" w:cs="Calibri"/>
          <w:kern w:val="0"/>
          <w:szCs w:val="21"/>
        </w:rPr>
        <w:t>。</w:t>
      </w:r>
    </w:p>
    <w:p>
      <w:pPr>
        <w:jc w:val="center"/>
        <w:rPr>
          <w:rFonts w:ascii="微软雅黑" w:hAnsi="微软雅黑" w:eastAsia="微软雅黑" w:cs="Calibri"/>
          <w:kern w:val="0"/>
          <w:szCs w:val="21"/>
        </w:rPr>
      </w:pPr>
      <w:r>
        <w:drawing>
          <wp:inline distT="0" distB="0" distL="0" distR="0">
            <wp:extent cx="5274310" cy="721360"/>
            <wp:effectExtent l="0" t="0" r="2540" b="2540"/>
            <wp:docPr id="30737" name="图片 30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7" name="图片 307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Calibri"/>
          <w:kern w:val="0"/>
          <w:szCs w:val="21"/>
        </w:rPr>
      </w:pPr>
    </w:p>
    <w:p>
      <w:pPr>
        <w:pStyle w:val="3"/>
        <w:numPr>
          <w:ilvl w:val="0"/>
          <w:numId w:val="4"/>
        </w:numPr>
        <w:rPr>
          <w:rFonts w:ascii="微软雅黑" w:hAnsi="微软雅黑" w:eastAsia="微软雅黑"/>
          <w:sz w:val="28"/>
          <w:szCs w:val="28"/>
        </w:rPr>
      </w:pPr>
      <w:bookmarkStart w:id="15" w:name="_Toc29515"/>
      <w:r>
        <w:rPr>
          <w:rFonts w:hint="eastAsia" w:ascii="微软雅黑" w:hAnsi="微软雅黑" w:eastAsia="微软雅黑"/>
          <w:sz w:val="28"/>
          <w:szCs w:val="28"/>
        </w:rPr>
        <w:t>成绩</w:t>
      </w:r>
      <w:bookmarkEnd w:id="15"/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16" w:name="_Toc9464"/>
      <w:r>
        <w:rPr>
          <w:rFonts w:hint="eastAsia" w:ascii="微软雅黑" w:hAnsi="微软雅黑" w:eastAsia="微软雅黑"/>
          <w:sz w:val="24"/>
          <w:szCs w:val="24"/>
        </w:rPr>
        <w:t>1.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成绩分析</w:t>
      </w:r>
      <w:bookmarkEnd w:id="16"/>
      <w:r>
        <w:rPr>
          <w:rFonts w:ascii="微软雅黑" w:hAnsi="微软雅黑" w:eastAsia="微软雅黑"/>
          <w:sz w:val="24"/>
          <w:szCs w:val="24"/>
        </w:rPr>
        <w:t xml:space="preserve"> </w:t>
      </w:r>
    </w:p>
    <w:p>
      <w:pPr>
        <w:jc w:val="left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在学习过程中，学生可在学堂首页每门课程右侧</w:t>
      </w:r>
      <w:r>
        <w:rPr>
          <w:rFonts w:hint="eastAsia" w:ascii="微软雅黑" w:hAnsi="微软雅黑" w:eastAsia="微软雅黑"/>
          <w:szCs w:val="21"/>
          <w:lang w:val="en-US" w:eastAsia="zh-CN"/>
        </w:rPr>
        <w:t>的</w:t>
      </w:r>
      <w:r>
        <w:rPr>
          <w:rFonts w:hint="eastAsia" w:ascii="微软雅黑" w:hAnsi="微软雅黑" w:eastAsia="微软雅黑"/>
          <w:szCs w:val="21"/>
        </w:rPr>
        <w:t>【</w:t>
      </w:r>
      <w:r>
        <w:rPr>
          <w:rFonts w:hint="eastAsia" w:ascii="微软雅黑" w:hAnsi="微软雅黑" w:eastAsia="微软雅黑"/>
          <w:b/>
          <w:bCs/>
          <w:szCs w:val="21"/>
          <w:lang w:val="en-US" w:eastAsia="zh-CN"/>
        </w:rPr>
        <w:t>成绩分析</w:t>
      </w:r>
      <w:r>
        <w:rPr>
          <w:rFonts w:hint="eastAsia" w:ascii="微软雅黑" w:hAnsi="微软雅黑" w:eastAsia="微软雅黑"/>
          <w:szCs w:val="21"/>
        </w:rPr>
        <w:t>】</w:t>
      </w:r>
      <w:r>
        <w:rPr>
          <w:rFonts w:hint="eastAsia" w:ascii="微软雅黑" w:hAnsi="微软雅黑" w:eastAsia="微软雅黑"/>
          <w:szCs w:val="21"/>
          <w:lang w:val="en-US" w:eastAsia="zh-CN"/>
        </w:rPr>
        <w:t>入口或</w:t>
      </w:r>
      <w:r>
        <w:rPr>
          <w:rFonts w:hint="eastAsia" w:ascii="微软雅黑" w:hAnsi="微软雅黑" w:eastAsia="微软雅黑"/>
          <w:szCs w:val="21"/>
        </w:rPr>
        <w:t>课程学习页目录上方</w:t>
      </w:r>
      <w:r>
        <w:rPr>
          <w:rFonts w:hint="eastAsia" w:ascii="微软雅黑" w:hAnsi="微软雅黑" w:eastAsia="微软雅黑"/>
          <w:szCs w:val="21"/>
          <w:lang w:val="en-US" w:eastAsia="zh-CN"/>
        </w:rPr>
        <w:t>的</w:t>
      </w:r>
      <w:r>
        <w:rPr>
          <w:rFonts w:hint="eastAsia" w:ascii="微软雅黑" w:hAnsi="微软雅黑" w:eastAsia="微软雅黑"/>
          <w:szCs w:val="21"/>
        </w:rPr>
        <w:t>【成绩分析】</w:t>
      </w:r>
      <w:r>
        <w:rPr>
          <w:rFonts w:hint="eastAsia" w:ascii="微软雅黑" w:hAnsi="微软雅黑" w:eastAsia="微软雅黑"/>
          <w:szCs w:val="21"/>
          <w:lang w:val="en-US" w:eastAsia="zh-CN"/>
        </w:rPr>
        <w:t>入口点击进入，</w:t>
      </w:r>
      <w:r>
        <w:rPr>
          <w:rFonts w:hint="eastAsia" w:ascii="微软雅黑" w:hAnsi="微软雅黑" w:eastAsia="微软雅黑"/>
          <w:szCs w:val="21"/>
        </w:rPr>
        <w:t>了解自己的学习情况。</w:t>
      </w:r>
    </w:p>
    <w:p>
      <w:pPr>
        <w:jc w:val="left"/>
        <w:rPr>
          <w:rFonts w:hint="eastAsia" w:ascii="微软雅黑" w:hAnsi="微软雅黑" w:eastAsia="微软雅黑"/>
          <w:szCs w:val="21"/>
          <w:lang w:eastAsia="zh-CN"/>
        </w:rPr>
      </w:pPr>
      <w:r>
        <w:rPr>
          <w:rFonts w:hint="eastAsia" w:ascii="微软雅黑" w:hAnsi="微软雅黑" w:eastAsia="微软雅黑"/>
          <w:szCs w:val="21"/>
          <w:lang w:eastAsia="zh-CN"/>
        </w:rPr>
        <w:drawing>
          <wp:inline distT="0" distB="0" distL="114300" distR="114300">
            <wp:extent cx="5264150" cy="1173480"/>
            <wp:effectExtent l="0" t="0" r="6350" b="7620"/>
            <wp:docPr id="14" name="图片 14" descr="学堂首页-成绩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学堂首页-成绩分析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164455" cy="2320290"/>
            <wp:effectExtent l="0" t="0" r="4445" b="3810"/>
            <wp:docPr id="30728" name="图片 30728" descr="C:\Users\Lenovo\Desktop\2022春夏学期\视频页面-成绩分析.jpg视频页面-成绩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8" name="图片 30728" descr="C:\Users\Lenovo\Desktop\2022春夏学期\视频页面-成绩分析.jpg视频页面-成绩分析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学习过程中</w:t>
      </w:r>
      <w:r>
        <w:rPr>
          <w:rFonts w:hint="eastAsia" w:ascii="微软雅黑" w:hAnsi="微软雅黑" w:eastAsia="微软雅黑"/>
          <w:szCs w:val="21"/>
        </w:rPr>
        <w:t>若遇到成绩分析中的分数更新不及时，请手动点击</w:t>
      </w:r>
      <w:r>
        <w:rPr>
          <w:rFonts w:hint="eastAsia" w:ascii="微软雅黑" w:hAnsi="微软雅黑" w:eastAsia="微软雅黑"/>
          <w:b/>
          <w:bCs/>
          <w:szCs w:val="21"/>
        </w:rPr>
        <w:t>【</w:t>
      </w:r>
      <w:r>
        <w:rPr>
          <w:rFonts w:ascii="微软雅黑" w:hAnsi="微软雅黑" w:eastAsia="微软雅黑" w:cs="Arial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分数不对？点我试试</w:t>
      </w:r>
      <w:r>
        <w:rPr>
          <w:rFonts w:hint="eastAsia" w:ascii="微软雅黑" w:hAnsi="微软雅黑" w:eastAsia="微软雅黑"/>
          <w:b/>
          <w:bCs/>
          <w:szCs w:val="21"/>
        </w:rPr>
        <w:t>】</w:t>
      </w:r>
      <w:r>
        <w:rPr>
          <w:rFonts w:hint="eastAsia" w:ascii="微软雅黑" w:hAnsi="微软雅黑" w:eastAsia="微软雅黑"/>
          <w:szCs w:val="21"/>
        </w:rPr>
        <w:t>的</w:t>
      </w:r>
      <w:r>
        <w:rPr>
          <w:rFonts w:hint="eastAsia" w:ascii="微软雅黑" w:hAnsi="微软雅黑" w:eastAsia="微软雅黑"/>
          <w:b/>
          <w:bCs/>
          <w:color w:val="70AD47" w:themeColor="accent6"/>
          <w:szCs w:val="21"/>
          <w14:textFill>
            <w14:solidFill>
              <w14:schemeClr w14:val="accent6"/>
            </w14:solidFill>
          </w14:textFill>
        </w:rPr>
        <w:t>刷新</w:t>
      </w:r>
      <w:r>
        <w:rPr>
          <w:rFonts w:hint="eastAsia" w:ascii="微软雅黑" w:hAnsi="微软雅黑" w:eastAsia="微软雅黑"/>
          <w:szCs w:val="21"/>
        </w:rPr>
        <w:t>按钮。</w:t>
      </w:r>
    </w:p>
    <w:p>
      <w:pPr>
        <w:jc w:val="center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eastAsia="zh-CN"/>
        </w:rPr>
        <w:drawing>
          <wp:inline distT="0" distB="0" distL="114300" distR="114300">
            <wp:extent cx="5262245" cy="2586355"/>
            <wp:effectExtent l="0" t="0" r="8255" b="4445"/>
            <wp:docPr id="17" name="图片 17" descr="PC成绩分析-刷新（点我试试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PC成绩分析-刷新（点我试试）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17" w:name="_Toc12963"/>
      <w:r>
        <w:rPr>
          <w:rFonts w:hint="eastAsia" w:ascii="微软雅黑" w:hAnsi="微软雅黑" w:eastAsia="微软雅黑"/>
          <w:sz w:val="24"/>
          <w:szCs w:val="24"/>
        </w:rPr>
        <w:t>2.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成绩发布</w:t>
      </w:r>
      <w:bookmarkEnd w:id="17"/>
    </w:p>
    <w:p>
      <w:pPr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5127625" cy="3630295"/>
            <wp:effectExtent l="0" t="0" r="3175" b="1905"/>
            <wp:docPr id="6" name="图片 6" descr="D:\ZHS-Work\桌面备份\desktop\服务中心（2019秋冬）\我是学生\成绩4-获得成绩.jpg成绩4-获得成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:\ZHS-Work\桌面备份\desktop\服务中心（2019秋冬）\我是学生\成绩4-获得成绩.jpg成绩4-获得成绩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期末考试若为全客观题，则总成绩在考试截止日期后的48小时自动发布。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期末考试若含有主观题，则总成绩需要等到老师批阅完班级内所有学生的试卷后手动发布，具体发布时间以老师操作为准。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注：学生在成绩发布后，需要先完成调查问卷后方可查看</w:t>
      </w:r>
      <w:r>
        <w:rPr>
          <w:rFonts w:hint="eastAsia" w:ascii="微软雅黑" w:hAnsi="微软雅黑" w:eastAsia="微软雅黑"/>
          <w:szCs w:val="21"/>
          <w:lang w:val="en-US" w:eastAsia="zh-CN"/>
        </w:rPr>
        <w:t>最终</w:t>
      </w:r>
      <w:r>
        <w:rPr>
          <w:rFonts w:hint="eastAsia" w:ascii="微软雅黑" w:hAnsi="微软雅黑" w:eastAsia="微软雅黑"/>
          <w:szCs w:val="21"/>
        </w:rPr>
        <w:t>成绩。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drawing>
          <wp:inline distT="0" distB="0" distL="114300" distR="114300">
            <wp:extent cx="5273675" cy="2964815"/>
            <wp:effectExtent l="0" t="0" r="9525" b="6985"/>
            <wp:docPr id="10" name="图片 10" descr="成绩4-问卷调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成绩4-问卷调查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 w:ascii="微软雅黑" w:hAnsi="微软雅黑" w:eastAsia="微软雅黑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若</w:t>
      </w:r>
      <w:r>
        <w:rPr>
          <w:rFonts w:hint="eastAsia" w:ascii="微软雅黑" w:hAnsi="微软雅黑" w:eastAsia="微软雅黑"/>
          <w:szCs w:val="21"/>
        </w:rPr>
        <w:t>学生的总成绩</w:t>
      </w:r>
      <w:r>
        <w:rPr>
          <w:rFonts w:ascii="微软雅黑" w:hAnsi="微软雅黑" w:eastAsia="微软雅黑" w:cs="Calibri"/>
          <w:kern w:val="0"/>
          <w:szCs w:val="21"/>
        </w:rPr>
        <w:t>大于</w:t>
      </w:r>
      <w:r>
        <w:rPr>
          <w:rFonts w:hint="eastAsia" w:ascii="微软雅黑" w:hAnsi="微软雅黑" w:eastAsia="微软雅黑" w:cs="Calibri"/>
          <w:kern w:val="0"/>
          <w:szCs w:val="21"/>
        </w:rPr>
        <w:t>等于60分</w:t>
      </w:r>
      <w:r>
        <w:rPr>
          <w:rFonts w:ascii="微软雅黑" w:hAnsi="微软雅黑" w:eastAsia="微软雅黑" w:cs="Calibri"/>
          <w:kern w:val="0"/>
          <w:szCs w:val="21"/>
        </w:rPr>
        <w:t>，</w:t>
      </w:r>
      <w:r>
        <w:rPr>
          <w:rFonts w:hint="eastAsia" w:ascii="微软雅黑" w:hAnsi="微软雅黑" w:eastAsia="微软雅黑"/>
          <w:szCs w:val="21"/>
        </w:rPr>
        <w:t>则可下载本课程的电子版</w:t>
      </w:r>
      <w:r>
        <w:rPr>
          <w:rFonts w:hint="eastAsia" w:ascii="微软雅黑" w:hAnsi="微软雅黑" w:eastAsia="微软雅黑"/>
          <w:b/>
          <w:bCs/>
          <w:szCs w:val="21"/>
        </w:rPr>
        <w:t>修读证明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注：智慧树平台总成绩60分合格，各校的合格分数线以学校为准，若学校线下调整过分数，请以学校教务系统（或教务处）发布的成绩为准。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drawing>
          <wp:inline distT="0" distB="0" distL="114300" distR="114300">
            <wp:extent cx="5273675" cy="2930525"/>
            <wp:effectExtent l="12700" t="12700" r="22225" b="15875"/>
            <wp:docPr id="9" name="图片 9" descr="成绩8-下载修读证明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成绩8-下载修读证明入口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0525"/>
                    </a:xfrm>
                    <a:prstGeom prst="rect">
                      <a:avLst/>
                    </a:prstGeom>
                    <a:solidFill>
                      <a:schemeClr val="accent5"/>
                    </a:solidFill>
                    <a:ln w="12700" cmpd="sng"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如下图：</w:t>
      </w:r>
    </w:p>
    <w:p>
      <w:pPr>
        <w:autoSpaceDE w:val="0"/>
        <w:autoSpaceDN w:val="0"/>
        <w:adjustRightInd w:val="0"/>
        <w:ind w:left="420" w:leftChars="200"/>
        <w:jc w:val="center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drawing>
          <wp:inline distT="0" distB="0" distL="114300" distR="114300">
            <wp:extent cx="1804670" cy="2555240"/>
            <wp:effectExtent l="0" t="0" r="11430" b="10160"/>
            <wp:docPr id="34" name="图片 34" descr="课程修读证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课程修读证明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学生</w:t>
      </w:r>
      <w:r>
        <w:rPr>
          <w:rFonts w:hint="eastAsia" w:ascii="微软雅黑" w:hAnsi="微软雅黑" w:eastAsia="微软雅黑"/>
          <w:szCs w:val="21"/>
          <w:lang w:val="en-US" w:eastAsia="zh-CN"/>
        </w:rPr>
        <w:t>也</w:t>
      </w:r>
      <w:r>
        <w:rPr>
          <w:rFonts w:hint="eastAsia" w:ascii="微软雅黑" w:hAnsi="微软雅黑" w:eastAsia="微软雅黑"/>
          <w:szCs w:val="21"/>
        </w:rPr>
        <w:t>可微信扫描二维码</w:t>
      </w:r>
      <w:r>
        <w:rPr>
          <w:rFonts w:hint="eastAsia" w:ascii="微软雅黑" w:hAnsi="微软雅黑" w:eastAsia="微软雅黑"/>
          <w:szCs w:val="21"/>
          <w:lang w:val="en-US" w:eastAsia="zh-CN"/>
        </w:rPr>
        <w:t>或在知到APP内</w:t>
      </w:r>
      <w:r>
        <w:rPr>
          <w:rFonts w:hint="eastAsia" w:ascii="微软雅黑" w:hAnsi="微软雅黑" w:eastAsia="微软雅黑"/>
          <w:szCs w:val="21"/>
        </w:rPr>
        <w:t>购买纸质版课程结业证书。如下图：</w:t>
      </w:r>
    </w:p>
    <w:p>
      <w:pPr>
        <w:autoSpaceDE w:val="0"/>
        <w:autoSpaceDN w:val="0"/>
        <w:adjustRightInd w:val="0"/>
        <w:ind w:left="420" w:leftChars="200"/>
        <w:jc w:val="center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drawing>
          <wp:inline distT="0" distB="0" distL="114300" distR="114300">
            <wp:extent cx="4835525" cy="2700655"/>
            <wp:effectExtent l="12700" t="12700" r="15875" b="17145"/>
            <wp:docPr id="38" name="图片 38" descr="纸质证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纸质证书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700655"/>
                    </a:xfrm>
                    <a:prstGeom prst="rect">
                      <a:avLst/>
                    </a:prstGeom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8"/>
        </w:numPr>
        <w:rPr>
          <w:rFonts w:ascii="微软雅黑" w:hAnsi="微软雅黑" w:eastAsia="微软雅黑"/>
          <w:sz w:val="24"/>
          <w:szCs w:val="24"/>
        </w:rPr>
      </w:pPr>
      <w:bookmarkStart w:id="18" w:name="_Toc20346"/>
      <w:r>
        <w:rPr>
          <w:rFonts w:hint="eastAsia" w:ascii="微软雅黑" w:hAnsi="微软雅黑" w:eastAsia="微软雅黑"/>
          <w:sz w:val="24"/>
          <w:szCs w:val="24"/>
        </w:rPr>
        <w:t>补考</w:t>
      </w:r>
      <w:bookmarkEnd w:id="18"/>
    </w:p>
    <w:p>
      <w:pPr>
        <w:ind w:left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总成绩发布后，若学生总成绩小于60分，且学校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</w:rPr>
        <w:t>允许补考</w:t>
      </w:r>
      <w:r>
        <w:rPr>
          <w:rFonts w:hint="eastAsia" w:ascii="微软雅黑" w:hAnsi="微软雅黑" w:eastAsia="微软雅黑" w:cs="Calibri"/>
          <w:kern w:val="0"/>
          <w:szCs w:val="21"/>
        </w:rPr>
        <w:t>的前提下，系统会自动发布补考试卷，补考时间为成绩发布后的7天内，超过时间没有补考的学生，补考成绩记为0分。</w:t>
      </w:r>
    </w:p>
    <w:p>
      <w:pPr>
        <w:ind w:left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注意：平台补考时间</w:t>
      </w:r>
      <w:r>
        <w:rPr>
          <w:rFonts w:hint="eastAsia" w:ascii="微软雅黑" w:hAnsi="微软雅黑" w:eastAsia="微软雅黑" w:cs="Calibri"/>
          <w:b/>
          <w:bCs/>
          <w:color w:val="70AD47" w:themeColor="accent6"/>
          <w:kern w:val="0"/>
          <w:szCs w:val="21"/>
          <w14:textFill>
            <w14:solidFill>
              <w14:schemeClr w14:val="accent6"/>
            </w14:solidFill>
          </w14:textFill>
        </w:rPr>
        <w:t>默认</w:t>
      </w:r>
      <w:r>
        <w:rPr>
          <w:rFonts w:hint="eastAsia" w:ascii="微软雅黑" w:hAnsi="微软雅黑" w:eastAsia="微软雅黑" w:cs="Calibri"/>
          <w:kern w:val="0"/>
          <w:szCs w:val="21"/>
        </w:rPr>
        <w:t>为7天，学校可自定义修改补考时间为2~14天，故请同学们</w:t>
      </w:r>
      <w:r>
        <w:rPr>
          <w:rFonts w:hint="eastAsia" w:ascii="微软雅黑" w:hAnsi="微软雅黑" w:eastAsia="微软雅黑" w:cs="Calibri"/>
          <w:b/>
          <w:bCs/>
          <w:color w:val="7030A0"/>
          <w:kern w:val="0"/>
          <w:szCs w:val="21"/>
        </w:rPr>
        <w:t>以本校通知为准</w:t>
      </w:r>
      <w:r>
        <w:rPr>
          <w:rFonts w:hint="eastAsia" w:ascii="微软雅黑" w:hAnsi="微软雅黑" w:eastAsia="微软雅黑" w:cs="Calibri"/>
          <w:kern w:val="0"/>
          <w:szCs w:val="21"/>
        </w:rPr>
        <w:t>，或者详细查看试卷上显示的开放时间及截止时间。</w:t>
      </w:r>
    </w:p>
    <w:p>
      <w:pPr>
        <w:ind w:left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补考成绩大于等于60分（百分制）时，平台最终成绩取60分；补考成绩小于60分（百分制）时，平台最终成绩取2次成绩的最高分。最后，以学校</w:t>
      </w:r>
      <w:r>
        <w:rPr>
          <w:rFonts w:hint="eastAsia" w:ascii="微软雅黑" w:hAnsi="微软雅黑" w:eastAsia="微软雅黑"/>
          <w:szCs w:val="21"/>
        </w:rPr>
        <w:t>教务系统（或教务处）</w:t>
      </w:r>
      <w:r>
        <w:rPr>
          <w:rFonts w:hint="eastAsia" w:ascii="微软雅黑" w:hAnsi="微软雅黑" w:eastAsia="微软雅黑" w:cs="Calibri"/>
          <w:kern w:val="0"/>
          <w:szCs w:val="21"/>
        </w:rPr>
        <w:t>认定及发布的成绩为准。</w:t>
      </w:r>
    </w:p>
    <w:p>
      <w:pPr>
        <w:ind w:left="420"/>
        <w:jc w:val="left"/>
        <w:rPr>
          <w:rFonts w:ascii="微软雅黑" w:hAnsi="微软雅黑" w:eastAsia="微软雅黑" w:cs="Calibri"/>
          <w:color w:val="E2F0D9" w:themeColor="accent6" w:themeTint="33"/>
          <w:kern w:val="0"/>
          <w:szCs w:val="21"/>
          <w14:textFill>
            <w14:solidFill>
              <w14:schemeClr w14:val="accent6">
                <w14:lumMod w14:val="20000"/>
                <w14:lumOff w14:val="80000"/>
              </w14:schemeClr>
            </w14:solidFill>
          </w14:textFill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补考只看补考试卷的成绩，不再综合平时分、章测试、见面课部分的占比成绩。</w:t>
      </w:r>
    </w:p>
    <w:p>
      <w:pPr>
        <w:ind w:left="420"/>
        <w:jc w:val="left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4751705" cy="2870200"/>
            <wp:effectExtent l="0" t="0" r="10795" b="0"/>
            <wp:docPr id="30739" name="图片 30739" descr="D:\ZHS-Work\桌面备份\desktop\服务中心（2019秋冬）\我是学生\进阶8-补考最终分数.jpg进阶8-补考最终分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9" name="图片 30739" descr="D:\ZHS-Work\桌面备份\desktop\服务中心（2019秋冬）\我是学生\进阶8-补考最终分数.jpg进阶8-补考最终分数"/>
                    <pic:cNvPicPr>
                      <a:picLocks noChangeAspect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温馨提示：教务系统（或教务处）成绩具体发布时间以学校为准。补考结束后，学校就可以从智慧树平台导出成绩，然后导入或录入至本校教务系统，由于各校的操作时间不同，还请学生们耐心等待学校操作。</w:t>
      </w:r>
    </w:p>
    <w:p>
      <w:pPr>
        <w:ind w:left="420"/>
        <w:jc w:val="left"/>
        <w:rPr>
          <w:rFonts w:ascii="微软雅黑" w:hAnsi="微软雅黑" w:eastAsia="微软雅黑"/>
          <w:szCs w:val="21"/>
        </w:rPr>
      </w:pPr>
    </w:p>
    <w:p>
      <w:pPr>
        <w:pStyle w:val="16"/>
        <w:numPr>
          <w:ilvl w:val="0"/>
          <w:numId w:val="4"/>
        </w:numPr>
        <w:ind w:firstLineChars="0"/>
        <w:jc w:val="left"/>
        <w:rPr>
          <w:rStyle w:val="17"/>
          <w:rFonts w:ascii="微软雅黑" w:hAnsi="微软雅黑" w:eastAsia="微软雅黑"/>
          <w:sz w:val="28"/>
          <w:szCs w:val="28"/>
        </w:rPr>
      </w:pPr>
      <w:bookmarkStart w:id="19" w:name="_Toc23967"/>
      <w:r>
        <w:rPr>
          <w:rStyle w:val="17"/>
          <w:rFonts w:hint="eastAsia" w:ascii="微软雅黑" w:hAnsi="微软雅黑" w:eastAsia="微软雅黑"/>
          <w:sz w:val="28"/>
          <w:szCs w:val="28"/>
        </w:rPr>
        <w:t>温馨提示</w:t>
      </w:r>
    </w:p>
    <w:bookmarkEnd w:id="19"/>
    <w:p>
      <w:pPr>
        <w:pStyle w:val="16"/>
        <w:numPr>
          <w:ilvl w:val="0"/>
          <w:numId w:val="9"/>
        </w:numPr>
        <w:ind w:firstLineChars="0"/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  <w:lang w:val="en-US" w:eastAsia="zh-CN"/>
        </w:rPr>
        <w:t>诚信学习</w:t>
      </w:r>
    </w:p>
    <w:p>
      <w:pPr>
        <w:ind w:left="36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诚信学习是学生树立理想信念的基础和全面发展的前提，各高校十分重视学风建设。为营造良好的线上学习诚信氛围，智慧树网积极协助选课校开放针对本校在线教学管理的</w:t>
      </w:r>
      <w:r>
        <w:rPr>
          <w:rFonts w:hint="eastAsia" w:ascii="微软雅黑" w:hAnsi="微软雅黑" w:eastAsia="微软雅黑"/>
          <w:b/>
          <w:bCs/>
          <w:szCs w:val="21"/>
        </w:rPr>
        <w:t>学生学习行为异常自查询和处理功能</w:t>
      </w:r>
      <w:r>
        <w:rPr>
          <w:rFonts w:hint="eastAsia" w:ascii="微软雅黑" w:hAnsi="微软雅黑" w:eastAsia="微软雅黑"/>
          <w:szCs w:val="21"/>
        </w:rPr>
        <w:t>，引导学生有效学习。</w:t>
      </w:r>
    </w:p>
    <w:p>
      <w:pPr>
        <w:pStyle w:val="16"/>
        <w:numPr>
          <w:ilvl w:val="0"/>
          <w:numId w:val="9"/>
        </w:numPr>
        <w:ind w:firstLineChars="0"/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在线客服</w:t>
      </w:r>
    </w:p>
    <w:p>
      <w:pPr>
        <w:ind w:left="42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在学习过程中遇到任何问题，学生可将鼠标移至智慧树网页右侧</w:t>
      </w:r>
      <w:r>
        <w:rPr>
          <w:rFonts w:hint="eastAsia" w:ascii="微软雅黑" w:hAnsi="微软雅黑" w:eastAsia="微软雅黑"/>
          <w:szCs w:val="21"/>
          <w:lang w:val="en-US" w:eastAsia="zh-CN"/>
        </w:rPr>
        <w:t>点击</w:t>
      </w:r>
      <w:r>
        <w:rPr>
          <w:rFonts w:hint="eastAsia" w:ascii="微软雅黑" w:hAnsi="微软雅黑" w:eastAsia="微软雅黑"/>
          <w:color w:val="00B050"/>
          <w:szCs w:val="21"/>
        </w:rPr>
        <w:t>【</w:t>
      </w:r>
      <w:r>
        <w:rPr>
          <w:rFonts w:hint="eastAsia" w:ascii="微软雅黑" w:hAnsi="微软雅黑" w:eastAsia="微软雅黑"/>
          <w:b/>
          <w:color w:val="00B050"/>
          <w:szCs w:val="21"/>
        </w:rPr>
        <w:t>客服</w:t>
      </w:r>
      <w:r>
        <w:rPr>
          <w:rFonts w:hint="eastAsia" w:ascii="微软雅黑" w:hAnsi="微软雅黑" w:eastAsia="微软雅黑"/>
          <w:color w:val="00B050"/>
          <w:szCs w:val="21"/>
        </w:rPr>
        <w:t>】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ind w:left="420"/>
        <w:jc w:val="left"/>
      </w:pPr>
      <w:r>
        <w:drawing>
          <wp:inline distT="0" distB="0" distL="0" distR="0">
            <wp:extent cx="4566920" cy="2295525"/>
            <wp:effectExtent l="0" t="0" r="5080" b="3175"/>
            <wp:docPr id="18" name="图片 18" descr="C:\Users\Lenovo\Desktop\2022春夏学期\客服入口.jpg客服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Lenovo\Desktop\2022春夏学期\客服入口.jpg客服入口"/>
                    <pic:cNvPicPr>
                      <a:picLocks noChangeAspect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u w:val="single"/>
        </w:rPr>
        <w:t>机器人-乔布斯</w:t>
      </w:r>
      <w:r>
        <w:rPr>
          <w:rFonts w:hint="eastAsia" w:ascii="微软雅黑" w:hAnsi="微软雅黑" w:eastAsia="微软雅黑"/>
          <w:szCs w:val="21"/>
        </w:rPr>
        <w:t>可解决一些简单问题的自动回复，如需要人工客服，</w:t>
      </w:r>
      <w:r>
        <w:rPr>
          <w:rFonts w:hint="eastAsia" w:ascii="微软雅黑" w:hAnsi="微软雅黑" w:eastAsia="微软雅黑"/>
          <w:szCs w:val="21"/>
          <w:u w:val="none"/>
          <w:lang w:val="en-US" w:eastAsia="zh-CN"/>
        </w:rPr>
        <w:t>可输入：</w:t>
      </w:r>
      <w:r>
        <w:rPr>
          <w:rFonts w:hint="eastAsia" w:ascii="微软雅黑" w:hAnsi="微软雅黑" w:eastAsia="微软雅黑"/>
          <w:b/>
          <w:bCs/>
          <w:color w:val="FF0000"/>
          <w:szCs w:val="21"/>
          <w:u w:val="none"/>
          <w:lang w:val="en-US" w:eastAsia="zh-CN"/>
        </w:rPr>
        <w:t>转</w:t>
      </w:r>
      <w:r>
        <w:rPr>
          <w:rFonts w:hint="eastAsia" w:ascii="微软雅黑" w:hAnsi="微软雅黑" w:eastAsia="微软雅黑"/>
          <w:szCs w:val="21"/>
          <w:u w:val="none"/>
          <w:lang w:val="en-US" w:eastAsia="zh-CN"/>
        </w:rPr>
        <w:t>人工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ind w:left="420"/>
        <w:jc w:val="left"/>
        <w:rPr>
          <w:rFonts w:ascii="微软雅黑" w:hAnsi="微软雅黑" w:eastAsia="微软雅黑"/>
          <w:szCs w:val="21"/>
        </w:rPr>
      </w:pPr>
      <w:r>
        <w:drawing>
          <wp:inline distT="0" distB="0" distL="114300" distR="114300">
            <wp:extent cx="3106420" cy="4749800"/>
            <wp:effectExtent l="9525" t="9525" r="20955" b="1587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474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left"/>
      </w:pPr>
    </w:p>
    <w:p>
      <w:pPr>
        <w:pStyle w:val="16"/>
        <w:numPr>
          <w:ilvl w:val="0"/>
          <w:numId w:val="9"/>
        </w:numPr>
        <w:ind w:firstLineChars="0"/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服务中心</w:t>
      </w:r>
    </w:p>
    <w:p>
      <w:pPr>
        <w:ind w:left="420"/>
        <w:jc w:val="left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学生可以访问</w:t>
      </w:r>
      <w:r>
        <w:fldChar w:fldCharType="begin"/>
      </w:r>
      <w:r>
        <w:instrText xml:space="preserve"> HYPERLINK "https://www.zhihuishu.com/supportService-new/page/stu/index.html" </w:instrText>
      </w:r>
      <w:r>
        <w:fldChar w:fldCharType="separate"/>
      </w:r>
      <w:r>
        <w:rPr>
          <w:rStyle w:val="12"/>
          <w:rFonts w:hint="eastAsia" w:ascii="微软雅黑" w:hAnsi="微软雅黑" w:eastAsia="微软雅黑"/>
          <w:b/>
          <w:bCs/>
          <w:color w:val="FF0000"/>
          <w:sz w:val="24"/>
          <w:szCs w:val="24"/>
        </w:rPr>
        <w:t>服务中心</w:t>
      </w:r>
      <w:r>
        <w:rPr>
          <w:rStyle w:val="12"/>
          <w:rFonts w:hint="eastAsia" w:ascii="微软雅黑" w:hAnsi="微软雅黑" w:eastAsia="微软雅黑"/>
          <w:b/>
          <w:bCs/>
          <w:color w:val="FF0000"/>
          <w:sz w:val="24"/>
          <w:szCs w:val="24"/>
        </w:rPr>
        <w:fldChar w:fldCharType="end"/>
      </w:r>
      <w:r>
        <w:rPr>
          <w:rFonts w:hint="eastAsia" w:ascii="微软雅黑" w:hAnsi="微软雅黑" w:eastAsia="微软雅黑"/>
          <w:szCs w:val="21"/>
        </w:rPr>
        <w:t>（←点击左侧文字）查询常见问题解答。</w:t>
      </w:r>
    </w:p>
    <w:p>
      <w:pPr>
        <w:ind w:left="420"/>
        <w:jc w:val="left"/>
        <w:rPr>
          <w:rFonts w:hint="eastAsia" w:ascii="微软雅黑" w:hAnsi="微软雅黑" w:eastAsia="微软雅黑"/>
          <w:color w:val="auto"/>
          <w:szCs w:val="21"/>
          <w:lang w:val="en-US" w:eastAsia="zh-CN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学生也可直接在</w:t>
      </w:r>
      <w:r>
        <w:rPr>
          <w:rFonts w:hint="eastAsia" w:ascii="微软雅黑" w:hAnsi="微软雅黑" w:eastAsia="微软雅黑"/>
          <w:szCs w:val="21"/>
        </w:rPr>
        <w:t>智慧树网页右侧</w:t>
      </w:r>
      <w:r>
        <w:rPr>
          <w:rFonts w:hint="eastAsia" w:ascii="微软雅黑" w:hAnsi="微软雅黑" w:eastAsia="微软雅黑"/>
          <w:szCs w:val="21"/>
          <w:lang w:val="en-US" w:eastAsia="zh-CN"/>
        </w:rPr>
        <w:t>点击</w:t>
      </w:r>
      <w:r>
        <w:rPr>
          <w:rFonts w:hint="eastAsia" w:ascii="微软雅黑" w:hAnsi="微软雅黑" w:eastAsia="微软雅黑"/>
          <w:color w:val="00B050"/>
          <w:szCs w:val="21"/>
        </w:rPr>
        <w:t>【</w:t>
      </w:r>
      <w:r>
        <w:rPr>
          <w:rFonts w:hint="eastAsia" w:ascii="微软雅黑" w:hAnsi="微软雅黑" w:eastAsia="微软雅黑"/>
          <w:b/>
          <w:color w:val="00B050"/>
          <w:szCs w:val="21"/>
          <w:lang w:val="en-US" w:eastAsia="zh-CN"/>
        </w:rPr>
        <w:t>服务中心</w:t>
      </w:r>
      <w:r>
        <w:rPr>
          <w:rFonts w:hint="eastAsia" w:ascii="微软雅黑" w:hAnsi="微软雅黑" w:eastAsia="微软雅黑"/>
          <w:color w:val="00B050"/>
          <w:szCs w:val="21"/>
        </w:rPr>
        <w:t>】</w:t>
      </w:r>
      <w:r>
        <w:rPr>
          <w:rFonts w:hint="eastAsia" w:ascii="微软雅黑" w:hAnsi="微软雅黑" w:eastAsia="微软雅黑"/>
          <w:color w:val="auto"/>
          <w:szCs w:val="21"/>
          <w:lang w:val="en-US" w:eastAsia="zh-CN"/>
        </w:rPr>
        <w:t>。</w:t>
      </w:r>
    </w:p>
    <w:p>
      <w:pPr>
        <w:ind w:left="420"/>
        <w:jc w:val="left"/>
        <w:rPr>
          <w:rFonts w:hint="default" w:ascii="微软雅黑" w:hAnsi="微软雅黑" w:eastAsia="微软雅黑"/>
          <w:color w:val="auto"/>
          <w:szCs w:val="21"/>
          <w:lang w:val="en-US" w:eastAsia="zh-CN"/>
        </w:rPr>
      </w:pPr>
      <w:r>
        <w:rPr>
          <w:rFonts w:hint="default" w:ascii="微软雅黑" w:hAnsi="微软雅黑" w:eastAsia="微软雅黑"/>
          <w:color w:val="auto"/>
          <w:szCs w:val="21"/>
          <w:lang w:val="en-US" w:eastAsia="zh-CN"/>
        </w:rPr>
        <w:drawing>
          <wp:inline distT="0" distB="0" distL="114300" distR="114300">
            <wp:extent cx="5269230" cy="2613660"/>
            <wp:effectExtent l="0" t="0" r="1270" b="2540"/>
            <wp:docPr id="21" name="图片 21" descr="C:\Users\Lenovo\Desktop\2022春夏学期\服务中心入口.jpg服务中心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Lenovo\Desktop\2022春夏学期\服务中心入口.jpg服务中心入口"/>
                    <pic:cNvPicPr>
                      <a:picLocks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left"/>
        <w:rPr>
          <w:rFonts w:hint="eastAsia" w:ascii="微软雅黑" w:hAnsi="微软雅黑" w:eastAsia="微软雅黑"/>
          <w:szCs w:val="21"/>
          <w:lang w:eastAsia="zh-CN"/>
        </w:rPr>
      </w:pPr>
      <w:r>
        <w:rPr>
          <w:rFonts w:hint="eastAsia" w:ascii="微软雅黑" w:hAnsi="微软雅黑" w:eastAsia="微软雅黑"/>
          <w:szCs w:val="21"/>
          <w:lang w:eastAsia="zh-CN"/>
        </w:rPr>
        <w:drawing>
          <wp:inline distT="0" distB="0" distL="114300" distR="114300">
            <wp:extent cx="5268595" cy="2477770"/>
            <wp:effectExtent l="0" t="0" r="1905" b="11430"/>
            <wp:docPr id="20" name="图片 20" descr="C:\Users\Lenovo\Desktop\2022春夏学期\服务中心页面.jpg服务中心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Lenovo\Desktop\2022春夏学期\服务中心页面.jpg服务中心页面"/>
                    <pic:cNvPicPr>
                      <a:picLocks noChangeAspect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600" w:firstLineChars="300"/>
      <w:jc w:val="both"/>
    </w:pPr>
    <w:r>
      <w:rPr>
        <w:caps/>
        <w:color w:val="7F7F7F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-222250</wp:posOffset>
              </wp:positionH>
              <wp:positionV relativeFrom="page">
                <wp:posOffset>0</wp:posOffset>
              </wp:positionV>
              <wp:extent cx="1700530" cy="1024255"/>
              <wp:effectExtent l="0" t="0" r="0" b="5080"/>
              <wp:wrapNone/>
              <wp:docPr id="158" name="组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组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矩形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1" name="矩形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2" name="矩形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grpSp>
                    <wps:wsp>
                      <wps:cNvPr id="163" name="文本框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7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:lang w:val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21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组 158" o:spid="_x0000_s1026" o:spt="203" style="position:absolute;left:0pt;margin-left:-17.5pt;margin-top:0pt;height:80.65pt;width:133.9pt;mso-position-horizontal-relative:page;mso-position-vertical-relative:page;z-index:251659264;mso-width-relative:page;mso-height-relative:page;" coordsize="1700784,1024128" o:gfxdata="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CqJg6+tgAAACEB&#10;AAAZAAAAZHJzL19yZWxzL2Uyb0RvYy54bWwucmVsc4WPQWrDMBBF94XcQcw+lp1FKMWyN6HgbUgO&#10;MEhjWcQaCUkt9e0jyCaBQJfzP/89ph///Cp+KWUXWEHXtCCIdTCOrYLr5Xv/CSIXZINrYFKwUYZx&#10;2H30Z1qx1FFeXMyiUjgrWEqJX1JmvZDH3IRIXJs5JI+lnsnKiPqGluShbY8yPTNgeGGKyShIk+lA&#10;XLZYzf+zwzw7TaegfzxxeaOQzld3BWKyVBR4Mg4fYddEtiCHXr48NtwB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">
              <o:lock v:ext="edit" aspectratio="f"/>
              <v:group id="组 159" o:spid="_x0000_s1026" o:spt="203" style="position:absolute;left:0;top:0;height:1024128;width:1700784;" coordsize="1700784,1024128" o:gfxdata="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PExtRvAAAANwAAAAPAAAAAAAAAAEAIAAAACIAAABkcnMvZG93bnJldi54bWxQ&#10;SwECFAAUAAAACACHTuJAMy8FnjsAAAA5AAAAFQAAAAAAAAABACAAAAALAQAAZHJzL2dyb3Vwc2hh&#10;cGV4bWwueG1sUEsFBgAAAAAGAAYAYAEAAMgDAAAAAA==&#10;">
                <o:lock v:ext="edit" aspectratio="f"/>
                <v:rect id="_x0000_s1026" o:spid="_x0000_s1026" o:spt="1" style="position:absolute;left:0;top:0;height:1024128;width:1700784;v-text-anchor:middle;" fillcolor="#FFFFFF [3212]" filled="t" stroked="f" coordsize="21600,21600" o:gfxdata="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7G4jy/&#10;AAAA3AAAAA8AAAAAAAAAAQAgAAAAIgAAAGRycy9kb3ducmV2LnhtbFBLAQIUABQAAAAIAIdO4kAz&#10;LwWeOwAAADkAAAAQAAAAAAAAAAEAIAAAAA4BAABkcnMvc2hhcGV4bWwueG1sUEsFBgAAAAAGAAYA&#10;WwEAALgDAAAAAA==&#10;">
                  <v:fill on="t" opacity="0f" focussize="0,0"/>
                  <v:stroke on="f" weight="1pt" miterlimit="8" joinstyle="miter"/>
                  <v:imagedata o:title=""/>
                  <o:lock v:ext="edit" aspectratio="f"/>
                </v:rect>
                <v:shape id="矩形 1" o:spid="_x0000_s1026" o:spt="100" style="position:absolute;left:228600;top:0;height:1014984;width:1463040;v-text-anchor:middle;" fillcolor="#4472C4 [3204]" filled="t" stroked="f" coordsize="1462822,1014481" o:gfxdata="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OgrWrsAAADc&#10;AAAADwAAAAAAAAABACAAAAAiAAAAZHJzL2Rvd25yZXYueG1sUEsBAhQAFAAAAAgAh07iQDMvBZ47&#10;AAAAOQAAABAAAAAAAAAAAQAgAAAACgEAAGRycy9zaGFwZXhtbC54bWxQSwUGAAAAAAYABgBbAQAA&#10;tAMAAAAA&#10;" path="m0,0l1462822,0,910372,376306,0,1014481,0,0xe">
                  <v:path o:connectlocs="0,0;1463040,0;910507,376492;0,1014984;0,0" o:connectangles="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_x0000_s1026" o:spid="_x0000_s1026" o:spt="1" style="position:absolute;left:228600;top:0;height:1024128;width:1472184;v-text-anchor:middle;" filled="t" stroked="f" coordsize="21600,21600" o:gfxdata="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LSBiLsAAADc&#10;AAAADwAAAAAAAAABACAAAAAiAAAAZHJzL2Rvd25yZXYueG1sUEsBAhQAFAAAAAgAh07iQDMvBZ47&#10;AAAAOQAAABAAAAAAAAAAAQAgAAAACgEAAGRycy9zaGFwZXhtbC54bWxQSwUGAAAAAAYABgBbAQAA&#10;tAMAAAAA&#10;">
                  <v:fill type="frame" on="t" focussize="0,0" recolor="t" rotate="t" r:id="rId1"/>
                  <v:stroke on="f" weight="1pt" miterlimit="8" joinstyle="miter"/>
                  <v:imagedata o:title=""/>
                  <o:lock v:ext="edit" aspectratio="f"/>
                </v:rect>
              </v:group>
              <v:shape id="_x0000_s1026" o:spid="_x0000_s1026" o:spt="202" type="#_x0000_t202" style="position:absolute;left:237067;top:18942;flip:x;height:375285;width:442824;v-text-anchor:middle;" filled="f" stroked="f" coordsize="21600,21600" o:gfxdata="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6MBzbsAAADc&#10;AAAADwAAAAAAAAABACAAAAAiAAAAZHJzL2Rvd25yZXYueG1sUEsBAhQAFAAAAAgAh07iQDMvBZ47&#10;AAAAOQAAABAAAAAAAAAAAQAgAAAACgEAAGRycy9zaGFwZXhtbC54bWxQSwUGAAAAAAYABgBbAQAA&#10;tAMAAAAA&#10;">
                <v:fill on="f" focussize="0,0"/>
                <v:stroke on="f" weight="0.5pt"/>
                <v:imagedata o:title=""/>
                <o:lock v:ext="edit" aspectratio="f"/>
                <v:textbox inset="2.54mm,2.54mm,2.54mm,2.54mm">
                  <w:txbxContent>
                    <w:p>
                      <w:pPr>
                        <w:pStyle w:val="7"/>
                        <w:jc w:val="right"/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instrText xml:space="preserve"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:lang w:val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21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caps/>
        <w:color w:val="7F7F7F" w:themeColor="background1" w:themeShade="80"/>
        <w:sz w:val="20"/>
        <w:szCs w:val="20"/>
      </w:rPr>
      <w:drawing>
        <wp:inline distT="0" distB="0" distL="0" distR="0">
          <wp:extent cx="1016000" cy="273685"/>
          <wp:effectExtent l="0" t="0" r="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29938" cy="3582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A31AB0"/>
    <w:multiLevelType w:val="singleLevel"/>
    <w:tmpl w:val="9AA31AB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1961504"/>
    <w:multiLevelType w:val="multilevel"/>
    <w:tmpl w:val="01961504"/>
    <w:lvl w:ilvl="0" w:tentative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entative="0">
      <w:start w:val="3"/>
      <w:numFmt w:val="decimal"/>
      <w:isLgl/>
      <w:lvlText w:val="%1.%2"/>
      <w:lvlJc w:val="left"/>
      <w:pPr>
        <w:ind w:left="760" w:hanging="360"/>
      </w:pPr>
      <w:rPr>
        <w:rFonts w:hint="default"/>
        <w:b/>
      </w:rPr>
    </w:lvl>
    <w:lvl w:ilvl="2" w:tentative="0">
      <w:start w:val="1"/>
      <w:numFmt w:val="decimal"/>
      <w:isLgl/>
      <w:lvlText w:val="%1.%2.%3"/>
      <w:lvlJc w:val="left"/>
      <w:pPr>
        <w:ind w:left="15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9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6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8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2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2">
    <w:nsid w:val="021B6719"/>
    <w:multiLevelType w:val="multilevel"/>
    <w:tmpl w:val="021B6719"/>
    <w:lvl w:ilvl="0" w:tentative="0">
      <w:start w:val="1"/>
      <w:numFmt w:val="chineseCountingThousand"/>
      <w:lvlText w:val="%1、"/>
      <w:lvlJc w:val="left"/>
      <w:pPr>
        <w:ind w:left="420" w:hanging="420"/>
      </w:pPr>
      <w:rPr>
        <w:rFonts w:ascii="微软雅黑" w:hAnsi="微软雅黑" w:eastAsia="微软雅黑"/>
        <w:sz w:val="28"/>
        <w:szCs w:val="28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205D9D"/>
    <w:multiLevelType w:val="multilevel"/>
    <w:tmpl w:val="17205D9D"/>
    <w:lvl w:ilvl="0" w:tentative="0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 w:tentative="0">
      <w:start w:val="3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5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9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6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8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2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4">
    <w:nsid w:val="44146891"/>
    <w:multiLevelType w:val="multilevel"/>
    <w:tmpl w:val="44146891"/>
    <w:lvl w:ilvl="0" w:tentative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4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621A44E0"/>
    <w:multiLevelType w:val="multilevel"/>
    <w:tmpl w:val="621A44E0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649C7E91"/>
    <w:multiLevelType w:val="multilevel"/>
    <w:tmpl w:val="649C7E91"/>
    <w:lvl w:ilvl="0" w:tentative="0">
      <w:start w:val="2"/>
      <w:numFmt w:val="japaneseCounting"/>
      <w:lvlText w:val="%1、"/>
      <w:lvlJc w:val="left"/>
      <w:pPr>
        <w:ind w:left="720" w:hanging="720"/>
      </w:pPr>
      <w:rPr>
        <w:rFonts w:hint="default" w:cstheme="minorBidi"/>
        <w:b/>
        <w:sz w:val="28"/>
        <w:szCs w:val="28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F8E5E06"/>
    <w:multiLevelType w:val="singleLevel"/>
    <w:tmpl w:val="6F8E5E06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7FC91F25"/>
    <w:multiLevelType w:val="multilevel"/>
    <w:tmpl w:val="7FC91F2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7"/>
  </w:num>
  <w:num w:numId="7">
    <w:abstractNumId w:val="0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Q5OWU3ZGU2ZDIzNzUzYTZhMTUwOWJjMGM5NWFlYjYifQ=="/>
  </w:docVars>
  <w:rsids>
    <w:rsidRoot w:val="00677470"/>
    <w:rsid w:val="00005BAE"/>
    <w:rsid w:val="00023C9B"/>
    <w:rsid w:val="0002584E"/>
    <w:rsid w:val="00062A17"/>
    <w:rsid w:val="00070291"/>
    <w:rsid w:val="0008370E"/>
    <w:rsid w:val="00092045"/>
    <w:rsid w:val="000956AC"/>
    <w:rsid w:val="000979EA"/>
    <w:rsid w:val="000A2A59"/>
    <w:rsid w:val="000A619A"/>
    <w:rsid w:val="000C057D"/>
    <w:rsid w:val="000C7E64"/>
    <w:rsid w:val="000D3625"/>
    <w:rsid w:val="000D49C3"/>
    <w:rsid w:val="000F18DC"/>
    <w:rsid w:val="001072B2"/>
    <w:rsid w:val="001158A5"/>
    <w:rsid w:val="001227D6"/>
    <w:rsid w:val="001242C2"/>
    <w:rsid w:val="00134EC4"/>
    <w:rsid w:val="0013601B"/>
    <w:rsid w:val="00157431"/>
    <w:rsid w:val="00157997"/>
    <w:rsid w:val="0016681B"/>
    <w:rsid w:val="00167F90"/>
    <w:rsid w:val="001B4407"/>
    <w:rsid w:val="001C4275"/>
    <w:rsid w:val="001E0B68"/>
    <w:rsid w:val="001E42D7"/>
    <w:rsid w:val="001E43D9"/>
    <w:rsid w:val="001E4486"/>
    <w:rsid w:val="001F55D3"/>
    <w:rsid w:val="00206029"/>
    <w:rsid w:val="00206592"/>
    <w:rsid w:val="0020795F"/>
    <w:rsid w:val="00212042"/>
    <w:rsid w:val="00216FEE"/>
    <w:rsid w:val="00220803"/>
    <w:rsid w:val="00247A95"/>
    <w:rsid w:val="00251D15"/>
    <w:rsid w:val="002C20FB"/>
    <w:rsid w:val="002D33DF"/>
    <w:rsid w:val="003058D1"/>
    <w:rsid w:val="00311A6E"/>
    <w:rsid w:val="00322921"/>
    <w:rsid w:val="003568CF"/>
    <w:rsid w:val="003601CF"/>
    <w:rsid w:val="003641EE"/>
    <w:rsid w:val="00373754"/>
    <w:rsid w:val="00381A68"/>
    <w:rsid w:val="003827D4"/>
    <w:rsid w:val="003A110A"/>
    <w:rsid w:val="003A1BB0"/>
    <w:rsid w:val="003C0B2C"/>
    <w:rsid w:val="003E2E15"/>
    <w:rsid w:val="003E3A4B"/>
    <w:rsid w:val="003E77E1"/>
    <w:rsid w:val="003F3400"/>
    <w:rsid w:val="004452D3"/>
    <w:rsid w:val="004469C5"/>
    <w:rsid w:val="00457D58"/>
    <w:rsid w:val="00491227"/>
    <w:rsid w:val="004A53ED"/>
    <w:rsid w:val="004C2A28"/>
    <w:rsid w:val="004D560C"/>
    <w:rsid w:val="004E3529"/>
    <w:rsid w:val="004F22AE"/>
    <w:rsid w:val="005006D8"/>
    <w:rsid w:val="005024A1"/>
    <w:rsid w:val="005139B4"/>
    <w:rsid w:val="005204EA"/>
    <w:rsid w:val="00520B99"/>
    <w:rsid w:val="00534B98"/>
    <w:rsid w:val="005410C4"/>
    <w:rsid w:val="00543764"/>
    <w:rsid w:val="00573E5A"/>
    <w:rsid w:val="005765D4"/>
    <w:rsid w:val="00581EE5"/>
    <w:rsid w:val="005A2361"/>
    <w:rsid w:val="005F0591"/>
    <w:rsid w:val="00607929"/>
    <w:rsid w:val="006110F9"/>
    <w:rsid w:val="00615152"/>
    <w:rsid w:val="006179A8"/>
    <w:rsid w:val="0062361A"/>
    <w:rsid w:val="006256D5"/>
    <w:rsid w:val="00636BCB"/>
    <w:rsid w:val="006448EA"/>
    <w:rsid w:val="00653977"/>
    <w:rsid w:val="00654E8E"/>
    <w:rsid w:val="00672153"/>
    <w:rsid w:val="00677470"/>
    <w:rsid w:val="00685C44"/>
    <w:rsid w:val="0068630F"/>
    <w:rsid w:val="00692513"/>
    <w:rsid w:val="006940CA"/>
    <w:rsid w:val="006947F4"/>
    <w:rsid w:val="006D7836"/>
    <w:rsid w:val="006F2796"/>
    <w:rsid w:val="00723A6F"/>
    <w:rsid w:val="00743A91"/>
    <w:rsid w:val="00750FF3"/>
    <w:rsid w:val="00751A5F"/>
    <w:rsid w:val="0076063A"/>
    <w:rsid w:val="00775D82"/>
    <w:rsid w:val="007762F7"/>
    <w:rsid w:val="0079196A"/>
    <w:rsid w:val="00793798"/>
    <w:rsid w:val="00797015"/>
    <w:rsid w:val="00805D46"/>
    <w:rsid w:val="00810596"/>
    <w:rsid w:val="00812318"/>
    <w:rsid w:val="00836C13"/>
    <w:rsid w:val="00842E36"/>
    <w:rsid w:val="00847811"/>
    <w:rsid w:val="00847AEB"/>
    <w:rsid w:val="00855486"/>
    <w:rsid w:val="008737B0"/>
    <w:rsid w:val="00895D85"/>
    <w:rsid w:val="008972B1"/>
    <w:rsid w:val="008A7E25"/>
    <w:rsid w:val="008B117C"/>
    <w:rsid w:val="008B7A6F"/>
    <w:rsid w:val="008E58A6"/>
    <w:rsid w:val="00900728"/>
    <w:rsid w:val="0091163D"/>
    <w:rsid w:val="00925D4A"/>
    <w:rsid w:val="00941C08"/>
    <w:rsid w:val="00956555"/>
    <w:rsid w:val="00957532"/>
    <w:rsid w:val="00982E17"/>
    <w:rsid w:val="009864C5"/>
    <w:rsid w:val="00994F14"/>
    <w:rsid w:val="009A301B"/>
    <w:rsid w:val="009B2DFC"/>
    <w:rsid w:val="009B44FC"/>
    <w:rsid w:val="009B6E5A"/>
    <w:rsid w:val="009C5A27"/>
    <w:rsid w:val="009D5373"/>
    <w:rsid w:val="009F50B3"/>
    <w:rsid w:val="00A076F7"/>
    <w:rsid w:val="00A445D2"/>
    <w:rsid w:val="00A73842"/>
    <w:rsid w:val="00A81124"/>
    <w:rsid w:val="00A92FF7"/>
    <w:rsid w:val="00A93969"/>
    <w:rsid w:val="00A9467C"/>
    <w:rsid w:val="00AA3528"/>
    <w:rsid w:val="00AC3F19"/>
    <w:rsid w:val="00AC5D55"/>
    <w:rsid w:val="00AC7631"/>
    <w:rsid w:val="00AD6E35"/>
    <w:rsid w:val="00AE2997"/>
    <w:rsid w:val="00AF10A4"/>
    <w:rsid w:val="00AF3650"/>
    <w:rsid w:val="00AF3951"/>
    <w:rsid w:val="00B26101"/>
    <w:rsid w:val="00B44495"/>
    <w:rsid w:val="00B44ABA"/>
    <w:rsid w:val="00B50805"/>
    <w:rsid w:val="00B51BFB"/>
    <w:rsid w:val="00B63DC4"/>
    <w:rsid w:val="00B87F58"/>
    <w:rsid w:val="00BA2ECF"/>
    <w:rsid w:val="00BA60C8"/>
    <w:rsid w:val="00BE2F3E"/>
    <w:rsid w:val="00BF2156"/>
    <w:rsid w:val="00C05EFA"/>
    <w:rsid w:val="00C31192"/>
    <w:rsid w:val="00C61EBA"/>
    <w:rsid w:val="00C67F44"/>
    <w:rsid w:val="00C77DD2"/>
    <w:rsid w:val="00C904B5"/>
    <w:rsid w:val="00C9464F"/>
    <w:rsid w:val="00C9465D"/>
    <w:rsid w:val="00CB4D57"/>
    <w:rsid w:val="00CD1FCB"/>
    <w:rsid w:val="00CF13E6"/>
    <w:rsid w:val="00D03A19"/>
    <w:rsid w:val="00D04D97"/>
    <w:rsid w:val="00D31068"/>
    <w:rsid w:val="00D54321"/>
    <w:rsid w:val="00D7458C"/>
    <w:rsid w:val="00D85929"/>
    <w:rsid w:val="00D91FEE"/>
    <w:rsid w:val="00D93448"/>
    <w:rsid w:val="00DB1B18"/>
    <w:rsid w:val="00DC2567"/>
    <w:rsid w:val="00DC32EF"/>
    <w:rsid w:val="00DE4518"/>
    <w:rsid w:val="00E0352A"/>
    <w:rsid w:val="00E16ABB"/>
    <w:rsid w:val="00E35577"/>
    <w:rsid w:val="00E36BD7"/>
    <w:rsid w:val="00E52B39"/>
    <w:rsid w:val="00E57147"/>
    <w:rsid w:val="00E61B8F"/>
    <w:rsid w:val="00EA5907"/>
    <w:rsid w:val="00EB0536"/>
    <w:rsid w:val="00EB14BE"/>
    <w:rsid w:val="00EB5E2A"/>
    <w:rsid w:val="00EB7FD0"/>
    <w:rsid w:val="00EC016C"/>
    <w:rsid w:val="00ED4507"/>
    <w:rsid w:val="00EF2955"/>
    <w:rsid w:val="00F01DB7"/>
    <w:rsid w:val="00F04620"/>
    <w:rsid w:val="00F32DF5"/>
    <w:rsid w:val="00F3511C"/>
    <w:rsid w:val="00F41813"/>
    <w:rsid w:val="00F44956"/>
    <w:rsid w:val="00F56993"/>
    <w:rsid w:val="00FB3789"/>
    <w:rsid w:val="00FB6E09"/>
    <w:rsid w:val="00FD7D8D"/>
    <w:rsid w:val="00FE46A7"/>
    <w:rsid w:val="00FF38E9"/>
    <w:rsid w:val="00FF6D55"/>
    <w:rsid w:val="03556548"/>
    <w:rsid w:val="04125C13"/>
    <w:rsid w:val="04350A9E"/>
    <w:rsid w:val="051C10C8"/>
    <w:rsid w:val="05730EFE"/>
    <w:rsid w:val="06122D00"/>
    <w:rsid w:val="06FB21C8"/>
    <w:rsid w:val="07166346"/>
    <w:rsid w:val="07EF3225"/>
    <w:rsid w:val="08B03CEF"/>
    <w:rsid w:val="08F15361"/>
    <w:rsid w:val="09B10688"/>
    <w:rsid w:val="09F92E9F"/>
    <w:rsid w:val="0A49665D"/>
    <w:rsid w:val="0A7E3B06"/>
    <w:rsid w:val="0C236E63"/>
    <w:rsid w:val="0CEB18E9"/>
    <w:rsid w:val="0DBE05F8"/>
    <w:rsid w:val="0F3F5BAB"/>
    <w:rsid w:val="0F801EB6"/>
    <w:rsid w:val="0FBD0DA6"/>
    <w:rsid w:val="0FFD3BC8"/>
    <w:rsid w:val="102F1A09"/>
    <w:rsid w:val="10782B7C"/>
    <w:rsid w:val="10EE674D"/>
    <w:rsid w:val="11C76B60"/>
    <w:rsid w:val="12D27385"/>
    <w:rsid w:val="135B4375"/>
    <w:rsid w:val="13AA6403"/>
    <w:rsid w:val="144819B9"/>
    <w:rsid w:val="174A3981"/>
    <w:rsid w:val="17DD62FD"/>
    <w:rsid w:val="18A743F9"/>
    <w:rsid w:val="18D26A16"/>
    <w:rsid w:val="19F24286"/>
    <w:rsid w:val="1B5050A7"/>
    <w:rsid w:val="1D7326DE"/>
    <w:rsid w:val="1E65793F"/>
    <w:rsid w:val="1F3A3C8A"/>
    <w:rsid w:val="1F512DE8"/>
    <w:rsid w:val="1F881C54"/>
    <w:rsid w:val="204C0256"/>
    <w:rsid w:val="2118382C"/>
    <w:rsid w:val="21435EFB"/>
    <w:rsid w:val="21505B06"/>
    <w:rsid w:val="218B6E70"/>
    <w:rsid w:val="22853259"/>
    <w:rsid w:val="22A87838"/>
    <w:rsid w:val="24E16F88"/>
    <w:rsid w:val="25685265"/>
    <w:rsid w:val="261F1FCA"/>
    <w:rsid w:val="266C7F61"/>
    <w:rsid w:val="26EA28A3"/>
    <w:rsid w:val="27B57082"/>
    <w:rsid w:val="2B18584D"/>
    <w:rsid w:val="2D42596F"/>
    <w:rsid w:val="2F732A8D"/>
    <w:rsid w:val="2F950DC3"/>
    <w:rsid w:val="2FCE38F9"/>
    <w:rsid w:val="31F65BC5"/>
    <w:rsid w:val="326F651B"/>
    <w:rsid w:val="32BE5A39"/>
    <w:rsid w:val="34D93BFF"/>
    <w:rsid w:val="350905E6"/>
    <w:rsid w:val="35CF1F63"/>
    <w:rsid w:val="366B5F0A"/>
    <w:rsid w:val="37147054"/>
    <w:rsid w:val="37E063EF"/>
    <w:rsid w:val="37E26047"/>
    <w:rsid w:val="37F24117"/>
    <w:rsid w:val="393D58AA"/>
    <w:rsid w:val="3E4E54AC"/>
    <w:rsid w:val="40CD0F4B"/>
    <w:rsid w:val="43306A2B"/>
    <w:rsid w:val="436715DB"/>
    <w:rsid w:val="43E265F8"/>
    <w:rsid w:val="445912F6"/>
    <w:rsid w:val="463B5BE5"/>
    <w:rsid w:val="46BA4C89"/>
    <w:rsid w:val="490535B3"/>
    <w:rsid w:val="4A4C107A"/>
    <w:rsid w:val="4C172017"/>
    <w:rsid w:val="4D9A1FBF"/>
    <w:rsid w:val="4E9D1794"/>
    <w:rsid w:val="4EAB2519"/>
    <w:rsid w:val="4EB030C7"/>
    <w:rsid w:val="4ED64D12"/>
    <w:rsid w:val="4F7D7C48"/>
    <w:rsid w:val="4FC45B4F"/>
    <w:rsid w:val="4FF9754E"/>
    <w:rsid w:val="4FF976E9"/>
    <w:rsid w:val="50671BFE"/>
    <w:rsid w:val="51545900"/>
    <w:rsid w:val="51995E3C"/>
    <w:rsid w:val="53000DBD"/>
    <w:rsid w:val="55544C92"/>
    <w:rsid w:val="55D44081"/>
    <w:rsid w:val="56AE5A0F"/>
    <w:rsid w:val="578304EE"/>
    <w:rsid w:val="5858508B"/>
    <w:rsid w:val="59B9063F"/>
    <w:rsid w:val="59DE6302"/>
    <w:rsid w:val="5C0546D8"/>
    <w:rsid w:val="5C26658A"/>
    <w:rsid w:val="5CAC187E"/>
    <w:rsid w:val="5E7B4E97"/>
    <w:rsid w:val="5EFA672C"/>
    <w:rsid w:val="5F6959CE"/>
    <w:rsid w:val="60D83C48"/>
    <w:rsid w:val="60DC791A"/>
    <w:rsid w:val="612B0F99"/>
    <w:rsid w:val="61BC6012"/>
    <w:rsid w:val="62B51E82"/>
    <w:rsid w:val="638836BF"/>
    <w:rsid w:val="646C63A9"/>
    <w:rsid w:val="65261978"/>
    <w:rsid w:val="657B1437"/>
    <w:rsid w:val="65C952DC"/>
    <w:rsid w:val="660960F6"/>
    <w:rsid w:val="66D97FDF"/>
    <w:rsid w:val="67CF5D1C"/>
    <w:rsid w:val="67F37255"/>
    <w:rsid w:val="682D4562"/>
    <w:rsid w:val="68EB7F62"/>
    <w:rsid w:val="68F61A9D"/>
    <w:rsid w:val="690664E6"/>
    <w:rsid w:val="692F62E1"/>
    <w:rsid w:val="699D5F25"/>
    <w:rsid w:val="6B2C58A2"/>
    <w:rsid w:val="6CA43D85"/>
    <w:rsid w:val="6E9578DF"/>
    <w:rsid w:val="6E9E4922"/>
    <w:rsid w:val="6F962FBC"/>
    <w:rsid w:val="6FA015C2"/>
    <w:rsid w:val="70340DCA"/>
    <w:rsid w:val="71B300A6"/>
    <w:rsid w:val="71B626E1"/>
    <w:rsid w:val="72800351"/>
    <w:rsid w:val="72B70441"/>
    <w:rsid w:val="7330151B"/>
    <w:rsid w:val="73D37537"/>
    <w:rsid w:val="74D36EE5"/>
    <w:rsid w:val="74DE6069"/>
    <w:rsid w:val="750820AC"/>
    <w:rsid w:val="755F62F8"/>
    <w:rsid w:val="756201E8"/>
    <w:rsid w:val="75A05177"/>
    <w:rsid w:val="76411E8B"/>
    <w:rsid w:val="769261A4"/>
    <w:rsid w:val="77C23C87"/>
    <w:rsid w:val="78115E9F"/>
    <w:rsid w:val="783602F2"/>
    <w:rsid w:val="7965105C"/>
    <w:rsid w:val="7B3D16B7"/>
    <w:rsid w:val="7BC9770C"/>
    <w:rsid w:val="7BDD0C0F"/>
    <w:rsid w:val="7D064354"/>
    <w:rsid w:val="7F580F02"/>
    <w:rsid w:val="7FAF5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17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unhideWhenUsed/>
    <w:qFormat/>
    <w:uiPriority w:val="39"/>
    <w:pPr>
      <w:ind w:left="840" w:leftChars="400"/>
    </w:pPr>
  </w:style>
  <w:style w:type="paragraph" w:styleId="5">
    <w:name w:val="Balloon Text"/>
    <w:basedOn w:val="1"/>
    <w:link w:val="21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semiHidden/>
    <w:unhideWhenUsed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11">
    <w:name w:val="Strong"/>
    <w:basedOn w:val="10"/>
    <w:qFormat/>
    <w:uiPriority w:val="22"/>
    <w:rPr>
      <w:b/>
    </w:rPr>
  </w:style>
  <w:style w:type="character" w:styleId="12">
    <w:name w:val="FollowedHyperlink"/>
    <w:basedOn w:val="10"/>
    <w:semiHidden/>
    <w:unhideWhenUsed/>
    <w:qFormat/>
    <w:uiPriority w:val="99"/>
    <w:rPr>
      <w:color w:val="800080"/>
      <w:u w:val="single"/>
    </w:rPr>
  </w:style>
  <w:style w:type="character" w:styleId="13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页眉 字符"/>
    <w:basedOn w:val="10"/>
    <w:link w:val="7"/>
    <w:qFormat/>
    <w:uiPriority w:val="99"/>
    <w:rPr>
      <w:sz w:val="18"/>
      <w:szCs w:val="18"/>
    </w:rPr>
  </w:style>
  <w:style w:type="character" w:customStyle="1" w:styleId="15">
    <w:name w:val="页脚 字符"/>
    <w:basedOn w:val="10"/>
    <w:link w:val="6"/>
    <w:qFormat/>
    <w:uiPriority w:val="99"/>
    <w:rPr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标题 3 字符"/>
    <w:basedOn w:val="10"/>
    <w:link w:val="3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8">
    <w:name w:val="未处理的提及1"/>
    <w:basedOn w:val="10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19">
    <w:name w:val="标题 1 字符"/>
    <w:basedOn w:val="10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0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1">
    <w:name w:val="批注框文本 字符"/>
    <w:basedOn w:val="10"/>
    <w:link w:val="5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jpeg"/><Relationship Id="rId8" Type="http://schemas.openxmlformats.org/officeDocument/2006/relationships/image" Target="media/image6.jpeg"/><Relationship Id="rId7" Type="http://schemas.openxmlformats.org/officeDocument/2006/relationships/image" Target="media/image5.jpeg"/><Relationship Id="rId6" Type="http://schemas.openxmlformats.org/officeDocument/2006/relationships/image" Target="media/image4.jpeg"/><Relationship Id="rId57" Type="http://schemas.openxmlformats.org/officeDocument/2006/relationships/fontTable" Target="fontTable.xml"/><Relationship Id="rId56" Type="http://schemas.openxmlformats.org/officeDocument/2006/relationships/customXml" Target="../customXml/item2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51.jpeg"/><Relationship Id="rId52" Type="http://schemas.openxmlformats.org/officeDocument/2006/relationships/image" Target="media/image50.jpeg"/><Relationship Id="rId51" Type="http://schemas.openxmlformats.org/officeDocument/2006/relationships/image" Target="media/image49.png"/><Relationship Id="rId50" Type="http://schemas.openxmlformats.org/officeDocument/2006/relationships/image" Target="media/image48.jpeg"/><Relationship Id="rId5" Type="http://schemas.openxmlformats.org/officeDocument/2006/relationships/image" Target="media/image3.jpeg"/><Relationship Id="rId49" Type="http://schemas.openxmlformats.org/officeDocument/2006/relationships/image" Target="media/image47.jpeg"/><Relationship Id="rId48" Type="http://schemas.openxmlformats.org/officeDocument/2006/relationships/image" Target="media/image46.jpeg"/><Relationship Id="rId47" Type="http://schemas.openxmlformats.org/officeDocument/2006/relationships/image" Target="media/image45.jpeg"/><Relationship Id="rId46" Type="http://schemas.openxmlformats.org/officeDocument/2006/relationships/image" Target="media/image44.jpeg"/><Relationship Id="rId45" Type="http://schemas.openxmlformats.org/officeDocument/2006/relationships/image" Target="media/image43.jpeg"/><Relationship Id="rId44" Type="http://schemas.openxmlformats.org/officeDocument/2006/relationships/image" Target="media/image42.jpeg"/><Relationship Id="rId43" Type="http://schemas.openxmlformats.org/officeDocument/2006/relationships/image" Target="media/image41.jpeg"/><Relationship Id="rId42" Type="http://schemas.openxmlformats.org/officeDocument/2006/relationships/image" Target="media/image40.jpeg"/><Relationship Id="rId41" Type="http://schemas.openxmlformats.org/officeDocument/2006/relationships/image" Target="media/image39.jpeg"/><Relationship Id="rId40" Type="http://schemas.openxmlformats.org/officeDocument/2006/relationships/image" Target="media/image38.png"/><Relationship Id="rId4" Type="http://schemas.openxmlformats.org/officeDocument/2006/relationships/theme" Target="theme/theme1.xml"/><Relationship Id="rId39" Type="http://schemas.openxmlformats.org/officeDocument/2006/relationships/image" Target="media/image37.jpeg"/><Relationship Id="rId38" Type="http://schemas.openxmlformats.org/officeDocument/2006/relationships/image" Target="media/image36.png"/><Relationship Id="rId37" Type="http://schemas.openxmlformats.org/officeDocument/2006/relationships/image" Target="media/image35.png"/><Relationship Id="rId36" Type="http://schemas.openxmlformats.org/officeDocument/2006/relationships/image" Target="media/image34.jpeg"/><Relationship Id="rId35" Type="http://schemas.openxmlformats.org/officeDocument/2006/relationships/image" Target="media/image33.jpeg"/><Relationship Id="rId34" Type="http://schemas.openxmlformats.org/officeDocument/2006/relationships/image" Target="media/image32.jpeg"/><Relationship Id="rId33" Type="http://schemas.openxmlformats.org/officeDocument/2006/relationships/image" Target="media/image31.jpeg"/><Relationship Id="rId32" Type="http://schemas.openxmlformats.org/officeDocument/2006/relationships/image" Target="media/image30.jpeg"/><Relationship Id="rId31" Type="http://schemas.openxmlformats.org/officeDocument/2006/relationships/image" Target="media/image29.jpeg"/><Relationship Id="rId30" Type="http://schemas.openxmlformats.org/officeDocument/2006/relationships/image" Target="media/image28.jpeg"/><Relationship Id="rId3" Type="http://schemas.openxmlformats.org/officeDocument/2006/relationships/header" Target="header1.xml"/><Relationship Id="rId29" Type="http://schemas.openxmlformats.org/officeDocument/2006/relationships/image" Target="media/image27.png"/><Relationship Id="rId28" Type="http://schemas.openxmlformats.org/officeDocument/2006/relationships/image" Target="media/image26.jpeg"/><Relationship Id="rId27" Type="http://schemas.openxmlformats.org/officeDocument/2006/relationships/image" Target="media/image25.jpeg"/><Relationship Id="rId26" Type="http://schemas.openxmlformats.org/officeDocument/2006/relationships/image" Target="media/image24.jpeg"/><Relationship Id="rId25" Type="http://schemas.openxmlformats.org/officeDocument/2006/relationships/image" Target="media/image23.jpeg"/><Relationship Id="rId24" Type="http://schemas.openxmlformats.org/officeDocument/2006/relationships/image" Target="media/image22.jpeg"/><Relationship Id="rId23" Type="http://schemas.openxmlformats.org/officeDocument/2006/relationships/image" Target="media/image21.png"/><Relationship Id="rId22" Type="http://schemas.openxmlformats.org/officeDocument/2006/relationships/image" Target="media/image20.png"/><Relationship Id="rId21" Type="http://schemas.openxmlformats.org/officeDocument/2006/relationships/image" Target="media/image19.jpeg"/><Relationship Id="rId20" Type="http://schemas.openxmlformats.org/officeDocument/2006/relationships/image" Target="media/image18.jpeg"/><Relationship Id="rId2" Type="http://schemas.openxmlformats.org/officeDocument/2006/relationships/settings" Target="settings.xml"/><Relationship Id="rId19" Type="http://schemas.openxmlformats.org/officeDocument/2006/relationships/image" Target="media/image17.jpeg"/><Relationship Id="rId18" Type="http://schemas.openxmlformats.org/officeDocument/2006/relationships/image" Target="media/image16.jpeg"/><Relationship Id="rId17" Type="http://schemas.openxmlformats.org/officeDocument/2006/relationships/image" Target="media/image15.jpeg"/><Relationship Id="rId16" Type="http://schemas.openxmlformats.org/officeDocument/2006/relationships/image" Target="media/image14.jpeg"/><Relationship Id="rId15" Type="http://schemas.openxmlformats.org/officeDocument/2006/relationships/image" Target="media/image13.jpeg"/><Relationship Id="rId14" Type="http://schemas.openxmlformats.org/officeDocument/2006/relationships/image" Target="media/image12.jpe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9346ECD-0CF6-3745-BA3F-6875463CD8C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25</Pages>
  <Words>4599</Words>
  <Characters>4807</Characters>
  <Lines>42</Lines>
  <Paragraphs>12</Paragraphs>
  <TotalTime>1</TotalTime>
  <ScaleCrop>false</ScaleCrop>
  <LinksUpToDate>false</LinksUpToDate>
  <CharactersWithSpaces>4933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2017-06-26T01:06:00Z</dcterms:created>
  <dc:creator>黄正纲</dc:creator>
  <cp:lastModifiedBy>oO星晴Oo</cp:lastModifiedBy>
  <dcterms:modified xsi:type="dcterms:W3CDTF">2022-08-11T02:26:30Z</dcterms:modified>
  <cp:revision>113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BC91457282974901B2B4F186F832DC22</vt:lpwstr>
  </property>
</Properties>
</file>