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2112060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孙蕗</w:t>
      </w:r>
    </w:p>
    <w:p>
      <w:pPr>
        <w:jc w:val="both"/>
        <w:rPr>
          <w:rFonts w:ascii="Times New Roman" w:hAnsi="Times New Roman" w:eastAsia="宋体" w:cs="Times New Roman"/>
        </w:rPr>
      </w:pPr>
    </w:p>
    <w:p>
      <w:pPr>
        <w:jc w:val="both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jc w:val="both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使用基于 Python 的 OpenCV 、PIL 库进行图像相关处理，使用 Numpy 库进行相关数值运算，使用 Keras 等深度学习框架训练模型。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建立深度学习模型，检测出图中的人是否佩戴了口罩，并将其尽可能调整到最佳状态。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将口罩佩戴检测这个目标检测的任务分为两个部分，目标识别和位置检测。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/>
          <w:bCs/>
        </w:rPr>
      </w:pPr>
    </w:p>
    <w:p>
      <w:pPr>
        <w:jc w:val="both"/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jc w:val="both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====================================================================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eastAsia="zh-CN"/>
        </w:rPr>
        <w:t>学习经典的模型 MTCNN 和 MobileNet 的结构，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学习训练时的方法。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eastAsia="zh-CN"/>
        </w:rPr>
        <w:t>可以使用基于 Python 的 OpenCV 、PIL 库进行图像相关处理，使用 Numpy 库进行相关数值运算，使用 Keras 等深度学习框架训练模型等。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eastAsia="zh-CN"/>
        </w:rPr>
        <w:t>针对目标检测的任务，可以分为两个部分：目标识别和位置检测。特征提取需要由特有的特征提取神经网络来完成，如 VGG、MobileNet、ResNet 等，这些特征提取网络往往被称为 Backbone 。而在 BackBone 后面接全连接层(FC)就可以执行分类任务。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对图片进行预处理，并制作训练时所需的批量数据集。图片生成器 ImageDataGenerator: keras.preprocessing.image 模块中的图片生成器，主要用以生成一个 batch 的图像数据，支持实时数据提升。训练时该函数会无限生成数据，直到达到规定的 epoch 次数为止。同时也可以在 batch 中对数据进行增强，扩充数据集大小，增强模型的泛化能力，比如进行旋转，变形，归一化等等。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eastAsia="zh-CN"/>
        </w:rPr>
        <w:t>使用现有的表现较好的 MTCNN 的三个权重文件，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加载预训练模型MobileNet。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手动调整学习率，调整早停法的参数，避免训练次数过多导致的过拟合问题。</w:t>
      </w:r>
    </w:p>
    <w:p>
      <w:pPr>
        <w:jc w:val="both"/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jc w:val="both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1.加载数据并进行数据处理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2.如果有预训练模型，则加载预训练模型；如果没有则不需要加载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3.创建模型和训练模型，训练模型时尽量将模型保存在 results 文件夹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4.评估模型，将自己认为最佳模型保存在 result 文件夹，其余模型备份在项目中其它文件夹，方便您加快测试通过。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import warnings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忽视警告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warnings.filterwarnings('ignore')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import os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import matplotlib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import cv2 as cv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import numpy as np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import matplotlib.pyplot as plt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from tensorflow.keras.callbacks import ModelCheckpoint, ReduceLROnPlateau, EarlyStopping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from tensorflow.keras.applications.imagenet_utils import preprocess_input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from tensorflow.keras import backend as 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from tensorflow.keras.optimizers import Adam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#from tensorflow.keras.utils import np_utils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#from tensorflow.keras.utils import get_file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K.image_data_format() == 'channels_last'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from keras_py.utils import get_random_data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from keras_py.face_rec import mask_rec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from keras_py.face_rec import face_rec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from keras_py.mobileNet import MobileNet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数据集路径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basic_path = "./datasets/5f680a696ec9b83bb0037081-momodel/data/"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mask_num = 4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fig = plt.figure(figsize=(15, 15))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for i in range(mask_num):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    sub_img = cv.imread(basic_path + "/image/mask/mask_" + str(i + 101) + ".jpg")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    sub_img = cv.cvtColor(sub_img, cv.COLOR_RGB2BGR)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    ax = fig.add_subplot(4, 4, (i + 1))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    ax.set_xticks([])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    ax.set_yticks([])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    ax.set_title("mask_" + str(i + 1))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    ax.imshow(sub_img)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nomask_num = 4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fig1 = plt.figure(figsize=(15, 15))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for i in range(nomask_num):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    sub_img = cv.imread(basic_path + "/image/nomask/nomask_" + str(i + 130) + ".jpg")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    sub_img = cv.cvtColor(sub_img, cv.COLOR_RGB2BGR)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    ax = fig1.add_subplot(4, 4, (i + 1))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    ax.set_xticks([])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    ax.set_yticks([])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    ax.set_title("nomask_" + str(i + 1))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    ax.imshow(sub_img)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def letterbox_image(image, size):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调整图片尺寸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:param image: 用于训练的图片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:param size: 需要调整到网络输入的图片尺寸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:return: 返回经过调整的图片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new_image = cv.resize(image, size, interpolation=cv.INTER_AREA)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return new_image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read_img = cv.imread("test1.jpg")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print("调整前图片的尺寸:", read_img.shape)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read_img = letterbox_image(image=read_img, size=(50, 50))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print("调整前图片的尺寸:", read_img.shape)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导入图片生成器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from tensorflow.keras.preprocessing.image import ImageDataGenerator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def processing_data(data_path, height, width, batch_size=16, test_split=0.1):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数据处理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:param data_path: 带有子目录的数据集路径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:param height: 图像形状的行数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:param width: 图像形状的列数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:param batch_size: batch 数据的大小，整数，默认32。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:param test_split: 在 0 和 1 之间浮动。用作测试集的训练数据的比例，默认0.1。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:return: train_generator, test_generator: 处理后的训练集数据、验证集数据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train_data = ImageDataGenerator(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# 对图片的每个像素值均乘上这个放缩因子，把像素值放缩到0和1之间有利于模型的收敛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rescale=1. / 255,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# 浮点数，剪切强度（逆时针方向的剪切变换角度）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shear_range=0.1,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# 随机缩放的幅度，若为浮点数，则相当于[lower,upper] = [1 - zoom_range, 1+zoom_range]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zoom_range=0.1,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# 浮点数，图片宽度的某个比例，数据提升时图片水平偏移的幅度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width_shift_range=0.1,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# 浮点数，图片高度的某个比例，数据提升时图片竖直偏移的幅度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height_shift_range=0.1,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# 布尔值，进行随机水平翻转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horizontal_flip=True,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# 布尔值，进行随机竖直翻转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vertical_flip=True,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# 在 0 和 1 之间浮动。用作验证集的训练数据的比例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validation_split=test_split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# 接下来生成测试集，可以参考训练集的写法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test_data = ImageDataGenerator(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rescale=1. / 255,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validation_split=test_split)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train_generator = train_data.flow_from_directory(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# 提供的路径下面需要有子目录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data_path,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# 整数元组 (height, width)，默认：(256, 256)。 所有的图像将被调整到的尺寸。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target_size=(height, width),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# 一批数据的大小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batch_size=batch_size,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# "categorical", "binary", "sparse", "input" 或 None 之一。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# 默认："categorical",返回one-hot 编码标签。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class_mode='categorical',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# 数据子集 ("training" 或 "validation")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subset='training',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seed=0)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test_generator = test_data.flow_from_directory(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data_path,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target_size=(height, width),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batch_size=batch_size,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class_mode='categorical',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subset='validation',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seed=0)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return train_generator, test_generator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数据路径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data_path = basic_path + 'image'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图像数据的行数和列数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height, width = 160, 160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获取训练数据和验证数据集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train_generator, test_generator = processing_data(data_path, height, width)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通过属性class_indices可获得文件夹名与类的序号的对应字典。 (类别的顺序将按照字母表顺序映射到标签值)。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labels = train_generator.class_indices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print(labels)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转换为类的序号与文件夹名对应的字典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labels = dict((v, k) for k, v in labels.items())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print(labels)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pnet_path = "./datasets/5f680a696ec9b83bb0037081-momodel/data/keras_model_data/pnet.h5"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rnet_path = "./datasets/5f680a696ec9b83bb0037081-momodel/data/keras_model_data/rnet.h5"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onet_path = "./datasets/5f680a696ec9b83bb0037081-momodel/data/keras_model_data/onet.h5"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读取测试图片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img = cv.imread("test.jpg")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# 转换通道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img = cv.cvtColor(img, cv.COLOR_RGB2BGR)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# 加载模型进行识别口罩并绘制方框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detect = face_rec(pnet_path,rnet_path,onet_path)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detect.recognize(img)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# 展示结果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fig = plt.figure(figsize = (8,8))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ax1 = fig.add_subplot(111)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ax1.set_xticks([])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ax1.set_yticks([])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ax1.set_title('mask_1')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ax1.imshow(img)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加载 MobileNet 的预训练模型权重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weights_path = basic_path + 'keras_model_data/mobilenet_1_0_224_tf_no_top.h5'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图像数据的行数和列数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height, width = 160, 160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model = MobileNet(input_shape=[height,width,3],classes=2)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model.load_weights(weights_path,by_name=True)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print('加载完成...')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def save_model(model, checkpoint_save_path, model_dir):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保存模型，每迭代3次保存一次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:param model: 训练的模型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:param checkpoint_save_path: 加载历史模型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:param model_dir: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:return: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if os.path.exists(checkpoint_save_path):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print("模型加载中")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model.load_weights(checkpoint_save_path)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print("模型加载完毕")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checkpoint_period = ModelCheckpoint(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# 模型存储路径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model_dir + 'ep{epoch:03d}-loss{loss:.3f}-val_loss{val_loss:.3f}.h5',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# 检测的指标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monitor='val_accuracy',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# ‘auto’，‘min’，‘max’中选择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mode='max',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# 是否只存储模型权重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save_weights_only=False,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# 是否只保存最优的模型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save_best_only=True,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# 检测的轮数是每隔2轮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period=2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return checkpoint_period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checkpoint_save_path = "./results/temp1.h5"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model_dir = "./results/"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checkpoint_period = save_model(model, checkpoint_save_path, model_dir)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学习率下降的方式，acc三次不下降就下降学习率继续训练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reduce_lr = ReduceLROnPlateau(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    monitor='val_accuracy',  # 检测的指标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    factor=0.1,     # 当acc不下降时将学习率下调的比例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    patience=2,     # 检测轮数是每隔两轮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    verbose=2       # 信息展示模式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early_stopping = EarlyStopping(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        monitor='val_loss',  # 检测的指标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        min_delta=0.00001,         # 增大或减小的阈值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        patience=10,         # 检测的轮数频率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        verbose=1            # 信息展示的模式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    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一次的训练集大小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batch_size = 8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图片数据路径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data_path = basic_path + 'image'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图片处理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train_generator, test_generator = processing_data(data_path, height=160, width=160, batch_size=batch_size, test_split=0.1)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编译模型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model.compile(loss='binary_crossentropy',  # 二分类损失函数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optimizer=Adam(lr=5e-6),   # 优化器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metrics=['accuracy'])        # 优化目标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训练模型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history = model.fit(train_generator,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epochs=20, # epochs: 整数，数据的迭代总轮数。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# 一个epoch包含的步数,通常应该等于你的数据集的样本数量除以批量大小。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steps_per_epoch=max(1, 641 // batch_size),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validation_data=test_generator,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validation_steps=max(1, 71 // batch_size),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initial_epoch=0, # 整数。开始训练的轮次（有助于恢复之前的训练）。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callbacks=[checkpoint_period, reduce_lr])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保存模型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model.save_weights(model_dir + 'temp_new.h5')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plt.plot(history.history['loss'],label = 'train_loss')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plt.plot(history.history['val_loss'],'r',label = 'val_loss')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plt.legend()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plt.show()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plt.plot(history.history['accuracy'],label = 'acc')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plt.plot(history.history['val_accuracy'],'r',label = 'val_acc')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plt.legend()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plt.show()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img = cv.imread("./test1.jpg")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img = cv.cvtColor(img, cv.COLOR_RGB2BGR)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打印预测该张图片中总人数以及戴口罩的人数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print(all_num, mask_num)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最佳模型路径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model_path = "results/temp_new.h5"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加载训练模型并进行口罩识别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detect = mask_rec(model_path)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img, all_num, mask_num = detect.recognize(img)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展示图片口罩识别结果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fig = plt.figure(figsize=(8, 8))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ax1 = fig.add_subplot(111)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ax1.set_xticks([])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ax1.set_yticks([])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ax1.set_title('test_mask')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ax1.imshow(img)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plt.show()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print("图中的人数有：" + str(all_num) + "个")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print("戴口罩的人数有：" + str(mask_num) + "个")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from keras_py.utils import get_random_data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from keras_py.face_rec import mask_rec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from keras_py.face_rec import face_rec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from keras_py.mobileNet import MobileNet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from PIL import Image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import cv2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import numpy as np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import matplotlib.pyplot as plt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# -------------------------- 请加载您最满意的模型 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# 加载模型(请加载你认为的最佳模型)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# 加载模型,加载请注意 model_path 是相对路径, 与当前文件同级。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# 如果你的模型是在 results 文件夹下的 dnn.h5 模型，则 model_path = 'results/temp.h5'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model_path ='results/temp_new.h5'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# ---------------------------------------------------------------------------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def predict(img):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   加载模型和模型预测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   :param img: cv2.imread 图像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   :return: 预测的图片中的总人数、其中佩戴口罩的人数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   # -------------------------- 实现模型预测部分的代码 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   # 将 cv2.imread 图像转化为 PIL.Image 图像，用来兼容测试输入的 cv2 读取的图像（勿删！！！）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   # cv2.imread 读取图像的类型是 numpy.ndarray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   # PIL.Image.open 读取图像的类型是 PIL.JpegImagePlugin.JpegImageFile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   if isinstance(img, np.ndarray):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       # 转化为 PIL.JpegImagePlugin.JpegImageFile 类型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       img = Image.fromarray(cv2.cvtColor(img,cv2.COLOR_BGR2RGB))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   detect = mask_rec(model_path)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   img, all_num, mask_num = detect.recognize(img)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   # -------------------------------------------------------------------------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   return all_num,mask_num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jc w:val="both"/>
        <w:rPr>
          <w:rFonts w:hint="eastAsia" w:ascii="Times New Roman" w:hAnsi="Times New Roman" w:eastAsia="宋体" w:cs="Times New Roman"/>
        </w:rPr>
      </w:pPr>
    </w:p>
    <w:p>
      <w:pPr>
        <w:jc w:val="both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jc w:val="both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eastAsia="zh-CN"/>
        </w:rPr>
      </w:pPr>
      <w:r>
        <w:drawing>
          <wp:inline distT="0" distB="0" distL="114300" distR="114300">
            <wp:extent cx="5271135" cy="183451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Times New Roman" w:hAnsi="Times New Roman" w:eastAsia="宋体" w:cs="Times New Roman"/>
        </w:rPr>
      </w:pPr>
    </w:p>
    <w:p>
      <w:pPr>
        <w:jc w:val="both"/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jc w:val="both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一次的训练集大小调整为8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数据的迭代总轮数调整为30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当acc不下降时将学习率下调的比例factor=0.1</w:t>
      </w:r>
    </w:p>
    <w:p>
      <w:pPr>
        <w:jc w:val="both"/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E8D15C"/>
    <w:multiLevelType w:val="singleLevel"/>
    <w:tmpl w:val="D1E8D15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BC6CC71"/>
    <w:multiLevelType w:val="singleLevel"/>
    <w:tmpl w:val="DBC6CC7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mNzU4MmJiMGFiOWZlMWQwNWVhOWRiZTc2ZDdiZGYifQ=="/>
  </w:docVars>
  <w:rsids>
    <w:rsidRoot w:val="00172A27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017C6910"/>
    <w:rsid w:val="02A53D13"/>
    <w:rsid w:val="035C2778"/>
    <w:rsid w:val="0585466D"/>
    <w:rsid w:val="05872B13"/>
    <w:rsid w:val="06132874"/>
    <w:rsid w:val="08C84414"/>
    <w:rsid w:val="09F50A27"/>
    <w:rsid w:val="0A014251"/>
    <w:rsid w:val="0F7D6A6F"/>
    <w:rsid w:val="0F86542F"/>
    <w:rsid w:val="0F8903ED"/>
    <w:rsid w:val="11002D49"/>
    <w:rsid w:val="14797AE7"/>
    <w:rsid w:val="19874772"/>
    <w:rsid w:val="1B3702AC"/>
    <w:rsid w:val="1B6E01E5"/>
    <w:rsid w:val="1C0143CB"/>
    <w:rsid w:val="1E335185"/>
    <w:rsid w:val="221243B2"/>
    <w:rsid w:val="223D16E1"/>
    <w:rsid w:val="24291F98"/>
    <w:rsid w:val="24791617"/>
    <w:rsid w:val="25CD0B0A"/>
    <w:rsid w:val="27480696"/>
    <w:rsid w:val="2859377E"/>
    <w:rsid w:val="287C630F"/>
    <w:rsid w:val="2BAA087A"/>
    <w:rsid w:val="2BD04E7B"/>
    <w:rsid w:val="2C0A1218"/>
    <w:rsid w:val="30046E4E"/>
    <w:rsid w:val="3019196D"/>
    <w:rsid w:val="30786641"/>
    <w:rsid w:val="30B324B7"/>
    <w:rsid w:val="317433D6"/>
    <w:rsid w:val="32F90662"/>
    <w:rsid w:val="3328091C"/>
    <w:rsid w:val="34596954"/>
    <w:rsid w:val="34AE30A3"/>
    <w:rsid w:val="3586510E"/>
    <w:rsid w:val="35F7727D"/>
    <w:rsid w:val="36B97ADD"/>
    <w:rsid w:val="37090F4F"/>
    <w:rsid w:val="39930EC4"/>
    <w:rsid w:val="3BEA38FC"/>
    <w:rsid w:val="3D276890"/>
    <w:rsid w:val="3DB40E0F"/>
    <w:rsid w:val="3EDA1C30"/>
    <w:rsid w:val="3F316589"/>
    <w:rsid w:val="400B05F7"/>
    <w:rsid w:val="48A5494F"/>
    <w:rsid w:val="4ECD69CE"/>
    <w:rsid w:val="50F87728"/>
    <w:rsid w:val="52E77A54"/>
    <w:rsid w:val="52E80943"/>
    <w:rsid w:val="57D63BF4"/>
    <w:rsid w:val="5AD709E2"/>
    <w:rsid w:val="5AF344C4"/>
    <w:rsid w:val="5B1C2A1D"/>
    <w:rsid w:val="5C8C34FA"/>
    <w:rsid w:val="5C914DEF"/>
    <w:rsid w:val="5D3A654F"/>
    <w:rsid w:val="5D9D7BB3"/>
    <w:rsid w:val="5DFE52E8"/>
    <w:rsid w:val="60DA0B9C"/>
    <w:rsid w:val="615D23FF"/>
    <w:rsid w:val="631B3DC6"/>
    <w:rsid w:val="643C20B5"/>
    <w:rsid w:val="64BB5ABF"/>
    <w:rsid w:val="654E5D07"/>
    <w:rsid w:val="6ADC556D"/>
    <w:rsid w:val="6FA75111"/>
    <w:rsid w:val="70B10D0B"/>
    <w:rsid w:val="70F90B93"/>
    <w:rsid w:val="72040C70"/>
    <w:rsid w:val="72807BA3"/>
    <w:rsid w:val="735A2F1C"/>
    <w:rsid w:val="74082F2F"/>
    <w:rsid w:val="77FE1546"/>
    <w:rsid w:val="785B0706"/>
    <w:rsid w:val="78A21B08"/>
    <w:rsid w:val="7AF62CB5"/>
    <w:rsid w:val="7D3B00B0"/>
    <w:rsid w:val="7EE5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2664</Words>
  <Characters>8918</Characters>
  <Lines>4</Lines>
  <Paragraphs>1</Paragraphs>
  <TotalTime>1</TotalTime>
  <ScaleCrop>false</ScaleCrop>
  <LinksUpToDate>false</LinksUpToDate>
  <CharactersWithSpaces>15304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sl</cp:lastModifiedBy>
  <dcterms:modified xsi:type="dcterms:W3CDTF">2023-05-25T15:06:35Z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2DD55904555C4CBF8833EF9A39586A05</vt:lpwstr>
  </property>
</Properties>
</file>