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数据库开发查询实验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ascii="微软雅黑" w:hAnsi="微软雅黑" w:eastAsia="微软雅黑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孙蕗</w:t>
      </w:r>
      <w:r>
        <w:rPr>
          <w:rFonts w:ascii="微软雅黑" w:hAnsi="微软雅黑" w:eastAsia="微软雅黑" w:cs="Times New Roman"/>
          <w:sz w:val="22"/>
          <w:u w:val="single"/>
        </w:rPr>
        <w:t xml:space="preserve">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2112060</w:t>
      </w:r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566" w:firstLineChars="177"/>
        <w:jc w:val="center"/>
        <w:textAlignment w:val="auto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创建和管理用户、表空间和数据库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创建和管理表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创建和管理其他数据库对象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学校数据模型创建及表操作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566" w:firstLineChars="177"/>
        <w:jc w:val="center"/>
        <w:textAlignment w:val="auto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566" w:firstLineChars="177"/>
        <w:jc w:val="center"/>
        <w:textAlignment w:val="auto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截图1：指导手册第8页，查询表空间当前使用情况截图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4343400" cy="1196340"/>
            <wp:effectExtent l="0" t="0" r="0" b="7620"/>
            <wp:docPr id="1" name="图片 1" descr="15. 查询表空间的当前使用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. 查询表空间的当前使用情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截图2：指导手册第1</w:t>
      </w:r>
      <w:r>
        <w:rPr>
          <w:rFonts w:ascii="微软雅黑" w:hAnsi="微软雅黑" w:eastAsia="微软雅黑" w:cs="Times New Roman"/>
          <w:sz w:val="24"/>
          <w:szCs w:val="24"/>
        </w:rPr>
        <w:t>0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页，创建表截图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4213860" cy="1455420"/>
            <wp:effectExtent l="0" t="0" r="7620" b="7620"/>
            <wp:docPr id="2" name="图片 2" descr="26. 创建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. 创建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截图3：指导手册第1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页，向分区表中插入数据后查看分区表中所有数据并截图（该命令需自行撰写）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665980" cy="2258060"/>
            <wp:effectExtent l="0" t="0" r="1270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截图4：指导手册第1</w:t>
      </w:r>
      <w:r>
        <w:rPr>
          <w:rFonts w:ascii="微软雅黑" w:hAnsi="微软雅黑" w:eastAsia="微软雅黑" w:cs="Times New Roman"/>
          <w:sz w:val="24"/>
          <w:szCs w:val="24"/>
        </w:rPr>
        <w:t>9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页，创建分区索引截图。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71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733925" cy="145542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截图5：指导手册第2</w:t>
      </w:r>
      <w:r>
        <w:rPr>
          <w:rFonts w:ascii="微软雅黑" w:hAnsi="微软雅黑" w:eastAsia="微软雅黑" w:cs="Times New Roman"/>
          <w:sz w:val="24"/>
          <w:szCs w:val="24"/>
        </w:rPr>
        <w:t>3</w:t>
      </w:r>
      <w:r>
        <w:rPr>
          <w:rFonts w:hint="eastAsia" w:ascii="微软雅黑" w:hAnsi="微软雅黑" w:eastAsia="微软雅黑" w:cs="Times New Roman"/>
          <w:sz w:val="24"/>
          <w:szCs w:val="24"/>
        </w:rPr>
        <w:t>页，更新物化视图。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71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820285" cy="2305050"/>
            <wp:effectExtent l="0" t="0" r="1079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截图6：指导手册第2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页，管理存储过程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71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829810" cy="1804670"/>
            <wp:effectExtent l="0" t="0" r="127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截图7：指导手册第3</w:t>
      </w:r>
      <w:r>
        <w:rPr>
          <w:rFonts w:ascii="微软雅黑" w:hAnsi="微软雅黑" w:eastAsia="微软雅黑" w:cs="Times New Roman"/>
          <w:sz w:val="24"/>
          <w:szCs w:val="24"/>
        </w:rPr>
        <w:t>9</w:t>
      </w:r>
      <w:r>
        <w:rPr>
          <w:rFonts w:hint="eastAsia" w:ascii="微软雅黑" w:hAnsi="微软雅黑" w:eastAsia="微软雅黑" w:cs="Times New Roman"/>
          <w:sz w:val="24"/>
          <w:szCs w:val="24"/>
        </w:rPr>
        <w:t>页，删除数据后表中内容截图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71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4868545" cy="1833245"/>
            <wp:effectExtent l="0" t="0" r="825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4" w:firstLineChars="177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中，创建具有“创建数据库”权限的用户Alice，并设置其初始密码为</w:t>
      </w:r>
      <w:r>
        <w:rPr>
          <w:rFonts w:ascii="微软雅黑" w:hAnsi="微软雅黑" w:eastAsia="微软雅黑" w:cs="Times New Roman"/>
          <w:sz w:val="24"/>
          <w:szCs w:val="24"/>
        </w:rPr>
        <w:t>”openGauss@0331”,</w:t>
      </w:r>
      <w:r>
        <w:rPr>
          <w:rFonts w:hint="eastAsia" w:ascii="微软雅黑" w:hAnsi="微软雅黑" w:eastAsia="微软雅黑" w:cs="Times New Roman"/>
          <w:sz w:val="24"/>
          <w:szCs w:val="24"/>
        </w:rPr>
        <w:t>应使用的语句是：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 xml:space="preserve">答： </w:t>
      </w:r>
      <w:r>
        <w:rPr>
          <w:rFonts w:hint="eastAsia" w:ascii="微软雅黑" w:hAnsi="微软雅黑" w:eastAsia="微软雅黑" w:cs="Times New Roman"/>
          <w:sz w:val="24"/>
          <w:szCs w:val="24"/>
        </w:rPr>
        <w:t xml:space="preserve">CREATE USER 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Alice</w:t>
      </w:r>
      <w:r>
        <w:rPr>
          <w:rFonts w:hint="eastAsia" w:ascii="微软雅黑" w:hAnsi="微软雅黑" w:eastAsia="微软雅黑" w:cs="Times New Roman"/>
          <w:sz w:val="24"/>
          <w:szCs w:val="24"/>
        </w:rPr>
        <w:t xml:space="preserve"> CREATEDB PASSWORD '</w:t>
      </w:r>
      <w:r>
        <w:rPr>
          <w:rFonts w:ascii="微软雅黑" w:hAnsi="微软雅黑" w:eastAsia="微软雅黑" w:cs="Times New Roman"/>
          <w:sz w:val="24"/>
          <w:szCs w:val="24"/>
        </w:rPr>
        <w:t>openGauss@0331</w:t>
      </w:r>
      <w:r>
        <w:rPr>
          <w:rFonts w:hint="eastAsia" w:ascii="微软雅黑" w:hAnsi="微软雅黑" w:eastAsia="微软雅黑" w:cs="Times New Roman"/>
          <w:sz w:val="24"/>
          <w:szCs w:val="24"/>
        </w:rPr>
        <w:t>';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命令 “</w:t>
      </w:r>
      <w:r>
        <w:rPr>
          <w:rFonts w:ascii="微软雅黑" w:hAnsi="微软雅黑" w:eastAsia="微软雅黑" w:cs="Times New Roman"/>
          <w:sz w:val="24"/>
          <w:szCs w:val="24"/>
        </w:rPr>
        <w:t xml:space="preserve">DROP USER </w:t>
      </w:r>
      <w:r>
        <w:rPr>
          <w:rFonts w:hint="eastAsia" w:ascii="微软雅黑" w:hAnsi="微软雅黑" w:eastAsia="微软雅黑" w:cs="Times New Roman"/>
          <w:sz w:val="24"/>
          <w:szCs w:val="24"/>
        </w:rPr>
        <w:t>kim</w:t>
      </w:r>
      <w:r>
        <w:rPr>
          <w:rFonts w:ascii="微软雅黑" w:hAnsi="微软雅黑" w:eastAsia="微软雅黑" w:cs="Times New Roman"/>
          <w:sz w:val="24"/>
          <w:szCs w:val="24"/>
        </w:rPr>
        <w:t xml:space="preserve"> CASCADE</w:t>
      </w:r>
      <w:r>
        <w:rPr>
          <w:rFonts w:hint="eastAsia" w:ascii="微软雅黑" w:hAnsi="微软雅黑" w:eastAsia="微软雅黑" w:cs="Times New Roman"/>
          <w:sz w:val="24"/>
          <w:szCs w:val="24"/>
        </w:rPr>
        <w:t>”的效果是？（可以预习参考第八周主讲课内容，权限和授权）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答：删除用户，</w:t>
      </w:r>
      <w:r>
        <w:rPr>
          <w:rFonts w:hint="eastAsia" w:ascii="微软雅黑" w:hAnsi="微软雅黑" w:eastAsia="微软雅黑" w:cs="Times New Roman"/>
          <w:sz w:val="24"/>
          <w:szCs w:val="24"/>
        </w:rPr>
        <w:t>将永久删除所有用户的数据和对象，并且不可恢复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这个命令是用来从数据库中删除用户 "kim" 的，CASCADE选项表示在删除该用户的同时，也会删除该用户拥有的所有对象，例如表、视图、函数、存储过程等等。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如果用户 "kim" 没有创建任何对象，那么在删除该用户时，CASCADE选项的效果将是没有任何影响。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向表中插入数据时，是否允许只对部分属性插入数值？在何种情况下允许，应如何书写语句？何种情况下不允许？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  <w:r>
        <w:rPr>
          <w:rFonts w:hint="eastAsia" w:ascii="微软雅黑" w:hAnsi="微软雅黑" w:eastAsia="微软雅黑" w:cs="Times New Roman"/>
          <w:sz w:val="24"/>
          <w:szCs w:val="24"/>
        </w:rPr>
        <w:t>在关系型数据库中，向表中插入数据时允许只对部分属性插入数值，这被称为部分插入（Partial Insertion）。允许部分插入的情况主要包括以下两种：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表中存在默认值：当某个属性在表定义时指定了默认值，如果不对该属性进行赋值，则该属性的默认值会被自动赋予。在这种情况下，可以只对需要赋值的属性进行赋值。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例如，假设有一个名为“user”的表，其中包含“id”、“name”、“age”和“gender”四个属性，其中“gender”属性指定了默认值为“unknown”。则以下语句是合法的：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INSERT INTO user(id, name, age) VALUES (1, 'Tom', 18);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插入语句中使用了空值符号：在插入语句中，可以使用空值符号（NULL）表示某个属性的值为空。在这种情况下，可以只对需要赋值的属性进行赋值，未赋值的属性会被自动赋值为空值符号。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例如，假设有一个名为“order”的表，其中包含“id”、“user_id”、“product_id”和“quantity”四个属性，其中“user_id”属性可以为空。则以下语句是合法的：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INSERT INTO order(id, product_id, quantity) VALUES (1, 1001, 2);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在某些情况下不允许只对部分属性插入数值，例如：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表中所有属性都没有默认值，也没有使用空值符号，此时必须对所有属性进行赋值。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表中某些属性定义了非空约束（NOT NULL），此时必须对这些属性进行赋值，否则会导致插入失败。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是否可以向表中一次性插入多条数据？何种插入效率较高？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答：可以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使用多个INSERT INTO语句分别插入不同的数据，每个INSERT INTO语句只插入一条数据。这种方式的优点是灵活性较高，可以根据需要插入不同的数据，缺点是插入效率较低，因为每个插入语句都需要单独执行一次数据库操作。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例如，以下语句可以插入三条数据：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INSERT INTO user(id, name, age) VALUES (1, 'Tom', 18);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INSERT INTO user(id, name, age) VALUES (2, 'Jerry', 20);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INSERT INTO user(id, name, age) VALUES (3, 'Maggie', 25);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使用单个批量插入语句：可以使用单个INSERT INTO语句一次性插入多条数据，这种方式的优点是插入效率较高，因为可以将多个数据一次性提交到数据库进行处理。缺点是语句的书写比较复杂，需要使用特殊的语法来指定要插入的数据。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例如，以下语句可以使用VALUES子句一次性插入三条数据：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INSERT INTO user(id, name, age)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VALUES (1, 'Tom', 18), (2, 'Jerry', 20), (3, 'Maggie', 25);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o</w:t>
      </w:r>
      <w:r>
        <w:rPr>
          <w:rFonts w:ascii="微软雅黑" w:hAnsi="微软雅黑" w:eastAsia="微软雅黑" w:cs="Times New Roman"/>
          <w:sz w:val="24"/>
          <w:szCs w:val="24"/>
        </w:rPr>
        <w:t>penG</w:t>
      </w:r>
      <w:r>
        <w:rPr>
          <w:rFonts w:hint="eastAsia" w:ascii="微软雅黑" w:hAnsi="微软雅黑" w:eastAsia="微软雅黑" w:cs="Times New Roman"/>
          <w:sz w:val="24"/>
          <w:szCs w:val="24"/>
        </w:rPr>
        <w:t>auss中将表中所有元组删除的两种命令是？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TRUNCATE命令：该命令可以快速删除表中所有数据，但不会删除表的结构。TRUNCATE命令不需要WHERE子句，它会直接删除整个表中的所有数据，并且不会触发触发器。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TRUNCATE TABLE table_name;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table_name为要删除数据的表名。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删除名为mytable的表中的所有数据：TRUNCATE TABLE mytable;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sz w:val="24"/>
          <w:szCs w:val="24"/>
          <w:lang w:val="en-US" w:eastAsia="zh-CN"/>
        </w:rPr>
        <w:t>DELETE命令：该命令可以通过WHERE子句指定要删除的数据，也可以不使用WHERE子句删除所有数据。DELETE命令可以触发触发器，在删除数据时可以执行其他的操作，例如删除相关的子表数据等。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DELETE FROM table_name [WHERE condition];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table_name为要删除数据的表名，condition为WHERE子句中的删除条件。如果不使用WHERE子句，则删除表中所有数据。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删除名为mytable的表中的所有数据：DELETE FROM mytable;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TRUNCATE和DELETE命令都可以删除表中的所有数据，但它们的实现方式不同，TRUNCATE命令会比DELETE命令快一些，但DELETE命令更加灵活，可以根据需要指定删除条件。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如果经常需要查询某字段值小于某一指定值的信息，可以如何操作？（提示，从索引角度思考）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 xml:space="preserve">答： </w:t>
      </w:r>
      <w:r>
        <w:rPr>
          <w:rFonts w:hint="eastAsia" w:ascii="微软雅黑" w:hAnsi="微软雅黑" w:eastAsia="微软雅黑" w:cs="Times New Roman"/>
          <w:sz w:val="24"/>
          <w:szCs w:val="24"/>
        </w:rPr>
        <w:t>如果经常需要查询某字段值小于某一指定值的信息，可以通过创建索引来提高查询效率。索引是一种特殊的数据结构，可以按照指定的字段值对表中的数据进行排序和组织，从而提高查询效率。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可以使用B-tree索引来加速对某字段值小于指定值的查询。B-tree索引是一种广泛使用的索引类型，它可以对索引字段进行排序，并支持范围查询和快速定位。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创建B-tree索引时，可以指定要索引的字段名和排序方式。如果需要对某个字段进行小于查询，可以使用升序排序方式来创建索引。这样，在查询时，数据库系统就可以利用索引进行范围查询，从而快速定位满足条件的数据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在什么场景下可以使用物化视图？物化视图和普通视图的区别是？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答：物化视图是一种数据库对象，它可以存储一个查询结果的快照，并且可以在查询时直接使用该快照，而不需要每次都重新计算。物化视图可以极大地提高查询性能，特别是对于复杂查询或聚合查询等高开销的操作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物化视图和普通视图的区别如下：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存储方式不同：普通视图不存储任何数据，它只是一个查询的逻辑表示。而物化视图实际上存储了一个查询结果的快照，可以直接使用该快照进行查询，而不需要每次都重新计算。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更新方式不同：普通视图无法更新，它只能用于查询。而物化视图可以在需要时更新快照，以保持其与源表的同步。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查询效率不同：普通视图每次查询都需要重新计算，因此在查询大量数据或者需要进行复杂计算的情况下，查询性能可能会较低。而物化视图可以直接使用快照进行查询，因此查询性能更高，尤其是对于复杂查询或聚合查询等高开销的操作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在实际应用中，可以在以下场景下使用物化视图：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对于复杂查询或聚合查询等高开销的操作，可以使用物化视图来提高查询性能。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对于需要实时查询的业务场景，可以使用物化视图来缓存查询结果，以提高查询性能。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对于数据仓库或BI系统等需要进行复杂计算的场景，可以使用物化视图来加速查询。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物化视图虽然可以提高查询性能，但同时也会增加存储开销和维护成本。因此，在使用物化视图时需要权衡存储和性能的关系，并根据具体业务场景进行优化。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学校模型E</w:t>
      </w:r>
      <w:r>
        <w:rPr>
          <w:rFonts w:ascii="微软雅黑" w:hAnsi="微软雅黑" w:eastAsia="微软雅黑" w:cs="Times New Roman"/>
          <w:sz w:val="24"/>
          <w:szCs w:val="24"/>
        </w:rPr>
        <w:t>R</w:t>
      </w:r>
      <w:r>
        <w:rPr>
          <w:rFonts w:hint="eastAsia" w:ascii="微软雅黑" w:hAnsi="微软雅黑" w:eastAsia="微软雅黑" w:cs="Times New Roman"/>
          <w:sz w:val="24"/>
          <w:szCs w:val="24"/>
        </w:rPr>
        <w:t>图绘制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4439920" cy="3244850"/>
            <wp:effectExtent l="0" t="0" r="0" b="0"/>
            <wp:docPr id="8" name="图片 8" descr="未命名文件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ascii="微软雅黑" w:hAnsi="微软雅黑" w:eastAsia="微软雅黑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72ACE"/>
    <w:multiLevelType w:val="singleLevel"/>
    <w:tmpl w:val="88372ACE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932E3D83"/>
    <w:multiLevelType w:val="singleLevel"/>
    <w:tmpl w:val="932E3D83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C2BB46B2"/>
    <w:multiLevelType w:val="singleLevel"/>
    <w:tmpl w:val="C2BB46B2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4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7237E0"/>
    <w:multiLevelType w:val="singleLevel"/>
    <w:tmpl w:val="727237E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D404ED"/>
    <w:rsid w:val="00024F55"/>
    <w:rsid w:val="000277AE"/>
    <w:rsid w:val="00035D88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D599C"/>
    <w:rsid w:val="000F2482"/>
    <w:rsid w:val="000F6B82"/>
    <w:rsid w:val="00102BB2"/>
    <w:rsid w:val="00114458"/>
    <w:rsid w:val="00133F2B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C7111"/>
    <w:rsid w:val="002040FD"/>
    <w:rsid w:val="00222286"/>
    <w:rsid w:val="00231206"/>
    <w:rsid w:val="00233D0A"/>
    <w:rsid w:val="00275748"/>
    <w:rsid w:val="002A341C"/>
    <w:rsid w:val="002C498B"/>
    <w:rsid w:val="002C6A8F"/>
    <w:rsid w:val="002E638D"/>
    <w:rsid w:val="002F3A32"/>
    <w:rsid w:val="0030677B"/>
    <w:rsid w:val="00345357"/>
    <w:rsid w:val="003509B1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7314F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A6AC0"/>
    <w:rsid w:val="006B21CD"/>
    <w:rsid w:val="006B2E0A"/>
    <w:rsid w:val="007049F3"/>
    <w:rsid w:val="0071027D"/>
    <w:rsid w:val="00726A35"/>
    <w:rsid w:val="0073635E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1C1F"/>
    <w:rsid w:val="007E4639"/>
    <w:rsid w:val="007F62C8"/>
    <w:rsid w:val="008017D4"/>
    <w:rsid w:val="0080185B"/>
    <w:rsid w:val="00812072"/>
    <w:rsid w:val="00832FC6"/>
    <w:rsid w:val="008367AC"/>
    <w:rsid w:val="008368AE"/>
    <w:rsid w:val="00864AC7"/>
    <w:rsid w:val="00870AEA"/>
    <w:rsid w:val="008953BB"/>
    <w:rsid w:val="008A171E"/>
    <w:rsid w:val="008A568B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C15F0"/>
    <w:rsid w:val="009D7D76"/>
    <w:rsid w:val="009E7303"/>
    <w:rsid w:val="009F68EE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317A6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A25A0"/>
    <w:rsid w:val="00DC4097"/>
    <w:rsid w:val="00DD0955"/>
    <w:rsid w:val="00DD76C3"/>
    <w:rsid w:val="00DE13CB"/>
    <w:rsid w:val="00DE2EA5"/>
    <w:rsid w:val="00DF2F0B"/>
    <w:rsid w:val="00DF3BAD"/>
    <w:rsid w:val="00E15C88"/>
    <w:rsid w:val="00E261AF"/>
    <w:rsid w:val="00E40E02"/>
    <w:rsid w:val="00E445BE"/>
    <w:rsid w:val="00E55FA2"/>
    <w:rsid w:val="00E57BD3"/>
    <w:rsid w:val="00F24F37"/>
    <w:rsid w:val="00F333AE"/>
    <w:rsid w:val="00F534BA"/>
    <w:rsid w:val="00F84582"/>
    <w:rsid w:val="00F931F3"/>
    <w:rsid w:val="00FC689B"/>
    <w:rsid w:val="00FE24C3"/>
    <w:rsid w:val="00FF670A"/>
    <w:rsid w:val="024F1D10"/>
    <w:rsid w:val="0317318F"/>
    <w:rsid w:val="03C51563"/>
    <w:rsid w:val="08387E2F"/>
    <w:rsid w:val="18CF0D54"/>
    <w:rsid w:val="19C0641E"/>
    <w:rsid w:val="1E2D5F4A"/>
    <w:rsid w:val="1F5F1CED"/>
    <w:rsid w:val="21933ED0"/>
    <w:rsid w:val="2E7B5A90"/>
    <w:rsid w:val="340B5FBB"/>
    <w:rsid w:val="3B047EF4"/>
    <w:rsid w:val="44E762FE"/>
    <w:rsid w:val="46D34B41"/>
    <w:rsid w:val="4D4A5F5E"/>
    <w:rsid w:val="59710078"/>
    <w:rsid w:val="5A44753A"/>
    <w:rsid w:val="62104DC3"/>
    <w:rsid w:val="6334757E"/>
    <w:rsid w:val="666409E5"/>
    <w:rsid w:val="70B0145F"/>
    <w:rsid w:val="71565B34"/>
    <w:rsid w:val="71CA376C"/>
    <w:rsid w:val="72740CA2"/>
    <w:rsid w:val="76A33F8C"/>
    <w:rsid w:val="773274E3"/>
    <w:rsid w:val="77C460AF"/>
    <w:rsid w:val="7D9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2504</Words>
  <Characters>3218</Characters>
  <Lines>4</Lines>
  <Paragraphs>1</Paragraphs>
  <TotalTime>34</TotalTime>
  <ScaleCrop>false</ScaleCrop>
  <LinksUpToDate>false</LinksUpToDate>
  <CharactersWithSpaces>3323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2022-03-30T05:37:00Z</dcterms:created>
  <dc:creator>johnny</dc:creator>
  <cp:lastModifiedBy>sl</cp:lastModifiedBy>
  <dcterms:modified xsi:type="dcterms:W3CDTF">2023-04-07T06:06:16Z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CD766B5901954A7BBE495C84E04661D9</vt:lpwstr>
  </property>
</Properties>
</file>