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孙蕗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2112060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信安1班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Angr应用示例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根据课本8.4.3章节，复现sym-write示例的两种angr求解方法，并就如何使用angr以及怎么解决一些实际问题做一些探讨。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下载安装包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使用pip install angr命令安装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1379220"/>
            <wp:effectExtent l="0" t="0" r="6350" b="7620"/>
            <wp:docPr id="1" name="图片 1" descr="1. 下载安装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 下载安装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测试安装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输入命令python，进入python界面，然后输入import angr，如果成功说明安装没问题</w:t>
      </w:r>
    </w:p>
    <w:p>
      <w:pPr>
        <w:widowControl w:val="0"/>
        <w:numPr>
          <w:ilvl w:val="0"/>
          <w:numId w:val="1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issue.c源代码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768090" cy="2963545"/>
            <wp:effectExtent l="0" t="0" r="11430" b="8255"/>
            <wp:docPr id="2" name="图片 2" descr="3. issue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. issue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solve.py源代码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72510" cy="3359785"/>
            <wp:effectExtent l="0" t="0" r="8890" b="8255"/>
            <wp:docPr id="3" name="图片 3" descr="4. solve文件IDLE打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 solve文件IDLE打开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#!/usr/bin/env 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Author: xoreaxeaxeax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Modified by David Manouchehri &lt;manouchehri@protonmail.com&gt;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Original at https://lists.cs.ucsb.edu/pipermail/angr/2016-August/000167.html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The purpose of this example is to show how to use symbolic write addresses.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angr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claripy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():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1. 新建一个工程，导入二进制文件，后面的选项是选择不自动加载依赖项，不会自动载入依赖的库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angr.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'./issue'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load_options={</w:t>
      </w:r>
      <w:r>
        <w:rPr>
          <w:rFonts w:hint="eastAsia" w:ascii="新宋体" w:hAnsi="新宋体" w:eastAsia="新宋体"/>
          <w:color w:val="A31515"/>
          <w:sz w:val="19"/>
          <w:szCs w:val="24"/>
        </w:rPr>
        <w:t>"auto_load_libs"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2. 初始化一个模拟程序状态的SimState对象state，该对象包含了程序的内存、寄存器、文件系统数据、符号信息等模拟运行时动态变化的数据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blank_state():可通过给定参数addr的值指定程序起始运行地址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entry_state():指明程序在初始运行时的状态，默认从入口点执行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add_options:获取一个独立的选项来添加到某个state中，更多选项说明见https://doc.angr.io/appendix/options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SYMBOLIC_WRITE_ADDRESSES:允许通过具体化策略处理符号地址的写操作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# By default, all symbolic write indices are concretized.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state = p.factory.entry_state(add_options={angr.options.SYMBOLIC_WRITE_ADDRESSES})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3. 创建一个符号变量，这个符号变量以8位bitvector形式存在，名称为u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 = claripy.</w:t>
      </w:r>
      <w:r>
        <w:rPr>
          <w:rFonts w:hint="eastAsia" w:ascii="新宋体" w:hAnsi="新宋体" w:eastAsia="新宋体"/>
          <w:color w:val="2B91AF"/>
          <w:sz w:val="19"/>
          <w:szCs w:val="24"/>
        </w:rPr>
        <w:t>BVS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8)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把符号变量保存到指定的地址中，这个地址是二进制文件中.bss段u的地址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state.memory.store(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0x</w:t>
      </w:r>
      <w:r>
        <w:rPr>
          <w:rFonts w:hint="eastAsia" w:ascii="新宋体" w:hAnsi="新宋体" w:eastAsia="新宋体"/>
          <w:color w:val="000000"/>
          <w:sz w:val="19"/>
          <w:szCs w:val="24"/>
        </w:rPr>
        <w:t>804a021, u)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4. 创建一个Simulation Manager对象，这个对象和状态有关系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sm = p.factory.simulation_manager(state)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5. 使用explore函数进行状态搜寻，检查输出字符串是win还是close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state.posix.dumps(1)获得所有标准输出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state.posix.dumps(0)获得所有标准输入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correct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(state):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</w:t>
      </w:r>
      <w:r>
        <w:rPr>
          <w:rFonts w:hint="eastAsia" w:ascii="新宋体" w:hAnsi="新宋体" w:eastAsia="新宋体"/>
          <w:color w:val="A31515"/>
          <w:sz w:val="19"/>
          <w:szCs w:val="24"/>
        </w:rPr>
        <w:t>'win'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 state.posix.dumps(1)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except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wrong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(state):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</w:t>
      </w:r>
      <w:r>
        <w:rPr>
          <w:rFonts w:hint="eastAsia" w:ascii="新宋体" w:hAnsi="新宋体" w:eastAsia="新宋体"/>
          <w:color w:val="A31515"/>
          <w:sz w:val="19"/>
          <w:szCs w:val="24"/>
        </w:rPr>
        <w:t>'lose'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 state.posix.dumps(1)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except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进行符号执行得到想要的状态，即得到满足correct条件且不满足wrong条件的state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sm.explore(find=</w:t>
      </w:r>
      <w:r>
        <w:rPr>
          <w:rFonts w:hint="eastAsia" w:ascii="新宋体" w:hAnsi="新宋体" w:eastAsia="新宋体"/>
          <w:color w:val="2B91AF"/>
          <w:sz w:val="19"/>
          <w:szCs w:val="24"/>
        </w:rPr>
        <w:t>correct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avoid=</w:t>
      </w:r>
      <w:r>
        <w:rPr>
          <w:rFonts w:hint="eastAsia" w:ascii="新宋体" w:hAnsi="新宋体" w:eastAsia="新宋体"/>
          <w:color w:val="2B91AF"/>
          <w:sz w:val="19"/>
          <w:szCs w:val="24"/>
        </w:rPr>
        <w:t>wrong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也可以写成下面的形式，直接通过地址进行定位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sm.explore(find=0x80484e3,avoid=0x80484f5)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# Alternatively, you can hardcode the addresses.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# sm.explore(find=0x80484e3, avoid=0x80484f5)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获得state后，通过solver求解器，求解u的值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eval_upto(e,n,cast_to=None,**kwargs)求解一个表达式多个可能的求解方案，e为表达式，n为所需解决方案的数量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eval(e,**kwargs)评估一个表达式以获得任何可能的解决方案，e为表达式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eval_one(e,**kwargs)求解表达式以获得唯一可能的解决方案，e为表达式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sm.found[0].solver.eval_upto(u, 256)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good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range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(256):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bits = [0, 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range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(8):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bits[u&amp;(1&lt;&lt;i)!=0]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bits[0] == bits[1]: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good.add(u)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res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assert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(res) == good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__name__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'__main__'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repr()函数将object对象转化成string类型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repr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上述代码定义了一个main函数。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整个Python程序将执行print（repr（main（）））语句，进而将main函数的返回值的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打印</w:t>
      </w:r>
      <w:r>
        <w:rPr>
          <w:rFonts w:hint="eastAsia" w:ascii="宋体" w:hAnsi="宋体" w:eastAsia="宋体" w:cs="宋体"/>
          <w:sz w:val="21"/>
          <w:szCs w:val="21"/>
        </w:rPr>
        <w:t>出来，repr（）函数将object对象转化为string类型。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在上述Angr示例中，6个关键步骤如下。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新建一个Angr工程，并且载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入</w:t>
      </w:r>
      <w:r>
        <w:rPr>
          <w:rFonts w:hint="eastAsia" w:ascii="宋体" w:hAnsi="宋体" w:eastAsia="宋体" w:cs="宋体"/>
          <w:sz w:val="21"/>
          <w:szCs w:val="21"/>
        </w:rPr>
        <w:t>二进制文件。auto_load_libs设置为false，将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不会</w:t>
      </w:r>
      <w:r>
        <w:rPr>
          <w:rFonts w:hint="eastAsia" w:ascii="宋体" w:hAnsi="宋体" w:eastAsia="宋体" w:cs="宋体"/>
          <w:sz w:val="21"/>
          <w:szCs w:val="21"/>
        </w:rPr>
        <w:t>自动载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入</w:t>
      </w:r>
      <w:r>
        <w:rPr>
          <w:rFonts w:hint="eastAsia" w:ascii="宋体" w:hAnsi="宋体" w:eastAsia="宋体" w:cs="宋体"/>
          <w:sz w:val="21"/>
          <w:szCs w:val="21"/>
        </w:rPr>
        <w:t>依赖的库，默认情况下设置为false。如果设置为true，转入库函数执行，有助于给符号执行带来麻烦。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初始化一个模拟程序状态的SimState对象state（使用函数entry_state（），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该对</w:t>
      </w:r>
      <w:r>
        <w:rPr>
          <w:rFonts w:hint="eastAsia" w:ascii="宋体" w:hAnsi="宋体" w:eastAsia="宋体" w:cs="宋体"/>
          <w:sz w:val="21"/>
          <w:szCs w:val="21"/>
        </w:rPr>
        <w:t>象包含了程序的内存、寄存器、文件系统数据、符号信息等模拟运行时动态变化的数据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此外，也可以使用函数blank_state（）初始化模拟程序状态的对象state，在该函数里可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</w:t>
      </w:r>
      <w:r>
        <w:rPr>
          <w:rFonts w:hint="eastAsia" w:ascii="宋体" w:hAnsi="宋体" w:eastAsia="宋体" w:cs="宋体"/>
          <w:sz w:val="21"/>
          <w:szCs w:val="21"/>
        </w:rPr>
        <w:t>过给定参数addr的值指定程序起始运行地址。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将要求解的变量符号化，注意这里符号化后的变量存在二进制文件的存储区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创建模拟管理器sm进行程序执行管理。初始化的state可以经过模拟执行得到一系列的states，模拟管理器sm的作用就是对这些states进行管理。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进行符号执行得到想要的状态。上述程序所表达的状态就是，符号执行后，源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程</w:t>
      </w:r>
      <w:r>
        <w:rPr>
          <w:rFonts w:hint="eastAsia" w:ascii="宋体" w:hAnsi="宋体" w:eastAsia="宋体" w:cs="宋体"/>
          <w:sz w:val="21"/>
          <w:szCs w:val="21"/>
        </w:rPr>
        <w:t>序里打印出的字符串里包含 win 字符串，而没有包含 lose字符串。在这里，状态被定义为两个函数，通过符号执行得到的输出 state.posix.dumps（1）中是否包含 win 或者lose 的字符串来完成定义。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注意：这里也可以用 find=0x80484e3，avoid=0x80484f5来代替，即通过符号执行是否到达特定代码区的地址。使用IDA反汇编可知，0x80484e3是printf（"you win！"）对应的汇编语句；0x80484f5则是printf（"you lose！"）对应的汇编语句。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获得state后，通过solver求解器，求解u的值。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里有多个函数可以使用，eval_upto（e，n，cast_to=None，**kwargs）求解一个表达式多个可能的求解方案，e为表达式，n为所需解决方案的数量；eval（e，**kwargs）评估一个表达式以获得任何可能的解决方案；eval_one（e，**kwargs）求解表达式以获得唯一可能的解决方案。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在Windows10环境下，选择填写的solve.py右击，选择Edit with IDLE-&gt;Edit with IDLE 3.11(64 bit)命令，在弹出的界面中选择Run-&gt;run model 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蓝色部分即为输出的u的求解结果，因为采用了eval_upto函数，给出了多个解，对每个解都可以代入源程序进行验证。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54450" cy="3114040"/>
            <wp:effectExtent l="0" t="0" r="1270" b="10160"/>
            <wp:docPr id="4" name="图片 4" descr="5. run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 run运行结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其他解法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！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/usr/bin/env 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coding=utf-8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angr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claripy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hook_demo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(state):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 w:firstLine="38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state.regs.eax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 = angr.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"./issue"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load_options={</w:t>
      </w:r>
      <w:r>
        <w:rPr>
          <w:rFonts w:hint="eastAsia" w:ascii="新宋体" w:hAnsi="新宋体" w:eastAsia="新宋体"/>
          <w:color w:val="A31515"/>
          <w:sz w:val="19"/>
          <w:szCs w:val="24"/>
        </w:rPr>
        <w:t>"auto_load_libs"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hook函数：addr为待Hook的地址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hook为Hook的待处理函数，在执行到addr时，会执行这个函数，同时把当前的state对象作为参数传递出去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length为待Hook指令长度，在执行完hook函数后，Angr需要根据length，来跳过这条指令，执行下一条指令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hook 0x08048485处的指令(xor eax,eax)，等价于将eax设置为0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#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hook并不会改变函数逻辑，只是更换实现方式，提升符号执行速度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p.hook(addr=</w:t>
      </w:r>
      <w:r>
        <w:rPr>
          <w:rFonts w:hint="eastAsia" w:ascii="新宋体" w:hAnsi="新宋体" w:eastAsia="新宋体"/>
          <w:color w:val="0000FF"/>
          <w:sz w:val="19"/>
          <w:szCs w:val="24"/>
        </w:rPr>
        <w:t>0x</w:t>
      </w:r>
      <w:r>
        <w:rPr>
          <w:rFonts w:hint="eastAsia" w:ascii="新宋体" w:hAnsi="新宋体" w:eastAsia="新宋体"/>
          <w:color w:val="000000"/>
          <w:sz w:val="19"/>
          <w:szCs w:val="24"/>
        </w:rPr>
        <w:t>08048485, hook=</w:t>
      </w:r>
      <w:r>
        <w:rPr>
          <w:rFonts w:hint="eastAsia" w:ascii="新宋体" w:hAnsi="新宋体" w:eastAsia="新宋体"/>
          <w:color w:val="2B91AF"/>
          <w:sz w:val="19"/>
          <w:szCs w:val="24"/>
        </w:rPr>
        <w:t>hook_demo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length=2)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state = p.factory.blank_state(addr=</w:t>
      </w:r>
      <w:r>
        <w:rPr>
          <w:rFonts w:hint="eastAsia" w:ascii="新宋体" w:hAnsi="新宋体" w:eastAsia="新宋体"/>
          <w:color w:val="0000FF"/>
          <w:sz w:val="19"/>
          <w:szCs w:val="24"/>
        </w:rPr>
        <w:t>0x</w:t>
      </w:r>
      <w:r>
        <w:rPr>
          <w:rFonts w:hint="eastAsia" w:ascii="新宋体" w:hAnsi="新宋体" w:eastAsia="新宋体"/>
          <w:color w:val="000000"/>
          <w:sz w:val="19"/>
          <w:szCs w:val="24"/>
        </w:rPr>
        <w:t>0804846B, add_options={</w:t>
      </w:r>
      <w:r>
        <w:rPr>
          <w:rFonts w:hint="eastAsia" w:ascii="新宋体" w:hAnsi="新宋体" w:eastAsia="新宋体"/>
          <w:color w:val="A31515"/>
          <w:sz w:val="19"/>
          <w:szCs w:val="24"/>
        </w:rPr>
        <w:t>"SYMBOLIC_WRITE_ADDRESSES"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u = claripy.</w:t>
      </w:r>
      <w:r>
        <w:rPr>
          <w:rFonts w:hint="eastAsia" w:ascii="新宋体" w:hAnsi="新宋体" w:eastAsia="新宋体"/>
          <w:color w:val="2B91AF"/>
          <w:sz w:val="19"/>
          <w:szCs w:val="24"/>
        </w:rPr>
        <w:t>BVS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state.memory.store(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0x</w:t>
      </w:r>
      <w:r>
        <w:rPr>
          <w:rFonts w:hint="eastAsia" w:ascii="新宋体" w:hAnsi="新宋体" w:eastAsia="新宋体"/>
          <w:color w:val="000000"/>
          <w:sz w:val="19"/>
          <w:szCs w:val="24"/>
        </w:rPr>
        <w:t>0804A021, 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sm = p.factory.simulation_manager(state)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sm.explore(find=</w:t>
      </w:r>
      <w:r>
        <w:rPr>
          <w:rFonts w:hint="eastAsia" w:ascii="新宋体" w:hAnsi="新宋体" w:eastAsia="新宋体"/>
          <w:color w:val="0000FF"/>
          <w:sz w:val="19"/>
          <w:szCs w:val="24"/>
        </w:rPr>
        <w:t>0x</w:t>
      </w:r>
      <w:r>
        <w:rPr>
          <w:rFonts w:hint="eastAsia" w:ascii="新宋体" w:hAnsi="新宋体" w:eastAsia="新宋体"/>
          <w:color w:val="000000"/>
          <w:sz w:val="19"/>
          <w:szCs w:val="24"/>
        </w:rPr>
        <w:t>080484DB)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 = sm.found[0]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(st.solver.eval(u)))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上述代码与前面的解法有3个区别。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采用了hook函数，将0x080485处的长度为2的指令通过自定义的hook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_demo进行替代</w:t>
      </w:r>
      <w:r>
        <w:rPr>
          <w:rFonts w:hint="eastAsia" w:ascii="宋体" w:hAnsi="宋体" w:eastAsia="宋体" w:cs="宋体"/>
          <w:sz w:val="21"/>
          <w:szCs w:val="21"/>
        </w:rPr>
        <w:t>，功能是一致的，原始“xor eax，eax”和“state.regs.eax=0”是相同的作用，这里只是演示，可以将一些复杂的系统函数调用，如printf等，可以进行Hook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提升符号执行的性能。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进行符号执行得到想要的状态，变更为find=0x080484DB。因为源程序win和lose是互斥的，所以只需要给定一个find条件即可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最后，eval（u）替代了原来的eval_upto，将打印一个结果出来。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420" w:firstLineChars="200"/>
        <w:textAlignment w:val="auto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其他解法运行结果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3874135" cy="2727325"/>
            <wp:effectExtent l="0" t="0" r="12065" b="635"/>
            <wp:docPr id="5" name="图片 5" descr="6. 其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. 其他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ngr的使用：首先安装angr,分析二进制文件，进行符号执行。然后利用angr进行漏洞发现和漏洞利用。angr的fuzzer工具可以用于自动发现程序中的漏洞，angr中的exploit工具可以用于自动生成利用代码，以利用程序中的漏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D7664"/>
    <w:multiLevelType w:val="singleLevel"/>
    <w:tmpl w:val="A7AD7664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B98968B5"/>
    <w:multiLevelType w:val="singleLevel"/>
    <w:tmpl w:val="B98968B5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D5CD271C"/>
    <w:multiLevelType w:val="singleLevel"/>
    <w:tmpl w:val="D5CD271C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172A27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48A7DA9"/>
    <w:rsid w:val="0D185045"/>
    <w:rsid w:val="0DF14750"/>
    <w:rsid w:val="0F9E1CC2"/>
    <w:rsid w:val="118B3922"/>
    <w:rsid w:val="11A312EE"/>
    <w:rsid w:val="1587372B"/>
    <w:rsid w:val="18226406"/>
    <w:rsid w:val="18D83E26"/>
    <w:rsid w:val="198674A7"/>
    <w:rsid w:val="1AD0784E"/>
    <w:rsid w:val="26D3497C"/>
    <w:rsid w:val="26E56604"/>
    <w:rsid w:val="2B93361A"/>
    <w:rsid w:val="2C9129A8"/>
    <w:rsid w:val="2D7354C9"/>
    <w:rsid w:val="2FCB47EC"/>
    <w:rsid w:val="31ED3189"/>
    <w:rsid w:val="337866A3"/>
    <w:rsid w:val="338D5731"/>
    <w:rsid w:val="376A14E4"/>
    <w:rsid w:val="3A876590"/>
    <w:rsid w:val="3B7B4B3F"/>
    <w:rsid w:val="3B987078"/>
    <w:rsid w:val="3C67007A"/>
    <w:rsid w:val="3EB809EC"/>
    <w:rsid w:val="4181657A"/>
    <w:rsid w:val="42B513E5"/>
    <w:rsid w:val="46F774CE"/>
    <w:rsid w:val="49D00F6E"/>
    <w:rsid w:val="4CF54327"/>
    <w:rsid w:val="4E9104BB"/>
    <w:rsid w:val="4EB40E5E"/>
    <w:rsid w:val="4FE7023D"/>
    <w:rsid w:val="54336CE0"/>
    <w:rsid w:val="59995821"/>
    <w:rsid w:val="59C23E2F"/>
    <w:rsid w:val="5E5C10AF"/>
    <w:rsid w:val="5EA44ACF"/>
    <w:rsid w:val="5EC92704"/>
    <w:rsid w:val="60B531C6"/>
    <w:rsid w:val="657433F4"/>
    <w:rsid w:val="66D32372"/>
    <w:rsid w:val="673E3563"/>
    <w:rsid w:val="69964BA3"/>
    <w:rsid w:val="6B7D0AFE"/>
    <w:rsid w:val="6CDD4ECA"/>
    <w:rsid w:val="73EA4857"/>
    <w:rsid w:val="75D02172"/>
    <w:rsid w:val="765263C7"/>
    <w:rsid w:val="766B3237"/>
    <w:rsid w:val="77CF7031"/>
    <w:rsid w:val="78097325"/>
    <w:rsid w:val="7B0128EA"/>
    <w:rsid w:val="7E31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2052</Words>
  <Characters>4304</Characters>
  <Lines>2</Lines>
  <Paragraphs>1</Paragraphs>
  <TotalTime>70</TotalTime>
  <ScaleCrop>false</ScaleCrop>
  <LinksUpToDate>false</LinksUpToDate>
  <CharactersWithSpaces>4544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sl</cp:lastModifiedBy>
  <dcterms:modified xsi:type="dcterms:W3CDTF">2023-05-12T17:29:11Z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A3CC18B114B24F8ABCD30B4E9B3B2FE4_13</vt:lpwstr>
  </property>
</Properties>
</file>