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color w:val="auto"/>
          <w:sz w:val="28"/>
        </w:rPr>
      </w:pPr>
      <w:r>
        <w:rPr>
          <w:rFonts w:hint="eastAsia" w:ascii="宋体" w:hAnsi="宋体" w:eastAsia="宋体"/>
          <w:color w:val="auto"/>
          <w:sz w:val="28"/>
        </w:rPr>
        <w:t>《漏洞利用及渗透测试基础》</w:t>
      </w:r>
      <w:r>
        <w:rPr>
          <w:rFonts w:ascii="宋体" w:hAnsi="宋体" w:eastAsia="宋体"/>
          <w:color w:val="auto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姓名</w:t>
      </w:r>
      <w:r>
        <w:rPr>
          <w:rFonts w:hint="eastAsia" w:ascii="宋体" w:hAnsi="宋体" w:eastAsia="宋体"/>
          <w:color w:val="auto"/>
        </w:rPr>
        <w:t>：</w:t>
      </w:r>
      <w:r>
        <w:rPr>
          <w:rFonts w:hint="eastAsia" w:ascii="宋体" w:hAnsi="宋体" w:eastAsia="宋体"/>
          <w:color w:val="auto"/>
          <w:lang w:val="en-US" w:eastAsia="zh-CN"/>
        </w:rPr>
        <w:t>孙蕗</w:t>
      </w:r>
      <w:r>
        <w:rPr>
          <w:rFonts w:hint="eastAsia" w:ascii="宋体" w:hAnsi="宋体" w:eastAsia="宋体"/>
          <w:color w:val="auto"/>
        </w:rPr>
        <w:t xml:space="preserve"> </w:t>
      </w:r>
      <w:r>
        <w:rPr>
          <w:rFonts w:ascii="宋体" w:hAnsi="宋体" w:eastAsia="宋体"/>
          <w:color w:val="auto"/>
        </w:rPr>
        <w:t xml:space="preserve">   </w:t>
      </w:r>
      <w:r>
        <w:rPr>
          <w:rFonts w:hint="eastAsia" w:ascii="宋体" w:hAnsi="宋体" w:eastAsia="宋体"/>
          <w:color w:val="auto"/>
        </w:rPr>
        <w:t xml:space="preserve"> 学号：</w:t>
      </w:r>
      <w:r>
        <w:rPr>
          <w:rFonts w:hint="eastAsia" w:ascii="宋体" w:hAnsi="宋体" w:eastAsia="宋体"/>
          <w:color w:val="auto"/>
          <w:lang w:val="en-US" w:eastAsia="zh-CN"/>
        </w:rPr>
        <w:t>2112060</w:t>
      </w:r>
      <w:r>
        <w:rPr>
          <w:rFonts w:hint="eastAsia" w:ascii="宋体" w:hAnsi="宋体" w:eastAsia="宋体"/>
          <w:color w:val="auto"/>
        </w:rPr>
        <w:t xml:space="preserve"> </w:t>
      </w:r>
      <w:r>
        <w:rPr>
          <w:rFonts w:ascii="宋体" w:hAnsi="宋体" w:eastAsia="宋体"/>
          <w:color w:val="auto"/>
        </w:rPr>
        <w:t xml:space="preserve">  </w:t>
      </w:r>
      <w:r>
        <w:rPr>
          <w:rFonts w:hint="eastAsia" w:ascii="宋体" w:hAnsi="宋体" w:eastAsia="宋体"/>
          <w:color w:val="auto"/>
        </w:rPr>
        <w:t>班级：</w:t>
      </w:r>
      <w:r>
        <w:rPr>
          <w:rFonts w:hint="eastAsia" w:ascii="宋体" w:hAnsi="宋体" w:eastAsia="宋体"/>
          <w:color w:val="auto"/>
          <w:lang w:val="en-US" w:eastAsia="zh-CN"/>
        </w:rPr>
        <w:t>信安1班</w:t>
      </w:r>
      <w:r>
        <w:rPr>
          <w:rFonts w:hint="eastAsia" w:ascii="宋体" w:hAnsi="宋体" w:eastAsia="宋体"/>
          <w:color w:val="auto"/>
        </w:rPr>
        <w:t xml:space="preserve"> </w:t>
      </w:r>
    </w:p>
    <w:p>
      <w:pPr>
        <w:jc w:val="right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 xml:space="preserve">   </w:t>
      </w:r>
    </w:p>
    <w:p>
      <w:pPr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实验名称</w:t>
      </w:r>
      <w:r>
        <w:rPr>
          <w:rFonts w:hint="eastAsia" w:ascii="宋体" w:hAnsi="宋体" w:eastAsia="宋体"/>
          <w:b/>
          <w:color w:val="auto"/>
        </w:rPr>
        <w:t>：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shellcode编写及编码</w:t>
      </w:r>
    </w:p>
    <w:p>
      <w:pPr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实验</w:t>
      </w:r>
      <w:r>
        <w:rPr>
          <w:rFonts w:hint="eastAsia" w:ascii="宋体" w:hAnsi="宋体" w:eastAsia="宋体"/>
          <w:b/>
          <w:color w:val="auto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复现第五章实验三，并将产生的编码后的shellcode在示例5-4中进行验证，阐述shellcode编码的原理、shellcode提取的思想。</w:t>
      </w:r>
    </w:p>
    <w:p>
      <w:pPr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实验</w:t>
      </w:r>
      <w:r>
        <w:rPr>
          <w:rFonts w:hint="eastAsia" w:ascii="宋体" w:hAnsi="宋体" w:eastAsia="宋体"/>
          <w:b/>
          <w:color w:val="auto"/>
        </w:rPr>
        <w:t>过程：</w:t>
      </w:r>
    </w:p>
    <w:p>
      <w:pPr>
        <w:numPr>
          <w:ilvl w:val="0"/>
          <w:numId w:val="1"/>
        </w:numPr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编写代码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972560" cy="1795145"/>
            <wp:effectExtent l="0" t="0" r="5080" b="3175"/>
            <wp:docPr id="1" name="图片 1" descr="1. 编写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 编写代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运行为空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22700" cy="1832610"/>
            <wp:effectExtent l="0" t="0" r="254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F9打断点，转到反汇编，F10调试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164965" cy="1275715"/>
            <wp:effectExtent l="0" t="0" r="10795" b="4445"/>
            <wp:docPr id="2" name="图片 2" descr="2 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 F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查看地址，从00401028开始，到00401035之前结束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地址是00401028，查看00401028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123055" cy="2160905"/>
            <wp:effectExtent l="0" t="0" r="6985" b="3175"/>
            <wp:docPr id="3" name="图片 3" descr="3 查看0040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 查看004010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00401028-00401034地址，复制机器码33 DB 53 53 53 53 B8 EA 07 D5 77 FF D0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215640" cy="701040"/>
            <wp:effectExtent l="0" t="0" r="0" b="0"/>
            <wp:docPr id="4" name="图片 4" descr="4 复制机器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 复制机器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处理机器码，编辑-&gt;替换，空格替换成/x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343275" cy="1322070"/>
            <wp:effectExtent l="0" t="0" r="9525" b="3810"/>
            <wp:docPr id="5" name="图片 5" descr="4.5 处理机器码，空格替换成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5 处理机器码，空格替换成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机器码处理成16进制数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334385" cy="1327150"/>
            <wp:effectExtent l="0" t="0" r="3175" b="13970"/>
            <wp:docPr id="6" name="图片 6" descr="5 机器码处理成16进制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 机器码处理成16进制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10640" cy="988060"/>
            <wp:effectExtent l="0" t="0" r="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60374" t="61538" r="1607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20240" cy="58674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r="5125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写的shellcode能够调用messagebox函数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编码程序，将shellcode代码输入后，输出异或后的shellcode代码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844925" cy="1691640"/>
            <wp:effectExtent l="0" t="0" r="1079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编码程序里有一个编码器，有一个主函数。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主函数里输入编码的对象，char sc[]="\x33\xDB\x53\x68\x72\x6C\x64\x20\x68\x6F\x20\x77\x6F\x68\x68\x65\x6C\x6C\x8B\xC4\x53\x50\x50\x53\xB8\xBA\x07\xD5\x77\xFF\xD0\x90"; 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encoder函数完成编码，0x44作为秘钥。对输入的没一个字节进行异或，放到输出output[]里，输出写到一个文件里。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862070" cy="1242695"/>
            <wp:effectExtent l="0" t="0" r="8890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打开文件夹，查看encode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870325" cy="1075055"/>
            <wp:effectExtent l="0" t="0" r="63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263390" cy="704850"/>
            <wp:effectExtent l="0" t="0" r="3810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encode.txt里是编码后的shellcode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写解码程序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728720" cy="1666875"/>
            <wp:effectExtent l="0" t="0" r="508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eax是当前这条指令的起始地址，这一段汇编指令总长0x14，eax执行后将指向这段指令后的下一段地址。xor ecx,ecx将ecx=0。decode_loop前三行将解码字节取出，解码后再放回去。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 ecx每一次解码后+1。cmp bl,0x90 末尾应该有一个0x90作为结束符。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为让eax记录shellcode当前的起始地址，获得代码当前指令地址，获取反汇编代码查看地址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225290" cy="1456690"/>
            <wp:effectExtent l="0" t="0" r="11430" b="635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454525" cy="2308860"/>
            <wp:effectExtent l="0" t="0" r="10795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call指令将当前函数的下一条指令的地址作为返回值入栈，即0040157D。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此时esp=0012FF2C，eip=0040157D，已经入栈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048510" cy="1111250"/>
            <wp:effectExtent l="0" t="0" r="8890" b="127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278505" cy="821055"/>
            <wp:effectExtent l="0" t="0" r="13335" b="190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F10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65040" cy="1654810"/>
            <wp:effectExtent l="0" t="0" r="5080" b="635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eax=0040157D。eax记录的是shellcode当前的起始地址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合在一起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074160" cy="1934210"/>
            <wp:effectExtent l="0" t="0" r="10160" b="12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反汇编查看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657090" cy="1715770"/>
            <wp:effectExtent l="0" t="0" r="6350" b="635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到00401041结束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07560" cy="724535"/>
            <wp:effectExtent l="0" t="0" r="10160" b="698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再加上encode.txt里编码后的shellcode，最后形成带解码程序的完整的shellcode</w:t>
      </w:r>
    </w:p>
    <w:p>
      <w:pPr>
        <w:widowControl w:val="0"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99585" cy="902970"/>
            <wp:effectExtent l="0" t="0" r="13335" b="1143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进行验证</w:t>
      </w:r>
    </w:p>
    <w:p>
      <w:pPr>
        <w:widowControl w:val="0"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78225" cy="1835785"/>
            <wp:effectExtent l="0" t="0" r="3175" b="825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心得体会</w:t>
      </w:r>
      <w:r>
        <w:rPr>
          <w:rFonts w:hint="eastAsia" w:ascii="宋体" w:hAnsi="宋体" w:eastAsia="宋体"/>
          <w:b/>
          <w:color w:val="auto"/>
        </w:rPr>
        <w:t>：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利用溢出覆盖返回地址，转去执行植入的恶意程序。</w:t>
      </w: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Shellcode编码的原理是通过将目标机器的汇编代码转换成机器码，并将它们放入缓冲区中，以便能够被执行。Shellcode代码植入需要依次获取函数地址，编写函数调用的汇编代码，注入shellcode代码。</w:t>
      </w:r>
    </w:p>
    <w:p>
      <w:pPr>
        <w:ind w:firstLine="420" w:firstLineChars="200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Shellcode代码编写需要对特定字符需要转码，函数API定位也很困难。Shellcode提取的思想是将写好的Shellcode程序转换成二进制代码，并将其注入到目标程序中进行攻击。具体而言，需要先将Shellcode程序编写成适合目标机器的代码，并使用工具将其转换成二进制代码。然后，在攻击时需要将这些二进制代码注入到目标程序中，使其被执行。</w:t>
      </w:r>
    </w:p>
    <w:p>
      <w:pPr>
        <w:ind w:firstLine="420" w:firstLineChars="200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为编写shellcode代码，可</w:t>
      </w:r>
      <w:bookmarkStart w:id="0" w:name="_GoBack"/>
      <w:bookmarkEnd w:id="0"/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依次用c语言书写要执行的Shellcode，换成对应的汇编代码，最后根据汇编代码，找到对应地址中的机器码。对于网页shellcode，可以采用base64编码；对二进制机器码，可采用自定义编码，如异或编码、计算编码、简单加解密等方法进行shellcode编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3BA39"/>
    <w:multiLevelType w:val="singleLevel"/>
    <w:tmpl w:val="D763BA3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3E74AF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756CE"/>
    <w:rsid w:val="00BD1E82"/>
    <w:rsid w:val="00BE5C2F"/>
    <w:rsid w:val="00C00282"/>
    <w:rsid w:val="00C4376E"/>
    <w:rsid w:val="00C441F7"/>
    <w:rsid w:val="00C9519A"/>
    <w:rsid w:val="00CC68CC"/>
    <w:rsid w:val="00D83D91"/>
    <w:rsid w:val="00DA508C"/>
    <w:rsid w:val="00DB6210"/>
    <w:rsid w:val="00E464E4"/>
    <w:rsid w:val="00E77465"/>
    <w:rsid w:val="00F37703"/>
    <w:rsid w:val="00F82F26"/>
    <w:rsid w:val="00F86993"/>
    <w:rsid w:val="00FF1E61"/>
    <w:rsid w:val="01D17056"/>
    <w:rsid w:val="029250FF"/>
    <w:rsid w:val="02ED3BC6"/>
    <w:rsid w:val="038E51E9"/>
    <w:rsid w:val="04340A2A"/>
    <w:rsid w:val="04941C73"/>
    <w:rsid w:val="04DD3F64"/>
    <w:rsid w:val="05A84720"/>
    <w:rsid w:val="06A11240"/>
    <w:rsid w:val="07FC5C55"/>
    <w:rsid w:val="08277C07"/>
    <w:rsid w:val="08D22394"/>
    <w:rsid w:val="095A67AC"/>
    <w:rsid w:val="096802A0"/>
    <w:rsid w:val="09CA130E"/>
    <w:rsid w:val="0A314B36"/>
    <w:rsid w:val="0A5676CA"/>
    <w:rsid w:val="0A8729A8"/>
    <w:rsid w:val="0A882069"/>
    <w:rsid w:val="0C982444"/>
    <w:rsid w:val="0D377E75"/>
    <w:rsid w:val="0E1108FE"/>
    <w:rsid w:val="0F827239"/>
    <w:rsid w:val="11455417"/>
    <w:rsid w:val="118C4D48"/>
    <w:rsid w:val="11B6653D"/>
    <w:rsid w:val="12004543"/>
    <w:rsid w:val="137141F5"/>
    <w:rsid w:val="13E71DB4"/>
    <w:rsid w:val="141A2ADF"/>
    <w:rsid w:val="14211DF0"/>
    <w:rsid w:val="146A65E8"/>
    <w:rsid w:val="15FE08F1"/>
    <w:rsid w:val="15FF71E4"/>
    <w:rsid w:val="168101F5"/>
    <w:rsid w:val="16BA2357"/>
    <w:rsid w:val="16F95F6B"/>
    <w:rsid w:val="175372BA"/>
    <w:rsid w:val="17655F57"/>
    <w:rsid w:val="185136BC"/>
    <w:rsid w:val="185900A1"/>
    <w:rsid w:val="188624F1"/>
    <w:rsid w:val="192C4696"/>
    <w:rsid w:val="1B2F50C2"/>
    <w:rsid w:val="1CED5DD4"/>
    <w:rsid w:val="1DDA4976"/>
    <w:rsid w:val="1E6865D7"/>
    <w:rsid w:val="1E8C1C92"/>
    <w:rsid w:val="1F42113B"/>
    <w:rsid w:val="202F346E"/>
    <w:rsid w:val="20AF68A5"/>
    <w:rsid w:val="20BC54B9"/>
    <w:rsid w:val="22E37928"/>
    <w:rsid w:val="232719D5"/>
    <w:rsid w:val="24327704"/>
    <w:rsid w:val="26BE554B"/>
    <w:rsid w:val="26FC418C"/>
    <w:rsid w:val="27356E93"/>
    <w:rsid w:val="274517C9"/>
    <w:rsid w:val="2769242F"/>
    <w:rsid w:val="27C43035"/>
    <w:rsid w:val="28B01054"/>
    <w:rsid w:val="297E72AD"/>
    <w:rsid w:val="2B401FFE"/>
    <w:rsid w:val="2B753A17"/>
    <w:rsid w:val="2B7B3A0B"/>
    <w:rsid w:val="2C546BC8"/>
    <w:rsid w:val="2C9C24CE"/>
    <w:rsid w:val="2D4F307B"/>
    <w:rsid w:val="2DBA45BF"/>
    <w:rsid w:val="2E9A689E"/>
    <w:rsid w:val="2ED3590C"/>
    <w:rsid w:val="2EFA36EE"/>
    <w:rsid w:val="309133D0"/>
    <w:rsid w:val="31126BC0"/>
    <w:rsid w:val="31BB6312"/>
    <w:rsid w:val="31C81974"/>
    <w:rsid w:val="33005691"/>
    <w:rsid w:val="348E61C0"/>
    <w:rsid w:val="35156C7E"/>
    <w:rsid w:val="35231E87"/>
    <w:rsid w:val="35337105"/>
    <w:rsid w:val="35B93AAE"/>
    <w:rsid w:val="35BF6203"/>
    <w:rsid w:val="366F1B91"/>
    <w:rsid w:val="368C7D2B"/>
    <w:rsid w:val="371773B1"/>
    <w:rsid w:val="37D01583"/>
    <w:rsid w:val="37E25018"/>
    <w:rsid w:val="38134B22"/>
    <w:rsid w:val="39006536"/>
    <w:rsid w:val="394E09B1"/>
    <w:rsid w:val="3B135A0E"/>
    <w:rsid w:val="3C073099"/>
    <w:rsid w:val="3CFD6976"/>
    <w:rsid w:val="3D6759D2"/>
    <w:rsid w:val="3DA40D4C"/>
    <w:rsid w:val="3E067425"/>
    <w:rsid w:val="3E630A5B"/>
    <w:rsid w:val="3EA4635F"/>
    <w:rsid w:val="3EB209EE"/>
    <w:rsid w:val="3FA0539F"/>
    <w:rsid w:val="3FA60582"/>
    <w:rsid w:val="41BD1DAF"/>
    <w:rsid w:val="421A58D4"/>
    <w:rsid w:val="42A96C58"/>
    <w:rsid w:val="442A481F"/>
    <w:rsid w:val="455B6119"/>
    <w:rsid w:val="45881DC5"/>
    <w:rsid w:val="45FD1C04"/>
    <w:rsid w:val="46841EB6"/>
    <w:rsid w:val="46A77D2C"/>
    <w:rsid w:val="4752390A"/>
    <w:rsid w:val="47E96F84"/>
    <w:rsid w:val="49557B3A"/>
    <w:rsid w:val="49A47CDE"/>
    <w:rsid w:val="4B4109F4"/>
    <w:rsid w:val="4BBA2895"/>
    <w:rsid w:val="4C013661"/>
    <w:rsid w:val="4C01624F"/>
    <w:rsid w:val="4F601D87"/>
    <w:rsid w:val="4F846A83"/>
    <w:rsid w:val="4F9475B1"/>
    <w:rsid w:val="4FFE6FB4"/>
    <w:rsid w:val="502D7730"/>
    <w:rsid w:val="50E16898"/>
    <w:rsid w:val="516A1CA8"/>
    <w:rsid w:val="528E5C54"/>
    <w:rsid w:val="54106B37"/>
    <w:rsid w:val="54951E7E"/>
    <w:rsid w:val="550B0E27"/>
    <w:rsid w:val="56D60D89"/>
    <w:rsid w:val="5878286A"/>
    <w:rsid w:val="58B86AED"/>
    <w:rsid w:val="59423B94"/>
    <w:rsid w:val="59B34546"/>
    <w:rsid w:val="59D22E0A"/>
    <w:rsid w:val="5AD332BA"/>
    <w:rsid w:val="5B305C00"/>
    <w:rsid w:val="5CC054DC"/>
    <w:rsid w:val="5D160A5B"/>
    <w:rsid w:val="5D16772F"/>
    <w:rsid w:val="5D7F5F6C"/>
    <w:rsid w:val="5DE972B4"/>
    <w:rsid w:val="5E092255"/>
    <w:rsid w:val="5FA832F8"/>
    <w:rsid w:val="5FF30490"/>
    <w:rsid w:val="60B66C31"/>
    <w:rsid w:val="60C24F0C"/>
    <w:rsid w:val="61972B6A"/>
    <w:rsid w:val="61D7524C"/>
    <w:rsid w:val="621F4BAA"/>
    <w:rsid w:val="6345240D"/>
    <w:rsid w:val="66544639"/>
    <w:rsid w:val="665705F5"/>
    <w:rsid w:val="684661E6"/>
    <w:rsid w:val="68A85138"/>
    <w:rsid w:val="69B7302F"/>
    <w:rsid w:val="6A350C4E"/>
    <w:rsid w:val="6AC76706"/>
    <w:rsid w:val="6ACD506C"/>
    <w:rsid w:val="6C615D2A"/>
    <w:rsid w:val="6D7F3300"/>
    <w:rsid w:val="6DFF2D5B"/>
    <w:rsid w:val="6E7F1A4C"/>
    <w:rsid w:val="6F0A2FD7"/>
    <w:rsid w:val="6FD33268"/>
    <w:rsid w:val="705335DF"/>
    <w:rsid w:val="709E3ABA"/>
    <w:rsid w:val="70B54896"/>
    <w:rsid w:val="71877A88"/>
    <w:rsid w:val="71952E02"/>
    <w:rsid w:val="730B271F"/>
    <w:rsid w:val="73F604A7"/>
    <w:rsid w:val="74786924"/>
    <w:rsid w:val="75D6353D"/>
    <w:rsid w:val="75EF658A"/>
    <w:rsid w:val="7796565B"/>
    <w:rsid w:val="7801562B"/>
    <w:rsid w:val="784421DB"/>
    <w:rsid w:val="789952F0"/>
    <w:rsid w:val="78A23B42"/>
    <w:rsid w:val="78DA30EC"/>
    <w:rsid w:val="7B0E1673"/>
    <w:rsid w:val="7C1B2C0F"/>
    <w:rsid w:val="7C274D04"/>
    <w:rsid w:val="7CCA57E3"/>
    <w:rsid w:val="7D1977FC"/>
    <w:rsid w:val="7D6F1BD9"/>
    <w:rsid w:val="7E0B2CF3"/>
    <w:rsid w:val="7E480257"/>
    <w:rsid w:val="7EF6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914</Words>
  <Characters>1463</Characters>
  <Lines>2</Lines>
  <Paragraphs>1</Paragraphs>
  <TotalTime>1</TotalTime>
  <ScaleCrop>false</ScaleCrop>
  <LinksUpToDate>false</LinksUpToDate>
  <CharactersWithSpaces>1493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2023-04-09T13:58:34Z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70CA5125E96B4C8FA95A4DE993B95C9A</vt:lpwstr>
  </property>
</Properties>
</file>