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2C51" w14:textId="77777777" w:rsidR="00751BFE" w:rsidRPr="00751BFE" w:rsidRDefault="00000000" w:rsidP="00751BFE">
      <w:r>
        <w:pict w14:anchorId="213C74DF">
          <v:rect id="_x0000_i1025" style="width:0;height:1.5pt" o:hralign="center" o:hrstd="t" o:hr="t" fillcolor="#a0a0a0" stroked="f"/>
        </w:pict>
      </w:r>
    </w:p>
    <w:p w14:paraId="15FBE423" w14:textId="77777777" w:rsidR="00751BFE" w:rsidRPr="00751BFE" w:rsidRDefault="00751BFE" w:rsidP="00751BFE">
      <w:r w:rsidRPr="001255E0">
        <w:rPr>
          <w:b/>
          <w:bCs/>
          <w:sz w:val="28"/>
        </w:rPr>
        <w:t>Project Title:</w:t>
      </w:r>
      <w:r w:rsidRPr="001255E0">
        <w:br/>
      </w:r>
      <w:r w:rsidRPr="001255E0">
        <w:rPr>
          <w:b/>
        </w:rPr>
        <w:t>CareConnect:</w:t>
      </w:r>
      <w:r w:rsidRPr="00751BFE">
        <w:t xml:space="preserve"> Bridging Doctors, Pharmacies, and Elderly Patients</w:t>
      </w:r>
    </w:p>
    <w:p w14:paraId="7B6BDBD7" w14:textId="77777777" w:rsidR="00751BFE" w:rsidRPr="00751BFE" w:rsidRDefault="00000000" w:rsidP="00751BFE">
      <w:r>
        <w:pict w14:anchorId="275C4D94">
          <v:rect id="_x0000_i1026" style="width:0;height:1.5pt" o:hralign="center" o:hrstd="t" o:hr="t" fillcolor="#a0a0a0" stroked="f"/>
        </w:pict>
      </w:r>
    </w:p>
    <w:p w14:paraId="7C52CFF1" w14:textId="77777777" w:rsidR="001255E0" w:rsidRDefault="00751BFE" w:rsidP="00751BFE">
      <w:r w:rsidRPr="00751BFE">
        <w:rPr>
          <w:b/>
          <w:bCs/>
        </w:rPr>
        <w:t>Which real-world problem shall be solved by this FYP?</w:t>
      </w:r>
      <w:r w:rsidRPr="00751BFE">
        <w:br/>
      </w:r>
    </w:p>
    <w:p w14:paraId="73DDD218" w14:textId="145E2F8C" w:rsidR="00751BFE" w:rsidRPr="00751BFE" w:rsidRDefault="00751BFE" w:rsidP="001255E0">
      <w:pPr>
        <w:jc w:val="both"/>
      </w:pPr>
      <w:r w:rsidRPr="00751BFE">
        <w:t>This project addresses the challenges elderly patients face in accessing healthcare, including difficulty in scheduling doctor appointments, managing medications, and connecting with pharmacies for timely delivery. Many elderly patients are dependent on caregivers for these tasks, and existing solutions are not fully integrated to simplify their healthcare journey. By providing a unified platform, the project ensures seamless communication between doctors, pharmacies, and elderly patients, improving healthcare outcomes and medication adherence.</w:t>
      </w:r>
    </w:p>
    <w:p w14:paraId="1FD1E0D3" w14:textId="77777777" w:rsidR="00751BFE" w:rsidRPr="00751BFE" w:rsidRDefault="00000000" w:rsidP="00751BFE">
      <w:r>
        <w:pict w14:anchorId="1B18F3F2">
          <v:rect id="_x0000_i1027" style="width:0;height:1.5pt" o:hralign="center" o:hrstd="t" o:hr="t" fillcolor="#a0a0a0" stroked="f"/>
        </w:pict>
      </w:r>
    </w:p>
    <w:p w14:paraId="51AACD1A" w14:textId="77777777" w:rsidR="00751BFE" w:rsidRPr="001255E0" w:rsidRDefault="00751BFE" w:rsidP="00751BFE">
      <w:pPr>
        <w:rPr>
          <w:sz w:val="28"/>
        </w:rPr>
      </w:pPr>
      <w:proofErr w:type="gramStart"/>
      <w:r w:rsidRPr="001255E0">
        <w:rPr>
          <w:b/>
          <w:bCs/>
          <w:sz w:val="28"/>
        </w:rPr>
        <w:t>Detail</w:t>
      </w:r>
      <w:proofErr w:type="gramEnd"/>
      <w:r w:rsidRPr="001255E0">
        <w:rPr>
          <w:b/>
          <w:bCs/>
          <w:sz w:val="28"/>
        </w:rPr>
        <w:t xml:space="preserve"> of Project Members:</w:t>
      </w:r>
    </w:p>
    <w:p w14:paraId="208B3F1B" w14:textId="77777777" w:rsidR="00751BFE" w:rsidRPr="00751BFE" w:rsidRDefault="00751BFE" w:rsidP="00751BFE">
      <w:pPr>
        <w:numPr>
          <w:ilvl w:val="0"/>
          <w:numId w:val="17"/>
        </w:numPr>
      </w:pPr>
      <w:r w:rsidRPr="00751BFE">
        <w:rPr>
          <w:b/>
          <w:bCs/>
        </w:rPr>
        <w:t>Danyal Shah (SP22-BCS-038)</w:t>
      </w:r>
    </w:p>
    <w:p w14:paraId="1900AE6D" w14:textId="77777777" w:rsidR="00751BFE" w:rsidRPr="00751BFE" w:rsidRDefault="00751BFE" w:rsidP="00751BFE">
      <w:pPr>
        <w:numPr>
          <w:ilvl w:val="0"/>
          <w:numId w:val="17"/>
        </w:numPr>
      </w:pPr>
      <w:r w:rsidRPr="00751BFE">
        <w:rPr>
          <w:b/>
          <w:bCs/>
        </w:rPr>
        <w:t>Talal Hassan (SP22-BCS-029)</w:t>
      </w:r>
    </w:p>
    <w:p w14:paraId="4A30473E" w14:textId="77777777" w:rsidR="00751BFE" w:rsidRPr="00751BFE" w:rsidRDefault="00751BFE" w:rsidP="00751BFE">
      <w:r w:rsidRPr="001255E0">
        <w:rPr>
          <w:b/>
          <w:bCs/>
          <w:sz w:val="28"/>
        </w:rPr>
        <w:t>Supervised By:</w:t>
      </w:r>
      <w:r w:rsidRPr="00751BFE">
        <w:br/>
        <w:t>Mam Maha Rasheed</w:t>
      </w:r>
    </w:p>
    <w:p w14:paraId="3929DF7A" w14:textId="77777777" w:rsidR="00751BFE" w:rsidRPr="00751BFE" w:rsidRDefault="00000000" w:rsidP="00751BFE">
      <w:r>
        <w:pict w14:anchorId="275341D7">
          <v:rect id="_x0000_i1028" style="width:0;height:1.5pt" o:hralign="center" o:hrstd="t" o:hr="t" fillcolor="#a0a0a0" stroked="f"/>
        </w:pict>
      </w:r>
    </w:p>
    <w:p w14:paraId="166F2FE0" w14:textId="77777777" w:rsidR="00751BFE" w:rsidRPr="00751BFE" w:rsidRDefault="00751BFE" w:rsidP="00751BFE">
      <w:r w:rsidRPr="001255E0">
        <w:rPr>
          <w:b/>
          <w:bCs/>
          <w:sz w:val="28"/>
        </w:rPr>
        <w:t>Project Streams:</w:t>
      </w:r>
      <w:r w:rsidRPr="00751BFE">
        <w:br/>
      </w:r>
      <w:r w:rsidRPr="00751BFE">
        <w:rPr>
          <w:rFonts w:ascii="Segoe UI Symbol" w:hAnsi="Segoe UI Symbol" w:cs="Segoe UI Symbol"/>
        </w:rPr>
        <w:t>☐</w:t>
      </w:r>
      <w:r w:rsidRPr="00751BFE">
        <w:t xml:space="preserve"> Web-based FYPs</w:t>
      </w:r>
      <w:r w:rsidRPr="00751BFE">
        <w:br/>
      </w:r>
      <w:r w:rsidRPr="00751BFE">
        <w:rPr>
          <w:rFonts w:ascii="Segoe UI Symbol" w:hAnsi="Segoe UI Symbol" w:cs="Segoe UI Symbol"/>
        </w:rPr>
        <w:t>☐</w:t>
      </w:r>
      <w:r w:rsidRPr="00751BFE">
        <w:t xml:space="preserve"> Desktop Applications</w:t>
      </w:r>
      <w:r w:rsidRPr="00751BFE">
        <w:br/>
      </w:r>
      <w:r w:rsidRPr="00751BFE">
        <w:rPr>
          <w:rFonts w:ascii="Segoe UI Symbol" w:hAnsi="Segoe UI Symbol" w:cs="Segoe UI Symbol"/>
          <w:b/>
          <w:bCs/>
        </w:rPr>
        <w:t>☒</w:t>
      </w:r>
      <w:r w:rsidRPr="00751BFE">
        <w:rPr>
          <w:b/>
          <w:bCs/>
        </w:rPr>
        <w:t xml:space="preserve"> Mobile Apps FYPs</w:t>
      </w:r>
      <w:r w:rsidRPr="00751BFE">
        <w:br/>
      </w:r>
      <w:r w:rsidRPr="00751BFE">
        <w:rPr>
          <w:rFonts w:ascii="Segoe UI Symbol" w:hAnsi="Segoe UI Symbol" w:cs="Segoe UI Symbol"/>
        </w:rPr>
        <w:t>☐</w:t>
      </w:r>
      <w:r w:rsidRPr="00751BFE">
        <w:t xml:space="preserve"> Game-based FYPs</w:t>
      </w:r>
      <w:r w:rsidRPr="00751BFE">
        <w:br/>
      </w:r>
      <w:r w:rsidRPr="00751BFE">
        <w:rPr>
          <w:rFonts w:ascii="Segoe UI Symbol" w:hAnsi="Segoe UI Symbol" w:cs="Segoe UI Symbol"/>
        </w:rPr>
        <w:t>☐</w:t>
      </w:r>
      <w:r w:rsidRPr="00751BFE">
        <w:t xml:space="preserve"> Hardware-based</w:t>
      </w:r>
    </w:p>
    <w:p w14:paraId="428C7513" w14:textId="77777777" w:rsidR="00751BFE" w:rsidRPr="00751BFE" w:rsidRDefault="00000000" w:rsidP="00751BFE">
      <w:r>
        <w:pict w14:anchorId="40118E0D">
          <v:rect id="_x0000_i1029" style="width:0;height:1.5pt" o:hralign="center" o:hrstd="t" o:hr="t" fillcolor="#a0a0a0" stroked="f"/>
        </w:pict>
      </w:r>
    </w:p>
    <w:p w14:paraId="2174256F" w14:textId="77777777" w:rsidR="00751BFE" w:rsidRPr="001255E0" w:rsidRDefault="00751BFE" w:rsidP="00751BFE">
      <w:pPr>
        <w:rPr>
          <w:b/>
          <w:bCs/>
          <w:sz w:val="28"/>
        </w:rPr>
      </w:pPr>
      <w:r w:rsidRPr="001255E0">
        <w:rPr>
          <w:b/>
          <w:bCs/>
          <w:sz w:val="28"/>
        </w:rPr>
        <w:t>Project Description:</w:t>
      </w:r>
    </w:p>
    <w:p w14:paraId="126F98DB" w14:textId="77777777" w:rsidR="001255E0" w:rsidRDefault="00751BFE" w:rsidP="00751BFE">
      <w:pPr>
        <w:rPr>
          <w:b/>
          <w:bCs/>
        </w:rPr>
      </w:pPr>
      <w:r w:rsidRPr="00751BFE">
        <w:rPr>
          <w:b/>
          <w:bCs/>
        </w:rPr>
        <w:t>Overall Working/Summary:</w:t>
      </w:r>
    </w:p>
    <w:p w14:paraId="7FCCCA65" w14:textId="5ADAAEC5" w:rsidR="00751BFE" w:rsidRPr="00751BFE" w:rsidRDefault="00751BFE" w:rsidP="001255E0">
      <w:pPr>
        <w:jc w:val="both"/>
      </w:pPr>
      <w:r w:rsidRPr="00751BFE">
        <w:br/>
        <w:t xml:space="preserve">CareConnect is a </w:t>
      </w:r>
      <w:r w:rsidRPr="00751BFE">
        <w:rPr>
          <w:b/>
          <w:bCs/>
        </w:rPr>
        <w:t>mobile application</w:t>
      </w:r>
      <w:r w:rsidRPr="00751BFE">
        <w:t xml:space="preserve"> designed for elderly patients, connecting them with doctors and pharmacies for better healthcare management. The platform allows </w:t>
      </w:r>
      <w:r w:rsidRPr="00751BFE">
        <w:lastRenderedPageBreak/>
        <w:t>patients to book appointments, engage in telemedicine consultations, and receive prescriptions digitally. Prescriptions are automatically shared with partnered pharmacies, enabling medication delivery to the patient's doorstep. Additional features include medication reminders, he</w:t>
      </w:r>
      <w:r w:rsidR="00892CB5">
        <w:t>alth tracking and</w:t>
      </w:r>
      <w:r w:rsidRPr="00751BFE">
        <w:t xml:space="preserve"> making healthcare accessible and manageable for elderly patients.</w:t>
      </w:r>
    </w:p>
    <w:p w14:paraId="6E7D71EF" w14:textId="77777777" w:rsidR="00751BFE" w:rsidRPr="00751BFE" w:rsidRDefault="00000000" w:rsidP="00751BFE">
      <w:r>
        <w:pict w14:anchorId="7C83645B">
          <v:rect id="_x0000_i1030" style="width:0;height:1.5pt" o:hralign="center" o:hrstd="t" o:hr="t" fillcolor="#a0a0a0" stroked="f"/>
        </w:pict>
      </w:r>
    </w:p>
    <w:p w14:paraId="3F12A906" w14:textId="56BC33A5" w:rsidR="00751BFE" w:rsidRPr="00892CB5" w:rsidRDefault="00751BFE" w:rsidP="00751BFE">
      <w:pPr>
        <w:rPr>
          <w:b/>
          <w:bCs/>
        </w:rPr>
      </w:pPr>
    </w:p>
    <w:p w14:paraId="46BD01BF" w14:textId="63467F1E" w:rsidR="008A3353" w:rsidRDefault="00751BFE" w:rsidP="00751BFE">
      <w:pPr>
        <w:rPr>
          <w:b/>
          <w:bCs/>
        </w:rPr>
      </w:pPr>
      <w:r w:rsidRPr="00751BFE">
        <w:rPr>
          <w:b/>
          <w:bCs/>
        </w:rPr>
        <w:t>Modules</w:t>
      </w:r>
    </w:p>
    <w:p w14:paraId="0A2B7C48" w14:textId="46657AF1" w:rsidR="008A3353" w:rsidRDefault="008A3353" w:rsidP="008A3353">
      <w:pPr>
        <w:rPr>
          <w:b/>
          <w:bCs/>
        </w:rPr>
      </w:pPr>
      <w:r>
        <w:rPr>
          <w:b/>
          <w:bCs/>
        </w:rPr>
        <w:t>Modules by Member 1</w:t>
      </w:r>
      <w:r w:rsidRPr="00751BFE">
        <w:rPr>
          <w:b/>
          <w:bCs/>
        </w:rPr>
        <w:t xml:space="preserve"> (Talal Hassan):</w:t>
      </w:r>
    </w:p>
    <w:p w14:paraId="414B813E" w14:textId="77777777" w:rsidR="008A3353" w:rsidRPr="00751BFE" w:rsidRDefault="008A3353" w:rsidP="008A3353">
      <w:pPr>
        <w:numPr>
          <w:ilvl w:val="0"/>
          <w:numId w:val="21"/>
        </w:numPr>
      </w:pPr>
      <w:r w:rsidRPr="00751BFE">
        <w:rPr>
          <w:b/>
          <w:bCs/>
        </w:rPr>
        <w:t>User Profile and Account Management Module:</w:t>
      </w:r>
    </w:p>
    <w:p w14:paraId="08A9EC03" w14:textId="77777777" w:rsidR="008A3353" w:rsidRPr="00751BFE" w:rsidRDefault="008A3353" w:rsidP="008A3353">
      <w:pPr>
        <w:numPr>
          <w:ilvl w:val="1"/>
          <w:numId w:val="28"/>
        </w:numPr>
      </w:pPr>
      <w:r w:rsidRPr="00751BFE">
        <w:t>Each user type (patient, caregiver, doctor, pharmacy) has a tailored profile.</w:t>
      </w:r>
    </w:p>
    <w:p w14:paraId="79CFE350" w14:textId="77777777" w:rsidR="008A3353" w:rsidRPr="00751BFE" w:rsidRDefault="008A3353" w:rsidP="008A3353">
      <w:pPr>
        <w:numPr>
          <w:ilvl w:val="1"/>
          <w:numId w:val="28"/>
        </w:numPr>
      </w:pPr>
      <w:r w:rsidRPr="00751BFE">
        <w:t>Patients can update health preferences, medical history, and emergency contacts.</w:t>
      </w:r>
    </w:p>
    <w:p w14:paraId="3750650E" w14:textId="77777777" w:rsidR="008A3353" w:rsidRPr="00751BFE" w:rsidRDefault="008A3353" w:rsidP="008A3353">
      <w:pPr>
        <w:rPr>
          <w:b/>
          <w:bCs/>
        </w:rPr>
      </w:pPr>
    </w:p>
    <w:p w14:paraId="2241A0A1" w14:textId="77777777" w:rsidR="008A3353" w:rsidRPr="00D73516" w:rsidRDefault="008A3353" w:rsidP="008A3353">
      <w:pPr>
        <w:pStyle w:val="ListParagraph"/>
        <w:numPr>
          <w:ilvl w:val="0"/>
          <w:numId w:val="21"/>
        </w:numPr>
      </w:pPr>
      <w:r w:rsidRPr="00D73516">
        <w:rPr>
          <w:b/>
          <w:bCs/>
        </w:rPr>
        <w:t>Pharmacy Module:</w:t>
      </w:r>
    </w:p>
    <w:p w14:paraId="4ABC1276" w14:textId="2E4308D4" w:rsidR="008A3353" w:rsidRPr="00751BFE" w:rsidRDefault="008A3353" w:rsidP="008A3353">
      <w:pPr>
        <w:numPr>
          <w:ilvl w:val="1"/>
          <w:numId w:val="21"/>
        </w:numPr>
      </w:pPr>
      <w:r w:rsidRPr="00751BFE">
        <w:t xml:space="preserve">Accept </w:t>
      </w:r>
      <w:r w:rsidR="0094356E">
        <w:t xml:space="preserve">prescriptions </w:t>
      </w:r>
      <w:r w:rsidRPr="00751BFE">
        <w:t>and track medicine delivery.</w:t>
      </w:r>
    </w:p>
    <w:p w14:paraId="2C1D07C5" w14:textId="7A579D3F" w:rsidR="008A3353" w:rsidRDefault="008A3353" w:rsidP="008A3353">
      <w:pPr>
        <w:numPr>
          <w:ilvl w:val="1"/>
          <w:numId w:val="21"/>
        </w:numPr>
      </w:pPr>
      <w:r w:rsidRPr="00751BFE">
        <w:t>Notify users when medications are ready for pickup or delivery.</w:t>
      </w:r>
    </w:p>
    <w:p w14:paraId="0E386C61" w14:textId="77777777" w:rsidR="008A3353" w:rsidRPr="00751BFE" w:rsidRDefault="008A3353" w:rsidP="008A3353">
      <w:pPr>
        <w:ind w:left="1440"/>
      </w:pPr>
    </w:p>
    <w:p w14:paraId="70BFCE4E" w14:textId="77777777" w:rsidR="008A3353" w:rsidRPr="00751BFE" w:rsidRDefault="008A3353" w:rsidP="008A3353">
      <w:pPr>
        <w:numPr>
          <w:ilvl w:val="0"/>
          <w:numId w:val="21"/>
        </w:numPr>
      </w:pPr>
      <w:r w:rsidRPr="00751BFE">
        <w:rPr>
          <w:b/>
          <w:bCs/>
        </w:rPr>
        <w:t>Medication Reminder Module:</w:t>
      </w:r>
    </w:p>
    <w:p w14:paraId="095A79F4" w14:textId="77777777" w:rsidR="008A3353" w:rsidRPr="00751BFE" w:rsidRDefault="008A3353" w:rsidP="008A3353">
      <w:pPr>
        <w:numPr>
          <w:ilvl w:val="1"/>
          <w:numId w:val="21"/>
        </w:numPr>
      </w:pPr>
      <w:r w:rsidRPr="00751BFE">
        <w:t>Notify patie</w:t>
      </w:r>
      <w:r>
        <w:t>nts to take medications on time.</w:t>
      </w:r>
    </w:p>
    <w:p w14:paraId="6F05439B" w14:textId="6DB366C3" w:rsidR="008A3353" w:rsidRDefault="008A3353" w:rsidP="008A3353">
      <w:pPr>
        <w:numPr>
          <w:ilvl w:val="1"/>
          <w:numId w:val="21"/>
        </w:numPr>
      </w:pPr>
      <w:r w:rsidRPr="00751BFE">
        <w:t xml:space="preserve"> Automatically remind patients to reorder medicines before they run out</w:t>
      </w:r>
      <w:r w:rsidR="00CC7D39">
        <w:t xml:space="preserve"> </w:t>
      </w:r>
      <w:r w:rsidR="00CC7D39" w:rsidRPr="00CC7D39">
        <w:t>based on their purchase count</w:t>
      </w:r>
      <w:r w:rsidR="00CC7D39">
        <w:t>.</w:t>
      </w:r>
    </w:p>
    <w:p w14:paraId="6822B1F0" w14:textId="77777777" w:rsidR="008A3353" w:rsidRPr="00751BFE" w:rsidRDefault="008A3353" w:rsidP="008A3353">
      <w:pPr>
        <w:ind w:left="1440"/>
      </w:pPr>
    </w:p>
    <w:p w14:paraId="37FF7377" w14:textId="77777777" w:rsidR="008A3353" w:rsidRPr="00751BFE" w:rsidRDefault="008A3353" w:rsidP="008A3353">
      <w:pPr>
        <w:numPr>
          <w:ilvl w:val="0"/>
          <w:numId w:val="21"/>
        </w:numPr>
      </w:pPr>
      <w:r w:rsidRPr="00751BFE">
        <w:rPr>
          <w:b/>
          <w:bCs/>
        </w:rPr>
        <w:t>Caregiver Dashboard:</w:t>
      </w:r>
    </w:p>
    <w:p w14:paraId="5DFD7445" w14:textId="161140F2" w:rsidR="008A3353" w:rsidRDefault="008A3353" w:rsidP="008A3353">
      <w:pPr>
        <w:numPr>
          <w:ilvl w:val="1"/>
          <w:numId w:val="21"/>
        </w:numPr>
      </w:pPr>
      <w:r w:rsidRPr="00751BFE">
        <w:t>Allow caregivers to monitor elderly patients' healthcare needs, including appointments, medication schedules, and health progress.</w:t>
      </w:r>
    </w:p>
    <w:p w14:paraId="2EF547F3" w14:textId="77777777" w:rsidR="008A3353" w:rsidRPr="00751BFE" w:rsidRDefault="008A3353" w:rsidP="008A3353">
      <w:pPr>
        <w:ind w:left="1440"/>
      </w:pPr>
    </w:p>
    <w:p w14:paraId="5F626550" w14:textId="77777777" w:rsidR="008A3353" w:rsidRPr="00751BFE" w:rsidRDefault="008A3353" w:rsidP="008A3353">
      <w:pPr>
        <w:numPr>
          <w:ilvl w:val="0"/>
          <w:numId w:val="21"/>
        </w:numPr>
      </w:pPr>
      <w:r w:rsidRPr="00751BFE">
        <w:rPr>
          <w:b/>
          <w:bCs/>
        </w:rPr>
        <w:t>Feedback and Review Module:</w:t>
      </w:r>
    </w:p>
    <w:p w14:paraId="5CD59DA1" w14:textId="77777777" w:rsidR="008A3353" w:rsidRPr="00751BFE" w:rsidRDefault="008A3353" w:rsidP="008A3353">
      <w:pPr>
        <w:numPr>
          <w:ilvl w:val="1"/>
          <w:numId w:val="29"/>
        </w:numPr>
      </w:pPr>
      <w:r w:rsidRPr="00751BFE">
        <w:t>Enable patients to rate and review doctors, pharmacies, and app services.</w:t>
      </w:r>
    </w:p>
    <w:p w14:paraId="0A0D1517" w14:textId="77777777" w:rsidR="008A3353" w:rsidRPr="00751BFE" w:rsidRDefault="008A3353" w:rsidP="008A3353">
      <w:pPr>
        <w:numPr>
          <w:ilvl w:val="1"/>
          <w:numId w:val="29"/>
        </w:numPr>
      </w:pPr>
      <w:r w:rsidRPr="00751BFE">
        <w:lastRenderedPageBreak/>
        <w:t>Collect feedback for improving the app and user experience.</w:t>
      </w:r>
    </w:p>
    <w:p w14:paraId="42FB1B60" w14:textId="77777777" w:rsidR="008A3353" w:rsidRDefault="008A3353" w:rsidP="008A3353">
      <w:pPr>
        <w:rPr>
          <w:b/>
          <w:bCs/>
        </w:rPr>
      </w:pPr>
    </w:p>
    <w:p w14:paraId="7368D7AD" w14:textId="62ADDCC3" w:rsidR="008A3353" w:rsidRPr="008A3353" w:rsidRDefault="008A3353" w:rsidP="008A3353">
      <w:r>
        <w:rPr>
          <w:b/>
          <w:bCs/>
        </w:rPr>
        <w:t>Modules by Member 2</w:t>
      </w:r>
      <w:r w:rsidRPr="00751BFE">
        <w:rPr>
          <w:b/>
          <w:bCs/>
        </w:rPr>
        <w:t xml:space="preserve"> (Danyal Shah):</w:t>
      </w:r>
    </w:p>
    <w:p w14:paraId="1827013C" w14:textId="77777777" w:rsidR="008A3353" w:rsidRPr="00751BFE" w:rsidRDefault="008A3353" w:rsidP="008A3353">
      <w:pPr>
        <w:numPr>
          <w:ilvl w:val="0"/>
          <w:numId w:val="19"/>
        </w:numPr>
        <w:jc w:val="both"/>
      </w:pPr>
      <w:r w:rsidRPr="00751BFE">
        <w:rPr>
          <w:b/>
          <w:bCs/>
        </w:rPr>
        <w:t>Doctor Module:</w:t>
      </w:r>
    </w:p>
    <w:p w14:paraId="2B67182A" w14:textId="77777777" w:rsidR="008A3353" w:rsidRPr="00751BFE" w:rsidRDefault="008A3353" w:rsidP="008A3353">
      <w:pPr>
        <w:numPr>
          <w:ilvl w:val="1"/>
          <w:numId w:val="19"/>
        </w:numPr>
        <w:jc w:val="both"/>
      </w:pPr>
      <w:r w:rsidRPr="00751BFE">
        <w:t>Add availability, manage appointments, and share prescriptions with patients.</w:t>
      </w:r>
    </w:p>
    <w:p w14:paraId="2D16D408" w14:textId="41B4E9B8" w:rsidR="008A3353" w:rsidRPr="00751BFE" w:rsidRDefault="008A3353" w:rsidP="008A3353">
      <w:pPr>
        <w:numPr>
          <w:ilvl w:val="1"/>
          <w:numId w:val="19"/>
        </w:numPr>
        <w:jc w:val="both"/>
      </w:pPr>
      <w:r w:rsidRPr="00751BFE">
        <w:t>Conduct telemedicine consultations</w:t>
      </w:r>
      <w:r>
        <w:t>.</w:t>
      </w:r>
      <w:r w:rsidRPr="00751BFE">
        <w:t xml:space="preserve"> </w:t>
      </w:r>
    </w:p>
    <w:p w14:paraId="5FD10967" w14:textId="77777777" w:rsidR="008A3353" w:rsidRPr="00751BFE" w:rsidRDefault="008A3353" w:rsidP="008A3353">
      <w:pPr>
        <w:numPr>
          <w:ilvl w:val="0"/>
          <w:numId w:val="19"/>
        </w:numPr>
        <w:jc w:val="both"/>
      </w:pPr>
      <w:r w:rsidRPr="00751BFE">
        <w:rPr>
          <w:b/>
          <w:bCs/>
        </w:rPr>
        <w:t>Health Records Module:</w:t>
      </w:r>
    </w:p>
    <w:p w14:paraId="71628DBB" w14:textId="77777777" w:rsidR="008A3353" w:rsidRPr="00751BFE" w:rsidRDefault="008A3353" w:rsidP="008A3353">
      <w:pPr>
        <w:numPr>
          <w:ilvl w:val="1"/>
          <w:numId w:val="19"/>
        </w:numPr>
        <w:jc w:val="both"/>
      </w:pPr>
      <w:r w:rsidRPr="00751BFE">
        <w:t>Enable secure storage and access of patient medical history and prescriptions.</w:t>
      </w:r>
    </w:p>
    <w:p w14:paraId="6CE42C8D" w14:textId="77777777" w:rsidR="008A3353" w:rsidRPr="00751BFE" w:rsidRDefault="008A3353" w:rsidP="008A3353">
      <w:pPr>
        <w:numPr>
          <w:ilvl w:val="1"/>
          <w:numId w:val="19"/>
        </w:numPr>
        <w:jc w:val="both"/>
      </w:pPr>
      <w:r w:rsidRPr="00751BFE">
        <w:t>Provide doctors with a streamlined view of patient data during consultations.</w:t>
      </w:r>
    </w:p>
    <w:p w14:paraId="088E138A" w14:textId="77777777" w:rsidR="008A3353" w:rsidRPr="00133D0B" w:rsidRDefault="008A3353" w:rsidP="008A3353">
      <w:pPr>
        <w:numPr>
          <w:ilvl w:val="0"/>
          <w:numId w:val="19"/>
        </w:numPr>
        <w:rPr>
          <w:bCs/>
        </w:rPr>
      </w:pPr>
      <w:r w:rsidRPr="00133D0B">
        <w:rPr>
          <w:b/>
          <w:bCs/>
        </w:rPr>
        <w:t>Medical Report Module</w:t>
      </w:r>
      <w:r>
        <w:rPr>
          <w:b/>
          <w:bCs/>
        </w:rPr>
        <w:t>:</w:t>
      </w:r>
    </w:p>
    <w:p w14:paraId="4D90416A" w14:textId="77777777" w:rsidR="008A3353" w:rsidRDefault="008A3353" w:rsidP="008A3353">
      <w:pPr>
        <w:pStyle w:val="ListParagraph"/>
        <w:numPr>
          <w:ilvl w:val="0"/>
          <w:numId w:val="25"/>
        </w:numPr>
        <w:rPr>
          <w:bCs/>
        </w:rPr>
      </w:pPr>
      <w:r>
        <w:rPr>
          <w:bCs/>
        </w:rPr>
        <w:t xml:space="preserve">It </w:t>
      </w:r>
      <w:r w:rsidRPr="008A3353">
        <w:rPr>
          <w:bCs/>
        </w:rPr>
        <w:t xml:space="preserve">simplifies complex medical reports by translating technical terms into easy-to-understand language and providing health insights. </w:t>
      </w:r>
    </w:p>
    <w:p w14:paraId="322A66C3" w14:textId="77777777" w:rsidR="008A3353" w:rsidRDefault="008A3353" w:rsidP="008A3353">
      <w:pPr>
        <w:pStyle w:val="ListParagraph"/>
        <w:ind w:left="1440"/>
        <w:rPr>
          <w:bCs/>
        </w:rPr>
      </w:pPr>
    </w:p>
    <w:p w14:paraId="1FB505DB" w14:textId="77777777" w:rsidR="008A3353" w:rsidRDefault="008A3353" w:rsidP="008A3353">
      <w:pPr>
        <w:pStyle w:val="ListParagraph"/>
        <w:numPr>
          <w:ilvl w:val="0"/>
          <w:numId w:val="25"/>
        </w:numPr>
        <w:rPr>
          <w:bCs/>
        </w:rPr>
      </w:pPr>
      <w:r>
        <w:t>Reduces dependency on caregivers for understanding medical terminology.</w:t>
      </w:r>
    </w:p>
    <w:p w14:paraId="7EAE732E" w14:textId="77777777" w:rsidR="008A3353" w:rsidRPr="008A3353" w:rsidRDefault="008A3353" w:rsidP="008A3353">
      <w:pPr>
        <w:pStyle w:val="ListParagraph"/>
        <w:ind w:left="1440"/>
        <w:rPr>
          <w:bCs/>
        </w:rPr>
      </w:pPr>
    </w:p>
    <w:p w14:paraId="058596A3" w14:textId="77777777" w:rsidR="008A3353" w:rsidRPr="008A3353" w:rsidRDefault="008A3353" w:rsidP="008A3353">
      <w:pPr>
        <w:numPr>
          <w:ilvl w:val="0"/>
          <w:numId w:val="19"/>
        </w:numPr>
      </w:pPr>
      <w:r w:rsidRPr="00751BFE">
        <w:rPr>
          <w:b/>
          <w:bCs/>
        </w:rPr>
        <w:t>Health Insights Module:</w:t>
      </w:r>
    </w:p>
    <w:p w14:paraId="70F0A67B" w14:textId="77777777" w:rsidR="008A3353" w:rsidRDefault="008A3353" w:rsidP="008A3353">
      <w:pPr>
        <w:pStyle w:val="ListParagraph"/>
        <w:numPr>
          <w:ilvl w:val="0"/>
          <w:numId w:val="26"/>
        </w:numPr>
      </w:pPr>
      <w:r w:rsidRPr="008A3353">
        <w:t>Tracks patient health metrics such as blood pressure, sugar levels, and physical activity.</w:t>
      </w:r>
    </w:p>
    <w:p w14:paraId="5B2FB085" w14:textId="77777777" w:rsidR="008A3353" w:rsidRPr="008A3353" w:rsidRDefault="008A3353" w:rsidP="008A3353">
      <w:pPr>
        <w:pStyle w:val="ListParagraph"/>
      </w:pPr>
    </w:p>
    <w:p w14:paraId="4F93D7A0" w14:textId="77777777" w:rsidR="008A3353" w:rsidRPr="008A3353" w:rsidRDefault="008A3353" w:rsidP="008A3353">
      <w:pPr>
        <w:pStyle w:val="ListParagraph"/>
        <w:numPr>
          <w:ilvl w:val="0"/>
          <w:numId w:val="26"/>
        </w:numPr>
      </w:pPr>
      <w:proofErr w:type="gramStart"/>
      <w:r w:rsidRPr="008A3353">
        <w:t>Allows</w:t>
      </w:r>
      <w:proofErr w:type="gramEnd"/>
      <w:r w:rsidRPr="008A3353">
        <w:t xml:space="preserve"> doctors to view health trends for better treatment decisions.</w:t>
      </w:r>
    </w:p>
    <w:p w14:paraId="75C3F1E2" w14:textId="77777777" w:rsidR="008A3353" w:rsidRPr="00751BFE" w:rsidRDefault="008A3353" w:rsidP="008A3353">
      <w:pPr>
        <w:numPr>
          <w:ilvl w:val="0"/>
          <w:numId w:val="19"/>
        </w:numPr>
      </w:pPr>
      <w:r w:rsidRPr="00751BFE">
        <w:rPr>
          <w:b/>
          <w:bCs/>
        </w:rPr>
        <w:t>Chatbot Module:</w:t>
      </w:r>
    </w:p>
    <w:p w14:paraId="7923665B" w14:textId="77777777" w:rsidR="008A3353" w:rsidRDefault="008A3353" w:rsidP="008A3353">
      <w:pPr>
        <w:pStyle w:val="ListParagraph"/>
        <w:numPr>
          <w:ilvl w:val="0"/>
          <w:numId w:val="27"/>
        </w:numPr>
      </w:pPr>
      <w:r w:rsidRPr="008A3353">
        <w:t>Integrates AI-powered chatbot to provide instant support for users.</w:t>
      </w:r>
    </w:p>
    <w:p w14:paraId="5E1AA99E" w14:textId="77777777" w:rsidR="008A3353" w:rsidRPr="008A3353" w:rsidRDefault="008A3353" w:rsidP="008A3353">
      <w:pPr>
        <w:pStyle w:val="ListParagraph"/>
      </w:pPr>
    </w:p>
    <w:p w14:paraId="3FE9F647" w14:textId="77777777" w:rsidR="008A3353" w:rsidRPr="008A3353" w:rsidRDefault="008A3353" w:rsidP="008A3353">
      <w:pPr>
        <w:pStyle w:val="ListParagraph"/>
        <w:numPr>
          <w:ilvl w:val="0"/>
          <w:numId w:val="27"/>
        </w:numPr>
      </w:pPr>
      <w:r w:rsidRPr="008A3353">
        <w:t>Assists in resolving common queries like booking appointments, setting medication reminders, and connecting with pharmacies.</w:t>
      </w:r>
    </w:p>
    <w:p w14:paraId="52042690" w14:textId="18C1EF9D" w:rsidR="00751BFE" w:rsidRPr="008A3353" w:rsidRDefault="00751BFE" w:rsidP="008A3353"/>
    <w:p w14:paraId="394597DE" w14:textId="77777777" w:rsidR="00751BFE" w:rsidRPr="00751BFE" w:rsidRDefault="00000000" w:rsidP="00751BFE">
      <w:r>
        <w:pict w14:anchorId="39E0BAE6">
          <v:rect id="_x0000_i1031" style="width:0;height:1.5pt" o:hralign="center" o:hrstd="t" o:hr="t" fillcolor="#a0a0a0" stroked="f"/>
        </w:pict>
      </w:r>
    </w:p>
    <w:p w14:paraId="1E6785F7" w14:textId="77777777" w:rsidR="00892CB5" w:rsidRPr="00892CB5" w:rsidRDefault="00892CB5" w:rsidP="00892CB5">
      <w:pPr>
        <w:rPr>
          <w:b/>
          <w:bCs/>
        </w:rPr>
      </w:pPr>
      <w:r w:rsidRPr="00892CB5">
        <w:rPr>
          <w:b/>
          <w:bCs/>
        </w:rPr>
        <w:t>Were similar FYPs already developed on the same topic in your department?</w:t>
      </w:r>
    </w:p>
    <w:p w14:paraId="526B8715" w14:textId="6F0D34FF" w:rsidR="00892CB5" w:rsidRDefault="00892CB5" w:rsidP="00892CB5">
      <w:pPr>
        <w:rPr>
          <w:b/>
          <w:bCs/>
        </w:rPr>
      </w:pPr>
      <w:r w:rsidRPr="00751BFE">
        <w:rPr>
          <w:rFonts w:ascii="Segoe UI Symbol" w:hAnsi="Segoe UI Symbol" w:cs="Segoe UI Symbol"/>
          <w:b/>
          <w:bCs/>
        </w:rPr>
        <w:lastRenderedPageBreak/>
        <w:t>☒</w:t>
      </w:r>
      <w:r w:rsidRPr="00751BFE">
        <w:t xml:space="preserve"> </w:t>
      </w:r>
      <w:r>
        <w:t>Yes</w:t>
      </w:r>
      <w:r w:rsidRPr="00751BFE">
        <w:br/>
      </w:r>
      <w:r w:rsidRPr="00751BFE">
        <w:rPr>
          <w:rFonts w:ascii="Segoe UI Symbol" w:hAnsi="Segoe UI Symbol" w:cs="Segoe UI Symbol"/>
        </w:rPr>
        <w:t>☐</w:t>
      </w:r>
      <w:r w:rsidRPr="00751BFE">
        <w:t xml:space="preserve"> </w:t>
      </w:r>
      <w:r>
        <w:t>No</w:t>
      </w:r>
    </w:p>
    <w:p w14:paraId="3E4AD40E" w14:textId="77777777" w:rsidR="006C2618" w:rsidRDefault="006C2618" w:rsidP="00892CB5">
      <w:pPr>
        <w:rPr>
          <w:b/>
          <w:bCs/>
        </w:rPr>
      </w:pPr>
    </w:p>
    <w:p w14:paraId="79BAC02E" w14:textId="77777777" w:rsidR="006C2618" w:rsidRDefault="006C2618" w:rsidP="00892CB5">
      <w:pPr>
        <w:rPr>
          <w:b/>
          <w:bCs/>
        </w:rPr>
      </w:pPr>
    </w:p>
    <w:p w14:paraId="0523A6FF" w14:textId="57B5EFBB" w:rsidR="006C2618" w:rsidRDefault="00892CB5" w:rsidP="00892CB5">
      <w:pPr>
        <w:rPr>
          <w:b/>
          <w:bCs/>
        </w:rPr>
      </w:pPr>
      <w:r w:rsidRPr="00892CB5">
        <w:rPr>
          <w:b/>
          <w:bCs/>
        </w:rPr>
        <w:t>Name of similar FYPs:</w:t>
      </w:r>
    </w:p>
    <w:p w14:paraId="2131F127" w14:textId="2F73B641" w:rsidR="00892CB5" w:rsidRPr="006C2618" w:rsidRDefault="00892CB5" w:rsidP="00892CB5">
      <w:pPr>
        <w:rPr>
          <w:b/>
          <w:bCs/>
        </w:rPr>
      </w:pPr>
      <w:r w:rsidRPr="00892CB5">
        <w:rPr>
          <w:bCs/>
        </w:rPr>
        <w:t>Medical Help and Care Center, E-Doctor</w:t>
      </w:r>
      <w:r w:rsidR="005C312F">
        <w:rPr>
          <w:bCs/>
        </w:rPr>
        <w:t xml:space="preserve">, </w:t>
      </w:r>
      <w:r w:rsidR="005C312F">
        <w:rPr>
          <w:rFonts w:ascii="Segoe UI" w:hAnsi="Segoe UI" w:cs="Segoe UI"/>
          <w:color w:val="212529"/>
          <w:shd w:val="clear" w:color="auto" w:fill="FFFFFF"/>
        </w:rPr>
        <w:t>Patients Health Care System Through Online Treatment</w:t>
      </w:r>
    </w:p>
    <w:p w14:paraId="3DDFF8E3" w14:textId="0D162E6A" w:rsidR="00751BFE" w:rsidRPr="00751BFE" w:rsidRDefault="00751BFE" w:rsidP="00751BFE">
      <w:r w:rsidRPr="00751BFE">
        <w:rPr>
          <w:b/>
          <w:bCs/>
        </w:rPr>
        <w:t>New Features in This FYP:</w:t>
      </w:r>
    </w:p>
    <w:p w14:paraId="68F069E4" w14:textId="77777777" w:rsidR="00751BFE" w:rsidRPr="00751BFE" w:rsidRDefault="00751BFE" w:rsidP="001255E0">
      <w:pPr>
        <w:numPr>
          <w:ilvl w:val="0"/>
          <w:numId w:val="22"/>
        </w:numPr>
        <w:jc w:val="both"/>
      </w:pPr>
      <w:r w:rsidRPr="00751BFE">
        <w:rPr>
          <w:b/>
          <w:bCs/>
        </w:rPr>
        <w:t>Integrated telemedicine and pharmacy services.</w:t>
      </w:r>
    </w:p>
    <w:p w14:paraId="6A1B416B" w14:textId="77777777" w:rsidR="00751BFE" w:rsidRPr="00751BFE" w:rsidRDefault="00751BFE" w:rsidP="001255E0">
      <w:pPr>
        <w:numPr>
          <w:ilvl w:val="0"/>
          <w:numId w:val="22"/>
        </w:numPr>
        <w:jc w:val="both"/>
      </w:pPr>
      <w:r w:rsidRPr="00751BFE">
        <w:rPr>
          <w:b/>
          <w:bCs/>
        </w:rPr>
        <w:t>Caregiver dashboard for patient health management.</w:t>
      </w:r>
    </w:p>
    <w:p w14:paraId="32A98DCC" w14:textId="77777777" w:rsidR="00751BFE" w:rsidRPr="00751BFE" w:rsidRDefault="00751BFE" w:rsidP="001255E0">
      <w:pPr>
        <w:numPr>
          <w:ilvl w:val="0"/>
          <w:numId w:val="22"/>
        </w:numPr>
        <w:jc w:val="both"/>
      </w:pPr>
      <w:r w:rsidRPr="00751BFE">
        <w:rPr>
          <w:b/>
          <w:bCs/>
        </w:rPr>
        <w:t>Health insights for patient progress tracking.</w:t>
      </w:r>
    </w:p>
    <w:p w14:paraId="2DB1A27A" w14:textId="77777777" w:rsidR="00751BFE" w:rsidRPr="00751BFE" w:rsidRDefault="00751BFE" w:rsidP="001255E0">
      <w:pPr>
        <w:numPr>
          <w:ilvl w:val="0"/>
          <w:numId w:val="22"/>
        </w:numPr>
        <w:jc w:val="both"/>
      </w:pPr>
      <w:r w:rsidRPr="00751BFE">
        <w:rPr>
          <w:b/>
          <w:bCs/>
        </w:rPr>
        <w:t>User feedback and review system.</w:t>
      </w:r>
    </w:p>
    <w:p w14:paraId="12B2F438" w14:textId="77777777" w:rsidR="00751BFE" w:rsidRPr="00751BFE" w:rsidRDefault="00751BFE" w:rsidP="001255E0">
      <w:pPr>
        <w:numPr>
          <w:ilvl w:val="0"/>
          <w:numId w:val="22"/>
        </w:numPr>
        <w:jc w:val="both"/>
      </w:pPr>
      <w:r w:rsidRPr="00751BFE">
        <w:rPr>
          <w:b/>
          <w:bCs/>
        </w:rPr>
        <w:t>AI Chatbot for instant query resolution.</w:t>
      </w:r>
    </w:p>
    <w:p w14:paraId="764FD046" w14:textId="7DD06F1E" w:rsidR="00751BFE" w:rsidRPr="00751BFE" w:rsidRDefault="00751BFE" w:rsidP="00892CB5">
      <w:pPr>
        <w:ind w:left="720"/>
      </w:pPr>
    </w:p>
    <w:p w14:paraId="6EF5F5A7" w14:textId="77777777" w:rsidR="00751BFE" w:rsidRPr="00751BFE" w:rsidRDefault="00000000" w:rsidP="00751BFE">
      <w:r>
        <w:pict w14:anchorId="7D6EDA79">
          <v:rect id="_x0000_i1032" style="width:0;height:1.5pt" o:hralign="center" o:hrstd="t" o:hr="t" fillcolor="#a0a0a0" stroked="f"/>
        </w:pict>
      </w:r>
    </w:p>
    <w:p w14:paraId="6CDDFAFB" w14:textId="77777777" w:rsidR="00751BFE" w:rsidRPr="00751BFE" w:rsidRDefault="00751BFE" w:rsidP="00751BFE">
      <w:pPr>
        <w:rPr>
          <w:b/>
          <w:bCs/>
        </w:rPr>
      </w:pPr>
      <w:r w:rsidRPr="00751BFE">
        <w:rPr>
          <w:b/>
          <w:bCs/>
        </w:rPr>
        <w:t>Development Environment</w:t>
      </w:r>
    </w:p>
    <w:p w14:paraId="1AF25E01" w14:textId="77777777" w:rsidR="00751BFE" w:rsidRPr="00751BFE" w:rsidRDefault="00751BFE" w:rsidP="00751BFE">
      <w:r w:rsidRPr="00751BFE">
        <w:rPr>
          <w:b/>
          <w:bCs/>
        </w:rPr>
        <w:t>Tools:</w:t>
      </w:r>
    </w:p>
    <w:p w14:paraId="5F0D18B7" w14:textId="77777777" w:rsidR="00751BFE" w:rsidRPr="00751BFE" w:rsidRDefault="00751BFE" w:rsidP="00751BFE">
      <w:pPr>
        <w:numPr>
          <w:ilvl w:val="0"/>
          <w:numId w:val="23"/>
        </w:numPr>
      </w:pPr>
      <w:r w:rsidRPr="00751BFE">
        <w:rPr>
          <w:b/>
          <w:bCs/>
        </w:rPr>
        <w:t>Flutter Framework (Dart):</w:t>
      </w:r>
      <w:r w:rsidRPr="00751BFE">
        <w:t xml:space="preserve"> For cross-platform mobile app development.</w:t>
      </w:r>
    </w:p>
    <w:p w14:paraId="147A01D8" w14:textId="77777777" w:rsidR="00751BFE" w:rsidRPr="00751BFE" w:rsidRDefault="00751BFE" w:rsidP="00751BFE">
      <w:pPr>
        <w:numPr>
          <w:ilvl w:val="0"/>
          <w:numId w:val="23"/>
        </w:numPr>
      </w:pPr>
      <w:r w:rsidRPr="00751BFE">
        <w:rPr>
          <w:b/>
          <w:bCs/>
        </w:rPr>
        <w:t>Firebase:</w:t>
      </w:r>
      <w:r w:rsidRPr="00751BFE">
        <w:t xml:space="preserve"> For real-time database, authentication, and push notifications.</w:t>
      </w:r>
    </w:p>
    <w:p w14:paraId="127B361F" w14:textId="77777777" w:rsidR="00751BFE" w:rsidRPr="00751BFE" w:rsidRDefault="00751BFE" w:rsidP="00751BFE">
      <w:r w:rsidRPr="00751BFE">
        <w:rPr>
          <w:b/>
          <w:bCs/>
        </w:rPr>
        <w:t>Database Management System (DBMS):</w:t>
      </w:r>
    </w:p>
    <w:p w14:paraId="1BD7FCBC" w14:textId="543D75F5" w:rsidR="00751BFE" w:rsidRPr="00751BFE" w:rsidRDefault="00751BFE" w:rsidP="00751BFE">
      <w:pPr>
        <w:numPr>
          <w:ilvl w:val="0"/>
          <w:numId w:val="24"/>
        </w:numPr>
      </w:pPr>
      <w:r w:rsidRPr="00751BFE">
        <w:rPr>
          <w:b/>
          <w:bCs/>
        </w:rPr>
        <w:t xml:space="preserve">Firebase </w:t>
      </w:r>
      <w:r w:rsidR="006C2618" w:rsidRPr="00751BFE">
        <w:rPr>
          <w:b/>
          <w:bCs/>
        </w:rPr>
        <w:t>Real-time</w:t>
      </w:r>
      <w:r w:rsidRPr="00751BFE">
        <w:rPr>
          <w:b/>
          <w:bCs/>
        </w:rPr>
        <w:t xml:space="preserve"> Database:</w:t>
      </w:r>
      <w:r w:rsidRPr="00751BFE">
        <w:t xml:space="preserve"> For secure and efficient data handling.</w:t>
      </w:r>
    </w:p>
    <w:p w14:paraId="480777FC" w14:textId="77777777" w:rsidR="00751BFE" w:rsidRPr="00751BFE" w:rsidRDefault="00000000" w:rsidP="00751BFE">
      <w:r>
        <w:pict w14:anchorId="20C05AC1">
          <v:rect id="_x0000_i1033" style="width:0;height:1.5pt" o:hralign="center" o:hrstd="t" o:hr="t" fillcolor="#a0a0a0" stroked="f"/>
        </w:pict>
      </w:r>
    </w:p>
    <w:p w14:paraId="6192E785" w14:textId="156A8C4C" w:rsidR="00751BFE" w:rsidRPr="00751BFE" w:rsidRDefault="00751BFE" w:rsidP="00751BFE"/>
    <w:p w14:paraId="6244D5E9" w14:textId="77777777" w:rsidR="00B20339" w:rsidRDefault="00B20339"/>
    <w:sectPr w:rsidR="00B20339" w:rsidSect="00892CB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188CC" w14:textId="77777777" w:rsidR="00F64D77" w:rsidRDefault="00F64D77" w:rsidP="00892CB5">
      <w:pPr>
        <w:spacing w:after="0" w:line="240" w:lineRule="auto"/>
      </w:pPr>
      <w:r>
        <w:separator/>
      </w:r>
    </w:p>
  </w:endnote>
  <w:endnote w:type="continuationSeparator" w:id="0">
    <w:p w14:paraId="1AC4201B" w14:textId="77777777" w:rsidR="00F64D77" w:rsidRDefault="00F64D77" w:rsidP="0089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DDF1D" w14:textId="77777777" w:rsidR="00F64D77" w:rsidRDefault="00F64D77" w:rsidP="00892CB5">
      <w:pPr>
        <w:spacing w:after="0" w:line="240" w:lineRule="auto"/>
      </w:pPr>
      <w:r>
        <w:separator/>
      </w:r>
    </w:p>
  </w:footnote>
  <w:footnote w:type="continuationSeparator" w:id="0">
    <w:p w14:paraId="355D714C" w14:textId="77777777" w:rsidR="00F64D77" w:rsidRDefault="00F64D77" w:rsidP="00892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E42"/>
    <w:multiLevelType w:val="multilevel"/>
    <w:tmpl w:val="A856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80BEE"/>
    <w:multiLevelType w:val="multilevel"/>
    <w:tmpl w:val="A0D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6355"/>
    <w:multiLevelType w:val="multilevel"/>
    <w:tmpl w:val="FCB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C5A17"/>
    <w:multiLevelType w:val="multilevel"/>
    <w:tmpl w:val="C6E8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A6518"/>
    <w:multiLevelType w:val="multilevel"/>
    <w:tmpl w:val="45F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6187"/>
    <w:multiLevelType w:val="multilevel"/>
    <w:tmpl w:val="8694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1468C"/>
    <w:multiLevelType w:val="multilevel"/>
    <w:tmpl w:val="5C8A9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E7CD3"/>
    <w:multiLevelType w:val="multilevel"/>
    <w:tmpl w:val="A5D6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20D25"/>
    <w:multiLevelType w:val="multilevel"/>
    <w:tmpl w:val="FDB2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A75BD"/>
    <w:multiLevelType w:val="multilevel"/>
    <w:tmpl w:val="31A86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740F4"/>
    <w:multiLevelType w:val="hybridMultilevel"/>
    <w:tmpl w:val="0CAC86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7E5353"/>
    <w:multiLevelType w:val="multilevel"/>
    <w:tmpl w:val="CEFE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85FF8"/>
    <w:multiLevelType w:val="multilevel"/>
    <w:tmpl w:val="E25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B09FA"/>
    <w:multiLevelType w:val="multilevel"/>
    <w:tmpl w:val="BA3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8724D"/>
    <w:multiLevelType w:val="multilevel"/>
    <w:tmpl w:val="A0B8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50431"/>
    <w:multiLevelType w:val="multilevel"/>
    <w:tmpl w:val="130C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039EE"/>
    <w:multiLevelType w:val="hybridMultilevel"/>
    <w:tmpl w:val="ACC0C8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8E2374"/>
    <w:multiLevelType w:val="multilevel"/>
    <w:tmpl w:val="BC96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81C19"/>
    <w:multiLevelType w:val="multilevel"/>
    <w:tmpl w:val="2F3EB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E6B37"/>
    <w:multiLevelType w:val="multilevel"/>
    <w:tmpl w:val="E9C2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91D87"/>
    <w:multiLevelType w:val="multilevel"/>
    <w:tmpl w:val="D568A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47001"/>
    <w:multiLevelType w:val="multilevel"/>
    <w:tmpl w:val="431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A2A46"/>
    <w:multiLevelType w:val="multilevel"/>
    <w:tmpl w:val="072A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B0B8B"/>
    <w:multiLevelType w:val="multilevel"/>
    <w:tmpl w:val="E480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301D17"/>
    <w:multiLevelType w:val="multilevel"/>
    <w:tmpl w:val="62967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D02B2"/>
    <w:multiLevelType w:val="multilevel"/>
    <w:tmpl w:val="4468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14A44"/>
    <w:multiLevelType w:val="multilevel"/>
    <w:tmpl w:val="AB4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04A33"/>
    <w:multiLevelType w:val="multilevel"/>
    <w:tmpl w:val="AB5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65364"/>
    <w:multiLevelType w:val="hybridMultilevel"/>
    <w:tmpl w:val="52F62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3816884">
    <w:abstractNumId w:val="27"/>
  </w:num>
  <w:num w:numId="2" w16cid:durableId="280309259">
    <w:abstractNumId w:val="8"/>
  </w:num>
  <w:num w:numId="3" w16cid:durableId="476265697">
    <w:abstractNumId w:val="19"/>
  </w:num>
  <w:num w:numId="4" w16cid:durableId="1133330740">
    <w:abstractNumId w:val="11"/>
  </w:num>
  <w:num w:numId="5" w16cid:durableId="203297070">
    <w:abstractNumId w:val="21"/>
  </w:num>
  <w:num w:numId="6" w16cid:durableId="1380740382">
    <w:abstractNumId w:val="12"/>
  </w:num>
  <w:num w:numId="7" w16cid:durableId="1387416320">
    <w:abstractNumId w:val="1"/>
  </w:num>
  <w:num w:numId="8" w16cid:durableId="1088310181">
    <w:abstractNumId w:val="22"/>
  </w:num>
  <w:num w:numId="9" w16cid:durableId="1638728855">
    <w:abstractNumId w:val="17"/>
  </w:num>
  <w:num w:numId="10" w16cid:durableId="1520193871">
    <w:abstractNumId w:val="0"/>
  </w:num>
  <w:num w:numId="11" w16cid:durableId="1576207479">
    <w:abstractNumId w:val="15"/>
  </w:num>
  <w:num w:numId="12" w16cid:durableId="997459277">
    <w:abstractNumId w:val="6"/>
  </w:num>
  <w:num w:numId="13" w16cid:durableId="1432316089">
    <w:abstractNumId w:val="18"/>
  </w:num>
  <w:num w:numId="14" w16cid:durableId="1736124225">
    <w:abstractNumId w:val="25"/>
  </w:num>
  <w:num w:numId="15" w16cid:durableId="1223322376">
    <w:abstractNumId w:val="2"/>
  </w:num>
  <w:num w:numId="16" w16cid:durableId="1103722033">
    <w:abstractNumId w:val="13"/>
  </w:num>
  <w:num w:numId="17" w16cid:durableId="979457452">
    <w:abstractNumId w:val="23"/>
  </w:num>
  <w:num w:numId="18" w16cid:durableId="1856574984">
    <w:abstractNumId w:val="3"/>
  </w:num>
  <w:num w:numId="19" w16cid:durableId="313603605">
    <w:abstractNumId w:val="7"/>
  </w:num>
  <w:num w:numId="20" w16cid:durableId="1830049301">
    <w:abstractNumId w:val="24"/>
  </w:num>
  <w:num w:numId="21" w16cid:durableId="1314333931">
    <w:abstractNumId w:val="5"/>
  </w:num>
  <w:num w:numId="22" w16cid:durableId="1712076298">
    <w:abstractNumId w:val="14"/>
  </w:num>
  <w:num w:numId="23" w16cid:durableId="2056268980">
    <w:abstractNumId w:val="26"/>
  </w:num>
  <w:num w:numId="24" w16cid:durableId="1915579298">
    <w:abstractNumId w:val="4"/>
  </w:num>
  <w:num w:numId="25" w16cid:durableId="160320491">
    <w:abstractNumId w:val="10"/>
  </w:num>
  <w:num w:numId="26" w16cid:durableId="1471627011">
    <w:abstractNumId w:val="28"/>
  </w:num>
  <w:num w:numId="27" w16cid:durableId="1357847154">
    <w:abstractNumId w:val="16"/>
  </w:num>
  <w:num w:numId="28" w16cid:durableId="855970478">
    <w:abstractNumId w:val="9"/>
  </w:num>
  <w:num w:numId="29" w16cid:durableId="10748884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03"/>
    <w:rsid w:val="001255E0"/>
    <w:rsid w:val="00133D0B"/>
    <w:rsid w:val="00156471"/>
    <w:rsid w:val="003109BD"/>
    <w:rsid w:val="00525C8D"/>
    <w:rsid w:val="005C312F"/>
    <w:rsid w:val="005F76A4"/>
    <w:rsid w:val="006C2618"/>
    <w:rsid w:val="00751BFE"/>
    <w:rsid w:val="008016D7"/>
    <w:rsid w:val="00867ABE"/>
    <w:rsid w:val="00892CB5"/>
    <w:rsid w:val="008A3353"/>
    <w:rsid w:val="00903D49"/>
    <w:rsid w:val="0094356E"/>
    <w:rsid w:val="00A0421F"/>
    <w:rsid w:val="00B20339"/>
    <w:rsid w:val="00B23B5F"/>
    <w:rsid w:val="00C20D66"/>
    <w:rsid w:val="00C21AE0"/>
    <w:rsid w:val="00C802CF"/>
    <w:rsid w:val="00CC7D39"/>
    <w:rsid w:val="00CD1187"/>
    <w:rsid w:val="00D73516"/>
    <w:rsid w:val="00EB3803"/>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C85D"/>
  <w15:chartTrackingRefBased/>
  <w15:docId w15:val="{1FB1A998-A654-4206-B205-4FA1EBA4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803"/>
    <w:rPr>
      <w:rFonts w:eastAsiaTheme="majorEastAsia" w:cstheme="majorBidi"/>
      <w:color w:val="272727" w:themeColor="text1" w:themeTint="D8"/>
    </w:rPr>
  </w:style>
  <w:style w:type="paragraph" w:styleId="Title">
    <w:name w:val="Title"/>
    <w:basedOn w:val="Normal"/>
    <w:next w:val="Normal"/>
    <w:link w:val="TitleChar"/>
    <w:uiPriority w:val="10"/>
    <w:qFormat/>
    <w:rsid w:val="00EB3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803"/>
    <w:pPr>
      <w:spacing w:before="160"/>
      <w:jc w:val="center"/>
    </w:pPr>
    <w:rPr>
      <w:i/>
      <w:iCs/>
      <w:color w:val="404040" w:themeColor="text1" w:themeTint="BF"/>
    </w:rPr>
  </w:style>
  <w:style w:type="character" w:customStyle="1" w:styleId="QuoteChar">
    <w:name w:val="Quote Char"/>
    <w:basedOn w:val="DefaultParagraphFont"/>
    <w:link w:val="Quote"/>
    <w:uiPriority w:val="29"/>
    <w:rsid w:val="00EB3803"/>
    <w:rPr>
      <w:i/>
      <w:iCs/>
      <w:color w:val="404040" w:themeColor="text1" w:themeTint="BF"/>
    </w:rPr>
  </w:style>
  <w:style w:type="paragraph" w:styleId="ListParagraph">
    <w:name w:val="List Paragraph"/>
    <w:basedOn w:val="Normal"/>
    <w:uiPriority w:val="34"/>
    <w:qFormat/>
    <w:rsid w:val="00EB3803"/>
    <w:pPr>
      <w:ind w:left="720"/>
      <w:contextualSpacing/>
    </w:pPr>
  </w:style>
  <w:style w:type="character" w:styleId="IntenseEmphasis">
    <w:name w:val="Intense Emphasis"/>
    <w:basedOn w:val="DefaultParagraphFont"/>
    <w:uiPriority w:val="21"/>
    <w:qFormat/>
    <w:rsid w:val="00EB3803"/>
    <w:rPr>
      <w:i/>
      <w:iCs/>
      <w:color w:val="0F4761" w:themeColor="accent1" w:themeShade="BF"/>
    </w:rPr>
  </w:style>
  <w:style w:type="paragraph" w:styleId="IntenseQuote">
    <w:name w:val="Intense Quote"/>
    <w:basedOn w:val="Normal"/>
    <w:next w:val="Normal"/>
    <w:link w:val="IntenseQuoteChar"/>
    <w:uiPriority w:val="30"/>
    <w:qFormat/>
    <w:rsid w:val="00EB3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803"/>
    <w:rPr>
      <w:i/>
      <w:iCs/>
      <w:color w:val="0F4761" w:themeColor="accent1" w:themeShade="BF"/>
    </w:rPr>
  </w:style>
  <w:style w:type="character" w:styleId="IntenseReference">
    <w:name w:val="Intense Reference"/>
    <w:basedOn w:val="DefaultParagraphFont"/>
    <w:uiPriority w:val="32"/>
    <w:qFormat/>
    <w:rsid w:val="00EB3803"/>
    <w:rPr>
      <w:b/>
      <w:bCs/>
      <w:smallCaps/>
      <w:color w:val="0F4761" w:themeColor="accent1" w:themeShade="BF"/>
      <w:spacing w:val="5"/>
    </w:rPr>
  </w:style>
  <w:style w:type="paragraph" w:styleId="NormalWeb">
    <w:name w:val="Normal (Web)"/>
    <w:basedOn w:val="Normal"/>
    <w:uiPriority w:val="99"/>
    <w:semiHidden/>
    <w:unhideWhenUsed/>
    <w:rsid w:val="00751B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1BFE"/>
    <w:rPr>
      <w:b/>
      <w:bCs/>
    </w:rPr>
  </w:style>
  <w:style w:type="paragraph" w:styleId="Header">
    <w:name w:val="header"/>
    <w:basedOn w:val="Normal"/>
    <w:link w:val="HeaderChar"/>
    <w:uiPriority w:val="99"/>
    <w:unhideWhenUsed/>
    <w:rsid w:val="00892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B5"/>
  </w:style>
  <w:style w:type="paragraph" w:styleId="Footer">
    <w:name w:val="footer"/>
    <w:basedOn w:val="Normal"/>
    <w:link w:val="FooterChar"/>
    <w:uiPriority w:val="99"/>
    <w:unhideWhenUsed/>
    <w:rsid w:val="00892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20408">
      <w:bodyDiv w:val="1"/>
      <w:marLeft w:val="0"/>
      <w:marRight w:val="0"/>
      <w:marTop w:val="0"/>
      <w:marBottom w:val="0"/>
      <w:divBdr>
        <w:top w:val="none" w:sz="0" w:space="0" w:color="auto"/>
        <w:left w:val="none" w:sz="0" w:space="0" w:color="auto"/>
        <w:bottom w:val="none" w:sz="0" w:space="0" w:color="auto"/>
        <w:right w:val="none" w:sz="0" w:space="0" w:color="auto"/>
      </w:divBdr>
    </w:div>
    <w:div w:id="124277407">
      <w:bodyDiv w:val="1"/>
      <w:marLeft w:val="0"/>
      <w:marRight w:val="0"/>
      <w:marTop w:val="0"/>
      <w:marBottom w:val="0"/>
      <w:divBdr>
        <w:top w:val="none" w:sz="0" w:space="0" w:color="auto"/>
        <w:left w:val="none" w:sz="0" w:space="0" w:color="auto"/>
        <w:bottom w:val="none" w:sz="0" w:space="0" w:color="auto"/>
        <w:right w:val="none" w:sz="0" w:space="0" w:color="auto"/>
      </w:divBdr>
    </w:div>
    <w:div w:id="224223293">
      <w:bodyDiv w:val="1"/>
      <w:marLeft w:val="0"/>
      <w:marRight w:val="0"/>
      <w:marTop w:val="0"/>
      <w:marBottom w:val="0"/>
      <w:divBdr>
        <w:top w:val="none" w:sz="0" w:space="0" w:color="auto"/>
        <w:left w:val="none" w:sz="0" w:space="0" w:color="auto"/>
        <w:bottom w:val="none" w:sz="0" w:space="0" w:color="auto"/>
        <w:right w:val="none" w:sz="0" w:space="0" w:color="auto"/>
      </w:divBdr>
    </w:div>
    <w:div w:id="408697536">
      <w:bodyDiv w:val="1"/>
      <w:marLeft w:val="0"/>
      <w:marRight w:val="0"/>
      <w:marTop w:val="0"/>
      <w:marBottom w:val="0"/>
      <w:divBdr>
        <w:top w:val="none" w:sz="0" w:space="0" w:color="auto"/>
        <w:left w:val="none" w:sz="0" w:space="0" w:color="auto"/>
        <w:bottom w:val="none" w:sz="0" w:space="0" w:color="auto"/>
        <w:right w:val="none" w:sz="0" w:space="0" w:color="auto"/>
      </w:divBdr>
    </w:div>
    <w:div w:id="778717794">
      <w:bodyDiv w:val="1"/>
      <w:marLeft w:val="0"/>
      <w:marRight w:val="0"/>
      <w:marTop w:val="0"/>
      <w:marBottom w:val="0"/>
      <w:divBdr>
        <w:top w:val="none" w:sz="0" w:space="0" w:color="auto"/>
        <w:left w:val="none" w:sz="0" w:space="0" w:color="auto"/>
        <w:bottom w:val="none" w:sz="0" w:space="0" w:color="auto"/>
        <w:right w:val="none" w:sz="0" w:space="0" w:color="auto"/>
      </w:divBdr>
    </w:div>
    <w:div w:id="953751902">
      <w:bodyDiv w:val="1"/>
      <w:marLeft w:val="0"/>
      <w:marRight w:val="0"/>
      <w:marTop w:val="0"/>
      <w:marBottom w:val="0"/>
      <w:divBdr>
        <w:top w:val="none" w:sz="0" w:space="0" w:color="auto"/>
        <w:left w:val="none" w:sz="0" w:space="0" w:color="auto"/>
        <w:bottom w:val="none" w:sz="0" w:space="0" w:color="auto"/>
        <w:right w:val="none" w:sz="0" w:space="0" w:color="auto"/>
      </w:divBdr>
    </w:div>
    <w:div w:id="1255436856">
      <w:bodyDiv w:val="1"/>
      <w:marLeft w:val="0"/>
      <w:marRight w:val="0"/>
      <w:marTop w:val="0"/>
      <w:marBottom w:val="0"/>
      <w:divBdr>
        <w:top w:val="none" w:sz="0" w:space="0" w:color="auto"/>
        <w:left w:val="none" w:sz="0" w:space="0" w:color="auto"/>
        <w:bottom w:val="none" w:sz="0" w:space="0" w:color="auto"/>
        <w:right w:val="none" w:sz="0" w:space="0" w:color="auto"/>
      </w:divBdr>
    </w:div>
    <w:div w:id="1467819651">
      <w:bodyDiv w:val="1"/>
      <w:marLeft w:val="0"/>
      <w:marRight w:val="0"/>
      <w:marTop w:val="0"/>
      <w:marBottom w:val="0"/>
      <w:divBdr>
        <w:top w:val="none" w:sz="0" w:space="0" w:color="auto"/>
        <w:left w:val="none" w:sz="0" w:space="0" w:color="auto"/>
        <w:bottom w:val="none" w:sz="0" w:space="0" w:color="auto"/>
        <w:right w:val="none" w:sz="0" w:space="0" w:color="auto"/>
      </w:divBdr>
    </w:div>
    <w:div w:id="15784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(SP22-BCS-038) DANYAL SHAH</dc:creator>
  <cp:keywords/>
  <dc:description/>
  <cp:lastModifiedBy>(SP22-BCS-038) DANYAL SHAH</cp:lastModifiedBy>
  <cp:revision>5</cp:revision>
  <dcterms:created xsi:type="dcterms:W3CDTF">2025-01-30T07:25:00Z</dcterms:created>
  <dcterms:modified xsi:type="dcterms:W3CDTF">2025-02-01T07:51:00Z</dcterms:modified>
</cp:coreProperties>
</file>