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8E16B" w14:textId="77777777" w:rsidR="00C21080" w:rsidRDefault="00000000">
      <w:pPr>
        <w:jc w:val="center"/>
      </w:pPr>
      <w:r>
        <w:rPr>
          <w:b/>
          <w:color w:val="6B7C8F"/>
          <w:sz w:val="24"/>
        </w:rPr>
        <w:t>STUDYROOM</w:t>
      </w:r>
    </w:p>
    <w:p w14:paraId="53FC8CA4" w14:textId="77777777" w:rsidR="00C21080" w:rsidRDefault="00000000">
      <w:pPr>
        <w:jc w:val="center"/>
      </w:pPr>
      <w:r>
        <w:rPr>
          <w:b/>
          <w:color w:val="1F3A5F"/>
          <w:sz w:val="56"/>
        </w:rPr>
        <w:t>Operating Model v1.0</w:t>
      </w:r>
    </w:p>
    <w:p w14:paraId="1AAC4BB4" w14:textId="77777777" w:rsidR="00C21080" w:rsidRDefault="00000000">
      <w:pPr>
        <w:jc w:val="center"/>
      </w:pPr>
      <w:r>
        <w:rPr>
          <w:i/>
          <w:color w:val="596A78"/>
          <w:sz w:val="24"/>
        </w:rPr>
        <w:t>Foundational business and product principles for Release 1B</w:t>
      </w:r>
    </w:p>
    <w:p w14:paraId="5EE10B8F" w14:textId="77777777" w:rsidR="00C21080" w:rsidRDefault="00C21080"/>
    <w:tbl>
      <w:tblPr>
        <w:tblW w:w="0" w:type="auto"/>
        <w:jc w:val="center"/>
        <w:tblLook w:val="04A0" w:firstRow="1" w:lastRow="0" w:firstColumn="1" w:lastColumn="0" w:noHBand="0" w:noVBand="1"/>
      </w:tblPr>
      <w:tblGrid>
        <w:gridCol w:w="9994"/>
      </w:tblGrid>
      <w:tr w:rsidR="00C21080" w14:paraId="698B9BED" w14:textId="77777777">
        <w:trPr>
          <w:jc w:val="center"/>
        </w:trPr>
        <w:tc>
          <w:tcPr>
            <w:tcW w:w="9994" w:type="dxa"/>
            <w:shd w:val="clear" w:color="auto" w:fill="EAF1F7"/>
            <w:tcMar>
              <w:top w:w="180" w:type="dxa"/>
              <w:left w:w="220" w:type="dxa"/>
              <w:bottom w:w="180" w:type="dxa"/>
              <w:right w:w="220" w:type="dxa"/>
            </w:tcMar>
          </w:tcPr>
          <w:p w14:paraId="7A855E9D" w14:textId="77777777" w:rsidR="00C21080" w:rsidRDefault="00000000">
            <w:pPr>
              <w:jc w:val="center"/>
            </w:pPr>
            <w:r>
              <w:rPr>
                <w:b/>
                <w:color w:val="1F3A5F"/>
                <w:sz w:val="21"/>
              </w:rPr>
              <w:t>STATUS: FROZEN AS THE AGREED OPERATING MODEL FOR RELEASE 1B PRODUCT ARCHITECTURE</w:t>
            </w:r>
          </w:p>
        </w:tc>
      </w:tr>
    </w:tbl>
    <w:p w14:paraId="2BE9CCB5" w14:textId="77777777" w:rsidR="00C21080" w:rsidRDefault="00C21080"/>
    <w:p w14:paraId="435F0E06" w14:textId="77777777" w:rsidR="00C21080" w:rsidRDefault="00000000">
      <w:pPr>
        <w:jc w:val="center"/>
      </w:pPr>
      <w:r>
        <w:rPr>
          <w:color w:val="7B8790"/>
          <w:sz w:val="19"/>
        </w:rPr>
        <w:t>Version 1.0 • July 2026</w:t>
      </w:r>
    </w:p>
    <w:p w14:paraId="30A9E6F4" w14:textId="77777777" w:rsidR="00C21080" w:rsidRDefault="00000000">
      <w:r>
        <w:br w:type="page"/>
      </w:r>
    </w:p>
    <w:p w14:paraId="010DF244" w14:textId="77777777" w:rsidR="00C21080" w:rsidRDefault="00000000">
      <w:pPr>
        <w:pStyle w:val="Heading1"/>
      </w:pPr>
      <w:r>
        <w:lastRenderedPageBreak/>
        <w:t>1. Purpose</w:t>
      </w:r>
    </w:p>
    <w:p w14:paraId="0F13C318" w14:textId="77777777" w:rsidR="00C21080" w:rsidRDefault="00000000">
      <w:r>
        <w:t>This document defines how Studyroom operates as a business before further software architecture is designed. It is the reference point for Release 1B product decisions. Future workflows, business objects, interface choices, permissions and automation should remain consistent with this model.</w:t>
      </w:r>
    </w:p>
    <w:p w14:paraId="04301F87" w14:textId="77777777" w:rsidR="00C21080" w:rsidRDefault="00000000">
      <w:pPr>
        <w:pStyle w:val="Heading1"/>
      </w:pPr>
      <w:r>
        <w:t>2. Core Operating Model</w:t>
      </w:r>
    </w:p>
    <w:p w14:paraId="453638AD" w14:textId="77777777" w:rsidR="00C21080" w:rsidRDefault="00000000">
      <w:r>
        <w:t>Studyroom is an education company that delivers personalised tutoring through a network of independent educators.</w:t>
      </w:r>
    </w:p>
    <w:p w14:paraId="4C2910A3" w14:textId="77777777" w:rsidR="00C21080" w:rsidRDefault="00000000">
      <w:pPr>
        <w:pStyle w:val="Principle"/>
      </w:pPr>
      <w:r>
        <w:t>Family → Studyroom → Independent Tutor</w:t>
      </w:r>
    </w:p>
    <w:p w14:paraId="5E701FD2" w14:textId="77777777" w:rsidR="00C21080" w:rsidRDefault="00000000">
      <w:r>
        <w:t>Families engage Studyroom as the service provider. Studyroom owns and manages the customer relationship and is accountable to families for the overall tutoring service it provides. Independent tutors retain professional agency over how they deliver accepted work within the agreed Studyroom framework.</w:t>
      </w:r>
    </w:p>
    <w:p w14:paraId="0E8196A1" w14:textId="77777777" w:rsidR="00C21080" w:rsidRDefault="00000000">
      <w:r>
        <w:t>The family relationship remains with Studyroom even if the delivering tutor changes.</w:t>
      </w:r>
    </w:p>
    <w:p w14:paraId="1C7C6213" w14:textId="77777777" w:rsidR="00C21080" w:rsidRDefault="00000000">
      <w:pPr>
        <w:pStyle w:val="Heading1"/>
      </w:pPr>
      <w:r>
        <w:t>3. What the Platform Is</w:t>
      </w:r>
    </w:p>
    <w:p w14:paraId="6ACB4698" w14:textId="77777777" w:rsidR="00C21080" w:rsidRDefault="00000000">
      <w:r>
        <w:t>The Studyroom platform is the internal operating system used to coordinate how Studyroom runs.</w:t>
      </w:r>
    </w:p>
    <w:p w14:paraId="1360314E" w14:textId="77777777" w:rsidR="00C21080" w:rsidRDefault="00000000">
      <w:r>
        <w:t>It is not a parent booking portal, a tutor marketplace or an employee rostering system. Release 1B coordinates Lily, Tiara, tutors and internal business processes.</w:t>
      </w:r>
    </w:p>
    <w:p w14:paraId="6C502904" w14:textId="77777777" w:rsidR="00C21080" w:rsidRDefault="00000000">
      <w:pPr>
        <w:pStyle w:val="Principle"/>
      </w:pPr>
      <w:r>
        <w:t>Single source of operational truth</w:t>
      </w:r>
    </w:p>
    <w:p w14:paraId="5A427AAF" w14:textId="77777777" w:rsidR="00C21080" w:rsidRDefault="00000000">
      <w:r>
        <w:t>Conversations may occur by phone, email, forms or invoicing systems, but the operational state of students, families, tutors, sessions, matching, billing and unresolved workflows should always be reflected accurately within the platform.</w:t>
      </w:r>
    </w:p>
    <w:p w14:paraId="43696BB5" w14:textId="77777777" w:rsidR="00C21080" w:rsidRDefault="00000000">
      <w:r>
        <w:t>The platform does not need to initiate every event. It must accurately record every event and outcome that matters operationally.</w:t>
      </w:r>
    </w:p>
    <w:p w14:paraId="3E55DA51" w14:textId="77777777" w:rsidR="00C21080" w:rsidRDefault="00000000">
      <w:pPr>
        <w:pStyle w:val="Heading1"/>
      </w:pPr>
      <w:r>
        <w:t>4. Administrative Users and Access</w:t>
      </w:r>
    </w:p>
    <w:p w14:paraId="7EA52DEA" w14:textId="77777777" w:rsidR="00C21080" w:rsidRDefault="00000000">
      <w:r>
        <w:t>Lily and Tiara are two trusted administrators. Each should eventually have an individual login for security, traceability and audit history, but both should use the same administrative experience and have the same day-to-day visibility and capabilities.</w:t>
      </w:r>
    </w:p>
    <w:tbl>
      <w:tblPr>
        <w:tblStyle w:val="TableGrid"/>
        <w:tblW w:w="0" w:type="auto"/>
        <w:jc w:val="center"/>
        <w:tblLook w:val="04A0" w:firstRow="1" w:lastRow="0" w:firstColumn="1" w:lastColumn="0" w:noHBand="0" w:noVBand="1"/>
      </w:tblPr>
      <w:tblGrid>
        <w:gridCol w:w="3328"/>
        <w:gridCol w:w="3328"/>
        <w:gridCol w:w="3328"/>
      </w:tblGrid>
      <w:tr w:rsidR="00C21080" w14:paraId="6E651C92" w14:textId="77777777">
        <w:trPr>
          <w:jc w:val="center"/>
        </w:trPr>
        <w:tc>
          <w:tcPr>
            <w:tcW w:w="3331" w:type="dxa"/>
            <w:shd w:val="clear" w:color="auto" w:fill="D9E7F2"/>
          </w:tcPr>
          <w:p w14:paraId="21DF57B4" w14:textId="77777777" w:rsidR="00C21080" w:rsidRDefault="00000000">
            <w:r>
              <w:rPr>
                <w:b/>
              </w:rPr>
              <w:t>Person</w:t>
            </w:r>
          </w:p>
        </w:tc>
        <w:tc>
          <w:tcPr>
            <w:tcW w:w="3331" w:type="dxa"/>
            <w:shd w:val="clear" w:color="auto" w:fill="D9E7F2"/>
          </w:tcPr>
          <w:p w14:paraId="10346B3C" w14:textId="77777777" w:rsidR="00C21080" w:rsidRDefault="00000000">
            <w:r>
              <w:rPr>
                <w:b/>
              </w:rPr>
              <w:t>Application Access</w:t>
            </w:r>
          </w:p>
        </w:tc>
        <w:tc>
          <w:tcPr>
            <w:tcW w:w="3331" w:type="dxa"/>
            <w:shd w:val="clear" w:color="auto" w:fill="D9E7F2"/>
          </w:tcPr>
          <w:p w14:paraId="4602A447" w14:textId="77777777" w:rsidR="00C21080" w:rsidRDefault="00000000">
            <w:r>
              <w:rPr>
                <w:b/>
              </w:rPr>
              <w:t>Organisational Responsibility</w:t>
            </w:r>
          </w:p>
        </w:tc>
      </w:tr>
      <w:tr w:rsidR="00C21080" w14:paraId="67EAB5D4" w14:textId="77777777">
        <w:trPr>
          <w:jc w:val="center"/>
        </w:trPr>
        <w:tc>
          <w:tcPr>
            <w:tcW w:w="3331" w:type="dxa"/>
            <w:vAlign w:val="center"/>
          </w:tcPr>
          <w:p w14:paraId="3805F2A5" w14:textId="77777777" w:rsidR="00C21080" w:rsidRDefault="00000000">
            <w:r>
              <w:t>Lily</w:t>
            </w:r>
          </w:p>
        </w:tc>
        <w:tc>
          <w:tcPr>
            <w:tcW w:w="3331" w:type="dxa"/>
            <w:vAlign w:val="center"/>
          </w:tcPr>
          <w:p w14:paraId="573A631B" w14:textId="77777777" w:rsidR="00C21080" w:rsidRDefault="00000000">
            <w:r>
              <w:t>Full Admin</w:t>
            </w:r>
          </w:p>
        </w:tc>
        <w:tc>
          <w:tcPr>
            <w:tcW w:w="3331" w:type="dxa"/>
            <w:vAlign w:val="center"/>
          </w:tcPr>
          <w:p w14:paraId="75F8E15D" w14:textId="77777777" w:rsidR="00C21080" w:rsidRDefault="00000000">
            <w:r>
              <w:t>CEO; strategic, commercial and policy authority</w:t>
            </w:r>
          </w:p>
        </w:tc>
      </w:tr>
      <w:tr w:rsidR="00C21080" w14:paraId="4A14E9FE" w14:textId="77777777">
        <w:trPr>
          <w:jc w:val="center"/>
        </w:trPr>
        <w:tc>
          <w:tcPr>
            <w:tcW w:w="3331" w:type="dxa"/>
            <w:vAlign w:val="center"/>
          </w:tcPr>
          <w:p w14:paraId="324E6866" w14:textId="77777777" w:rsidR="00C21080" w:rsidRDefault="00000000">
            <w:r>
              <w:t>Tiara</w:t>
            </w:r>
          </w:p>
        </w:tc>
        <w:tc>
          <w:tcPr>
            <w:tcW w:w="3331" w:type="dxa"/>
            <w:vAlign w:val="center"/>
          </w:tcPr>
          <w:p w14:paraId="0507D77E" w14:textId="77777777" w:rsidR="00C21080" w:rsidRDefault="00000000">
            <w:r>
              <w:t>Full Admin</w:t>
            </w:r>
          </w:p>
        </w:tc>
        <w:tc>
          <w:tcPr>
            <w:tcW w:w="3331" w:type="dxa"/>
            <w:vAlign w:val="center"/>
          </w:tcPr>
          <w:p w14:paraId="18E2A65D" w14:textId="77777777" w:rsidR="00C21080" w:rsidRDefault="00000000">
            <w:r>
              <w:t>Operational and personal assistance; carries out administration on Lily's behalf</w:t>
            </w:r>
          </w:p>
        </w:tc>
      </w:tr>
    </w:tbl>
    <w:p w14:paraId="1F61958F" w14:textId="77777777" w:rsidR="00C21080" w:rsidRDefault="00000000">
      <w:r>
        <w:t>The distinction between Lily and Tiara is organisational, not a software permission boundary. There should be no separate CEO dashboard, reduced Operations dashboard or routine approval gate that creates unnecessary dependence on Lily.</w:t>
      </w:r>
    </w:p>
    <w:p w14:paraId="7DB35215" w14:textId="77777777" w:rsidR="00C21080" w:rsidRDefault="00000000">
      <w:r>
        <w:t>Accountability should come from individual identities and audit history, such as who updated a session, reviewed an invoice or changed a student record.</w:t>
      </w:r>
    </w:p>
    <w:p w14:paraId="6360E63D" w14:textId="77777777" w:rsidR="00C21080" w:rsidRDefault="00000000">
      <w:pPr>
        <w:pStyle w:val="Heading1"/>
      </w:pPr>
      <w:r>
        <w:t>5. Families and Communication</w:t>
      </w:r>
    </w:p>
    <w:p w14:paraId="176DA0AF" w14:textId="77777777" w:rsidR="00C21080" w:rsidRDefault="00000000">
      <w:r>
        <w:t>Families are customers and participants in the Studyroom business, but they are not active users of the Release 1B Operations Platform.</w:t>
      </w:r>
    </w:p>
    <w:p w14:paraId="63BA09FA" w14:textId="77777777" w:rsidR="00C21080" w:rsidRDefault="00000000">
      <w:r>
        <w:t>Tutors communicate directly with parents by phone or email. Lily or Tiara also communicate with families externally when required. The platform records the outcome and resulting operational state.</w:t>
      </w:r>
    </w:p>
    <w:p w14:paraId="731DA2B2" w14:textId="77777777" w:rsidR="00C21080" w:rsidRDefault="00000000">
      <w:pPr>
        <w:pStyle w:val="Principle"/>
      </w:pPr>
      <w:r>
        <w:t>Normal rescheduling workflow</w:t>
      </w:r>
    </w:p>
    <w:p w14:paraId="52F76F90" w14:textId="77777777" w:rsidR="00C21080" w:rsidRDefault="00000000">
      <w:r>
        <w:lastRenderedPageBreak/>
        <w:t>Tutor and parent communicate externally → agree on a new time → tutor updates the session in Studyroom → internal records and history update → admin becomes involved only if the matter remains unresolved.</w:t>
      </w:r>
    </w:p>
    <w:p w14:paraId="797FCC8A" w14:textId="77777777" w:rsidR="00C21080" w:rsidRDefault="00000000">
      <w:r>
        <w:t>The existing under-16 student platform is separate and out of scope for Release 1B.</w:t>
      </w:r>
    </w:p>
    <w:p w14:paraId="36D6B32F" w14:textId="77777777" w:rsidR="00C21080" w:rsidRDefault="00000000">
      <w:pPr>
        <w:pStyle w:val="Heading1"/>
      </w:pPr>
      <w:r>
        <w:t>6. Independent Tutors and Professional Agency</w:t>
      </w:r>
    </w:p>
    <w:p w14:paraId="65A4DF06" w14:textId="77777777" w:rsidR="00C21080" w:rsidRDefault="00000000">
      <w:r>
        <w:t>Tutors are independent contractors, not employees being centrally rostered. Studyroom controls the commercial relationship and service framework, while tutors retain professional agency over availability and the practical delivery of accepted work.</w:t>
      </w:r>
    </w:p>
    <w:p w14:paraId="010CD7EE" w14:textId="77777777" w:rsidR="00C21080" w:rsidRDefault="00000000">
      <w:pPr>
        <w:pStyle w:val="Heading2"/>
      </w:pPr>
      <w:r>
        <w:t>Tutors should generally be able to</w:t>
      </w:r>
    </w:p>
    <w:p w14:paraId="64C46468" w14:textId="77777777" w:rsidR="00C21080" w:rsidRDefault="00000000">
      <w:pPr>
        <w:pStyle w:val="ListBullet"/>
      </w:pPr>
      <w:r>
        <w:t>set and update tutoring availability</w:t>
      </w:r>
    </w:p>
    <w:p w14:paraId="5D4CC44B" w14:textId="77777777" w:rsidR="00C21080" w:rsidRDefault="00000000">
      <w:pPr>
        <w:pStyle w:val="ListBullet"/>
      </w:pPr>
      <w:r>
        <w:t>indicate what work they are willing to accept</w:t>
      </w:r>
    </w:p>
    <w:p w14:paraId="651366BB" w14:textId="77777777" w:rsidR="00C21080" w:rsidRDefault="00000000">
      <w:pPr>
        <w:pStyle w:val="ListBullet"/>
      </w:pPr>
      <w:r>
        <w:t>accept or decline proposed students or sessions</w:t>
      </w:r>
    </w:p>
    <w:p w14:paraId="34590CF2" w14:textId="77777777" w:rsidR="00C21080" w:rsidRDefault="00000000">
      <w:pPr>
        <w:pStyle w:val="ListBullet"/>
      </w:pPr>
      <w:r>
        <w:t>manage their own assigned schedule</w:t>
      </w:r>
    </w:p>
    <w:p w14:paraId="575260CD" w14:textId="77777777" w:rsidR="00C21080" w:rsidRDefault="00000000">
      <w:pPr>
        <w:pStyle w:val="ListBullet"/>
      </w:pPr>
      <w:r>
        <w:t>reschedule or cancel assigned sessions when necessary</w:t>
      </w:r>
    </w:p>
    <w:p w14:paraId="0E587DDB" w14:textId="77777777" w:rsidR="00C21080" w:rsidRDefault="00000000">
      <w:pPr>
        <w:pStyle w:val="ListBullet"/>
      </w:pPr>
      <w:r>
        <w:t>record agreed scheduling changes</w:t>
      </w:r>
    </w:p>
    <w:p w14:paraId="73E0E4D1" w14:textId="77777777" w:rsidR="00C21080" w:rsidRDefault="00000000">
      <w:pPr>
        <w:pStyle w:val="ListBullet"/>
      </w:pPr>
      <w:r>
        <w:t>prepare and deliver tutoring professionally within the Studyroom method and standards</w:t>
      </w:r>
    </w:p>
    <w:p w14:paraId="15B710DA" w14:textId="77777777" w:rsidR="00C21080" w:rsidRDefault="00000000">
      <w:pPr>
        <w:pStyle w:val="ListBullet"/>
      </w:pPr>
      <w:r>
        <w:t>complete attendance, notes and session submission</w:t>
      </w:r>
    </w:p>
    <w:p w14:paraId="2B0E3677" w14:textId="77777777" w:rsidR="00C21080" w:rsidRDefault="00000000">
      <w:pPr>
        <w:pStyle w:val="ListBullet"/>
      </w:pPr>
      <w:r>
        <w:t>upload appropriate resources or relevant information where needed</w:t>
      </w:r>
    </w:p>
    <w:p w14:paraId="5B4C40B4" w14:textId="77777777" w:rsidR="00C21080" w:rsidRDefault="00000000">
      <w:pPr>
        <w:pStyle w:val="Heading2"/>
      </w:pPr>
      <w:r>
        <w:t>Tutors should not be able to</w:t>
      </w:r>
    </w:p>
    <w:p w14:paraId="175B328D" w14:textId="77777777" w:rsidR="00C21080" w:rsidRDefault="00000000">
      <w:pPr>
        <w:pStyle w:val="ListBullet"/>
      </w:pPr>
      <w:r>
        <w:t>change family pricing, packages or billing plans</w:t>
      </w:r>
    </w:p>
    <w:p w14:paraId="20AF1A0D" w14:textId="77777777" w:rsidR="00C21080" w:rsidRDefault="00000000">
      <w:pPr>
        <w:pStyle w:val="ListBullet"/>
      </w:pPr>
      <w:r>
        <w:t>create or alter invoices</w:t>
      </w:r>
    </w:p>
    <w:p w14:paraId="78871B7E" w14:textId="77777777" w:rsidR="00C21080" w:rsidRDefault="00000000">
      <w:pPr>
        <w:pStyle w:val="ListBullet"/>
      </w:pPr>
      <w:r>
        <w:t>change their own pay rate</w:t>
      </w:r>
    </w:p>
    <w:p w14:paraId="7236A882" w14:textId="77777777" w:rsidR="00C21080" w:rsidRDefault="00000000">
      <w:pPr>
        <w:pStyle w:val="ListBullet"/>
      </w:pPr>
      <w:r>
        <w:t>assign themselves to unapproved students</w:t>
      </w:r>
    </w:p>
    <w:p w14:paraId="35EB6742" w14:textId="77777777" w:rsidR="00C21080" w:rsidRDefault="00000000">
      <w:pPr>
        <w:pStyle w:val="ListBullet"/>
      </w:pPr>
      <w:r>
        <w:t>access other tutors' students or company-wide information</w:t>
      </w:r>
    </w:p>
    <w:p w14:paraId="22E51556" w14:textId="77777777" w:rsidR="00C21080" w:rsidRDefault="00000000">
      <w:pPr>
        <w:pStyle w:val="ListBullet"/>
      </w:pPr>
      <w:r>
        <w:t>delete billing, session or audit history</w:t>
      </w:r>
    </w:p>
    <w:p w14:paraId="49704D39" w14:textId="77777777" w:rsidR="00C21080" w:rsidRDefault="00000000">
      <w:pPr>
        <w:pStyle w:val="ListBullet"/>
      </w:pPr>
      <w:r>
        <w:t>move Studyroom families outside the Studyroom relationship</w:t>
      </w:r>
    </w:p>
    <w:p w14:paraId="744F5A65" w14:textId="77777777" w:rsidR="00C21080" w:rsidRDefault="00000000">
      <w:r>
        <w:t>The platform must clearly distinguish tutor availability, accepted or assigned work, and changes made after work has been accepted.</w:t>
      </w:r>
    </w:p>
    <w:p w14:paraId="234BDAF7" w14:textId="77777777" w:rsidR="00C21080" w:rsidRDefault="00000000">
      <w:pPr>
        <w:pStyle w:val="Heading1"/>
      </w:pPr>
      <w:r>
        <w:t>7. Studyroom's Responsibility</w:t>
      </w:r>
    </w:p>
    <w:p w14:paraId="301BFC64" w14:textId="77777777" w:rsidR="00C21080" w:rsidRDefault="00000000">
      <w:r>
        <w:t>Studyroom is responsible for more than coordination. It is accountable for the quality, consistency and continuity of the tutoring service.</w:t>
      </w:r>
    </w:p>
    <w:p w14:paraId="3CAE46D2" w14:textId="77777777" w:rsidR="00C21080" w:rsidRDefault="00000000">
      <w:pPr>
        <w:pStyle w:val="ListBullet"/>
      </w:pPr>
      <w:r>
        <w:t>appropriate student–tutor matching</w:t>
      </w:r>
    </w:p>
    <w:p w14:paraId="04DFAC80" w14:textId="77777777" w:rsidR="00C21080" w:rsidRDefault="00000000">
      <w:pPr>
        <w:pStyle w:val="ListBullet"/>
      </w:pPr>
      <w:r>
        <w:t>complete and accurate tutor profiles</w:t>
      </w:r>
    </w:p>
    <w:p w14:paraId="13E9658C" w14:textId="77777777" w:rsidR="00C21080" w:rsidRDefault="00000000">
      <w:pPr>
        <w:pStyle w:val="ListBullet"/>
      </w:pPr>
      <w:r>
        <w:t>tutor suitability, subject capability and curriculum familiarity</w:t>
      </w:r>
    </w:p>
    <w:p w14:paraId="7BE9646D" w14:textId="77777777" w:rsidR="00C21080" w:rsidRDefault="00000000">
      <w:pPr>
        <w:pStyle w:val="ListBullet"/>
      </w:pPr>
      <w:r>
        <w:t>lesson preparation and session records</w:t>
      </w:r>
    </w:p>
    <w:p w14:paraId="43BEAF1F" w14:textId="77777777" w:rsidR="00C21080" w:rsidRDefault="00000000">
      <w:pPr>
        <w:pStyle w:val="ListBullet"/>
      </w:pPr>
      <w:r>
        <w:t>student progress and continuity</w:t>
      </w:r>
    </w:p>
    <w:p w14:paraId="0551061E" w14:textId="77777777" w:rsidR="00C21080" w:rsidRDefault="00000000">
      <w:pPr>
        <w:pStyle w:val="ListBullet"/>
      </w:pPr>
      <w:r>
        <w:t>parent communication outcomes</w:t>
      </w:r>
    </w:p>
    <w:p w14:paraId="106455D0" w14:textId="77777777" w:rsidR="00C21080" w:rsidRDefault="00000000">
      <w:pPr>
        <w:pStyle w:val="ListBullet"/>
      </w:pPr>
      <w:r>
        <w:t>support when students or tutors need assistance</w:t>
      </w:r>
    </w:p>
    <w:p w14:paraId="743CC6C7" w14:textId="77777777" w:rsidR="00C21080" w:rsidRDefault="00000000">
      <w:pPr>
        <w:pStyle w:val="ListBullet"/>
      </w:pPr>
      <w:r>
        <w:t>maintaining the Studyroom service standard across the tutor team</w:t>
      </w:r>
    </w:p>
    <w:p w14:paraId="5AA2C5AA" w14:textId="77777777" w:rsidR="00C21080" w:rsidRDefault="00000000">
      <w:r>
        <w:t>Quality assurance is not administrative paperwork. It is part of delivering the service families purchased.</w:t>
      </w:r>
    </w:p>
    <w:p w14:paraId="3185F0E3" w14:textId="77777777" w:rsidR="00C21080" w:rsidRDefault="00000000">
      <w:pPr>
        <w:pStyle w:val="Heading1"/>
      </w:pPr>
      <w:r>
        <w:t>8. Matching as a Core Workflow</w:t>
      </w:r>
    </w:p>
    <w:p w14:paraId="7A76FE0B" w14:textId="77777777" w:rsidR="00C21080" w:rsidRDefault="00000000">
      <w:r>
        <w:t>Tutor matching is a central Studyroom workflow and a core part of service quality. The platform should support professional judgement, not replace it.</w:t>
      </w:r>
    </w:p>
    <w:p w14:paraId="41FCD412" w14:textId="77777777" w:rsidR="00C21080" w:rsidRDefault="00000000">
      <w:r>
        <w:t>Matching may consider year level, subject, curriculum familiarity, learning needs, personality, communication style, tutor experience, location, online or in-person preference, availability, family preferences, goals and the tutor's capacity to provide consistent support.</w:t>
      </w:r>
    </w:p>
    <w:p w14:paraId="1B609BEB" w14:textId="77777777" w:rsidR="00C21080" w:rsidRDefault="00000000">
      <w:r>
        <w:t>Release 1B should make it clear which families need matching, what information is missing, which tutors may be suitable, who has been contacted, whether the tutor accepted, whether the family was informed externally, whether a first session is scheduled and whether the match is working.</w:t>
      </w:r>
    </w:p>
    <w:p w14:paraId="644A56FE" w14:textId="77777777" w:rsidR="00C21080" w:rsidRDefault="00000000">
      <w:pPr>
        <w:pStyle w:val="Heading1"/>
      </w:pPr>
      <w:r>
        <w:lastRenderedPageBreak/>
        <w:t>9. Guiding Principle</w:t>
      </w:r>
    </w:p>
    <w:p w14:paraId="12F83933" w14:textId="77777777" w:rsidR="00C21080" w:rsidRDefault="00000000">
      <w:pPr>
        <w:pStyle w:val="Principle"/>
        <w:jc w:val="center"/>
      </w:pPr>
      <w:r>
        <w:rPr>
          <w:sz w:val="28"/>
        </w:rPr>
        <w:t>Humans make decisions. Software performs processes.</w:t>
      </w:r>
    </w:p>
    <w:p w14:paraId="57B714B8" w14:textId="77777777" w:rsidR="00C21080" w:rsidRDefault="00000000">
      <w:r>
        <w:t>Whenever a new feature is proposed, ask whether it requires judgement or coordination. If it requires judgement, the platform should support the human. If it requires coordination, the platform should automate or reliably manage it.</w:t>
      </w:r>
    </w:p>
    <w:tbl>
      <w:tblPr>
        <w:tblStyle w:val="TableGrid"/>
        <w:tblW w:w="0" w:type="auto"/>
        <w:jc w:val="center"/>
        <w:tblLook w:val="04A0" w:firstRow="1" w:lastRow="0" w:firstColumn="1" w:lastColumn="0" w:noHBand="0" w:noVBand="1"/>
      </w:tblPr>
      <w:tblGrid>
        <w:gridCol w:w="4992"/>
        <w:gridCol w:w="4992"/>
      </w:tblGrid>
      <w:tr w:rsidR="00C21080" w14:paraId="26708982" w14:textId="77777777">
        <w:trPr>
          <w:jc w:val="center"/>
        </w:trPr>
        <w:tc>
          <w:tcPr>
            <w:tcW w:w="4997" w:type="dxa"/>
            <w:shd w:val="clear" w:color="auto" w:fill="D9E7F2"/>
          </w:tcPr>
          <w:p w14:paraId="25A2C3B7" w14:textId="77777777" w:rsidR="00C21080" w:rsidRDefault="00000000">
            <w:r>
              <w:rPr>
                <w:b/>
              </w:rPr>
              <w:t>Human decisions</w:t>
            </w:r>
          </w:p>
        </w:tc>
        <w:tc>
          <w:tcPr>
            <w:tcW w:w="4997" w:type="dxa"/>
            <w:shd w:val="clear" w:color="auto" w:fill="D9E7F2"/>
          </w:tcPr>
          <w:p w14:paraId="703B1A65" w14:textId="77777777" w:rsidR="00C21080" w:rsidRDefault="00000000">
            <w:r>
              <w:rPr>
                <w:b/>
              </w:rPr>
              <w:t>Software processes</w:t>
            </w:r>
          </w:p>
        </w:tc>
      </w:tr>
      <w:tr w:rsidR="00C21080" w14:paraId="7868D724" w14:textId="77777777">
        <w:trPr>
          <w:jc w:val="center"/>
        </w:trPr>
        <w:tc>
          <w:tcPr>
            <w:tcW w:w="4997" w:type="dxa"/>
          </w:tcPr>
          <w:p w14:paraId="4657FA98" w14:textId="77777777" w:rsidR="00C21080" w:rsidRDefault="00000000">
            <w:r>
              <w:t>selecting the most suitable tutor</w:t>
            </w:r>
          </w:p>
        </w:tc>
        <w:tc>
          <w:tcPr>
            <w:tcW w:w="4997" w:type="dxa"/>
          </w:tcPr>
          <w:p w14:paraId="3835862A" w14:textId="77777777" w:rsidR="00C21080" w:rsidRDefault="00000000">
            <w:r>
              <w:t>creating recurring sessions after agreement</w:t>
            </w:r>
          </w:p>
        </w:tc>
      </w:tr>
      <w:tr w:rsidR="00C21080" w14:paraId="70D8CE09" w14:textId="77777777">
        <w:trPr>
          <w:jc w:val="center"/>
        </w:trPr>
        <w:tc>
          <w:tcPr>
            <w:tcW w:w="4997" w:type="dxa"/>
          </w:tcPr>
          <w:p w14:paraId="691270C5" w14:textId="77777777" w:rsidR="00C21080" w:rsidRDefault="00000000">
            <w:r>
              <w:t>deciding whether to refund a family</w:t>
            </w:r>
          </w:p>
        </w:tc>
        <w:tc>
          <w:tcPr>
            <w:tcW w:w="4997" w:type="dxa"/>
          </w:tcPr>
          <w:p w14:paraId="037D169A" w14:textId="77777777" w:rsidR="00C21080" w:rsidRDefault="00000000">
            <w:r>
              <w:t>updating calendars and statuses</w:t>
            </w:r>
          </w:p>
        </w:tc>
      </w:tr>
      <w:tr w:rsidR="00C21080" w14:paraId="27F45DE6" w14:textId="77777777">
        <w:trPr>
          <w:jc w:val="center"/>
        </w:trPr>
        <w:tc>
          <w:tcPr>
            <w:tcW w:w="4997" w:type="dxa"/>
          </w:tcPr>
          <w:p w14:paraId="48652309" w14:textId="77777777" w:rsidR="00C21080" w:rsidRDefault="00000000">
            <w:r>
              <w:t>determining whether a match should continue</w:t>
            </w:r>
          </w:p>
        </w:tc>
        <w:tc>
          <w:tcPr>
            <w:tcW w:w="4997" w:type="dxa"/>
          </w:tcPr>
          <w:p w14:paraId="6AFDDC2B" w14:textId="77777777" w:rsidR="00C21080" w:rsidRDefault="00000000">
            <w:r>
              <w:t>preserving audit history</w:t>
            </w:r>
          </w:p>
        </w:tc>
      </w:tr>
      <w:tr w:rsidR="00C21080" w14:paraId="437538ED" w14:textId="77777777">
        <w:trPr>
          <w:jc w:val="center"/>
        </w:trPr>
        <w:tc>
          <w:tcPr>
            <w:tcW w:w="4997" w:type="dxa"/>
          </w:tcPr>
          <w:p w14:paraId="64C31931" w14:textId="77777777" w:rsidR="00C21080" w:rsidRDefault="00000000">
            <w:r>
              <w:t>responding to complaints or safeguarding concerns</w:t>
            </w:r>
          </w:p>
        </w:tc>
        <w:tc>
          <w:tcPr>
            <w:tcW w:w="4997" w:type="dxa"/>
          </w:tcPr>
          <w:p w14:paraId="2BAA686F" w14:textId="77777777" w:rsidR="00C21080" w:rsidRDefault="00000000">
            <w:r>
              <w:t>deducting package credits and preparing invoices</w:t>
            </w:r>
          </w:p>
        </w:tc>
      </w:tr>
      <w:tr w:rsidR="00C21080" w14:paraId="7C9F6201" w14:textId="77777777">
        <w:trPr>
          <w:jc w:val="center"/>
        </w:trPr>
        <w:tc>
          <w:tcPr>
            <w:tcW w:w="4997" w:type="dxa"/>
          </w:tcPr>
          <w:p w14:paraId="0315A455" w14:textId="77777777" w:rsidR="00C21080" w:rsidRDefault="00000000">
            <w:r>
              <w:t>changing pricing or policy</w:t>
            </w:r>
          </w:p>
        </w:tc>
        <w:tc>
          <w:tcPr>
            <w:tcW w:w="4997" w:type="dxa"/>
          </w:tcPr>
          <w:p w14:paraId="704E0840" w14:textId="77777777" w:rsidR="00C21080" w:rsidRDefault="00000000">
            <w:r>
              <w:t>creating follow-up reminders</w:t>
            </w:r>
          </w:p>
        </w:tc>
      </w:tr>
      <w:tr w:rsidR="00C21080" w14:paraId="7A0C7F5F" w14:textId="77777777">
        <w:trPr>
          <w:jc w:val="center"/>
        </w:trPr>
        <w:tc>
          <w:tcPr>
            <w:tcW w:w="4997" w:type="dxa"/>
          </w:tcPr>
          <w:p w14:paraId="097FC0B8" w14:textId="77777777" w:rsidR="00C21080" w:rsidRDefault="00000000">
            <w:r>
              <w:t>deciding whether to hire or retain a tutor</w:t>
            </w:r>
          </w:p>
        </w:tc>
        <w:tc>
          <w:tcPr>
            <w:tcW w:w="4997" w:type="dxa"/>
          </w:tcPr>
          <w:p w14:paraId="05110C2B" w14:textId="77777777" w:rsidR="00C21080" w:rsidRDefault="00000000">
            <w:r>
              <w:t>surfacing overdue notes and unresolved exceptions</w:t>
            </w:r>
          </w:p>
        </w:tc>
      </w:tr>
    </w:tbl>
    <w:p w14:paraId="4C7F50BA" w14:textId="77777777" w:rsidR="00C21080" w:rsidRDefault="00000000">
      <w:pPr>
        <w:pStyle w:val="Heading1"/>
      </w:pPr>
      <w:r>
        <w:t>10. The Shared Operations Centre</w:t>
      </w:r>
    </w:p>
    <w:p w14:paraId="4B48DB18" w14:textId="77777777" w:rsidR="00C21080" w:rsidRDefault="00000000">
      <w:r>
        <w:t>The Operations Centre is the shared administrative control room for Lily and Tiara. It should provide three connected layers:</w:t>
      </w:r>
    </w:p>
    <w:p w14:paraId="4509F44C" w14:textId="77777777" w:rsidR="00C21080" w:rsidRDefault="00000000">
      <w:r>
        <w:rPr>
          <w:b/>
        </w:rPr>
        <w:t xml:space="preserve">Action Required: </w:t>
      </w:r>
      <w:r>
        <w:t>Items requiring a human decision, intervention or follow-up.</w:t>
      </w:r>
    </w:p>
    <w:p w14:paraId="29EDD383" w14:textId="77777777" w:rsidR="00C21080" w:rsidRDefault="00000000">
      <w:r>
        <w:rPr>
          <w:b/>
        </w:rPr>
        <w:t xml:space="preserve">Today and Upcoming: </w:t>
      </w:r>
      <w:r>
        <w:t>Immediate situational awareness of sessions, changes, confirmations, notes and billing progression.</w:t>
      </w:r>
    </w:p>
    <w:p w14:paraId="23D82281" w14:textId="77777777" w:rsidR="00C21080" w:rsidRDefault="00000000">
      <w:r>
        <w:rPr>
          <w:b/>
        </w:rPr>
        <w:t xml:space="preserve">Operational Health: </w:t>
      </w:r>
      <w:r>
        <w:t>A concise view of whether Studyroom is operating normally, without becoming a large analytics dashboard.</w:t>
      </w:r>
    </w:p>
    <w:p w14:paraId="35B08781" w14:textId="77777777" w:rsidR="00C21080" w:rsidRDefault="00000000">
      <w:r>
        <w:t>The Operations Centre should answer: What needs our attention? What is happening today? Is Studyroom operating normally?</w:t>
      </w:r>
    </w:p>
    <w:p w14:paraId="504B3522" w14:textId="77777777" w:rsidR="00C21080" w:rsidRDefault="00000000">
      <w:pPr>
        <w:pStyle w:val="Heading1"/>
      </w:pPr>
      <w:r>
        <w:t>11. Action Required and Exception Management</w:t>
      </w:r>
    </w:p>
    <w:p w14:paraId="704227F3" w14:textId="77777777" w:rsidR="00C21080" w:rsidRDefault="00000000">
      <w:r>
        <w:t>The goal is not an empty queue. The goal is that nothing is forgotten and every unresolved operational item has a visible owner, status and next step.</w:t>
      </w:r>
    </w:p>
    <w:p w14:paraId="350383DF" w14:textId="77777777" w:rsidR="00C21080" w:rsidRDefault="00000000">
      <w:pPr>
        <w:pStyle w:val="ListBullet"/>
      </w:pPr>
      <w:r>
        <w:t>actionable now</w:t>
      </w:r>
    </w:p>
    <w:p w14:paraId="62E6DFBF" w14:textId="77777777" w:rsidR="00C21080" w:rsidRDefault="00000000">
      <w:pPr>
        <w:pStyle w:val="ListBullet"/>
      </w:pPr>
      <w:r>
        <w:t>waiting on parent</w:t>
      </w:r>
    </w:p>
    <w:p w14:paraId="4E228524" w14:textId="77777777" w:rsidR="00C21080" w:rsidRDefault="00000000">
      <w:pPr>
        <w:pStyle w:val="ListBullet"/>
      </w:pPr>
      <w:r>
        <w:t>waiting on tutor</w:t>
      </w:r>
    </w:p>
    <w:p w14:paraId="1D5A9F5B" w14:textId="77777777" w:rsidR="00C21080" w:rsidRDefault="00000000">
      <w:pPr>
        <w:pStyle w:val="ListBullet"/>
      </w:pPr>
      <w:r>
        <w:t>scheduled for later</w:t>
      </w:r>
    </w:p>
    <w:p w14:paraId="38A02167" w14:textId="77777777" w:rsidR="00C21080" w:rsidRDefault="00000000">
      <w:pPr>
        <w:pStyle w:val="ListBullet"/>
      </w:pPr>
      <w:r>
        <w:t>blocked</w:t>
      </w:r>
    </w:p>
    <w:p w14:paraId="722E40DC" w14:textId="77777777" w:rsidR="00C21080" w:rsidRDefault="00000000">
      <w:pPr>
        <w:pStyle w:val="ListBullet"/>
      </w:pPr>
      <w:r>
        <w:t>being monitored</w:t>
      </w:r>
    </w:p>
    <w:p w14:paraId="737B2CF5" w14:textId="77777777" w:rsidR="00C21080" w:rsidRDefault="00000000">
      <w:pPr>
        <w:pStyle w:val="ListBullet"/>
      </w:pPr>
      <w:r>
        <w:t>escalated</w:t>
      </w:r>
    </w:p>
    <w:p w14:paraId="5778A8B7" w14:textId="77777777" w:rsidR="00C21080" w:rsidRDefault="00000000">
      <w:pPr>
        <w:pStyle w:val="ListBullet"/>
      </w:pPr>
      <w:r>
        <w:t>completed</w:t>
      </w:r>
    </w:p>
    <w:p w14:paraId="4AED5C1B" w14:textId="77777777" w:rsidR="00C21080" w:rsidRDefault="00000000">
      <w:r>
        <w:t>Normal processes should remain invisible or low-friction. Human attention should be directed toward exceptions, uncertainty, quality concerns and decisions.</w:t>
      </w:r>
    </w:p>
    <w:p w14:paraId="0EF359AB" w14:textId="77777777" w:rsidR="00C21080" w:rsidRDefault="00000000">
      <w:pPr>
        <w:pStyle w:val="Heading1"/>
      </w:pPr>
      <w:r>
        <w:t>12. Founder Dependence</w:t>
      </w:r>
    </w:p>
    <w:p w14:paraId="28C3B124" w14:textId="77777777" w:rsidR="00C21080" w:rsidRDefault="00000000">
      <w:r>
        <w:t>Release 1B exists to remove unnecessary dependence on founder memory, not to remove Lily from the business.</w:t>
      </w:r>
    </w:p>
    <w:p w14:paraId="766F7882" w14:textId="77777777" w:rsidR="00C21080" w:rsidRDefault="00000000">
      <w:r>
        <w:t>Operational knowledge should become visible, organised, attributable and actionable so Tiara can continue operating confidently when Lily is unavailable, while Lily retains leadership and full visibility.</w:t>
      </w:r>
    </w:p>
    <w:p w14:paraId="2D6F098A" w14:textId="77777777" w:rsidR="00C21080" w:rsidRDefault="00000000">
      <w:pPr>
        <w:pStyle w:val="Heading1"/>
      </w:pPr>
      <w:r>
        <w:t>13. Current Reality and Future Design</w:t>
      </w:r>
    </w:p>
    <w:p w14:paraId="17CDC5C8" w14:textId="77777777" w:rsidR="00C21080" w:rsidRDefault="00000000">
      <w:r>
        <w:t>Workflow mapping should begin with how Studyroom operates today, but current habits should not be preserved automatically.</w:t>
      </w:r>
    </w:p>
    <w:p w14:paraId="4C294A8B" w14:textId="77777777" w:rsidR="00C21080" w:rsidRDefault="00000000">
      <w:pPr>
        <w:pStyle w:val="ListBullet"/>
      </w:pPr>
      <w:r>
        <w:t>Is this step necessary?</w:t>
      </w:r>
    </w:p>
    <w:p w14:paraId="671D9BDF" w14:textId="77777777" w:rsidR="00C21080" w:rsidRDefault="00000000">
      <w:pPr>
        <w:pStyle w:val="ListBullet"/>
      </w:pPr>
      <w:r>
        <w:t>Does it exist only because the current platform does not support the workflow?</w:t>
      </w:r>
    </w:p>
    <w:p w14:paraId="75F1B0FF" w14:textId="77777777" w:rsidR="00C21080" w:rsidRDefault="00000000">
      <w:pPr>
        <w:pStyle w:val="ListBullet"/>
      </w:pPr>
      <w:r>
        <w:t>Should it be automated, retained as a human decision or removed?</w:t>
      </w:r>
    </w:p>
    <w:p w14:paraId="5420118F" w14:textId="77777777" w:rsidR="00C21080" w:rsidRDefault="00000000">
      <w:pPr>
        <w:pStyle w:val="ListBullet"/>
      </w:pPr>
      <w:r>
        <w:t>Does it preserve contractor agency?</w:t>
      </w:r>
    </w:p>
    <w:p w14:paraId="6D4E7C94" w14:textId="77777777" w:rsidR="00C21080" w:rsidRDefault="00000000">
      <w:pPr>
        <w:pStyle w:val="ListBullet"/>
      </w:pPr>
      <w:r>
        <w:t>Does it contribute to service quality?</w:t>
      </w:r>
    </w:p>
    <w:p w14:paraId="770E2D9A" w14:textId="77777777" w:rsidR="00C21080" w:rsidRDefault="00000000">
      <w:pPr>
        <w:pStyle w:val="ListBullet"/>
      </w:pPr>
      <w:r>
        <w:t>Does it reduce unnecessary dependence on Lily?</w:t>
      </w:r>
    </w:p>
    <w:p w14:paraId="75F86640" w14:textId="77777777" w:rsidR="00C21080" w:rsidRDefault="00000000">
      <w:pPr>
        <w:pStyle w:val="Heading1"/>
      </w:pPr>
      <w:r>
        <w:t>14. Release 1B Design Constraints</w:t>
      </w:r>
    </w:p>
    <w:p w14:paraId="5577A873" w14:textId="77777777" w:rsidR="00C21080" w:rsidRDefault="00000000">
      <w:pPr>
        <w:pStyle w:val="ListBullet"/>
      </w:pPr>
      <w:r>
        <w:t>One shared administrative experience for Lily and Tiara.</w:t>
      </w:r>
    </w:p>
    <w:p w14:paraId="6A861FB6" w14:textId="77777777" w:rsidR="00C21080" w:rsidRDefault="00000000">
      <w:pPr>
        <w:pStyle w:val="ListBullet"/>
      </w:pPr>
      <w:r>
        <w:t>No additional internal roles without a concrete legal, security or operational requirement.</w:t>
      </w:r>
    </w:p>
    <w:p w14:paraId="367B8473" w14:textId="77777777" w:rsidR="00C21080" w:rsidRDefault="00000000">
      <w:pPr>
        <w:pStyle w:val="ListBullet"/>
      </w:pPr>
      <w:r>
        <w:t>No separate CEO and Operations dashboards with overlapping information.</w:t>
      </w:r>
    </w:p>
    <w:p w14:paraId="3B9508DE" w14:textId="77777777" w:rsidR="00C21080" w:rsidRDefault="00000000">
      <w:pPr>
        <w:pStyle w:val="ListBullet"/>
      </w:pPr>
      <w:r>
        <w:t>No unnecessary Lily approval gates for ordinary administration.</w:t>
      </w:r>
    </w:p>
    <w:p w14:paraId="5F82055D" w14:textId="77777777" w:rsidR="00C21080" w:rsidRDefault="00000000">
      <w:pPr>
        <w:pStyle w:val="ListBullet"/>
      </w:pPr>
      <w:r>
        <w:t>No parent operational portal or parent booking workflow in Release 1B.</w:t>
      </w:r>
    </w:p>
    <w:p w14:paraId="1A149D06" w14:textId="77777777" w:rsidR="00C21080" w:rsidRDefault="00000000">
      <w:pPr>
        <w:pStyle w:val="ListBullet"/>
      </w:pPr>
      <w:r>
        <w:t>No employee-style central rostering model for independent tutors.</w:t>
      </w:r>
    </w:p>
    <w:p w14:paraId="23D8B9A9" w14:textId="77777777" w:rsidR="00C21080" w:rsidRDefault="00000000">
      <w:pPr>
        <w:pStyle w:val="ListBullet"/>
      </w:pPr>
      <w:r>
        <w:t>No disconnected pages that duplicate filters or actions available elsewhere.</w:t>
      </w:r>
    </w:p>
    <w:p w14:paraId="4C575100" w14:textId="77777777" w:rsidR="00C21080" w:rsidRDefault="00000000">
      <w:pPr>
        <w:pStyle w:val="ListBullet"/>
      </w:pPr>
      <w:r>
        <w:t>Prefer connected views, panels, filters and object details within one coherent workspace.</w:t>
      </w:r>
    </w:p>
    <w:p w14:paraId="4CCB4737" w14:textId="77777777" w:rsidR="00C21080" w:rsidRDefault="00000000">
      <w:pPr>
        <w:pStyle w:val="ListBullet"/>
      </w:pPr>
      <w:r>
        <w:t>Do not write production code until the Release 1B specification is approved.</w:t>
      </w:r>
    </w:p>
    <w:p w14:paraId="2D77D722" w14:textId="77777777" w:rsidR="00C21080" w:rsidRDefault="00000000">
      <w:pPr>
        <w:pStyle w:val="Heading1"/>
      </w:pPr>
      <w:r>
        <w:t>15. Next Product Architecture Work</w:t>
      </w:r>
    </w:p>
    <w:p w14:paraId="6984F822" w14:textId="77777777" w:rsidR="00C21080" w:rsidRDefault="00000000">
      <w:r>
        <w:t>The next phase is to define the core business objects and map seven workflows at enough detail to make reliable architectural decisions:</w:t>
      </w:r>
    </w:p>
    <w:p w14:paraId="2D3026D1" w14:textId="77777777" w:rsidR="00C21080" w:rsidRDefault="00000000">
      <w:pPr>
        <w:pStyle w:val="ListNumber"/>
      </w:pPr>
      <w:r>
        <w:t>Family entry and onboarding</w:t>
      </w:r>
    </w:p>
    <w:p w14:paraId="2B4DDA12" w14:textId="77777777" w:rsidR="00C21080" w:rsidRDefault="00000000">
      <w:pPr>
        <w:pStyle w:val="ListNumber"/>
      </w:pPr>
      <w:r>
        <w:t>Matching</w:t>
      </w:r>
    </w:p>
    <w:p w14:paraId="64B3BC94" w14:textId="77777777" w:rsidR="00C21080" w:rsidRDefault="00000000">
      <w:pPr>
        <w:pStyle w:val="ListNumber"/>
      </w:pPr>
      <w:r>
        <w:t>Lily and Tiara's real current workflow</w:t>
      </w:r>
    </w:p>
    <w:p w14:paraId="5E566403" w14:textId="77777777" w:rsidR="00C21080" w:rsidRDefault="00000000">
      <w:pPr>
        <w:pStyle w:val="ListNumber"/>
      </w:pPr>
      <w:r>
        <w:t>Tutor onboarding and availability</w:t>
      </w:r>
    </w:p>
    <w:p w14:paraId="3347B6A9" w14:textId="77777777" w:rsidR="00C21080" w:rsidRDefault="00000000">
      <w:pPr>
        <w:pStyle w:val="ListNumber"/>
      </w:pPr>
      <w:r>
        <w:t>Tutor scheduling and rescheduling</w:t>
      </w:r>
    </w:p>
    <w:p w14:paraId="613736A0" w14:textId="77777777" w:rsidR="00C21080" w:rsidRDefault="00000000">
      <w:pPr>
        <w:pStyle w:val="ListNumber"/>
      </w:pPr>
      <w:r>
        <w:t>Post-session workflow</w:t>
      </w:r>
    </w:p>
    <w:p w14:paraId="1E379209" w14:textId="77777777" w:rsidR="00C21080" w:rsidRDefault="00000000">
      <w:pPr>
        <w:pStyle w:val="ListNumber"/>
      </w:pPr>
      <w:r>
        <w:t>Quality assurance</w:t>
      </w:r>
    </w:p>
    <w:p w14:paraId="54EA2B0D" w14:textId="77777777" w:rsidR="00C21080" w:rsidRDefault="00000000">
      <w:r>
        <w:t>Once the objects and workflows are agreed, they will be translated into a bounded Release 1B technical specification and implementation sequence.</w:t>
      </w:r>
    </w:p>
    <w:sectPr w:rsidR="00C21080" w:rsidSect="00034616">
      <w:footerReference w:type="default" r:id="rId8"/>
      <w:pgSz w:w="12240" w:h="15840"/>
      <w:pgMar w:top="835" w:right="1123" w:bottom="835"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5D9FE" w14:textId="77777777" w:rsidR="00334E1D" w:rsidRDefault="00334E1D">
      <w:pPr>
        <w:spacing w:after="0"/>
      </w:pPr>
      <w:r>
        <w:separator/>
      </w:r>
    </w:p>
  </w:endnote>
  <w:endnote w:type="continuationSeparator" w:id="0">
    <w:p w14:paraId="7FF581E6" w14:textId="77777777" w:rsidR="00334E1D" w:rsidRDefault="00334E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6E9A" w14:textId="77777777" w:rsidR="00C21080" w:rsidRDefault="00000000">
    <w:pPr>
      <w:pStyle w:val="Footer"/>
      <w:jc w:val="center"/>
    </w:pPr>
    <w:r>
      <w:rPr>
        <w:color w:val="7B8790"/>
        <w:sz w:val="16"/>
      </w:rPr>
      <w:t>Studyroom Operating Model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9A925" w14:textId="77777777" w:rsidR="00334E1D" w:rsidRDefault="00334E1D">
      <w:pPr>
        <w:spacing w:after="0"/>
      </w:pPr>
      <w:r>
        <w:separator/>
      </w:r>
    </w:p>
  </w:footnote>
  <w:footnote w:type="continuationSeparator" w:id="0">
    <w:p w14:paraId="12D0626A" w14:textId="77777777" w:rsidR="00334E1D" w:rsidRDefault="00334E1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536834">
    <w:abstractNumId w:val="8"/>
  </w:num>
  <w:num w:numId="2" w16cid:durableId="1740010400">
    <w:abstractNumId w:val="6"/>
  </w:num>
  <w:num w:numId="3" w16cid:durableId="802425413">
    <w:abstractNumId w:val="5"/>
  </w:num>
  <w:num w:numId="4" w16cid:durableId="500236353">
    <w:abstractNumId w:val="4"/>
  </w:num>
  <w:num w:numId="5" w16cid:durableId="1560359790">
    <w:abstractNumId w:val="7"/>
  </w:num>
  <w:num w:numId="6" w16cid:durableId="1658149735">
    <w:abstractNumId w:val="3"/>
  </w:num>
  <w:num w:numId="7" w16cid:durableId="2086997215">
    <w:abstractNumId w:val="2"/>
  </w:num>
  <w:num w:numId="8" w16cid:durableId="1094128763">
    <w:abstractNumId w:val="1"/>
  </w:num>
  <w:num w:numId="9" w16cid:durableId="561984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2C0A"/>
    <w:rsid w:val="0029639D"/>
    <w:rsid w:val="00326F90"/>
    <w:rsid w:val="00334E1D"/>
    <w:rsid w:val="00474209"/>
    <w:rsid w:val="00AA1D8D"/>
    <w:rsid w:val="00B47730"/>
    <w:rsid w:val="00C210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4A4B8"/>
  <w14:defaultImageDpi w14:val="300"/>
  <w15:docId w15:val="{7E8C1BCC-21D7-4ECE-B03A-EDF240A76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5D7E"/>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A6B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inciple">
    <w:name w:val="Principle"/>
    <w:rPr>
      <w:rFonts w:ascii="Aptos" w:hAnsi="Aptos"/>
      <w:b/>
      <w:color w:val="1F3A5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1465</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Lily Smith</cp:lastModifiedBy>
  <cp:revision>2</cp:revision>
  <dcterms:created xsi:type="dcterms:W3CDTF">2026-07-29T08:49:00Z</dcterms:created>
  <dcterms:modified xsi:type="dcterms:W3CDTF">2026-07-29T08:49:00Z</dcterms:modified>
  <cp:category/>
</cp:coreProperties>
</file>