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
        </w:rPr>
        <w:id w:val="-1067564279"/>
        <w:docPartObj>
          <w:docPartGallery w:val="Cover Pages"/>
          <w:docPartUnique/>
        </w:docPartObj>
      </w:sdtPr>
      <w:sdtEndPr>
        <w:rPr>
          <w:rFonts w:ascii="Times New Roman" w:eastAsiaTheme="minorHAnsi" w:hAnsi="Times New Roman" w:cs="Times New Roman"/>
          <w:sz w:val="24"/>
          <w:szCs w:val="24"/>
        </w:rPr>
      </w:sdtEndPr>
      <w:sdtContent>
        <w:p w14:paraId="1F54FCD5" w14:textId="41D33F49" w:rsidR="000B75D5" w:rsidRDefault="000B75D5">
          <w:pPr>
            <w:pStyle w:val="NoSpacing"/>
            <w:rPr>
              <w:sz w:val="2"/>
            </w:rPr>
          </w:pPr>
        </w:p>
        <w:p w14:paraId="1A7439B1" w14:textId="22E50EE3" w:rsidR="000B75D5" w:rsidRDefault="000B75D5">
          <w:r>
            <w:rPr>
              <w:noProof/>
            </w:rPr>
            <mc:AlternateContent>
              <mc:Choice Requires="wps">
                <w:drawing>
                  <wp:anchor distT="0" distB="0" distL="114300" distR="114300" simplePos="0" relativeHeight="251661312" behindDoc="0" locked="0" layoutInCell="1" allowOverlap="1" wp14:anchorId="77D60B9F" wp14:editId="6988C82C">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99CCE51" w14:textId="29D78188" w:rsidR="000B75D5" w:rsidRPr="000B75D5" w:rsidRDefault="000B75D5" w:rsidP="000B75D5">
                                    <w:pPr>
                                      <w:pStyle w:val="NoSpacing"/>
                                      <w:jc w:val="center"/>
                                      <w:rPr>
                                        <w:rFonts w:asciiTheme="majorHAnsi" w:eastAsiaTheme="majorEastAsia" w:hAnsiTheme="majorHAnsi" w:cstheme="majorBidi"/>
                                        <w:b/>
                                        <w:bCs/>
                                        <w:caps/>
                                        <w:color w:val="8496B0" w:themeColor="text2" w:themeTint="99"/>
                                        <w:sz w:val="68"/>
                                        <w:szCs w:val="68"/>
                                      </w:rPr>
                                    </w:pPr>
                                    <w:r w:rsidRPr="000B75D5">
                                      <w:rPr>
                                        <w:rFonts w:asciiTheme="majorHAnsi" w:eastAsiaTheme="majorEastAsia" w:hAnsiTheme="majorHAnsi" w:cstheme="majorBidi"/>
                                        <w:b/>
                                        <w:bCs/>
                                        <w:caps/>
                                        <w:color w:val="8496B0" w:themeColor="text2" w:themeTint="99"/>
                                        <w:sz w:val="64"/>
                                        <w:szCs w:val="64"/>
                                      </w:rPr>
                                      <w:t>COM5411 Enterprise Operating Systems</w:t>
                                    </w:r>
                                  </w:p>
                                </w:sdtContent>
                              </w:sdt>
                              <w:p w14:paraId="3FA3FB80" w14:textId="13291671" w:rsidR="000B75D5" w:rsidRDefault="000B75D5">
                                <w:pPr>
                                  <w:pStyle w:val="NoSpacing"/>
                                  <w:spacing w:before="120"/>
                                  <w:rPr>
                                    <w:color w:val="4472C4" w:themeColor="accent1"/>
                                    <w:sz w:val="36"/>
                                    <w:szCs w:val="36"/>
                                  </w:rPr>
                                </w:pPr>
                                <w:sdt>
                                  <w:sdtPr>
                                    <w:rPr>
                                      <w:color w:val="4472C4"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 xml:space="preserve">     </w:t>
                                    </w:r>
                                  </w:sdtContent>
                                </w:sdt>
                                <w:r>
                                  <w:rPr>
                                    <w:noProof/>
                                  </w:rPr>
                                  <w:t xml:space="preserve"> </w:t>
                                </w:r>
                              </w:p>
                              <w:p w14:paraId="10F443EE" w14:textId="77777777" w:rsidR="000B75D5" w:rsidRDefault="000B75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7D60B9F"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sdt>
                          <w:sdtPr>
                            <w:rPr>
                              <w:rFonts w:asciiTheme="majorHAnsi" w:eastAsiaTheme="majorEastAsia" w:hAnsiTheme="majorHAnsi" w:cstheme="majorBidi"/>
                              <w:b/>
                              <w:bCs/>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99CCE51" w14:textId="29D78188" w:rsidR="000B75D5" w:rsidRPr="000B75D5" w:rsidRDefault="000B75D5" w:rsidP="000B75D5">
                              <w:pPr>
                                <w:pStyle w:val="NoSpacing"/>
                                <w:jc w:val="center"/>
                                <w:rPr>
                                  <w:rFonts w:asciiTheme="majorHAnsi" w:eastAsiaTheme="majorEastAsia" w:hAnsiTheme="majorHAnsi" w:cstheme="majorBidi"/>
                                  <w:b/>
                                  <w:bCs/>
                                  <w:caps/>
                                  <w:color w:val="8496B0" w:themeColor="text2" w:themeTint="99"/>
                                  <w:sz w:val="68"/>
                                  <w:szCs w:val="68"/>
                                </w:rPr>
                              </w:pPr>
                              <w:r w:rsidRPr="000B75D5">
                                <w:rPr>
                                  <w:rFonts w:asciiTheme="majorHAnsi" w:eastAsiaTheme="majorEastAsia" w:hAnsiTheme="majorHAnsi" w:cstheme="majorBidi"/>
                                  <w:b/>
                                  <w:bCs/>
                                  <w:caps/>
                                  <w:color w:val="8496B0" w:themeColor="text2" w:themeTint="99"/>
                                  <w:sz w:val="64"/>
                                  <w:szCs w:val="64"/>
                                </w:rPr>
                                <w:t>COM5411 Enterprise Operating Systems</w:t>
                              </w:r>
                            </w:p>
                          </w:sdtContent>
                        </w:sdt>
                        <w:p w14:paraId="3FA3FB80" w14:textId="13291671" w:rsidR="000B75D5" w:rsidRDefault="000B75D5">
                          <w:pPr>
                            <w:pStyle w:val="NoSpacing"/>
                            <w:spacing w:before="120"/>
                            <w:rPr>
                              <w:color w:val="4472C4" w:themeColor="accent1"/>
                              <w:sz w:val="36"/>
                              <w:szCs w:val="36"/>
                            </w:rPr>
                          </w:pPr>
                          <w:sdt>
                            <w:sdtPr>
                              <w:rPr>
                                <w:color w:val="4472C4"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 xml:space="preserve">     </w:t>
                              </w:r>
                            </w:sdtContent>
                          </w:sdt>
                          <w:r>
                            <w:rPr>
                              <w:noProof/>
                            </w:rPr>
                            <w:t xml:space="preserve"> </w:t>
                          </w:r>
                        </w:p>
                        <w:p w14:paraId="10F443EE" w14:textId="77777777" w:rsidR="000B75D5" w:rsidRDefault="000B75D5"/>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3F74321A" wp14:editId="67B2DB6C">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F73A9E8"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5F8F7E04" w14:textId="16CB038B" w:rsidR="000B75D5" w:rsidRDefault="000B75D5">
          <w:pPr>
            <w:rPr>
              <w:rFonts w:ascii="Times New Roman" w:hAnsi="Times New Roman" w:cs="Times New Roman"/>
              <w:sz w:val="24"/>
              <w:szCs w:val="24"/>
            </w:rPr>
          </w:pPr>
          <w:r>
            <w:rPr>
              <w:rFonts w:ascii="Times New Roman" w:hAnsi="Times New Roman" w:cs="Times New Roman"/>
              <w:sz w:val="24"/>
              <w:szCs w:val="24"/>
            </w:rPr>
            <w:br w:type="page"/>
          </w:r>
        </w:p>
      </w:sdtContent>
    </w:sdt>
    <w:sdt>
      <w:sdtPr>
        <w:rPr>
          <w:rFonts w:ascii="Times New Roman" w:hAnsi="Times New Roman" w:cs="Times New Roman"/>
        </w:rPr>
        <w:id w:val="-1390869859"/>
        <w:docPartObj>
          <w:docPartGallery w:val="Table of Contents"/>
          <w:docPartUnique/>
        </w:docPartObj>
      </w:sdtPr>
      <w:sdtEndPr>
        <w:rPr>
          <w:rFonts w:eastAsiaTheme="minorHAnsi"/>
          <w:b/>
          <w:bCs/>
          <w:noProof/>
          <w:color w:val="auto"/>
          <w:sz w:val="22"/>
          <w:szCs w:val="22"/>
        </w:rPr>
      </w:sdtEndPr>
      <w:sdtContent>
        <w:p w14:paraId="5E6889D5" w14:textId="2486B9B8" w:rsidR="00343AFC" w:rsidRPr="00343AFC" w:rsidRDefault="00343AFC" w:rsidP="00166911">
          <w:pPr>
            <w:pStyle w:val="TOCHeading"/>
            <w:jc w:val="both"/>
            <w:rPr>
              <w:rFonts w:ascii="Times New Roman" w:hAnsi="Times New Roman" w:cs="Times New Roman"/>
              <w:sz w:val="36"/>
              <w:szCs w:val="36"/>
            </w:rPr>
          </w:pPr>
          <w:r w:rsidRPr="00343AFC">
            <w:rPr>
              <w:rFonts w:ascii="Times New Roman" w:hAnsi="Times New Roman" w:cs="Times New Roman"/>
              <w:sz w:val="36"/>
              <w:szCs w:val="36"/>
            </w:rPr>
            <w:t>Table of Contents</w:t>
          </w:r>
        </w:p>
        <w:p w14:paraId="007A96B3" w14:textId="01708EC3" w:rsidR="00343AFC" w:rsidRPr="00343AFC" w:rsidRDefault="00343AFC" w:rsidP="00166911">
          <w:pPr>
            <w:pStyle w:val="TOC1"/>
            <w:tabs>
              <w:tab w:val="left" w:pos="440"/>
              <w:tab w:val="right" w:leader="dot" w:pos="9350"/>
            </w:tabs>
            <w:jc w:val="both"/>
            <w:rPr>
              <w:rFonts w:ascii="Times New Roman" w:hAnsi="Times New Roman" w:cs="Times New Roman"/>
              <w:noProof/>
              <w:sz w:val="24"/>
              <w:szCs w:val="24"/>
            </w:rPr>
          </w:pPr>
          <w:r w:rsidRPr="00343AFC">
            <w:rPr>
              <w:rFonts w:ascii="Times New Roman" w:hAnsi="Times New Roman" w:cs="Times New Roman"/>
              <w:sz w:val="24"/>
              <w:szCs w:val="24"/>
            </w:rPr>
            <w:fldChar w:fldCharType="begin"/>
          </w:r>
          <w:r w:rsidRPr="00343AFC">
            <w:rPr>
              <w:rFonts w:ascii="Times New Roman" w:hAnsi="Times New Roman" w:cs="Times New Roman"/>
              <w:sz w:val="24"/>
              <w:szCs w:val="24"/>
            </w:rPr>
            <w:instrText xml:space="preserve"> TOC \o "1-3" \h \z \u </w:instrText>
          </w:r>
          <w:r w:rsidRPr="00343AFC">
            <w:rPr>
              <w:rFonts w:ascii="Times New Roman" w:hAnsi="Times New Roman" w:cs="Times New Roman"/>
              <w:sz w:val="24"/>
              <w:szCs w:val="24"/>
            </w:rPr>
            <w:fldChar w:fldCharType="separate"/>
          </w:r>
          <w:hyperlink w:anchor="_Toc225159711" w:history="1">
            <w:r w:rsidRPr="00343AFC">
              <w:rPr>
                <w:rStyle w:val="Hyperlink"/>
                <w:rFonts w:ascii="Times New Roman" w:hAnsi="Times New Roman" w:cs="Times New Roman"/>
                <w:noProof/>
                <w:sz w:val="24"/>
                <w:szCs w:val="24"/>
              </w:rPr>
              <w:t>1)</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Solution Overview</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_Toc225159711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2</w:t>
            </w:r>
            <w:r w:rsidRPr="00343AFC">
              <w:rPr>
                <w:rFonts w:ascii="Times New Roman" w:hAnsi="Times New Roman" w:cs="Times New Roman"/>
                <w:noProof/>
                <w:webHidden/>
                <w:sz w:val="24"/>
                <w:szCs w:val="24"/>
              </w:rPr>
              <w:fldChar w:fldCharType="end"/>
            </w:r>
          </w:hyperlink>
        </w:p>
        <w:p w14:paraId="79F3FCA2" w14:textId="2909AA8A" w:rsidR="00343AFC" w:rsidRPr="00343AFC" w:rsidRDefault="00343AFC" w:rsidP="00166911">
          <w:pPr>
            <w:pStyle w:val="TOC1"/>
            <w:tabs>
              <w:tab w:val="left" w:pos="440"/>
              <w:tab w:val="right" w:leader="dot" w:pos="9350"/>
            </w:tabs>
            <w:jc w:val="both"/>
            <w:rPr>
              <w:rFonts w:ascii="Times New Roman" w:hAnsi="Times New Roman" w:cs="Times New Roman"/>
              <w:noProof/>
              <w:sz w:val="24"/>
              <w:szCs w:val="24"/>
            </w:rPr>
          </w:pPr>
          <w:hyperlink w:anchor="_Toc225159712" w:history="1">
            <w:r w:rsidRPr="00343AFC">
              <w:rPr>
                <w:rStyle w:val="Hyperlink"/>
                <w:rFonts w:ascii="Times New Roman" w:hAnsi="Times New Roman" w:cs="Times New Roman"/>
                <w:noProof/>
                <w:sz w:val="24"/>
                <w:szCs w:val="24"/>
              </w:rPr>
              <w:t>2)</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Architectural Scope and Boundaries</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_Toc225159712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3</w:t>
            </w:r>
            <w:r w:rsidRPr="00343AFC">
              <w:rPr>
                <w:rFonts w:ascii="Times New Roman" w:hAnsi="Times New Roman" w:cs="Times New Roman"/>
                <w:noProof/>
                <w:webHidden/>
                <w:sz w:val="24"/>
                <w:szCs w:val="24"/>
              </w:rPr>
              <w:fldChar w:fldCharType="end"/>
            </w:r>
          </w:hyperlink>
        </w:p>
        <w:p w14:paraId="202FC81E" w14:textId="1BF18926"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13" w:history="1">
            <w:r w:rsidRPr="00343AFC">
              <w:rPr>
                <w:rStyle w:val="Hyperlink"/>
                <w:rFonts w:ascii="Times New Roman" w:hAnsi="Times New Roman" w:cs="Times New Roman"/>
                <w:noProof/>
                <w:sz w:val="24"/>
                <w:szCs w:val="24"/>
              </w:rPr>
              <w:t>a)</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Forest and Domain Boundary Justification</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_Toc225159713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3</w:t>
            </w:r>
            <w:r w:rsidRPr="00343AFC">
              <w:rPr>
                <w:rFonts w:ascii="Times New Roman" w:hAnsi="Times New Roman" w:cs="Times New Roman"/>
                <w:noProof/>
                <w:webHidden/>
                <w:sz w:val="24"/>
                <w:szCs w:val="24"/>
              </w:rPr>
              <w:fldChar w:fldCharType="end"/>
            </w:r>
          </w:hyperlink>
        </w:p>
        <w:p w14:paraId="641CF040" w14:textId="6E4C9E9C"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14" w:history="1">
            <w:r w:rsidRPr="00343AFC">
              <w:rPr>
                <w:rStyle w:val="Hyperlink"/>
                <w:rFonts w:ascii="Times New Roman" w:hAnsi="Times New Roman" w:cs="Times New Roman"/>
                <w:noProof/>
                <w:sz w:val="24"/>
                <w:szCs w:val="24"/>
              </w:rPr>
              <w:t>b)</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Tier Models</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_Toc225159714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3</w:t>
            </w:r>
            <w:r w:rsidRPr="00343AFC">
              <w:rPr>
                <w:rFonts w:ascii="Times New Roman" w:hAnsi="Times New Roman" w:cs="Times New Roman"/>
                <w:noProof/>
                <w:webHidden/>
                <w:sz w:val="24"/>
                <w:szCs w:val="24"/>
              </w:rPr>
              <w:fldChar w:fldCharType="end"/>
            </w:r>
          </w:hyperlink>
        </w:p>
        <w:p w14:paraId="4539C0C9" w14:textId="3AD1B198"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15" w:history="1">
            <w:r w:rsidRPr="00343AFC">
              <w:rPr>
                <w:rStyle w:val="Hyperlink"/>
                <w:rFonts w:ascii="Times New Roman" w:hAnsi="Times New Roman" w:cs="Times New Roman"/>
                <w:noProof/>
                <w:sz w:val="24"/>
                <w:szCs w:val="24"/>
              </w:rPr>
              <w:t>c)</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Organizational Units</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_Toc225159715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3</w:t>
            </w:r>
            <w:r w:rsidRPr="00343AFC">
              <w:rPr>
                <w:rFonts w:ascii="Times New Roman" w:hAnsi="Times New Roman" w:cs="Times New Roman"/>
                <w:noProof/>
                <w:webHidden/>
                <w:sz w:val="24"/>
                <w:szCs w:val="24"/>
              </w:rPr>
              <w:fldChar w:fldCharType="end"/>
            </w:r>
          </w:hyperlink>
        </w:p>
        <w:p w14:paraId="53A5AA52" w14:textId="0D05B532"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16" w:history="1">
            <w:r w:rsidRPr="00343AFC">
              <w:rPr>
                <w:rStyle w:val="Hyperlink"/>
                <w:rFonts w:ascii="Times New Roman" w:hAnsi="Times New Roman" w:cs="Times New Roman"/>
                <w:noProof/>
                <w:sz w:val="24"/>
                <w:szCs w:val="24"/>
              </w:rPr>
              <w:t>d)</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AGDLP</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_Toc225159716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3</w:t>
            </w:r>
            <w:r w:rsidRPr="00343AFC">
              <w:rPr>
                <w:rFonts w:ascii="Times New Roman" w:hAnsi="Times New Roman" w:cs="Times New Roman"/>
                <w:noProof/>
                <w:webHidden/>
                <w:sz w:val="24"/>
                <w:szCs w:val="24"/>
              </w:rPr>
              <w:fldChar w:fldCharType="end"/>
            </w:r>
          </w:hyperlink>
        </w:p>
        <w:p w14:paraId="1583FAB0" w14:textId="4B1C0E5B" w:rsidR="00343AFC" w:rsidRPr="00343AFC" w:rsidRDefault="00343AFC" w:rsidP="00166911">
          <w:pPr>
            <w:pStyle w:val="TOC1"/>
            <w:tabs>
              <w:tab w:val="left" w:pos="440"/>
              <w:tab w:val="right" w:leader="dot" w:pos="9350"/>
            </w:tabs>
            <w:jc w:val="both"/>
            <w:rPr>
              <w:rFonts w:ascii="Times New Roman" w:hAnsi="Times New Roman" w:cs="Times New Roman"/>
              <w:noProof/>
              <w:sz w:val="24"/>
              <w:szCs w:val="24"/>
            </w:rPr>
          </w:pPr>
          <w:hyperlink w:anchor="_Toc225159717" w:history="1">
            <w:r w:rsidRPr="00343AFC">
              <w:rPr>
                <w:rStyle w:val="Hyperlink"/>
                <w:rFonts w:ascii="Times New Roman" w:hAnsi="Times New Roman" w:cs="Times New Roman"/>
                <w:noProof/>
                <w:sz w:val="24"/>
                <w:szCs w:val="24"/>
              </w:rPr>
              <w:t>3)</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Automation Strategy</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_Toc225159717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4</w:t>
            </w:r>
            <w:r w:rsidRPr="00343AFC">
              <w:rPr>
                <w:rFonts w:ascii="Times New Roman" w:hAnsi="Times New Roman" w:cs="Times New Roman"/>
                <w:noProof/>
                <w:webHidden/>
                <w:sz w:val="24"/>
                <w:szCs w:val="24"/>
              </w:rPr>
              <w:fldChar w:fldCharType="end"/>
            </w:r>
          </w:hyperlink>
        </w:p>
        <w:p w14:paraId="0334DED3" w14:textId="40B5FD63" w:rsidR="00343AFC" w:rsidRPr="00343AFC" w:rsidRDefault="00343AFC" w:rsidP="00166911">
          <w:pPr>
            <w:pStyle w:val="TOC1"/>
            <w:tabs>
              <w:tab w:val="left" w:pos="440"/>
              <w:tab w:val="right" w:leader="dot" w:pos="9350"/>
            </w:tabs>
            <w:jc w:val="both"/>
            <w:rPr>
              <w:rFonts w:ascii="Times New Roman" w:hAnsi="Times New Roman" w:cs="Times New Roman"/>
              <w:noProof/>
              <w:sz w:val="24"/>
              <w:szCs w:val="24"/>
            </w:rPr>
          </w:pPr>
          <w:hyperlink w:anchor="_Toc225159718" w:history="1">
            <w:r w:rsidRPr="00343AFC">
              <w:rPr>
                <w:rStyle w:val="Hyperlink"/>
                <w:rFonts w:ascii="Times New Roman" w:hAnsi="Times New Roman" w:cs="Times New Roman"/>
                <w:noProof/>
                <w:sz w:val="24"/>
                <w:szCs w:val="24"/>
              </w:rPr>
              <w:t>4)</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Repository Structure</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_Toc225159718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5</w:t>
            </w:r>
            <w:r w:rsidRPr="00343AFC">
              <w:rPr>
                <w:rFonts w:ascii="Times New Roman" w:hAnsi="Times New Roman" w:cs="Times New Roman"/>
                <w:noProof/>
                <w:webHidden/>
                <w:sz w:val="24"/>
                <w:szCs w:val="24"/>
              </w:rPr>
              <w:fldChar w:fldCharType="end"/>
            </w:r>
          </w:hyperlink>
        </w:p>
        <w:p w14:paraId="1E54F090" w14:textId="2C8752DE" w:rsidR="00343AFC" w:rsidRPr="00343AFC" w:rsidRDefault="00343AFC" w:rsidP="00166911">
          <w:pPr>
            <w:pStyle w:val="TOC1"/>
            <w:tabs>
              <w:tab w:val="left" w:pos="440"/>
              <w:tab w:val="right" w:leader="dot" w:pos="9350"/>
            </w:tabs>
            <w:jc w:val="both"/>
            <w:rPr>
              <w:rFonts w:ascii="Times New Roman" w:hAnsi="Times New Roman" w:cs="Times New Roman"/>
              <w:noProof/>
              <w:sz w:val="24"/>
              <w:szCs w:val="24"/>
            </w:rPr>
          </w:pPr>
          <w:hyperlink w:anchor="_Toc225159719" w:history="1">
            <w:r w:rsidRPr="00343AFC">
              <w:rPr>
                <w:rStyle w:val="Hyperlink"/>
                <w:rFonts w:ascii="Times New Roman" w:hAnsi="Times New Roman" w:cs="Times New Roman"/>
                <w:noProof/>
                <w:sz w:val="24"/>
                <w:szCs w:val="24"/>
              </w:rPr>
              <w:t>5)</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Execution Order</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_Toc225159719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7</w:t>
            </w:r>
            <w:r w:rsidRPr="00343AFC">
              <w:rPr>
                <w:rFonts w:ascii="Times New Roman" w:hAnsi="Times New Roman" w:cs="Times New Roman"/>
                <w:noProof/>
                <w:webHidden/>
                <w:sz w:val="24"/>
                <w:szCs w:val="24"/>
              </w:rPr>
              <w:fldChar w:fldCharType="end"/>
            </w:r>
          </w:hyperlink>
        </w:p>
        <w:p w14:paraId="3B9D88BA" w14:textId="332393E0"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20" w:history="1">
            <w:r w:rsidRPr="00343AFC">
              <w:rPr>
                <w:rStyle w:val="Hyperlink"/>
                <w:rFonts w:ascii="Times New Roman" w:hAnsi="Times New Roman" w:cs="Times New Roman"/>
                <w:noProof/>
                <w:sz w:val="24"/>
                <w:szCs w:val="24"/>
              </w:rPr>
              <w:t>a)</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Preconditions</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_Toc225159720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7</w:t>
            </w:r>
            <w:r w:rsidRPr="00343AFC">
              <w:rPr>
                <w:rFonts w:ascii="Times New Roman" w:hAnsi="Times New Roman" w:cs="Times New Roman"/>
                <w:noProof/>
                <w:webHidden/>
                <w:sz w:val="24"/>
                <w:szCs w:val="24"/>
              </w:rPr>
              <w:fldChar w:fldCharType="end"/>
            </w:r>
          </w:hyperlink>
        </w:p>
        <w:p w14:paraId="25930BD5" w14:textId="3921BE23"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21" w:history="1">
            <w:r w:rsidRPr="00343AFC">
              <w:rPr>
                <w:rStyle w:val="Hyperlink"/>
                <w:rFonts w:ascii="Times New Roman" w:hAnsi="Times New Roman" w:cs="Times New Roman"/>
                <w:noProof/>
                <w:sz w:val="24"/>
                <w:szCs w:val="24"/>
              </w:rPr>
              <w:t>b)</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Step-by-Step Sequence</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_Toc225159721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7</w:t>
            </w:r>
            <w:r w:rsidRPr="00343AFC">
              <w:rPr>
                <w:rFonts w:ascii="Times New Roman" w:hAnsi="Times New Roman" w:cs="Times New Roman"/>
                <w:noProof/>
                <w:webHidden/>
                <w:sz w:val="24"/>
                <w:szCs w:val="24"/>
              </w:rPr>
              <w:fldChar w:fldCharType="end"/>
            </w:r>
          </w:hyperlink>
        </w:p>
        <w:p w14:paraId="1539B011" w14:textId="6B9F7B60" w:rsidR="00343AFC" w:rsidRPr="00343AFC" w:rsidRDefault="00343AFC" w:rsidP="00166911">
          <w:pPr>
            <w:pStyle w:val="TOC1"/>
            <w:tabs>
              <w:tab w:val="left" w:pos="440"/>
              <w:tab w:val="right" w:leader="dot" w:pos="9350"/>
            </w:tabs>
            <w:jc w:val="both"/>
            <w:rPr>
              <w:rFonts w:ascii="Times New Roman" w:hAnsi="Times New Roman" w:cs="Times New Roman"/>
              <w:noProof/>
              <w:sz w:val="24"/>
              <w:szCs w:val="24"/>
            </w:rPr>
          </w:pPr>
          <w:hyperlink w:anchor="_Toc225159722" w:history="1">
            <w:r w:rsidRPr="00343AFC">
              <w:rPr>
                <w:rStyle w:val="Hyperlink"/>
                <w:rFonts w:ascii="Times New Roman" w:hAnsi="Times New Roman" w:cs="Times New Roman"/>
                <w:noProof/>
                <w:sz w:val="24"/>
                <w:szCs w:val="24"/>
              </w:rPr>
              <w:t>6)</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Idempotence and Re-run behavior</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_Toc225159722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8</w:t>
            </w:r>
            <w:r w:rsidRPr="00343AFC">
              <w:rPr>
                <w:rFonts w:ascii="Times New Roman" w:hAnsi="Times New Roman" w:cs="Times New Roman"/>
                <w:noProof/>
                <w:webHidden/>
                <w:sz w:val="24"/>
                <w:szCs w:val="24"/>
              </w:rPr>
              <w:fldChar w:fldCharType="end"/>
            </w:r>
          </w:hyperlink>
        </w:p>
        <w:p w14:paraId="61242CCD" w14:textId="51B75AFB"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23" w:history="1">
            <w:r w:rsidRPr="00343AFC">
              <w:rPr>
                <w:rStyle w:val="Hyperlink"/>
                <w:rFonts w:ascii="Times New Roman" w:hAnsi="Times New Roman" w:cs="Times New Roman"/>
                <w:noProof/>
                <w:sz w:val="24"/>
                <w:szCs w:val="24"/>
              </w:rPr>
              <w:t>a)</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Re-Run Expectations</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_Toc225159723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8</w:t>
            </w:r>
            <w:r w:rsidRPr="00343AFC">
              <w:rPr>
                <w:rFonts w:ascii="Times New Roman" w:hAnsi="Times New Roman" w:cs="Times New Roman"/>
                <w:noProof/>
                <w:webHidden/>
                <w:sz w:val="24"/>
                <w:szCs w:val="24"/>
              </w:rPr>
              <w:fldChar w:fldCharType="end"/>
            </w:r>
          </w:hyperlink>
        </w:p>
        <w:p w14:paraId="43D7B041" w14:textId="4207FFA9"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24" w:history="1">
            <w:r w:rsidRPr="00343AFC">
              <w:rPr>
                <w:rStyle w:val="Hyperlink"/>
                <w:rFonts w:ascii="Times New Roman" w:hAnsi="Times New Roman" w:cs="Times New Roman"/>
                <w:noProof/>
                <w:sz w:val="24"/>
                <w:szCs w:val="24"/>
              </w:rPr>
              <w:t>b)</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Evidence</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_Toc225159724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8</w:t>
            </w:r>
            <w:r w:rsidRPr="00343AFC">
              <w:rPr>
                <w:rFonts w:ascii="Times New Roman" w:hAnsi="Times New Roman" w:cs="Times New Roman"/>
                <w:noProof/>
                <w:webHidden/>
                <w:sz w:val="24"/>
                <w:szCs w:val="24"/>
              </w:rPr>
              <w:fldChar w:fldCharType="end"/>
            </w:r>
          </w:hyperlink>
        </w:p>
        <w:p w14:paraId="44918A26" w14:textId="4ECE1F52" w:rsidR="00343AFC" w:rsidRPr="00343AFC" w:rsidRDefault="00343AFC" w:rsidP="00166911">
          <w:pPr>
            <w:pStyle w:val="TOC1"/>
            <w:tabs>
              <w:tab w:val="left" w:pos="440"/>
              <w:tab w:val="right" w:leader="dot" w:pos="9350"/>
            </w:tabs>
            <w:jc w:val="both"/>
            <w:rPr>
              <w:rFonts w:ascii="Times New Roman" w:hAnsi="Times New Roman" w:cs="Times New Roman"/>
              <w:noProof/>
              <w:sz w:val="24"/>
              <w:szCs w:val="24"/>
            </w:rPr>
          </w:pPr>
          <w:hyperlink w:anchor="_Toc225159725" w:history="1">
            <w:r w:rsidRPr="00343AFC">
              <w:rPr>
                <w:rStyle w:val="Hyperlink"/>
                <w:rFonts w:ascii="Times New Roman" w:hAnsi="Times New Roman" w:cs="Times New Roman"/>
                <w:noProof/>
                <w:sz w:val="24"/>
                <w:szCs w:val="24"/>
              </w:rPr>
              <w:t>7)</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Validation and Testing Model</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_Toc225159725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9</w:t>
            </w:r>
            <w:r w:rsidRPr="00343AFC">
              <w:rPr>
                <w:rFonts w:ascii="Times New Roman" w:hAnsi="Times New Roman" w:cs="Times New Roman"/>
                <w:noProof/>
                <w:webHidden/>
                <w:sz w:val="24"/>
                <w:szCs w:val="24"/>
              </w:rPr>
              <w:fldChar w:fldCharType="end"/>
            </w:r>
          </w:hyperlink>
        </w:p>
        <w:p w14:paraId="1E6DBA29" w14:textId="6B41BAFD"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26" w:history="1">
            <w:r w:rsidRPr="00343AFC">
              <w:rPr>
                <w:rStyle w:val="Hyperlink"/>
                <w:rFonts w:ascii="Times New Roman" w:hAnsi="Times New Roman" w:cs="Times New Roman"/>
                <w:noProof/>
                <w:sz w:val="24"/>
                <w:szCs w:val="24"/>
              </w:rPr>
              <w:t>a)</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What Evidence Proves</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_Toc225159726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9</w:t>
            </w:r>
            <w:r w:rsidRPr="00343AFC">
              <w:rPr>
                <w:rFonts w:ascii="Times New Roman" w:hAnsi="Times New Roman" w:cs="Times New Roman"/>
                <w:noProof/>
                <w:webHidden/>
                <w:sz w:val="24"/>
                <w:szCs w:val="24"/>
              </w:rPr>
              <w:fldChar w:fldCharType="end"/>
            </w:r>
          </w:hyperlink>
        </w:p>
        <w:p w14:paraId="728B6F03" w14:textId="7CD67434"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27" w:history="1">
            <w:r w:rsidRPr="00343AFC">
              <w:rPr>
                <w:rStyle w:val="Hyperlink"/>
                <w:rFonts w:ascii="Times New Roman" w:hAnsi="Times New Roman" w:cs="Times New Roman"/>
                <w:noProof/>
                <w:sz w:val="24"/>
                <w:szCs w:val="24"/>
              </w:rPr>
              <w:t>b)</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How to run Tests</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_Toc225159727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9</w:t>
            </w:r>
            <w:r w:rsidRPr="00343AFC">
              <w:rPr>
                <w:rFonts w:ascii="Times New Roman" w:hAnsi="Times New Roman" w:cs="Times New Roman"/>
                <w:noProof/>
                <w:webHidden/>
                <w:sz w:val="24"/>
                <w:szCs w:val="24"/>
              </w:rPr>
              <w:fldChar w:fldCharType="end"/>
            </w:r>
          </w:hyperlink>
        </w:p>
        <w:p w14:paraId="6A2EC82A" w14:textId="62BD3388"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28" w:history="1">
            <w:r w:rsidRPr="00343AFC">
              <w:rPr>
                <w:rStyle w:val="Hyperlink"/>
                <w:rFonts w:ascii="Times New Roman" w:hAnsi="Times New Roman" w:cs="Times New Roman"/>
                <w:noProof/>
                <w:sz w:val="24"/>
                <w:szCs w:val="24"/>
              </w:rPr>
              <w:t>c)</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Interpreting Failure</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_Toc225159728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9</w:t>
            </w:r>
            <w:r w:rsidRPr="00343AFC">
              <w:rPr>
                <w:rFonts w:ascii="Times New Roman" w:hAnsi="Times New Roman" w:cs="Times New Roman"/>
                <w:noProof/>
                <w:webHidden/>
                <w:sz w:val="24"/>
                <w:szCs w:val="24"/>
              </w:rPr>
              <w:fldChar w:fldCharType="end"/>
            </w:r>
          </w:hyperlink>
        </w:p>
        <w:p w14:paraId="1FC1D9B0" w14:textId="7B399818" w:rsidR="00343AFC" w:rsidRPr="00343AFC" w:rsidRDefault="00343AFC" w:rsidP="00166911">
          <w:pPr>
            <w:pStyle w:val="TOC1"/>
            <w:tabs>
              <w:tab w:val="left" w:pos="440"/>
              <w:tab w:val="right" w:leader="dot" w:pos="9350"/>
            </w:tabs>
            <w:jc w:val="both"/>
            <w:rPr>
              <w:rFonts w:ascii="Times New Roman" w:hAnsi="Times New Roman" w:cs="Times New Roman"/>
              <w:noProof/>
              <w:sz w:val="24"/>
              <w:szCs w:val="24"/>
            </w:rPr>
          </w:pPr>
          <w:hyperlink w:anchor="_Toc225159729" w:history="1">
            <w:r w:rsidRPr="00343AFC">
              <w:rPr>
                <w:rStyle w:val="Hyperlink"/>
                <w:rFonts w:ascii="Times New Roman" w:hAnsi="Times New Roman" w:cs="Times New Roman"/>
                <w:noProof/>
                <w:sz w:val="24"/>
                <w:szCs w:val="24"/>
              </w:rPr>
              <w:t>8)</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Security Considerations</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_Toc225159729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10</w:t>
            </w:r>
            <w:r w:rsidRPr="00343AFC">
              <w:rPr>
                <w:rFonts w:ascii="Times New Roman" w:hAnsi="Times New Roman" w:cs="Times New Roman"/>
                <w:noProof/>
                <w:webHidden/>
                <w:sz w:val="24"/>
                <w:szCs w:val="24"/>
              </w:rPr>
              <w:fldChar w:fldCharType="end"/>
            </w:r>
          </w:hyperlink>
        </w:p>
        <w:p w14:paraId="6AC8F406" w14:textId="265B9A2C"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30" w:history="1">
            <w:r w:rsidRPr="00343AFC">
              <w:rPr>
                <w:rStyle w:val="Hyperlink"/>
                <w:rFonts w:ascii="Times New Roman" w:hAnsi="Times New Roman" w:cs="Times New Roman"/>
                <w:noProof/>
                <w:sz w:val="24"/>
                <w:szCs w:val="24"/>
              </w:rPr>
              <w:t>a)</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Credential Handling Trade-offs</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_Toc225159730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10</w:t>
            </w:r>
            <w:r w:rsidRPr="00343AFC">
              <w:rPr>
                <w:rFonts w:ascii="Times New Roman" w:hAnsi="Times New Roman" w:cs="Times New Roman"/>
                <w:noProof/>
                <w:webHidden/>
                <w:sz w:val="24"/>
                <w:szCs w:val="24"/>
              </w:rPr>
              <w:fldChar w:fldCharType="end"/>
            </w:r>
          </w:hyperlink>
        </w:p>
        <w:p w14:paraId="3A468823" w14:textId="65D83920"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31" w:history="1">
            <w:r w:rsidRPr="00343AFC">
              <w:rPr>
                <w:rStyle w:val="Hyperlink"/>
                <w:rFonts w:ascii="Times New Roman" w:hAnsi="Times New Roman" w:cs="Times New Roman"/>
                <w:noProof/>
                <w:sz w:val="24"/>
                <w:szCs w:val="24"/>
              </w:rPr>
              <w:t>b)</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RBAC Rationale and Least Privilege</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_Toc225159731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10</w:t>
            </w:r>
            <w:r w:rsidRPr="00343AFC">
              <w:rPr>
                <w:rFonts w:ascii="Times New Roman" w:hAnsi="Times New Roman" w:cs="Times New Roman"/>
                <w:noProof/>
                <w:webHidden/>
                <w:sz w:val="24"/>
                <w:szCs w:val="24"/>
              </w:rPr>
              <w:fldChar w:fldCharType="end"/>
            </w:r>
          </w:hyperlink>
        </w:p>
        <w:p w14:paraId="3EE1673A" w14:textId="4E6DC28D"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32" w:history="1">
            <w:r w:rsidRPr="00343AFC">
              <w:rPr>
                <w:rStyle w:val="Hyperlink"/>
                <w:rFonts w:ascii="Times New Roman" w:hAnsi="Times New Roman" w:cs="Times New Roman"/>
                <w:noProof/>
                <w:sz w:val="24"/>
                <w:szCs w:val="24"/>
              </w:rPr>
              <w:t>c)</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GPO Security Justification</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_Toc225159732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10</w:t>
            </w:r>
            <w:r w:rsidRPr="00343AFC">
              <w:rPr>
                <w:rFonts w:ascii="Times New Roman" w:hAnsi="Times New Roman" w:cs="Times New Roman"/>
                <w:noProof/>
                <w:webHidden/>
                <w:sz w:val="24"/>
                <w:szCs w:val="24"/>
              </w:rPr>
              <w:fldChar w:fldCharType="end"/>
            </w:r>
          </w:hyperlink>
        </w:p>
        <w:p w14:paraId="684204F8" w14:textId="3196AF8C"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33" w:history="1">
            <w:r w:rsidRPr="00343AFC">
              <w:rPr>
                <w:rStyle w:val="Hyperlink"/>
                <w:rFonts w:ascii="Times New Roman" w:hAnsi="Times New Roman" w:cs="Times New Roman"/>
                <w:noProof/>
                <w:sz w:val="24"/>
                <w:szCs w:val="24"/>
              </w:rPr>
              <w:t>d)</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Fine-Grained Password Policy</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_Toc225159733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11</w:t>
            </w:r>
            <w:r w:rsidRPr="00343AFC">
              <w:rPr>
                <w:rFonts w:ascii="Times New Roman" w:hAnsi="Times New Roman" w:cs="Times New Roman"/>
                <w:noProof/>
                <w:webHidden/>
                <w:sz w:val="24"/>
                <w:szCs w:val="24"/>
              </w:rPr>
              <w:fldChar w:fldCharType="end"/>
            </w:r>
          </w:hyperlink>
        </w:p>
        <w:p w14:paraId="47C58352" w14:textId="303275F1" w:rsidR="00343AFC" w:rsidRPr="00343AFC" w:rsidRDefault="00343AFC" w:rsidP="00166911">
          <w:pPr>
            <w:pStyle w:val="TOC1"/>
            <w:tabs>
              <w:tab w:val="left" w:pos="440"/>
              <w:tab w:val="right" w:leader="dot" w:pos="9350"/>
            </w:tabs>
            <w:jc w:val="both"/>
            <w:rPr>
              <w:rFonts w:ascii="Times New Roman" w:hAnsi="Times New Roman" w:cs="Times New Roman"/>
              <w:noProof/>
              <w:sz w:val="24"/>
              <w:szCs w:val="24"/>
            </w:rPr>
          </w:pPr>
          <w:hyperlink w:anchor="_Toc225159734" w:history="1">
            <w:r w:rsidRPr="00343AFC">
              <w:rPr>
                <w:rStyle w:val="Hyperlink"/>
                <w:rFonts w:ascii="Times New Roman" w:hAnsi="Times New Roman" w:cs="Times New Roman"/>
                <w:noProof/>
                <w:sz w:val="24"/>
                <w:szCs w:val="24"/>
              </w:rPr>
              <w:t>9)</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Evidence Mapping</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_Toc225159734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12</w:t>
            </w:r>
            <w:r w:rsidRPr="00343AFC">
              <w:rPr>
                <w:rFonts w:ascii="Times New Roman" w:hAnsi="Times New Roman" w:cs="Times New Roman"/>
                <w:noProof/>
                <w:webHidden/>
                <w:sz w:val="24"/>
                <w:szCs w:val="24"/>
              </w:rPr>
              <w:fldChar w:fldCharType="end"/>
            </w:r>
          </w:hyperlink>
        </w:p>
        <w:p w14:paraId="7F4BC9D6" w14:textId="7C524204" w:rsidR="00343AFC" w:rsidRPr="00343AFC" w:rsidRDefault="00343AFC" w:rsidP="00166911">
          <w:pPr>
            <w:pStyle w:val="TOC1"/>
            <w:tabs>
              <w:tab w:val="left" w:pos="660"/>
              <w:tab w:val="right" w:leader="dot" w:pos="9350"/>
            </w:tabs>
            <w:jc w:val="both"/>
            <w:rPr>
              <w:rFonts w:ascii="Times New Roman" w:hAnsi="Times New Roman" w:cs="Times New Roman"/>
              <w:noProof/>
              <w:sz w:val="24"/>
              <w:szCs w:val="24"/>
            </w:rPr>
          </w:pPr>
          <w:hyperlink w:anchor="_Toc225159735" w:history="1">
            <w:r w:rsidRPr="00343AFC">
              <w:rPr>
                <w:rStyle w:val="Hyperlink"/>
                <w:rFonts w:ascii="Times New Roman" w:hAnsi="Times New Roman" w:cs="Times New Roman"/>
                <w:noProof/>
                <w:sz w:val="24"/>
                <w:szCs w:val="24"/>
              </w:rPr>
              <w:t>10)</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Limitations and Reflections</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_Toc225159735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13</w:t>
            </w:r>
            <w:r w:rsidRPr="00343AFC">
              <w:rPr>
                <w:rFonts w:ascii="Times New Roman" w:hAnsi="Times New Roman" w:cs="Times New Roman"/>
                <w:noProof/>
                <w:webHidden/>
                <w:sz w:val="24"/>
                <w:szCs w:val="24"/>
              </w:rPr>
              <w:fldChar w:fldCharType="end"/>
            </w:r>
          </w:hyperlink>
        </w:p>
        <w:p w14:paraId="198B09E9" w14:textId="48D00752" w:rsidR="00343AFC" w:rsidRPr="00343AFC" w:rsidRDefault="00343AFC" w:rsidP="00166911">
          <w:pPr>
            <w:pStyle w:val="TOC2"/>
            <w:tabs>
              <w:tab w:val="left" w:pos="660"/>
              <w:tab w:val="right" w:leader="dot" w:pos="9350"/>
            </w:tabs>
            <w:jc w:val="both"/>
            <w:rPr>
              <w:rFonts w:ascii="Times New Roman" w:hAnsi="Times New Roman" w:cs="Times New Roman"/>
              <w:noProof/>
              <w:sz w:val="24"/>
              <w:szCs w:val="24"/>
            </w:rPr>
          </w:pPr>
          <w:hyperlink w:anchor="_Toc225159736" w:history="1">
            <w:r w:rsidRPr="00343AFC">
              <w:rPr>
                <w:rStyle w:val="Hyperlink"/>
                <w:rFonts w:ascii="Times New Roman" w:hAnsi="Times New Roman" w:cs="Times New Roman"/>
                <w:noProof/>
                <w:sz w:val="24"/>
                <w:szCs w:val="24"/>
              </w:rPr>
              <w:t>a)</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Self-Assessment</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_Toc225159736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13</w:t>
            </w:r>
            <w:r w:rsidRPr="00343AFC">
              <w:rPr>
                <w:rFonts w:ascii="Times New Roman" w:hAnsi="Times New Roman" w:cs="Times New Roman"/>
                <w:noProof/>
                <w:webHidden/>
                <w:sz w:val="24"/>
                <w:szCs w:val="24"/>
              </w:rPr>
              <w:fldChar w:fldCharType="end"/>
            </w:r>
          </w:hyperlink>
        </w:p>
        <w:p w14:paraId="0607EA2B" w14:textId="797A81F4" w:rsidR="00343AFC" w:rsidRPr="00343AFC" w:rsidRDefault="00343AFC" w:rsidP="00166911">
          <w:pPr>
            <w:pStyle w:val="TOC1"/>
            <w:tabs>
              <w:tab w:val="left" w:pos="660"/>
              <w:tab w:val="right" w:leader="dot" w:pos="9350"/>
            </w:tabs>
            <w:jc w:val="both"/>
            <w:rPr>
              <w:rFonts w:ascii="Times New Roman" w:hAnsi="Times New Roman" w:cs="Times New Roman"/>
              <w:noProof/>
              <w:sz w:val="24"/>
              <w:szCs w:val="24"/>
            </w:rPr>
          </w:pPr>
          <w:hyperlink w:anchor="_Toc225159737" w:history="1">
            <w:r w:rsidRPr="00343AFC">
              <w:rPr>
                <w:rStyle w:val="Hyperlink"/>
                <w:rFonts w:ascii="Times New Roman" w:hAnsi="Times New Roman" w:cs="Times New Roman"/>
                <w:noProof/>
                <w:sz w:val="24"/>
                <w:szCs w:val="24"/>
              </w:rPr>
              <w:t>11)</w:t>
            </w:r>
            <w:r w:rsidRPr="00343AFC">
              <w:rPr>
                <w:rFonts w:ascii="Times New Roman" w:hAnsi="Times New Roman" w:cs="Times New Roman"/>
                <w:noProof/>
                <w:sz w:val="24"/>
                <w:szCs w:val="24"/>
              </w:rPr>
              <w:tab/>
            </w:r>
            <w:r w:rsidRPr="00343AFC">
              <w:rPr>
                <w:rStyle w:val="Hyperlink"/>
                <w:rFonts w:ascii="Times New Roman" w:hAnsi="Times New Roman" w:cs="Times New Roman"/>
                <w:noProof/>
                <w:sz w:val="24"/>
                <w:szCs w:val="24"/>
              </w:rPr>
              <w:t>References</w:t>
            </w:r>
            <w:r w:rsidRPr="00343AFC">
              <w:rPr>
                <w:rFonts w:ascii="Times New Roman" w:hAnsi="Times New Roman" w:cs="Times New Roman"/>
                <w:noProof/>
                <w:webHidden/>
                <w:sz w:val="24"/>
                <w:szCs w:val="24"/>
              </w:rPr>
              <w:tab/>
            </w:r>
            <w:r w:rsidRPr="00343AFC">
              <w:rPr>
                <w:rFonts w:ascii="Times New Roman" w:hAnsi="Times New Roman" w:cs="Times New Roman"/>
                <w:noProof/>
                <w:webHidden/>
                <w:sz w:val="24"/>
                <w:szCs w:val="24"/>
              </w:rPr>
              <w:fldChar w:fldCharType="begin"/>
            </w:r>
            <w:r w:rsidRPr="00343AFC">
              <w:rPr>
                <w:rFonts w:ascii="Times New Roman" w:hAnsi="Times New Roman" w:cs="Times New Roman"/>
                <w:noProof/>
                <w:webHidden/>
                <w:sz w:val="24"/>
                <w:szCs w:val="24"/>
              </w:rPr>
              <w:instrText xml:space="preserve"> PAGEREF _Toc225159737 \h </w:instrText>
            </w:r>
            <w:r w:rsidRPr="00343AFC">
              <w:rPr>
                <w:rFonts w:ascii="Times New Roman" w:hAnsi="Times New Roman" w:cs="Times New Roman"/>
                <w:noProof/>
                <w:webHidden/>
                <w:sz w:val="24"/>
                <w:szCs w:val="24"/>
              </w:rPr>
            </w:r>
            <w:r w:rsidRPr="00343AFC">
              <w:rPr>
                <w:rFonts w:ascii="Times New Roman" w:hAnsi="Times New Roman" w:cs="Times New Roman"/>
                <w:noProof/>
                <w:webHidden/>
                <w:sz w:val="24"/>
                <w:szCs w:val="24"/>
              </w:rPr>
              <w:fldChar w:fldCharType="separate"/>
            </w:r>
            <w:r w:rsidRPr="00343AFC">
              <w:rPr>
                <w:rFonts w:ascii="Times New Roman" w:hAnsi="Times New Roman" w:cs="Times New Roman"/>
                <w:noProof/>
                <w:webHidden/>
                <w:sz w:val="24"/>
                <w:szCs w:val="24"/>
              </w:rPr>
              <w:t>14</w:t>
            </w:r>
            <w:r w:rsidRPr="00343AFC">
              <w:rPr>
                <w:rFonts w:ascii="Times New Roman" w:hAnsi="Times New Roman" w:cs="Times New Roman"/>
                <w:noProof/>
                <w:webHidden/>
                <w:sz w:val="24"/>
                <w:szCs w:val="24"/>
              </w:rPr>
              <w:fldChar w:fldCharType="end"/>
            </w:r>
          </w:hyperlink>
        </w:p>
        <w:p w14:paraId="6B7C8B90" w14:textId="6BD8758F" w:rsidR="00343AFC" w:rsidRPr="00343AFC" w:rsidRDefault="00343AFC" w:rsidP="00166911">
          <w:pPr>
            <w:jc w:val="both"/>
            <w:rPr>
              <w:rFonts w:ascii="Times New Roman" w:hAnsi="Times New Roman" w:cs="Times New Roman"/>
            </w:rPr>
          </w:pPr>
          <w:r w:rsidRPr="00343AFC">
            <w:rPr>
              <w:rFonts w:ascii="Times New Roman" w:hAnsi="Times New Roman" w:cs="Times New Roman"/>
              <w:b/>
              <w:bCs/>
              <w:noProof/>
              <w:sz w:val="24"/>
              <w:szCs w:val="24"/>
            </w:rPr>
            <w:fldChar w:fldCharType="end"/>
          </w:r>
        </w:p>
      </w:sdtContent>
    </w:sdt>
    <w:p w14:paraId="3C75A622" w14:textId="77777777" w:rsidR="00343AFC" w:rsidRPr="00343AFC" w:rsidRDefault="00343AFC" w:rsidP="00166911">
      <w:pPr>
        <w:jc w:val="both"/>
        <w:rPr>
          <w:rFonts w:ascii="Times New Roman" w:eastAsiaTheme="majorEastAsia" w:hAnsi="Times New Roman" w:cs="Times New Roman"/>
          <w:b/>
          <w:color w:val="000000" w:themeColor="text1"/>
          <w:sz w:val="32"/>
          <w:szCs w:val="24"/>
        </w:rPr>
      </w:pPr>
      <w:r w:rsidRPr="00343AFC">
        <w:rPr>
          <w:rFonts w:ascii="Times New Roman" w:hAnsi="Times New Roman" w:cs="Times New Roman"/>
        </w:rPr>
        <w:br w:type="page"/>
      </w:r>
    </w:p>
    <w:p w14:paraId="215B6029" w14:textId="39CB046D" w:rsidR="00C86865" w:rsidRPr="00343AFC" w:rsidRDefault="00336D74" w:rsidP="00166911">
      <w:pPr>
        <w:pStyle w:val="Heading1"/>
        <w:jc w:val="both"/>
        <w:rPr>
          <w:rFonts w:cs="Times New Roman"/>
        </w:rPr>
      </w:pPr>
      <w:bookmarkStart w:id="0" w:name="_Toc225159711"/>
      <w:r w:rsidRPr="00343AFC">
        <w:rPr>
          <w:rFonts w:cs="Times New Roman"/>
        </w:rPr>
        <w:lastRenderedPageBreak/>
        <w:t>Solution</w:t>
      </w:r>
      <w:r w:rsidR="00D338D0" w:rsidRPr="00343AFC">
        <w:rPr>
          <w:rFonts w:cs="Times New Roman"/>
        </w:rPr>
        <w:t xml:space="preserve"> Overview</w:t>
      </w:r>
      <w:bookmarkEnd w:id="0"/>
    </w:p>
    <w:p w14:paraId="1491E1B2" w14:textId="1E7E12ED" w:rsidR="00D338D0" w:rsidRPr="00343AFC" w:rsidRDefault="00D338D0"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A fully automated, single-domain enterprise Active Directory Domain Service (AD DS) environment is built for the </w:t>
      </w:r>
      <w:proofErr w:type="spellStart"/>
      <w:r w:rsidRPr="00343AFC">
        <w:rPr>
          <w:rFonts w:ascii="Times New Roman" w:hAnsi="Times New Roman" w:cs="Times New Roman"/>
          <w:sz w:val="24"/>
          <w:szCs w:val="24"/>
        </w:rPr>
        <w:t>BarmBuzz</w:t>
      </w:r>
      <w:proofErr w:type="spellEnd"/>
      <w:r w:rsidRPr="00343AFC">
        <w:rPr>
          <w:rFonts w:ascii="Times New Roman" w:hAnsi="Times New Roman" w:cs="Times New Roman"/>
          <w:sz w:val="24"/>
          <w:szCs w:val="24"/>
        </w:rPr>
        <w:t xml:space="preserve"> organization. This implementation of </w:t>
      </w:r>
      <w:r w:rsidR="00691604" w:rsidRPr="00343AFC">
        <w:rPr>
          <w:rFonts w:ascii="Times New Roman" w:hAnsi="Times New Roman" w:cs="Times New Roman"/>
          <w:sz w:val="24"/>
          <w:szCs w:val="24"/>
        </w:rPr>
        <w:t>the system uses only</w:t>
      </w:r>
      <w:r w:rsidRPr="00343AFC">
        <w:rPr>
          <w:rFonts w:ascii="Times New Roman" w:hAnsi="Times New Roman" w:cs="Times New Roman"/>
          <w:sz w:val="24"/>
          <w:szCs w:val="24"/>
        </w:rPr>
        <w:t xml:space="preserve"> PowerShell Desired State Configuration (DSC) v3. This acts as the primary and main control room for the infrastructure. To represent the Bolton headquarters as the authoritative identity boundary for the organization, </w:t>
      </w:r>
      <w:proofErr w:type="spellStart"/>
      <w:r w:rsidRPr="00343AFC">
        <w:rPr>
          <w:rFonts w:ascii="Times New Roman" w:hAnsi="Times New Roman" w:cs="Times New Roman"/>
          <w:sz w:val="24"/>
          <w:szCs w:val="24"/>
        </w:rPr>
        <w:t>Bolton.barmbuzz.test</w:t>
      </w:r>
      <w:proofErr w:type="spellEnd"/>
      <w:r w:rsidRPr="00343AFC">
        <w:rPr>
          <w:rFonts w:ascii="Times New Roman" w:hAnsi="Times New Roman" w:cs="Times New Roman"/>
          <w:sz w:val="24"/>
          <w:szCs w:val="24"/>
        </w:rPr>
        <w:t xml:space="preserve"> acts as the forest root domain.</w:t>
      </w:r>
      <w:r w:rsidR="00336D74" w:rsidRPr="00343AFC">
        <w:rPr>
          <w:rFonts w:ascii="Times New Roman" w:hAnsi="Times New Roman" w:cs="Times New Roman"/>
          <w:sz w:val="24"/>
          <w:szCs w:val="24"/>
        </w:rPr>
        <w:t xml:space="preserve"> </w:t>
      </w:r>
      <w:proofErr w:type="spellStart"/>
      <w:r w:rsidR="00336D74" w:rsidRPr="00343AFC">
        <w:rPr>
          <w:rFonts w:ascii="Times New Roman" w:hAnsi="Times New Roman" w:cs="Times New Roman"/>
          <w:sz w:val="24"/>
          <w:szCs w:val="24"/>
        </w:rPr>
        <w:t>Bolton.barmbuzz.test</w:t>
      </w:r>
      <w:proofErr w:type="spellEnd"/>
      <w:r w:rsidR="00336D74" w:rsidRPr="00343AFC">
        <w:rPr>
          <w:rFonts w:ascii="Times New Roman" w:hAnsi="Times New Roman" w:cs="Times New Roman"/>
          <w:sz w:val="24"/>
          <w:szCs w:val="24"/>
        </w:rPr>
        <w:t xml:space="preserve"> is the single domain in the forest running on the Windows Server 2025. The GitHub repository for this solution is available at: </w:t>
      </w:r>
      <w:hyperlink r:id="rId7" w:history="1">
        <w:r w:rsidR="00336D74" w:rsidRPr="00343AFC">
          <w:rPr>
            <w:rStyle w:val="Hyperlink"/>
            <w:rFonts w:ascii="Times New Roman" w:hAnsi="Times New Roman" w:cs="Times New Roman"/>
            <w:sz w:val="24"/>
            <w:szCs w:val="24"/>
          </w:rPr>
          <w:t>https://github.com/Studywithme-wq/BarmBuzz</w:t>
        </w:r>
      </w:hyperlink>
    </w:p>
    <w:p w14:paraId="4AFF40B6" w14:textId="0936593B" w:rsidR="00D338D0" w:rsidRPr="00343AFC" w:rsidRDefault="00D338D0" w:rsidP="00166911">
      <w:pPr>
        <w:jc w:val="both"/>
        <w:rPr>
          <w:rFonts w:ascii="Times New Roman" w:hAnsi="Times New Roman" w:cs="Times New Roman"/>
          <w:sz w:val="24"/>
          <w:szCs w:val="24"/>
        </w:rPr>
      </w:pPr>
      <w:r w:rsidRPr="00343AFC">
        <w:rPr>
          <w:rFonts w:ascii="Times New Roman" w:hAnsi="Times New Roman" w:cs="Times New Roman"/>
          <w:sz w:val="24"/>
          <w:szCs w:val="24"/>
        </w:rPr>
        <w:t>To build the system following components and system parts are used: Windows Server 2025 domain controller running on a VirtualBox virtual machine instance</w:t>
      </w:r>
      <w:r w:rsidR="00D63620" w:rsidRPr="00343AFC">
        <w:rPr>
          <w:rFonts w:ascii="Times New Roman" w:hAnsi="Times New Roman" w:cs="Times New Roman"/>
          <w:sz w:val="24"/>
          <w:szCs w:val="24"/>
        </w:rPr>
        <w:t xml:space="preserve"> </w:t>
      </w:r>
      <w:r w:rsidR="00D63620" w:rsidRPr="00343AFC">
        <w:rPr>
          <w:rFonts w:ascii="Times New Roman" w:hAnsi="Times New Roman" w:cs="Times New Roman"/>
          <w:sz w:val="24"/>
          <w:szCs w:val="24"/>
        </w:rPr>
        <w:fldChar w:fldCharType="begin"/>
      </w:r>
      <w:r w:rsidR="00D63620" w:rsidRPr="00343AFC">
        <w:rPr>
          <w:rFonts w:ascii="Times New Roman" w:hAnsi="Times New Roman" w:cs="Times New Roman"/>
          <w:sz w:val="24"/>
          <w:szCs w:val="24"/>
        </w:rPr>
        <w:instrText xml:space="preserve"> ADDIN ZOTERO_ITEM CSL_CITATION {"citationID":"yW1OW9mO","properties":{"formattedCitation":"(Hester and Henley, 2013)","plainCitation":"(Hester and Henley, 2013)","noteIndex":0},"citationItems":[{"id":38,"uris":["http://zotero.org/users/local/wkjr8q4f/items/GQNGVRIM"],"itemData":{"id":38,"type":"book","edition":"Online-Ausg","ISBN":"978-1-118-75036-0","language":"eng","number-of-pages":"1","publisher":"Sybex","publisher-place":"Indianapolis, Ind","source":"K10plus ISBN","title":"Microsoft windows server 2012 administration: instant reference","title-short":"Microsoft windows server 2012 administration","author":[{"family":"Hester","given":"Matthew"},{"family":"Henley","given":"Chris"}],"issued":{"date-parts":[["2013"]]}}}],"schema":"https://github.com/citation-style-language/schema/raw/master/csl-citation.json"} </w:instrText>
      </w:r>
      <w:r w:rsidR="00D63620" w:rsidRPr="00343AFC">
        <w:rPr>
          <w:rFonts w:ascii="Times New Roman" w:hAnsi="Times New Roman" w:cs="Times New Roman"/>
          <w:sz w:val="24"/>
          <w:szCs w:val="24"/>
        </w:rPr>
        <w:fldChar w:fldCharType="separate"/>
      </w:r>
      <w:r w:rsidR="00D63620" w:rsidRPr="00343AFC">
        <w:rPr>
          <w:rFonts w:ascii="Times New Roman" w:hAnsi="Times New Roman" w:cs="Times New Roman"/>
          <w:sz w:val="24"/>
        </w:rPr>
        <w:t>(Hester and Henley, 2013)</w:t>
      </w:r>
      <w:r w:rsidR="00D63620" w:rsidRPr="00343AFC">
        <w:rPr>
          <w:rFonts w:ascii="Times New Roman" w:hAnsi="Times New Roman" w:cs="Times New Roman"/>
          <w:sz w:val="24"/>
          <w:szCs w:val="24"/>
        </w:rPr>
        <w:fldChar w:fldCharType="end"/>
      </w:r>
      <w:r w:rsidRPr="00343AFC">
        <w:rPr>
          <w:rFonts w:ascii="Times New Roman" w:hAnsi="Times New Roman" w:cs="Times New Roman"/>
          <w:sz w:val="24"/>
          <w:szCs w:val="24"/>
        </w:rPr>
        <w:t>. A Windows 10 client for validation and an Ubuntu virtual machine to verify cross-platform authentication. The two files in the DSC folder, AllNodes.ps1 and StudentConfig.ps1, are the main files students are allowed to modify. These two files are also responsible for converging the system to the final state of idempotency on every run</w:t>
      </w:r>
      <w:r w:rsidR="00691604" w:rsidRPr="00343AFC">
        <w:rPr>
          <w:rFonts w:ascii="Times New Roman" w:hAnsi="Times New Roman" w:cs="Times New Roman"/>
          <w:sz w:val="24"/>
          <w:szCs w:val="24"/>
        </w:rPr>
        <w:t>,</w:t>
      </w:r>
      <w:r w:rsidRPr="00343AFC">
        <w:rPr>
          <w:rFonts w:ascii="Times New Roman" w:hAnsi="Times New Roman" w:cs="Times New Roman"/>
          <w:sz w:val="24"/>
          <w:szCs w:val="24"/>
        </w:rPr>
        <w:t xml:space="preserve"> where further running of scripts generates no new outputs and results.</w:t>
      </w:r>
      <w:r w:rsidR="00691604" w:rsidRPr="00343AFC">
        <w:rPr>
          <w:rFonts w:ascii="Times New Roman" w:hAnsi="Times New Roman" w:cs="Times New Roman"/>
          <w:sz w:val="24"/>
          <w:szCs w:val="24"/>
        </w:rPr>
        <w:t xml:space="preserve"> </w:t>
      </w:r>
    </w:p>
    <w:p w14:paraId="143A78D4" w14:textId="77C19DDA" w:rsidR="00D63620" w:rsidRPr="00343AFC" w:rsidRDefault="00691604" w:rsidP="00166911">
      <w:pPr>
        <w:jc w:val="both"/>
        <w:rPr>
          <w:rFonts w:ascii="Times New Roman" w:hAnsi="Times New Roman" w:cs="Times New Roman"/>
          <w:sz w:val="24"/>
          <w:szCs w:val="24"/>
        </w:rPr>
      </w:pPr>
      <w:r w:rsidRPr="00343AFC">
        <w:rPr>
          <w:rFonts w:ascii="Times New Roman" w:hAnsi="Times New Roman" w:cs="Times New Roman"/>
          <w:sz w:val="24"/>
          <w:szCs w:val="24"/>
        </w:rPr>
        <w:t>This submission uses Pathway 1 mentioned in the brief, a single-domain security excellence, instead of a highly complex Derby child domain</w:t>
      </w:r>
      <w:r w:rsidR="00343AFC" w:rsidRPr="00343AFC">
        <w:rPr>
          <w:rFonts w:ascii="Times New Roman" w:hAnsi="Times New Roman" w:cs="Times New Roman"/>
          <w:sz w:val="24"/>
          <w:szCs w:val="24"/>
        </w:rPr>
        <w:t xml:space="preserve"> </w:t>
      </w:r>
      <w:r w:rsidR="00343AFC" w:rsidRPr="00343AFC">
        <w:rPr>
          <w:rFonts w:ascii="Times New Roman" w:hAnsi="Times New Roman" w:cs="Times New Roman"/>
          <w:sz w:val="24"/>
          <w:szCs w:val="24"/>
        </w:rPr>
        <w:fldChar w:fldCharType="begin"/>
      </w:r>
      <w:r w:rsidR="00343AFC" w:rsidRPr="00343AFC">
        <w:rPr>
          <w:rFonts w:ascii="Times New Roman" w:hAnsi="Times New Roman" w:cs="Times New Roman"/>
          <w:sz w:val="24"/>
          <w:szCs w:val="24"/>
        </w:rPr>
        <w:instrText xml:space="preserve"> ADDIN ZOTERO_ITEM CSL_CITATION {"citationID":"gDyMve6y","properties":{"formattedCitation":"(Smirnov, 2024)","plainCitation":"(Smirnov, 2024)","noteIndex":0},"citationItems":[{"id":50,"uris":["http://zotero.org/users/local/wkjr8q4f/items/D66B3R4P"],"itemData":{"id":50,"type":"book","ISBN":"979-8-8688-0940-8","language":"eng","number-of-pages":"497","publisher":"Apress","publisher-place":"New York","source":"K10plus ISBN","title":"Building modern Active Directory: engineering, building, and running Active Directory for the next 25 years","title-short":"Building modern Active Directory","author":[{"family":"Smirnov","given":"Evgenij"}],"issued":{"date-parts":[["2024"]]}}}],"schema":"https://github.com/citation-style-language/schema/raw/master/csl-citation.json"} </w:instrText>
      </w:r>
      <w:r w:rsidR="00343AFC" w:rsidRPr="00343AFC">
        <w:rPr>
          <w:rFonts w:ascii="Times New Roman" w:hAnsi="Times New Roman" w:cs="Times New Roman"/>
          <w:sz w:val="24"/>
          <w:szCs w:val="24"/>
        </w:rPr>
        <w:fldChar w:fldCharType="separate"/>
      </w:r>
      <w:r w:rsidR="00343AFC" w:rsidRPr="00343AFC">
        <w:rPr>
          <w:rFonts w:ascii="Times New Roman" w:hAnsi="Times New Roman" w:cs="Times New Roman"/>
          <w:sz w:val="24"/>
        </w:rPr>
        <w:t>(Smirnov, 2024)</w:t>
      </w:r>
      <w:r w:rsidR="00343AFC" w:rsidRPr="00343AFC">
        <w:rPr>
          <w:rFonts w:ascii="Times New Roman" w:hAnsi="Times New Roman" w:cs="Times New Roman"/>
          <w:sz w:val="24"/>
          <w:szCs w:val="24"/>
        </w:rPr>
        <w:fldChar w:fldCharType="end"/>
      </w:r>
      <w:r w:rsidRPr="00343AFC">
        <w:rPr>
          <w:rFonts w:ascii="Times New Roman" w:hAnsi="Times New Roman" w:cs="Times New Roman"/>
          <w:sz w:val="24"/>
          <w:szCs w:val="24"/>
        </w:rPr>
        <w:t xml:space="preserve">. Fine-Grained Password Policies (FGPP) approach is used to showcase the enterprise-level correct privileged identity management and a tiered organization unit model, which is in accordance with the framework of Microsoft’s Enhanced Security Admin Environment (ESAE). </w:t>
      </w:r>
      <w:r w:rsidR="00035234" w:rsidRPr="00343AFC">
        <w:rPr>
          <w:rFonts w:ascii="Times New Roman" w:hAnsi="Times New Roman" w:cs="Times New Roman"/>
          <w:sz w:val="24"/>
          <w:szCs w:val="24"/>
        </w:rPr>
        <w:t xml:space="preserve">This approach is selected because it provides better security than a multi-domain topology. These claims are evidenced and validated using the Pester test harness. Derby and Nottingham are implemented as organizational units within a single domain system created for </w:t>
      </w:r>
      <w:proofErr w:type="spellStart"/>
      <w:r w:rsidR="00035234" w:rsidRPr="00343AFC">
        <w:rPr>
          <w:rFonts w:ascii="Times New Roman" w:hAnsi="Times New Roman" w:cs="Times New Roman"/>
          <w:sz w:val="24"/>
          <w:szCs w:val="24"/>
        </w:rPr>
        <w:t>BramBuzz</w:t>
      </w:r>
      <w:proofErr w:type="spellEnd"/>
      <w:r w:rsidR="00035234" w:rsidRPr="00343AFC">
        <w:rPr>
          <w:rFonts w:ascii="Times New Roman" w:hAnsi="Times New Roman" w:cs="Times New Roman"/>
          <w:sz w:val="24"/>
          <w:szCs w:val="24"/>
        </w:rPr>
        <w:t>.</w:t>
      </w:r>
    </w:p>
    <w:p w14:paraId="7F2A8B01" w14:textId="77777777" w:rsidR="00D63620" w:rsidRPr="00343AFC" w:rsidRDefault="00D63620" w:rsidP="00166911">
      <w:pPr>
        <w:jc w:val="both"/>
        <w:rPr>
          <w:rFonts w:ascii="Times New Roman" w:hAnsi="Times New Roman" w:cs="Times New Roman"/>
          <w:sz w:val="24"/>
          <w:szCs w:val="24"/>
        </w:rPr>
      </w:pPr>
      <w:r w:rsidRPr="00343AFC">
        <w:rPr>
          <w:rFonts w:ascii="Times New Roman" w:hAnsi="Times New Roman" w:cs="Times New Roman"/>
          <w:sz w:val="24"/>
          <w:szCs w:val="24"/>
        </w:rPr>
        <w:br w:type="page"/>
      </w:r>
    </w:p>
    <w:p w14:paraId="2CC2ED56" w14:textId="48A1CFAA" w:rsidR="00035234" w:rsidRPr="00343AFC" w:rsidRDefault="00035234" w:rsidP="00166911">
      <w:pPr>
        <w:pStyle w:val="Heading1"/>
        <w:jc w:val="both"/>
        <w:rPr>
          <w:rFonts w:cs="Times New Roman"/>
        </w:rPr>
      </w:pPr>
      <w:bookmarkStart w:id="1" w:name="_Toc225159712"/>
      <w:r w:rsidRPr="00343AFC">
        <w:rPr>
          <w:rFonts w:cs="Times New Roman"/>
        </w:rPr>
        <w:lastRenderedPageBreak/>
        <w:t>Architectural Sco</w:t>
      </w:r>
      <w:r w:rsidR="00336D74" w:rsidRPr="00343AFC">
        <w:rPr>
          <w:rFonts w:cs="Times New Roman"/>
        </w:rPr>
        <w:t>p</w:t>
      </w:r>
      <w:r w:rsidRPr="00343AFC">
        <w:rPr>
          <w:rFonts w:cs="Times New Roman"/>
        </w:rPr>
        <w:t>e and Boundaries</w:t>
      </w:r>
      <w:bookmarkEnd w:id="1"/>
    </w:p>
    <w:p w14:paraId="169FD15A" w14:textId="38276A26" w:rsidR="00336D74" w:rsidRPr="00343AFC" w:rsidRDefault="00336D74" w:rsidP="00166911">
      <w:pPr>
        <w:pStyle w:val="Heading2"/>
        <w:jc w:val="both"/>
        <w:rPr>
          <w:rFonts w:cs="Times New Roman"/>
        </w:rPr>
      </w:pPr>
      <w:bookmarkStart w:id="2" w:name="_Toc225159713"/>
      <w:r w:rsidRPr="00343AFC">
        <w:rPr>
          <w:rFonts w:cs="Times New Roman"/>
        </w:rPr>
        <w:t>Forest and Domain Boundary Justification</w:t>
      </w:r>
      <w:bookmarkEnd w:id="2"/>
    </w:p>
    <w:p w14:paraId="2A9B4F81" w14:textId="79F2E465" w:rsidR="00035234" w:rsidRPr="00343AFC" w:rsidRDefault="00D247CF"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A critical decision was to keep the </w:t>
      </w:r>
      <w:proofErr w:type="spellStart"/>
      <w:r w:rsidRPr="00343AFC">
        <w:rPr>
          <w:rFonts w:ascii="Times New Roman" w:hAnsi="Times New Roman" w:cs="Times New Roman"/>
          <w:sz w:val="24"/>
          <w:szCs w:val="24"/>
        </w:rPr>
        <w:t>BarmBuzz</w:t>
      </w:r>
      <w:proofErr w:type="spellEnd"/>
      <w:r w:rsidRPr="00343AFC">
        <w:rPr>
          <w:rFonts w:ascii="Times New Roman" w:hAnsi="Times New Roman" w:cs="Times New Roman"/>
          <w:sz w:val="24"/>
          <w:szCs w:val="24"/>
        </w:rPr>
        <w:t xml:space="preserve"> architecture as a single domain. As this architecture is the Active Directory Domain Service (AD DS), Active Directory acts as a replication boundary while administrative boundaries are handled by organizational units (OUs). All the organizational data, such as users, groups, and other relevant data get automatically replicated across different domains, but these users can still be separated using organizational units. This approach reduces the complexity </w:t>
      </w:r>
      <w:r w:rsidR="0063294F" w:rsidRPr="00343AFC">
        <w:rPr>
          <w:rFonts w:ascii="Times New Roman" w:hAnsi="Times New Roman" w:cs="Times New Roman"/>
          <w:sz w:val="24"/>
          <w:szCs w:val="24"/>
        </w:rPr>
        <w:t xml:space="preserve">of </w:t>
      </w:r>
      <w:r w:rsidRPr="00343AFC">
        <w:rPr>
          <w:rFonts w:ascii="Times New Roman" w:hAnsi="Times New Roman" w:cs="Times New Roman"/>
          <w:sz w:val="24"/>
          <w:szCs w:val="24"/>
        </w:rPr>
        <w:t>a multi-domain system introduced in the architecture and also provides flexible management across various locations</w:t>
      </w:r>
      <w:r w:rsidR="00265B5F" w:rsidRPr="00343AFC">
        <w:rPr>
          <w:rFonts w:ascii="Times New Roman" w:hAnsi="Times New Roman" w:cs="Times New Roman"/>
          <w:sz w:val="24"/>
          <w:szCs w:val="24"/>
        </w:rPr>
        <w:t xml:space="preserve"> </w:t>
      </w:r>
      <w:r w:rsidR="00265B5F" w:rsidRPr="00343AFC">
        <w:rPr>
          <w:rFonts w:ascii="Times New Roman" w:hAnsi="Times New Roman" w:cs="Times New Roman"/>
          <w:sz w:val="24"/>
          <w:szCs w:val="24"/>
        </w:rPr>
        <w:fldChar w:fldCharType="begin"/>
      </w:r>
      <w:r w:rsidR="00265B5F" w:rsidRPr="00343AFC">
        <w:rPr>
          <w:rFonts w:ascii="Times New Roman" w:hAnsi="Times New Roman" w:cs="Times New Roman"/>
          <w:sz w:val="24"/>
          <w:szCs w:val="24"/>
        </w:rPr>
        <w:instrText xml:space="preserve"> ADDIN ZOTERO_ITEM CSL_CITATION {"citationID":"PpBdiXsm","properties":{"formattedCitation":"(Berkouwer, 2022)","plainCitation":"(Berkouwer, 2022)","noteIndex":0},"citationItems":[{"id":34,"uris":["http://zotero.org/users/local/wkjr8q4f/items/54IPWQ3M"],"itemData":{"id":34,"type":"book","abstract":"Updated to the Windows Server 2022, this second edition covers effective recipes for Active Directory administration that will help you leverage AD's capabilities for automating network, security, and access management tasks in the Windows infrastructure. Starting with a detailed focus on forests, domains, trusts, schemas, and partitions, this book will help you manage domain controllers, organizational units, and default containers. You'll then explore Active Directory sites management as well as identify and solve replication problems. As you progress, you'll work through recipes that show you how to manage your AD domains as well as user and group objects and computer accounts, expiring group memberships, and Group Managed Service Accounts (gMSAs) with PowerShell. Once you've covered DNS and certificates, you'll work with Group Policy and then focus on federation and security before advancing to Azure Active Directory and how to integrate on-premise Active Directory with Azure AD. Finally, you'll discover how Microsoft Azure AD Connect synchronization works and how to harden Azure AD. By the end of this AD book, you'll be able to make the most of Active Directory and Azure AD Connect","edition":"2nd ed","ISBN":"978-1-80324-250-7","language":"eng","number-of-pages":"1","publisher":"Packt Publishing","publisher-place":"Place of publication not identified","source":"K10plus ISBN","title":"Active directory administration cookbook: actionable, proven solutions to identity management and authentication on servers and in the cloud, second edition","title-short":"Active directory administration cookbook","author":[{"family":"Berkouwer","given":"Sander"}],"issued":{"date-parts":[["2022"]]}}}],"schema":"https://github.com/citation-style-language/schema/raw/master/csl-citation.json"} </w:instrText>
      </w:r>
      <w:r w:rsidR="00265B5F" w:rsidRPr="00343AFC">
        <w:rPr>
          <w:rFonts w:ascii="Times New Roman" w:hAnsi="Times New Roman" w:cs="Times New Roman"/>
          <w:sz w:val="24"/>
          <w:szCs w:val="24"/>
        </w:rPr>
        <w:fldChar w:fldCharType="separate"/>
      </w:r>
      <w:r w:rsidR="00265B5F" w:rsidRPr="00343AFC">
        <w:rPr>
          <w:rFonts w:ascii="Times New Roman" w:hAnsi="Times New Roman" w:cs="Times New Roman"/>
          <w:sz w:val="24"/>
        </w:rPr>
        <w:t>(</w:t>
      </w:r>
      <w:proofErr w:type="spellStart"/>
      <w:r w:rsidR="00265B5F" w:rsidRPr="00343AFC">
        <w:rPr>
          <w:rFonts w:ascii="Times New Roman" w:hAnsi="Times New Roman" w:cs="Times New Roman"/>
          <w:sz w:val="24"/>
        </w:rPr>
        <w:t>Berkouwer</w:t>
      </w:r>
      <w:proofErr w:type="spellEnd"/>
      <w:r w:rsidR="00265B5F" w:rsidRPr="00343AFC">
        <w:rPr>
          <w:rFonts w:ascii="Times New Roman" w:hAnsi="Times New Roman" w:cs="Times New Roman"/>
          <w:sz w:val="24"/>
        </w:rPr>
        <w:t>, 2022)</w:t>
      </w:r>
      <w:r w:rsidR="00265B5F" w:rsidRPr="00343AFC">
        <w:rPr>
          <w:rFonts w:ascii="Times New Roman" w:hAnsi="Times New Roman" w:cs="Times New Roman"/>
          <w:sz w:val="24"/>
          <w:szCs w:val="24"/>
        </w:rPr>
        <w:fldChar w:fldCharType="end"/>
      </w:r>
      <w:r w:rsidRPr="00343AFC">
        <w:rPr>
          <w:rFonts w:ascii="Times New Roman" w:hAnsi="Times New Roman" w:cs="Times New Roman"/>
          <w:sz w:val="24"/>
          <w:szCs w:val="24"/>
        </w:rPr>
        <w:t>.</w:t>
      </w:r>
    </w:p>
    <w:p w14:paraId="5DDB385C" w14:textId="3B9690BA" w:rsidR="00336D74" w:rsidRPr="00343AFC" w:rsidRDefault="00336D74" w:rsidP="00166911">
      <w:pPr>
        <w:pStyle w:val="Heading2"/>
        <w:jc w:val="both"/>
        <w:rPr>
          <w:rFonts w:cs="Times New Roman"/>
        </w:rPr>
      </w:pPr>
      <w:bookmarkStart w:id="3" w:name="_Toc225159714"/>
      <w:r w:rsidRPr="00343AFC">
        <w:rPr>
          <w:rFonts w:cs="Times New Roman"/>
        </w:rPr>
        <w:t>Tier Models</w:t>
      </w:r>
      <w:bookmarkEnd w:id="3"/>
    </w:p>
    <w:p w14:paraId="23AF5026" w14:textId="46F3C4FA" w:rsidR="00D247CF" w:rsidRPr="00343AFC" w:rsidRDefault="00D247CF"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To manage the system and accounts, Microsoft’s Enhanced Security Admin Environment (ESAE) aligned framework is implemented, which suggests that the network and accounts in the network are to be divided into different tiers, where tier 1 is used for managing servers and infrastructure. Tier 0 is for highly critical sections like domain controllers and </w:t>
      </w:r>
      <w:r w:rsidR="0063294F" w:rsidRPr="00343AFC">
        <w:rPr>
          <w:rFonts w:ascii="Times New Roman" w:hAnsi="Times New Roman" w:cs="Times New Roman"/>
          <w:sz w:val="24"/>
          <w:szCs w:val="24"/>
        </w:rPr>
        <w:t>highly privileged accounts. For standard user accounts and workstations, Tier 2 of ESAE is applied. This decision helps mitigate the risk of lateral movement of hackers, where the system penetration moves from low-level accounts to highly sensitive systems.</w:t>
      </w:r>
    </w:p>
    <w:p w14:paraId="10D87AC6" w14:textId="5CA5B52A" w:rsidR="00336D74" w:rsidRPr="00343AFC" w:rsidRDefault="00336D74" w:rsidP="00166911">
      <w:pPr>
        <w:pStyle w:val="Heading2"/>
        <w:jc w:val="both"/>
        <w:rPr>
          <w:rFonts w:cs="Times New Roman"/>
        </w:rPr>
      </w:pPr>
      <w:bookmarkStart w:id="4" w:name="_Toc225159715"/>
      <w:r w:rsidRPr="00343AFC">
        <w:rPr>
          <w:rFonts w:cs="Times New Roman"/>
        </w:rPr>
        <w:t>Organizational Units</w:t>
      </w:r>
      <w:bookmarkEnd w:id="4"/>
    </w:p>
    <w:p w14:paraId="267B9A37" w14:textId="037B4AE0" w:rsidR="0063294F" w:rsidRPr="00343AFC" w:rsidRDefault="0063294F" w:rsidP="00166911">
      <w:pPr>
        <w:jc w:val="both"/>
        <w:rPr>
          <w:rFonts w:ascii="Times New Roman" w:hAnsi="Times New Roman" w:cs="Times New Roman"/>
          <w:sz w:val="24"/>
          <w:szCs w:val="24"/>
        </w:rPr>
      </w:pPr>
      <w:r w:rsidRPr="00343AFC">
        <w:rPr>
          <w:rFonts w:ascii="Times New Roman" w:hAnsi="Times New Roman" w:cs="Times New Roman"/>
          <w:sz w:val="24"/>
          <w:szCs w:val="24"/>
        </w:rPr>
        <w:t>The separation of Admin accounts into organizational units like OU=</w:t>
      </w:r>
      <w:proofErr w:type="spellStart"/>
      <w:r w:rsidRPr="00343AFC">
        <w:rPr>
          <w:rFonts w:ascii="Times New Roman" w:hAnsi="Times New Roman" w:cs="Times New Roman"/>
          <w:sz w:val="24"/>
          <w:szCs w:val="24"/>
        </w:rPr>
        <w:t>BoltonAdmins</w:t>
      </w:r>
      <w:proofErr w:type="spellEnd"/>
      <w:r w:rsidRPr="00343AFC">
        <w:rPr>
          <w:rFonts w:ascii="Times New Roman" w:hAnsi="Times New Roman" w:cs="Times New Roman"/>
          <w:sz w:val="24"/>
          <w:szCs w:val="24"/>
        </w:rPr>
        <w:t xml:space="preserve"> and OU=</w:t>
      </w:r>
      <w:proofErr w:type="spellStart"/>
      <w:r w:rsidRPr="00343AFC">
        <w:rPr>
          <w:rFonts w:ascii="Times New Roman" w:hAnsi="Times New Roman" w:cs="Times New Roman"/>
          <w:sz w:val="24"/>
          <w:szCs w:val="24"/>
        </w:rPr>
        <w:t>DerbyAdmins</w:t>
      </w:r>
      <w:proofErr w:type="spellEnd"/>
      <w:r w:rsidRPr="00343AFC">
        <w:rPr>
          <w:rFonts w:ascii="Times New Roman" w:hAnsi="Times New Roman" w:cs="Times New Roman"/>
          <w:sz w:val="24"/>
          <w:szCs w:val="24"/>
        </w:rPr>
        <w:t xml:space="preserve"> ensures that the user policies and admin policies remain separate and do not interfere with each other. This step is to ensure that administrative accounts have high security, as admin accounts cannot be exposed to weak policies or user-level restrictions. </w:t>
      </w:r>
    </w:p>
    <w:p w14:paraId="2BF41C10" w14:textId="6392624C" w:rsidR="00336D74" w:rsidRPr="00343AFC" w:rsidRDefault="00336D74" w:rsidP="00166911">
      <w:pPr>
        <w:pStyle w:val="Heading2"/>
        <w:jc w:val="both"/>
        <w:rPr>
          <w:rFonts w:cs="Times New Roman"/>
        </w:rPr>
      </w:pPr>
      <w:bookmarkStart w:id="5" w:name="_Toc225159716"/>
      <w:r w:rsidRPr="00343AFC">
        <w:rPr>
          <w:rFonts w:cs="Times New Roman"/>
        </w:rPr>
        <w:t>AGDLP</w:t>
      </w:r>
      <w:bookmarkEnd w:id="5"/>
    </w:p>
    <w:p w14:paraId="4936C84C" w14:textId="466E251B" w:rsidR="0063294F" w:rsidRPr="00343AFC" w:rsidRDefault="0063294F" w:rsidP="00166911">
      <w:pPr>
        <w:jc w:val="both"/>
        <w:rPr>
          <w:rFonts w:ascii="Times New Roman" w:hAnsi="Times New Roman" w:cs="Times New Roman"/>
          <w:sz w:val="24"/>
          <w:szCs w:val="24"/>
        </w:rPr>
      </w:pPr>
      <w:r w:rsidRPr="00343AFC">
        <w:rPr>
          <w:rFonts w:ascii="Times New Roman" w:hAnsi="Times New Roman" w:cs="Times New Roman"/>
          <w:sz w:val="24"/>
          <w:szCs w:val="24"/>
        </w:rPr>
        <w:t>To impose the security enhancements, access control is made to follow the AGDLP model. The AGDLP model</w:t>
      </w:r>
      <w:r w:rsidR="009743E9" w:rsidRPr="00343AFC">
        <w:rPr>
          <w:rFonts w:ascii="Times New Roman" w:hAnsi="Times New Roman" w:cs="Times New Roman"/>
          <w:sz w:val="24"/>
          <w:szCs w:val="24"/>
        </w:rPr>
        <w:t>,</w:t>
      </w:r>
      <w:r w:rsidRPr="00343AFC">
        <w:rPr>
          <w:rFonts w:ascii="Times New Roman" w:hAnsi="Times New Roman" w:cs="Times New Roman"/>
          <w:sz w:val="24"/>
          <w:szCs w:val="24"/>
        </w:rPr>
        <w:t xml:space="preserve"> with its structure of Accounts of actual users in a global group representing a role within a domain local group setting permissions for that local domain</w:t>
      </w:r>
      <w:r w:rsidR="009743E9" w:rsidRPr="00343AFC">
        <w:rPr>
          <w:rFonts w:ascii="Times New Roman" w:hAnsi="Times New Roman" w:cs="Times New Roman"/>
          <w:sz w:val="24"/>
          <w:szCs w:val="24"/>
        </w:rPr>
        <w:t>,</w:t>
      </w:r>
      <w:r w:rsidRPr="00343AFC">
        <w:rPr>
          <w:rFonts w:ascii="Times New Roman" w:hAnsi="Times New Roman" w:cs="Times New Roman"/>
          <w:sz w:val="24"/>
          <w:szCs w:val="24"/>
        </w:rPr>
        <w:t xml:space="preserve"> </w:t>
      </w:r>
      <w:r w:rsidR="009743E9" w:rsidRPr="00343AFC">
        <w:rPr>
          <w:rFonts w:ascii="Times New Roman" w:hAnsi="Times New Roman" w:cs="Times New Roman"/>
          <w:sz w:val="24"/>
          <w:szCs w:val="24"/>
        </w:rPr>
        <w:t>and permissions where actual permissions are applied to the domain level, it is made sure that those users never get assigned permissions at all. Permissions are applied to the domain-level group. This approach and structure make the easy management of the users and follow the principle of least privilege, ensuring that users only have access to what they need.</w:t>
      </w:r>
      <w:r w:rsidR="00336D74" w:rsidRPr="00343AFC">
        <w:rPr>
          <w:rFonts w:ascii="Times New Roman" w:hAnsi="Times New Roman" w:cs="Times New Roman"/>
          <w:sz w:val="24"/>
          <w:szCs w:val="24"/>
        </w:rPr>
        <w:t xml:space="preserve"> No user has direct permission assigned; an example is </w:t>
      </w:r>
      <w:proofErr w:type="spellStart"/>
      <w:proofErr w:type="gramStart"/>
      <w:r w:rsidR="00336D74" w:rsidRPr="00343AFC">
        <w:rPr>
          <w:rFonts w:ascii="Times New Roman" w:hAnsi="Times New Roman" w:cs="Times New Roman"/>
          <w:sz w:val="24"/>
          <w:szCs w:val="24"/>
        </w:rPr>
        <w:t>j.smith</w:t>
      </w:r>
      <w:proofErr w:type="spellEnd"/>
      <w:proofErr w:type="gramEnd"/>
      <w:r w:rsidR="00336D74" w:rsidRPr="00343AFC">
        <w:rPr>
          <w:rFonts w:ascii="Times New Roman" w:hAnsi="Times New Roman" w:cs="Times New Roman"/>
          <w:sz w:val="24"/>
          <w:szCs w:val="24"/>
        </w:rPr>
        <w:t>, who is placed in GG-IT-Staff, which is nested DL-</w:t>
      </w:r>
      <w:proofErr w:type="spellStart"/>
      <w:r w:rsidR="00336D74" w:rsidRPr="00343AFC">
        <w:rPr>
          <w:rFonts w:ascii="Times New Roman" w:hAnsi="Times New Roman" w:cs="Times New Roman"/>
          <w:sz w:val="24"/>
          <w:szCs w:val="24"/>
        </w:rPr>
        <w:t>FileShare</w:t>
      </w:r>
      <w:proofErr w:type="spellEnd"/>
      <w:r w:rsidR="00336D74" w:rsidRPr="00343AFC">
        <w:rPr>
          <w:rFonts w:ascii="Times New Roman" w:hAnsi="Times New Roman" w:cs="Times New Roman"/>
          <w:sz w:val="24"/>
          <w:szCs w:val="24"/>
        </w:rPr>
        <w:t>-Bolton-R, as it only has read access to the file.</w:t>
      </w:r>
    </w:p>
    <w:p w14:paraId="038F24B3" w14:textId="1352D107" w:rsidR="00D63620" w:rsidRPr="00343AFC" w:rsidRDefault="009743E9" w:rsidP="00166911">
      <w:pPr>
        <w:jc w:val="both"/>
        <w:rPr>
          <w:rFonts w:ascii="Times New Roman" w:hAnsi="Times New Roman" w:cs="Times New Roman"/>
          <w:sz w:val="24"/>
          <w:szCs w:val="24"/>
        </w:rPr>
      </w:pPr>
      <w:r w:rsidRPr="00343AFC">
        <w:rPr>
          <w:rFonts w:ascii="Times New Roman" w:hAnsi="Times New Roman" w:cs="Times New Roman"/>
          <w:sz w:val="24"/>
          <w:szCs w:val="24"/>
        </w:rPr>
        <w:t>For the Derby regional IT team to manage their staff while not having the domain admin rights, specific permissions related to that are assigned at the organizational unit level. This makes managing users in that specific OU possible without affecting the rest of the domain</w:t>
      </w:r>
      <w:r w:rsidR="00EA517C" w:rsidRPr="00343AFC">
        <w:rPr>
          <w:rFonts w:ascii="Times New Roman" w:hAnsi="Times New Roman" w:cs="Times New Roman"/>
          <w:sz w:val="24"/>
          <w:szCs w:val="24"/>
        </w:rPr>
        <w:t xml:space="preserve"> </w:t>
      </w:r>
      <w:r w:rsidR="00EA517C" w:rsidRPr="00343AFC">
        <w:rPr>
          <w:rFonts w:ascii="Times New Roman" w:hAnsi="Times New Roman" w:cs="Times New Roman"/>
          <w:sz w:val="24"/>
          <w:szCs w:val="24"/>
        </w:rPr>
        <w:fldChar w:fldCharType="begin"/>
      </w:r>
      <w:r w:rsidR="00EA517C" w:rsidRPr="00343AFC">
        <w:rPr>
          <w:rFonts w:ascii="Times New Roman" w:hAnsi="Times New Roman" w:cs="Times New Roman"/>
          <w:sz w:val="24"/>
          <w:szCs w:val="24"/>
        </w:rPr>
        <w:instrText xml:space="preserve"> ADDIN ZOTERO_ITEM CSL_CITATION {"citationID":"wNT714qv","properties":{"formattedCitation":"(Krause, 2023)","plainCitation":"(Krause, 2023)","noteIndex":0},"citationItems":[{"id":48,"uris":["http://zotero.org/users/local/wkjr8q4f/items/SXH4FWD5"],"itemData":{"id":48,"type":"book","abstract":"Written by a ten-time Microsoft MVP award winner with over twenty years of experience working in IT, Mastering Windows Server 2022 is a hands-on guide that has been updated with new content and is for anyone looking to keep their skills up-to-date. This book delves into multiple methods for quickly managing all your servers from a 'single pane of glass' - the ability to monitor different servers across a network using Server Manager, Windows PowerShell, and even Windows Admin Center - from anywhere. You'll dig into core Microsoft infrastructural roles like Active Directory, DNS, DHCP and Group Policy, knowledge which can be applied throughout your entire IT career. You will discuss the current usage of containers and Nano Server, and hear some recent news regarding SAC versions of Windows Server. This book covers a range of remote access technologies available in this operating system, teaches management of PKI and certificates, and empowers you to virtualize your datacenter with Hyper-V. You will also discover the tools and software included with Windows Server 2022 that assist in the inevitable troubleshooting of problems that crop up. By the end of the book, you will be able to enhance and secure your datacenter with this newest Microsoft server platform","collection-title":"Expert Insight","edition":"4th ed","ISBN":"978-1-83763-450-7","language":"eng","number-of-pages":"1","publisher":"Packt Publishing","publisher-place":"Place of publication not identified","source":"K10plus ISBN","title":"Mastering windows server 2022: comprehensive administration of your windows server environment, fourth edition","title-short":"Mastering windows server 2022","author":[{"family":"Krause","given":"Jordan"}],"issued":{"date-parts":[["2023"]]}}}],"schema":"https://github.com/citation-style-language/schema/raw/master/csl-citation.json"} </w:instrText>
      </w:r>
      <w:r w:rsidR="00EA517C" w:rsidRPr="00343AFC">
        <w:rPr>
          <w:rFonts w:ascii="Times New Roman" w:hAnsi="Times New Roman" w:cs="Times New Roman"/>
          <w:sz w:val="24"/>
          <w:szCs w:val="24"/>
        </w:rPr>
        <w:fldChar w:fldCharType="separate"/>
      </w:r>
      <w:r w:rsidR="00EA517C" w:rsidRPr="00343AFC">
        <w:rPr>
          <w:rFonts w:ascii="Times New Roman" w:hAnsi="Times New Roman" w:cs="Times New Roman"/>
          <w:sz w:val="24"/>
        </w:rPr>
        <w:t>(Krause, 2023)</w:t>
      </w:r>
      <w:r w:rsidR="00EA517C" w:rsidRPr="00343AFC">
        <w:rPr>
          <w:rFonts w:ascii="Times New Roman" w:hAnsi="Times New Roman" w:cs="Times New Roman"/>
          <w:sz w:val="24"/>
          <w:szCs w:val="24"/>
        </w:rPr>
        <w:fldChar w:fldCharType="end"/>
      </w:r>
      <w:r w:rsidRPr="00343AFC">
        <w:rPr>
          <w:rFonts w:ascii="Times New Roman" w:hAnsi="Times New Roman" w:cs="Times New Roman"/>
          <w:sz w:val="24"/>
          <w:szCs w:val="24"/>
        </w:rPr>
        <w:t xml:space="preserve">. </w:t>
      </w:r>
    </w:p>
    <w:p w14:paraId="75ECF22B" w14:textId="77777777" w:rsidR="00D63620" w:rsidRPr="00343AFC" w:rsidRDefault="00D63620" w:rsidP="00166911">
      <w:pPr>
        <w:jc w:val="both"/>
        <w:rPr>
          <w:rFonts w:ascii="Times New Roman" w:hAnsi="Times New Roman" w:cs="Times New Roman"/>
          <w:sz w:val="24"/>
          <w:szCs w:val="24"/>
        </w:rPr>
      </w:pPr>
      <w:r w:rsidRPr="00343AFC">
        <w:rPr>
          <w:rFonts w:ascii="Times New Roman" w:hAnsi="Times New Roman" w:cs="Times New Roman"/>
          <w:sz w:val="24"/>
          <w:szCs w:val="24"/>
        </w:rPr>
        <w:br w:type="page"/>
      </w:r>
    </w:p>
    <w:p w14:paraId="1557C8D4" w14:textId="69B88A87" w:rsidR="009743E9" w:rsidRPr="00343AFC" w:rsidRDefault="00C3168B" w:rsidP="00166911">
      <w:pPr>
        <w:pStyle w:val="Heading1"/>
        <w:jc w:val="both"/>
        <w:rPr>
          <w:rFonts w:cs="Times New Roman"/>
        </w:rPr>
      </w:pPr>
      <w:bookmarkStart w:id="6" w:name="_Toc225159717"/>
      <w:r w:rsidRPr="00343AFC">
        <w:rPr>
          <w:rFonts w:cs="Times New Roman"/>
        </w:rPr>
        <w:lastRenderedPageBreak/>
        <w:t>Automation Strategy</w:t>
      </w:r>
      <w:bookmarkEnd w:id="6"/>
    </w:p>
    <w:p w14:paraId="67A7572D" w14:textId="18863D60" w:rsidR="00C3168B" w:rsidRPr="00343AFC" w:rsidRDefault="00C3168B" w:rsidP="00166911">
      <w:pPr>
        <w:jc w:val="both"/>
        <w:rPr>
          <w:rFonts w:ascii="Times New Roman" w:hAnsi="Times New Roman" w:cs="Times New Roman"/>
          <w:sz w:val="24"/>
          <w:szCs w:val="24"/>
        </w:rPr>
      </w:pPr>
      <w:r w:rsidRPr="00343AFC">
        <w:rPr>
          <w:rFonts w:ascii="Times New Roman" w:hAnsi="Times New Roman" w:cs="Times New Roman"/>
          <w:sz w:val="24"/>
          <w:szCs w:val="24"/>
        </w:rPr>
        <w:t>Desired State Configuration (DSC) is selected over traditional PowerShell scripting because it allows system engineers and developers to define and set the desired state of the system</w:t>
      </w:r>
      <w:r w:rsidR="00343AFC" w:rsidRPr="00343AFC">
        <w:rPr>
          <w:rFonts w:ascii="Times New Roman" w:hAnsi="Times New Roman" w:cs="Times New Roman"/>
          <w:sz w:val="24"/>
          <w:szCs w:val="24"/>
        </w:rPr>
        <w:t xml:space="preserve"> </w:t>
      </w:r>
      <w:r w:rsidR="00343AFC" w:rsidRPr="00343AFC">
        <w:rPr>
          <w:rFonts w:ascii="Times New Roman" w:hAnsi="Times New Roman" w:cs="Times New Roman"/>
          <w:sz w:val="24"/>
          <w:szCs w:val="24"/>
        </w:rPr>
        <w:fldChar w:fldCharType="begin"/>
      </w:r>
      <w:r w:rsidR="00343AFC" w:rsidRPr="00343AFC">
        <w:rPr>
          <w:rFonts w:ascii="Times New Roman" w:hAnsi="Times New Roman" w:cs="Times New Roman"/>
          <w:sz w:val="24"/>
          <w:szCs w:val="24"/>
        </w:rPr>
        <w:instrText xml:space="preserve"> ADDIN ZOTERO_ITEM CSL_CITATION {"citationID":"6HNRU3u9","properties":{"formattedCitation":"(Petty et al., 2024)","plainCitation":"(Petty et al., 2024)","noteIndex":0},"citationItems":[{"id":53,"uris":["http://zotero.org/users/local/wkjr8q4f/items/TNYPJQB5"],"itemData":{"id":53,"type":"book","edition":"Second edition","ISBN":"978-1-63343-898-9","language":"eng","number-of-pages":"1","publisher":"Manning","publisher-place":"Shelter Island","source":"K10plus ISBN","title":"Learn PowerShell scripting in a month of lunches: write and organize scripts and tools","title-short":"Learn PowerShell scripting in a month of lunches","author":[{"family":"Petty","given":"James"},{"family":"Jones","given":"Don"},{"family":"Hicks","given":"Jeffery"}],"issued":{"date-parts":[["2024"]]}}}],"schema":"https://github.com/citation-style-language/schema/raw/master/csl-citation.json"} </w:instrText>
      </w:r>
      <w:r w:rsidR="00343AFC" w:rsidRPr="00343AFC">
        <w:rPr>
          <w:rFonts w:ascii="Times New Roman" w:hAnsi="Times New Roman" w:cs="Times New Roman"/>
          <w:sz w:val="24"/>
          <w:szCs w:val="24"/>
        </w:rPr>
        <w:fldChar w:fldCharType="separate"/>
      </w:r>
      <w:r w:rsidR="00343AFC" w:rsidRPr="00343AFC">
        <w:rPr>
          <w:rFonts w:ascii="Times New Roman" w:hAnsi="Times New Roman" w:cs="Times New Roman"/>
          <w:sz w:val="24"/>
        </w:rPr>
        <w:t>(Petty et al., 2024)</w:t>
      </w:r>
      <w:r w:rsidR="00343AFC" w:rsidRPr="00343AFC">
        <w:rPr>
          <w:rFonts w:ascii="Times New Roman" w:hAnsi="Times New Roman" w:cs="Times New Roman"/>
          <w:sz w:val="24"/>
          <w:szCs w:val="24"/>
        </w:rPr>
        <w:fldChar w:fldCharType="end"/>
      </w:r>
      <w:r w:rsidRPr="00343AFC">
        <w:rPr>
          <w:rFonts w:ascii="Times New Roman" w:hAnsi="Times New Roman" w:cs="Times New Roman"/>
          <w:sz w:val="24"/>
          <w:szCs w:val="24"/>
        </w:rPr>
        <w:t xml:space="preserve">. </w:t>
      </w:r>
      <w:r w:rsidR="000D39AD" w:rsidRPr="00343AFC">
        <w:rPr>
          <w:rFonts w:ascii="Times New Roman" w:hAnsi="Times New Roman" w:cs="Times New Roman"/>
          <w:sz w:val="24"/>
          <w:szCs w:val="24"/>
        </w:rPr>
        <w:t xml:space="preserve">The desired state configuration approach helps reduce the manual workload as there is no need to write step-by-step scripts. </w:t>
      </w:r>
      <w:r w:rsidRPr="00343AFC">
        <w:rPr>
          <w:rFonts w:ascii="Times New Roman" w:hAnsi="Times New Roman" w:cs="Times New Roman"/>
          <w:sz w:val="24"/>
          <w:szCs w:val="24"/>
        </w:rPr>
        <w:t>This approach makes building the system more predictable and easier to maintain.</w:t>
      </w:r>
      <w:r w:rsidR="005D05DB" w:rsidRPr="00343AFC">
        <w:rPr>
          <w:rFonts w:ascii="Times New Roman" w:hAnsi="Times New Roman" w:cs="Times New Roman"/>
          <w:sz w:val="24"/>
          <w:szCs w:val="24"/>
        </w:rPr>
        <w:t xml:space="preserve"> This approach also aligns with the best practices for building enterprise level system</w:t>
      </w:r>
      <w:r w:rsidR="00F64060" w:rsidRPr="00343AFC">
        <w:rPr>
          <w:rFonts w:ascii="Times New Roman" w:hAnsi="Times New Roman" w:cs="Times New Roman"/>
          <w:sz w:val="24"/>
          <w:szCs w:val="24"/>
        </w:rPr>
        <w:t>,</w:t>
      </w:r>
      <w:r w:rsidR="005D05DB" w:rsidRPr="00343AFC">
        <w:rPr>
          <w:rFonts w:ascii="Times New Roman" w:hAnsi="Times New Roman" w:cs="Times New Roman"/>
          <w:sz w:val="24"/>
          <w:szCs w:val="24"/>
        </w:rPr>
        <w:t xml:space="preserve"> where consistency and repeatability are more important</w:t>
      </w:r>
      <w:r w:rsidR="00D63620" w:rsidRPr="00343AFC">
        <w:rPr>
          <w:rFonts w:ascii="Times New Roman" w:hAnsi="Times New Roman" w:cs="Times New Roman"/>
          <w:sz w:val="24"/>
          <w:szCs w:val="24"/>
        </w:rPr>
        <w:t xml:space="preserve"> </w:t>
      </w:r>
      <w:r w:rsidR="00D63620" w:rsidRPr="00343AFC">
        <w:rPr>
          <w:rFonts w:ascii="Times New Roman" w:hAnsi="Times New Roman" w:cs="Times New Roman"/>
          <w:sz w:val="24"/>
          <w:szCs w:val="24"/>
        </w:rPr>
        <w:fldChar w:fldCharType="begin"/>
      </w:r>
      <w:r w:rsidR="00D63620" w:rsidRPr="00343AFC">
        <w:rPr>
          <w:rFonts w:ascii="Times New Roman" w:hAnsi="Times New Roman" w:cs="Times New Roman"/>
          <w:sz w:val="24"/>
          <w:szCs w:val="24"/>
        </w:rPr>
        <w:instrText xml:space="preserve"> ADDIN ZOTERO_ITEM CSL_CITATION {"citationID":"WcK5i8Jc","properties":{"formattedCitation":"(Chaganti, 2018)","plainCitation":"(Chaganti, 2018)","noteIndex":0},"citationItems":[{"id":32,"uris":["http://zotero.org/users/local/wkjr8q4f/items/H769W3VY"],"itemData":{"id":32,"type":"book","abstract":"Use Windows PowerShell Desired State Configuration (DSC) to configure your infrastructure on-premises and in the cloud. In an environment where changes and deployments are happening all the time, DSC makes the necessary adjustments to the system so you don't have to. Pro PowerShell Desired State Configuration shows you how. PowerShell Desired State Configuration (DSC) is a powerful configuration management platform that makes it easier than ever to perform configuration management of your infrastructure, whether on-premises or in the cloud. With Pro PowerShell Desired State Configuration , Ravikanth Chaganti revises and significantly expands his previous edition, bringing you a complete in-depth reference for applying this evolving technology in your day-to-day work. What's new in this edition? Get up-to-date, in-depth guidance on DSC in the data center Understand the central role that DSC plays in DevOps today Integrate DSC into build and release management tools Learn to think and act like a developer when automating your configuration management, creating a testable, robust process that you can use again and again Find out why and how DSC has an important role to play in public and private cloud deployments Apply DSC in the cloud with Microsoft Azure or Amazon Web Services or Google Cloud Platform Who This Book Is For IT administrators, developers and DevOps engineers working in Windows-based data center environments. With a little prior PowerShell scripting experience, this book can be used as an in-depth reference to creating, customizing, and extending DSC in Windows. IT administrators with limited scripting experience will also find this book a useful overview of what DSC offers and how to use DSC resources to automate configuration management and deployment","edition":"Second edition","ISBN":"978-1-4842-3483-9","language":"eng","number-of-pages":"1","publisher":"Apress","publisher-place":"Place of publication not identified","source":"K10plus ISBN","title":"Pro PowerShell Desired State Configuration: an in-depth guide to Windows PowerShell DSC","title-short":"Pro PowerShell Desired State Configuration","author":[{"family":"Chaganti","given":"Ravikanth"}],"issued":{"date-parts":[["2018"]]}}}],"schema":"https://github.com/citation-style-language/schema/raw/master/csl-citation.json"} </w:instrText>
      </w:r>
      <w:r w:rsidR="00D63620" w:rsidRPr="00343AFC">
        <w:rPr>
          <w:rFonts w:ascii="Times New Roman" w:hAnsi="Times New Roman" w:cs="Times New Roman"/>
          <w:sz w:val="24"/>
          <w:szCs w:val="24"/>
        </w:rPr>
        <w:fldChar w:fldCharType="separate"/>
      </w:r>
      <w:r w:rsidR="00D63620" w:rsidRPr="00343AFC">
        <w:rPr>
          <w:rFonts w:ascii="Times New Roman" w:hAnsi="Times New Roman" w:cs="Times New Roman"/>
          <w:sz w:val="24"/>
        </w:rPr>
        <w:t>(</w:t>
      </w:r>
      <w:proofErr w:type="spellStart"/>
      <w:r w:rsidR="00D63620" w:rsidRPr="00343AFC">
        <w:rPr>
          <w:rFonts w:ascii="Times New Roman" w:hAnsi="Times New Roman" w:cs="Times New Roman"/>
          <w:sz w:val="24"/>
        </w:rPr>
        <w:t>Chaganti</w:t>
      </w:r>
      <w:proofErr w:type="spellEnd"/>
      <w:r w:rsidR="00D63620" w:rsidRPr="00343AFC">
        <w:rPr>
          <w:rFonts w:ascii="Times New Roman" w:hAnsi="Times New Roman" w:cs="Times New Roman"/>
          <w:sz w:val="24"/>
        </w:rPr>
        <w:t>, 2018)</w:t>
      </w:r>
      <w:r w:rsidR="00D63620" w:rsidRPr="00343AFC">
        <w:rPr>
          <w:rFonts w:ascii="Times New Roman" w:hAnsi="Times New Roman" w:cs="Times New Roman"/>
          <w:sz w:val="24"/>
          <w:szCs w:val="24"/>
        </w:rPr>
        <w:fldChar w:fldCharType="end"/>
      </w:r>
      <w:r w:rsidR="005D05DB" w:rsidRPr="00343AFC">
        <w:rPr>
          <w:rFonts w:ascii="Times New Roman" w:hAnsi="Times New Roman" w:cs="Times New Roman"/>
          <w:sz w:val="24"/>
          <w:szCs w:val="24"/>
        </w:rPr>
        <w:t>.</w:t>
      </w:r>
    </w:p>
    <w:p w14:paraId="7B540A19" w14:textId="2C359783" w:rsidR="005D05DB" w:rsidRPr="00343AFC" w:rsidRDefault="000D39AD" w:rsidP="00166911">
      <w:pPr>
        <w:jc w:val="both"/>
        <w:rPr>
          <w:rFonts w:ascii="Times New Roman" w:hAnsi="Times New Roman" w:cs="Times New Roman"/>
          <w:sz w:val="24"/>
          <w:szCs w:val="24"/>
        </w:rPr>
      </w:pPr>
      <w:r w:rsidRPr="00343AFC">
        <w:rPr>
          <w:rFonts w:ascii="Times New Roman" w:hAnsi="Times New Roman" w:cs="Times New Roman"/>
          <w:sz w:val="24"/>
          <w:szCs w:val="24"/>
        </w:rPr>
        <w:t>The</w:t>
      </w:r>
      <w:r w:rsidR="005D05DB" w:rsidRPr="00343AFC">
        <w:rPr>
          <w:rFonts w:ascii="Times New Roman" w:hAnsi="Times New Roman" w:cs="Times New Roman"/>
          <w:sz w:val="24"/>
          <w:szCs w:val="24"/>
        </w:rPr>
        <w:t xml:space="preserve"> Desired State Configuration </w:t>
      </w:r>
      <w:r w:rsidRPr="00343AFC">
        <w:rPr>
          <w:rFonts w:ascii="Times New Roman" w:hAnsi="Times New Roman" w:cs="Times New Roman"/>
          <w:sz w:val="24"/>
          <w:szCs w:val="24"/>
        </w:rPr>
        <w:t>provides the</w:t>
      </w:r>
      <w:r w:rsidR="005D05DB" w:rsidRPr="00343AFC">
        <w:rPr>
          <w:rFonts w:ascii="Times New Roman" w:hAnsi="Times New Roman" w:cs="Times New Roman"/>
          <w:sz w:val="24"/>
          <w:szCs w:val="24"/>
        </w:rPr>
        <w:t xml:space="preserve"> idempotency. This ensures that after the first successful build, if the script is run, the system state will again remain the same, and there won't be any errors or duplicates just because the script is run more than once.</w:t>
      </w:r>
      <w:r w:rsidR="00723990" w:rsidRPr="00343AFC">
        <w:rPr>
          <w:rFonts w:ascii="Times New Roman" w:hAnsi="Times New Roman" w:cs="Times New Roman"/>
          <w:sz w:val="24"/>
          <w:szCs w:val="24"/>
        </w:rPr>
        <w:t xml:space="preserve"> </w:t>
      </w:r>
      <w:r w:rsidR="005D05DB" w:rsidRPr="00343AFC">
        <w:rPr>
          <w:rFonts w:ascii="Times New Roman" w:hAnsi="Times New Roman" w:cs="Times New Roman"/>
          <w:sz w:val="24"/>
          <w:szCs w:val="24"/>
        </w:rPr>
        <w:t>DSC checks the current system state before applying changes, ensuring only missing or incorrect configurations are fixed. This is critical for reliable rebuilds and supports the requirement for repeatable automation.</w:t>
      </w:r>
    </w:p>
    <w:p w14:paraId="42ED9EF4" w14:textId="20CFE124" w:rsidR="005D05DB" w:rsidRPr="00343AFC" w:rsidRDefault="005D05DB" w:rsidP="00166911">
      <w:pPr>
        <w:jc w:val="both"/>
        <w:rPr>
          <w:rFonts w:ascii="Times New Roman" w:hAnsi="Times New Roman" w:cs="Times New Roman"/>
          <w:sz w:val="24"/>
          <w:szCs w:val="24"/>
        </w:rPr>
      </w:pPr>
      <w:r w:rsidRPr="00343AFC">
        <w:rPr>
          <w:rFonts w:ascii="Times New Roman" w:hAnsi="Times New Roman" w:cs="Times New Roman"/>
          <w:sz w:val="24"/>
          <w:szCs w:val="24"/>
        </w:rPr>
        <w:t>The</w:t>
      </w:r>
      <w:r w:rsidRPr="00343AFC">
        <w:rPr>
          <w:rFonts w:ascii="Times New Roman" w:hAnsi="Times New Roman" w:cs="Times New Roman"/>
          <w:sz w:val="24"/>
          <w:szCs w:val="24"/>
        </w:rPr>
        <w:t xml:space="preserve"> configuration logic</w:t>
      </w:r>
      <w:r w:rsidRPr="00343AFC">
        <w:rPr>
          <w:rFonts w:ascii="Times New Roman" w:hAnsi="Times New Roman" w:cs="Times New Roman"/>
          <w:sz w:val="24"/>
          <w:szCs w:val="24"/>
        </w:rPr>
        <w:t xml:space="preserve"> for the </w:t>
      </w:r>
      <w:proofErr w:type="spellStart"/>
      <w:r w:rsidRPr="00343AFC">
        <w:rPr>
          <w:rFonts w:ascii="Times New Roman" w:hAnsi="Times New Roman" w:cs="Times New Roman"/>
          <w:sz w:val="24"/>
          <w:szCs w:val="24"/>
        </w:rPr>
        <w:t>BarmBuzz</w:t>
      </w:r>
      <w:proofErr w:type="spellEnd"/>
      <w:r w:rsidRPr="00343AFC">
        <w:rPr>
          <w:rFonts w:ascii="Times New Roman" w:hAnsi="Times New Roman" w:cs="Times New Roman"/>
          <w:sz w:val="24"/>
          <w:szCs w:val="24"/>
        </w:rPr>
        <w:t xml:space="preserve"> system</w:t>
      </w:r>
      <w:r w:rsidRPr="00343AFC">
        <w:rPr>
          <w:rFonts w:ascii="Times New Roman" w:hAnsi="Times New Roman" w:cs="Times New Roman"/>
          <w:sz w:val="24"/>
          <w:szCs w:val="24"/>
        </w:rPr>
        <w:t xml:space="preserve"> is </w:t>
      </w:r>
      <w:r w:rsidRPr="00343AFC">
        <w:rPr>
          <w:rFonts w:ascii="Times New Roman" w:hAnsi="Times New Roman" w:cs="Times New Roman"/>
          <w:sz w:val="24"/>
          <w:szCs w:val="24"/>
        </w:rPr>
        <w:t xml:space="preserve">divided </w:t>
      </w:r>
      <w:r w:rsidRPr="00343AFC">
        <w:rPr>
          <w:rFonts w:ascii="Times New Roman" w:hAnsi="Times New Roman" w:cs="Times New Roman"/>
          <w:sz w:val="24"/>
          <w:szCs w:val="24"/>
        </w:rPr>
        <w:t xml:space="preserve">into nine clearly defined chronological layers. Layer 0 prepares evidence directories, </w:t>
      </w:r>
      <w:r w:rsidRPr="00343AFC">
        <w:rPr>
          <w:rFonts w:ascii="Times New Roman" w:hAnsi="Times New Roman" w:cs="Times New Roman"/>
          <w:sz w:val="24"/>
          <w:szCs w:val="24"/>
        </w:rPr>
        <w:t>while</w:t>
      </w:r>
      <w:r w:rsidRPr="00343AFC">
        <w:rPr>
          <w:rFonts w:ascii="Times New Roman" w:hAnsi="Times New Roman" w:cs="Times New Roman"/>
          <w:sz w:val="24"/>
          <w:szCs w:val="24"/>
        </w:rPr>
        <w:t xml:space="preserve"> Layer 1 </w:t>
      </w:r>
      <w:r w:rsidRPr="00343AFC">
        <w:rPr>
          <w:rFonts w:ascii="Times New Roman" w:hAnsi="Times New Roman" w:cs="Times New Roman"/>
          <w:sz w:val="24"/>
          <w:szCs w:val="24"/>
        </w:rPr>
        <w:t>installs</w:t>
      </w:r>
      <w:r w:rsidRPr="00343AFC">
        <w:rPr>
          <w:rFonts w:ascii="Times New Roman" w:hAnsi="Times New Roman" w:cs="Times New Roman"/>
          <w:sz w:val="24"/>
          <w:szCs w:val="24"/>
        </w:rPr>
        <w:t xml:space="preserve"> required Windows features. Layer 2 handles domain promotion and uses </w:t>
      </w:r>
      <w:proofErr w:type="spellStart"/>
      <w:r w:rsidRPr="00343AFC">
        <w:rPr>
          <w:rFonts w:ascii="Times New Roman" w:hAnsi="Times New Roman" w:cs="Times New Roman"/>
          <w:sz w:val="24"/>
          <w:szCs w:val="24"/>
        </w:rPr>
        <w:t>WaitForADDomain</w:t>
      </w:r>
      <w:proofErr w:type="spellEnd"/>
      <w:r w:rsidRPr="00343AFC">
        <w:rPr>
          <w:rFonts w:ascii="Times New Roman" w:hAnsi="Times New Roman" w:cs="Times New Roman"/>
          <w:sz w:val="24"/>
          <w:szCs w:val="24"/>
        </w:rPr>
        <w:t xml:space="preserve"> to </w:t>
      </w:r>
      <w:r w:rsidRPr="00343AFC">
        <w:rPr>
          <w:rFonts w:ascii="Times New Roman" w:hAnsi="Times New Roman" w:cs="Times New Roman"/>
          <w:sz w:val="24"/>
          <w:szCs w:val="24"/>
        </w:rPr>
        <w:t>make sure that</w:t>
      </w:r>
      <w:r w:rsidRPr="00343AFC">
        <w:rPr>
          <w:rFonts w:ascii="Times New Roman" w:hAnsi="Times New Roman" w:cs="Times New Roman"/>
          <w:sz w:val="24"/>
          <w:szCs w:val="24"/>
        </w:rPr>
        <w:t xml:space="preserve"> Active Directory is fully available before continuing. </w:t>
      </w:r>
      <w:r w:rsidR="00723990" w:rsidRPr="00343AFC">
        <w:rPr>
          <w:rFonts w:ascii="Times New Roman" w:hAnsi="Times New Roman" w:cs="Times New Roman"/>
          <w:sz w:val="24"/>
          <w:szCs w:val="24"/>
        </w:rPr>
        <w:t>This wait for Active Directory availability is more important as other layers depend on this</w:t>
      </w:r>
      <w:r w:rsidRPr="00343AFC">
        <w:rPr>
          <w:rFonts w:ascii="Times New Roman" w:hAnsi="Times New Roman" w:cs="Times New Roman"/>
          <w:sz w:val="24"/>
          <w:szCs w:val="24"/>
        </w:rPr>
        <w:t>,</w:t>
      </w:r>
      <w:r w:rsidR="00723990" w:rsidRPr="00343AFC">
        <w:rPr>
          <w:rFonts w:ascii="Times New Roman" w:hAnsi="Times New Roman" w:cs="Times New Roman"/>
          <w:sz w:val="24"/>
          <w:szCs w:val="24"/>
        </w:rPr>
        <w:t xml:space="preserve"> such</w:t>
      </w:r>
      <w:r w:rsidRPr="00343AFC">
        <w:rPr>
          <w:rFonts w:ascii="Times New Roman" w:hAnsi="Times New Roman" w:cs="Times New Roman"/>
          <w:sz w:val="24"/>
          <w:szCs w:val="24"/>
        </w:rPr>
        <w:t xml:space="preserve"> as OU creation (Layer 3), group creation (Layer 4), and user provisioning (Layer 5)</w:t>
      </w:r>
      <w:r w:rsidR="00723990" w:rsidRPr="00343AFC">
        <w:rPr>
          <w:rFonts w:ascii="Times New Roman" w:hAnsi="Times New Roman" w:cs="Times New Roman"/>
          <w:sz w:val="24"/>
          <w:szCs w:val="24"/>
        </w:rPr>
        <w:t>, which</w:t>
      </w:r>
      <w:r w:rsidRPr="00343AFC">
        <w:rPr>
          <w:rFonts w:ascii="Times New Roman" w:hAnsi="Times New Roman" w:cs="Times New Roman"/>
          <w:sz w:val="24"/>
          <w:szCs w:val="24"/>
        </w:rPr>
        <w:t xml:space="preserve"> rely on a healthy domain. Layers 6 to 8 configure RBAC</w:t>
      </w:r>
      <w:r w:rsidRPr="00343AFC">
        <w:rPr>
          <w:rFonts w:ascii="Times New Roman" w:hAnsi="Times New Roman" w:cs="Times New Roman"/>
          <w:sz w:val="24"/>
          <w:szCs w:val="24"/>
        </w:rPr>
        <w:t xml:space="preserve">, </w:t>
      </w:r>
      <w:r w:rsidRPr="00343AFC">
        <w:rPr>
          <w:rFonts w:ascii="Times New Roman" w:hAnsi="Times New Roman" w:cs="Times New Roman"/>
          <w:sz w:val="24"/>
          <w:szCs w:val="24"/>
        </w:rPr>
        <w:t>GPOs, and FGPP</w:t>
      </w:r>
      <w:r w:rsidRPr="00343AFC">
        <w:rPr>
          <w:rFonts w:ascii="Times New Roman" w:hAnsi="Times New Roman" w:cs="Times New Roman"/>
          <w:sz w:val="24"/>
          <w:szCs w:val="24"/>
        </w:rPr>
        <w:t>,</w:t>
      </w:r>
      <w:r w:rsidRPr="00343AFC">
        <w:rPr>
          <w:rFonts w:ascii="Times New Roman" w:hAnsi="Times New Roman" w:cs="Times New Roman"/>
          <w:sz w:val="24"/>
          <w:szCs w:val="24"/>
        </w:rPr>
        <w:t xml:space="preserve"> respectively</w:t>
      </w:r>
      <w:r w:rsidR="000D39AD" w:rsidRPr="00343AFC">
        <w:rPr>
          <w:rFonts w:ascii="Times New Roman" w:hAnsi="Times New Roman" w:cs="Times New Roman"/>
          <w:sz w:val="24"/>
          <w:szCs w:val="24"/>
        </w:rPr>
        <w:t>.</w:t>
      </w:r>
      <w:r w:rsidRPr="00343AFC">
        <w:rPr>
          <w:rFonts w:ascii="Times New Roman" w:hAnsi="Times New Roman" w:cs="Times New Roman"/>
          <w:sz w:val="24"/>
          <w:szCs w:val="24"/>
        </w:rPr>
        <w:t xml:space="preserve"> Layer 9 automatically collects evidence outputs. This layered design ensures correct execution order and simplifies troubleshooting.</w:t>
      </w:r>
      <w:r w:rsidR="00336D74" w:rsidRPr="00343AFC">
        <w:rPr>
          <w:rFonts w:ascii="Times New Roman" w:hAnsi="Times New Roman" w:cs="Times New Roman"/>
          <w:sz w:val="24"/>
          <w:szCs w:val="24"/>
        </w:rPr>
        <w:t xml:space="preserve"> Two main files are produced after building in </w:t>
      </w:r>
      <w:r w:rsidR="00336D74" w:rsidRPr="00343AFC">
        <w:rPr>
          <w:rFonts w:ascii="Times New Roman" w:hAnsi="Times New Roman" w:cs="Times New Roman"/>
          <w:sz w:val="24"/>
          <w:szCs w:val="24"/>
        </w:rPr>
        <w:t>DSC\Outputs\</w:t>
      </w:r>
      <w:proofErr w:type="spellStart"/>
      <w:r w:rsidR="00336D74" w:rsidRPr="00343AFC">
        <w:rPr>
          <w:rFonts w:ascii="Times New Roman" w:hAnsi="Times New Roman" w:cs="Times New Roman"/>
          <w:sz w:val="24"/>
          <w:szCs w:val="24"/>
        </w:rPr>
        <w:t>StudentBaseline</w:t>
      </w:r>
      <w:proofErr w:type="spellEnd"/>
      <w:r w:rsidR="00336D74" w:rsidRPr="00343AFC">
        <w:rPr>
          <w:rFonts w:ascii="Times New Roman" w:hAnsi="Times New Roman" w:cs="Times New Roman"/>
          <w:sz w:val="24"/>
          <w:szCs w:val="24"/>
        </w:rPr>
        <w:t>\</w:t>
      </w:r>
      <w:proofErr w:type="spellStart"/>
      <w:r w:rsidR="00336D74" w:rsidRPr="00343AFC">
        <w:rPr>
          <w:rFonts w:ascii="Times New Roman" w:hAnsi="Times New Roman" w:cs="Times New Roman"/>
          <w:sz w:val="24"/>
          <w:szCs w:val="24"/>
        </w:rPr>
        <w:t>localhost.mo</w:t>
      </w:r>
      <w:r w:rsidR="00336D74" w:rsidRPr="00343AFC">
        <w:rPr>
          <w:rFonts w:ascii="Times New Roman" w:hAnsi="Times New Roman" w:cs="Times New Roman"/>
          <w:sz w:val="24"/>
          <w:szCs w:val="24"/>
        </w:rPr>
        <w:t>f</w:t>
      </w:r>
      <w:proofErr w:type="spellEnd"/>
      <w:r w:rsidR="00E141A2" w:rsidRPr="00343AFC">
        <w:rPr>
          <w:rFonts w:ascii="Times New Roman" w:hAnsi="Times New Roman" w:cs="Times New Roman"/>
          <w:sz w:val="24"/>
          <w:szCs w:val="24"/>
        </w:rPr>
        <w:t>,</w:t>
      </w:r>
      <w:r w:rsidR="00336D74" w:rsidRPr="00343AFC">
        <w:rPr>
          <w:rFonts w:ascii="Times New Roman" w:hAnsi="Times New Roman" w:cs="Times New Roman"/>
          <w:sz w:val="24"/>
          <w:szCs w:val="24"/>
        </w:rPr>
        <w:t xml:space="preserve"> which represents the desired state. In Evidence\Transcripts\ PowerShell scripts are stored.</w:t>
      </w:r>
    </w:p>
    <w:p w14:paraId="346AD1A0" w14:textId="02125D75" w:rsidR="00723990" w:rsidRPr="00343AFC" w:rsidRDefault="00723990"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During the execution of the script, the server is to be rebooted after the initial steps are carried out. This is approached using Local Configuration Manager (LCM) with attribute </w:t>
      </w:r>
      <w:proofErr w:type="spellStart"/>
      <w:r w:rsidRPr="00343AFC">
        <w:rPr>
          <w:rFonts w:ascii="Times New Roman" w:hAnsi="Times New Roman" w:cs="Times New Roman"/>
          <w:sz w:val="24"/>
          <w:szCs w:val="24"/>
        </w:rPr>
        <w:t>ActionAfterReboot</w:t>
      </w:r>
      <w:proofErr w:type="spellEnd"/>
      <w:r w:rsidRPr="00343AFC">
        <w:rPr>
          <w:rFonts w:ascii="Times New Roman" w:hAnsi="Times New Roman" w:cs="Times New Roman"/>
          <w:sz w:val="24"/>
          <w:szCs w:val="24"/>
        </w:rPr>
        <w:t xml:space="preserve"> = </w:t>
      </w:r>
      <w:proofErr w:type="spellStart"/>
      <w:r w:rsidRPr="00343AFC">
        <w:rPr>
          <w:rFonts w:ascii="Times New Roman" w:hAnsi="Times New Roman" w:cs="Times New Roman"/>
          <w:sz w:val="24"/>
          <w:szCs w:val="24"/>
        </w:rPr>
        <w:t>ContinueConfiguration</w:t>
      </w:r>
      <w:proofErr w:type="spellEnd"/>
      <w:r w:rsidRPr="00343AFC">
        <w:rPr>
          <w:rFonts w:ascii="Times New Roman" w:hAnsi="Times New Roman" w:cs="Times New Roman"/>
          <w:sz w:val="24"/>
          <w:szCs w:val="24"/>
        </w:rPr>
        <w:t xml:space="preserve"> and </w:t>
      </w:r>
      <w:proofErr w:type="spellStart"/>
      <w:r w:rsidRPr="00343AFC">
        <w:rPr>
          <w:rFonts w:ascii="Times New Roman" w:hAnsi="Times New Roman" w:cs="Times New Roman"/>
          <w:sz w:val="24"/>
          <w:szCs w:val="24"/>
        </w:rPr>
        <w:t>RebootNodeIfNeeded</w:t>
      </w:r>
      <w:proofErr w:type="spellEnd"/>
      <w:r w:rsidRPr="00343AFC">
        <w:rPr>
          <w:rFonts w:ascii="Times New Roman" w:hAnsi="Times New Roman" w:cs="Times New Roman"/>
          <w:sz w:val="24"/>
          <w:szCs w:val="24"/>
        </w:rPr>
        <w:t xml:space="preserve"> = $true</w:t>
      </w:r>
      <w:r w:rsidRPr="00343AFC">
        <w:rPr>
          <w:rFonts w:ascii="Times New Roman" w:hAnsi="Times New Roman" w:cs="Times New Roman"/>
          <w:sz w:val="24"/>
          <w:szCs w:val="24"/>
        </w:rPr>
        <w:t>. These configuration</w:t>
      </w:r>
      <w:r w:rsidR="00090C60" w:rsidRPr="00343AFC">
        <w:rPr>
          <w:rFonts w:ascii="Times New Roman" w:hAnsi="Times New Roman" w:cs="Times New Roman"/>
          <w:sz w:val="24"/>
          <w:szCs w:val="24"/>
        </w:rPr>
        <w:t>s</w:t>
      </w:r>
      <w:r w:rsidRPr="00343AFC">
        <w:rPr>
          <w:rFonts w:ascii="Times New Roman" w:hAnsi="Times New Roman" w:cs="Times New Roman"/>
          <w:sz w:val="24"/>
          <w:szCs w:val="24"/>
        </w:rPr>
        <w:t xml:space="preserve"> and settings </w:t>
      </w:r>
      <w:r w:rsidR="00090C60" w:rsidRPr="00343AFC">
        <w:rPr>
          <w:rFonts w:ascii="Times New Roman" w:hAnsi="Times New Roman" w:cs="Times New Roman"/>
          <w:sz w:val="24"/>
          <w:szCs w:val="24"/>
        </w:rPr>
        <w:t>allow</w:t>
      </w:r>
      <w:r w:rsidRPr="00343AFC">
        <w:rPr>
          <w:rFonts w:ascii="Times New Roman" w:hAnsi="Times New Roman" w:cs="Times New Roman"/>
          <w:sz w:val="24"/>
          <w:szCs w:val="24"/>
        </w:rPr>
        <w:t xml:space="preserve"> the system to continue the execution of the script after rebooting.</w:t>
      </w:r>
    </w:p>
    <w:p w14:paraId="30BE190C" w14:textId="7A6C520B" w:rsidR="005D05DB" w:rsidRPr="00343AFC" w:rsidRDefault="005D05DB"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Security hygiene requires that passwords not </w:t>
      </w:r>
      <w:r w:rsidRPr="00343AFC">
        <w:rPr>
          <w:rFonts w:ascii="Times New Roman" w:hAnsi="Times New Roman" w:cs="Times New Roman"/>
          <w:sz w:val="24"/>
          <w:szCs w:val="24"/>
        </w:rPr>
        <w:t xml:space="preserve">be </w:t>
      </w:r>
      <w:r w:rsidRPr="00343AFC">
        <w:rPr>
          <w:rFonts w:ascii="Times New Roman" w:hAnsi="Times New Roman" w:cs="Times New Roman"/>
          <w:sz w:val="24"/>
          <w:szCs w:val="24"/>
        </w:rPr>
        <w:t>stored in plaintext in the codebase</w:t>
      </w:r>
      <w:r w:rsidRPr="00343AFC">
        <w:rPr>
          <w:rFonts w:ascii="Times New Roman" w:hAnsi="Times New Roman" w:cs="Times New Roman"/>
          <w:sz w:val="24"/>
          <w:szCs w:val="24"/>
        </w:rPr>
        <w:t xml:space="preserve">. This security measure is handled by </w:t>
      </w:r>
      <w:r w:rsidRPr="00343AFC">
        <w:rPr>
          <w:rFonts w:ascii="Times New Roman" w:hAnsi="Times New Roman" w:cs="Times New Roman"/>
          <w:sz w:val="24"/>
          <w:szCs w:val="24"/>
        </w:rPr>
        <w:t xml:space="preserve">administrative credentials by injecting </w:t>
      </w:r>
      <w:proofErr w:type="spellStart"/>
      <w:r w:rsidRPr="00343AFC">
        <w:rPr>
          <w:rFonts w:ascii="Times New Roman" w:hAnsi="Times New Roman" w:cs="Times New Roman"/>
          <w:sz w:val="24"/>
          <w:szCs w:val="24"/>
        </w:rPr>
        <w:t>PSCredential</w:t>
      </w:r>
      <w:proofErr w:type="spellEnd"/>
      <w:r w:rsidRPr="00343AFC">
        <w:rPr>
          <w:rFonts w:ascii="Times New Roman" w:hAnsi="Times New Roman" w:cs="Times New Roman"/>
          <w:sz w:val="24"/>
          <w:szCs w:val="24"/>
        </w:rPr>
        <w:t xml:space="preserve"> objects at runtime through the Run_BuildMain.ps1 script. Credentials such as </w:t>
      </w:r>
      <w:proofErr w:type="spellStart"/>
      <w:r w:rsidRPr="00343AFC">
        <w:rPr>
          <w:rFonts w:ascii="Times New Roman" w:hAnsi="Times New Roman" w:cs="Times New Roman"/>
          <w:sz w:val="24"/>
          <w:szCs w:val="24"/>
        </w:rPr>
        <w:t>DomainAdminCredential</w:t>
      </w:r>
      <w:proofErr w:type="spellEnd"/>
      <w:r w:rsidRPr="00343AFC">
        <w:rPr>
          <w:rFonts w:ascii="Times New Roman" w:hAnsi="Times New Roman" w:cs="Times New Roman"/>
          <w:sz w:val="24"/>
          <w:szCs w:val="24"/>
        </w:rPr>
        <w:t xml:space="preserve"> and </w:t>
      </w:r>
      <w:proofErr w:type="spellStart"/>
      <w:r w:rsidRPr="00343AFC">
        <w:rPr>
          <w:rFonts w:ascii="Times New Roman" w:hAnsi="Times New Roman" w:cs="Times New Roman"/>
          <w:sz w:val="24"/>
          <w:szCs w:val="24"/>
        </w:rPr>
        <w:t>DsrmCredential</w:t>
      </w:r>
      <w:proofErr w:type="spellEnd"/>
      <w:r w:rsidRPr="00343AFC">
        <w:rPr>
          <w:rFonts w:ascii="Times New Roman" w:hAnsi="Times New Roman" w:cs="Times New Roman"/>
          <w:sz w:val="24"/>
          <w:szCs w:val="24"/>
        </w:rPr>
        <w:t xml:space="preserve"> are passed securely as parameters, ensuring sensitive data is never exposed in source-controlled files.</w:t>
      </w:r>
    </w:p>
    <w:p w14:paraId="05192E9D" w14:textId="4E51C710" w:rsidR="005D05DB" w:rsidRPr="00343AFC" w:rsidRDefault="005D05DB" w:rsidP="00166911">
      <w:pPr>
        <w:jc w:val="both"/>
        <w:rPr>
          <w:rFonts w:ascii="Times New Roman" w:hAnsi="Times New Roman" w:cs="Times New Roman"/>
          <w:sz w:val="24"/>
          <w:szCs w:val="24"/>
        </w:rPr>
      </w:pPr>
      <w:r w:rsidRPr="00343AFC">
        <w:rPr>
          <w:rFonts w:ascii="Times New Roman" w:hAnsi="Times New Roman" w:cs="Times New Roman"/>
          <w:sz w:val="24"/>
          <w:szCs w:val="24"/>
        </w:rPr>
        <w:t>Finally, DSC produces compiled .</w:t>
      </w:r>
      <w:proofErr w:type="spellStart"/>
      <w:r w:rsidRPr="00343AFC">
        <w:rPr>
          <w:rFonts w:ascii="Times New Roman" w:hAnsi="Times New Roman" w:cs="Times New Roman"/>
          <w:sz w:val="24"/>
          <w:szCs w:val="24"/>
        </w:rPr>
        <w:t>mof</w:t>
      </w:r>
      <w:proofErr w:type="spellEnd"/>
      <w:r w:rsidRPr="00343AFC">
        <w:rPr>
          <w:rFonts w:ascii="Times New Roman" w:hAnsi="Times New Roman" w:cs="Times New Roman"/>
          <w:sz w:val="24"/>
          <w:szCs w:val="24"/>
        </w:rPr>
        <w:t xml:space="preserve"> files, which act as inspectable artefacts of the final configuration. These support validation, auditing, and troubleshooting, strengthening the overall reliability of the solution.</w:t>
      </w:r>
    </w:p>
    <w:p w14:paraId="324E8841" w14:textId="4D293E85" w:rsidR="00F64060" w:rsidRPr="00343AFC" w:rsidRDefault="00F64060" w:rsidP="00166911">
      <w:pPr>
        <w:pStyle w:val="Heading1"/>
        <w:jc w:val="both"/>
        <w:rPr>
          <w:rFonts w:cs="Times New Roman"/>
        </w:rPr>
      </w:pPr>
      <w:bookmarkStart w:id="7" w:name="_Toc225159718"/>
      <w:r w:rsidRPr="00343AFC">
        <w:rPr>
          <w:rFonts w:cs="Times New Roman"/>
        </w:rPr>
        <w:t>Repository Structure</w:t>
      </w:r>
      <w:bookmarkEnd w:id="7"/>
    </w:p>
    <w:p w14:paraId="46D5C81E" w14:textId="702A9DAA" w:rsidR="006E7B33" w:rsidRPr="00343AFC" w:rsidRDefault="006E7B33"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The </w:t>
      </w:r>
      <w:r w:rsidR="00590386" w:rsidRPr="00343AFC">
        <w:rPr>
          <w:rFonts w:ascii="Times New Roman" w:hAnsi="Times New Roman" w:cs="Times New Roman"/>
          <w:sz w:val="24"/>
          <w:szCs w:val="24"/>
        </w:rPr>
        <w:t>GitHub</w:t>
      </w:r>
      <w:r w:rsidRPr="00343AFC">
        <w:rPr>
          <w:rFonts w:ascii="Times New Roman" w:hAnsi="Times New Roman" w:cs="Times New Roman"/>
          <w:sz w:val="24"/>
          <w:szCs w:val="24"/>
        </w:rPr>
        <w:t xml:space="preserve"> repository provided by </w:t>
      </w:r>
      <w:r w:rsidR="00590386" w:rsidRPr="00343AFC">
        <w:rPr>
          <w:rFonts w:ascii="Times New Roman" w:hAnsi="Times New Roman" w:cs="Times New Roman"/>
          <w:sz w:val="24"/>
          <w:szCs w:val="24"/>
        </w:rPr>
        <w:t xml:space="preserve">the </w:t>
      </w:r>
      <w:r w:rsidRPr="00343AFC">
        <w:rPr>
          <w:rFonts w:ascii="Times New Roman" w:hAnsi="Times New Roman" w:cs="Times New Roman"/>
          <w:sz w:val="24"/>
          <w:szCs w:val="24"/>
        </w:rPr>
        <w:t>tutor contains all the necessary files for this system</w:t>
      </w:r>
      <w:r w:rsidR="00590386" w:rsidRPr="00343AFC">
        <w:rPr>
          <w:rFonts w:ascii="Times New Roman" w:hAnsi="Times New Roman" w:cs="Times New Roman"/>
          <w:sz w:val="24"/>
          <w:szCs w:val="24"/>
        </w:rPr>
        <w:t>,</w:t>
      </w:r>
      <w:r w:rsidRPr="00343AFC">
        <w:rPr>
          <w:rFonts w:ascii="Times New Roman" w:hAnsi="Times New Roman" w:cs="Times New Roman"/>
          <w:sz w:val="24"/>
          <w:szCs w:val="24"/>
        </w:rPr>
        <w:t xml:space="preserve"> but students are advised not </w:t>
      </w:r>
      <w:r w:rsidR="00590386" w:rsidRPr="00343AFC">
        <w:rPr>
          <w:rFonts w:ascii="Times New Roman" w:hAnsi="Times New Roman" w:cs="Times New Roman"/>
          <w:sz w:val="24"/>
          <w:szCs w:val="24"/>
        </w:rPr>
        <w:t xml:space="preserve">to </w:t>
      </w:r>
      <w:r w:rsidRPr="00343AFC">
        <w:rPr>
          <w:rFonts w:ascii="Times New Roman" w:hAnsi="Times New Roman" w:cs="Times New Roman"/>
          <w:sz w:val="24"/>
          <w:szCs w:val="24"/>
        </w:rPr>
        <w:t xml:space="preserve">change the </w:t>
      </w:r>
      <w:r w:rsidR="00590386" w:rsidRPr="00343AFC">
        <w:rPr>
          <w:rFonts w:ascii="Times New Roman" w:hAnsi="Times New Roman" w:cs="Times New Roman"/>
          <w:sz w:val="24"/>
          <w:szCs w:val="24"/>
        </w:rPr>
        <w:t>structure</w:t>
      </w:r>
      <w:r w:rsidRPr="00343AFC">
        <w:rPr>
          <w:rFonts w:ascii="Times New Roman" w:hAnsi="Times New Roman" w:cs="Times New Roman"/>
          <w:sz w:val="24"/>
          <w:szCs w:val="24"/>
        </w:rPr>
        <w:t xml:space="preserve"> of the folders and are only </w:t>
      </w:r>
      <w:r w:rsidR="00590386" w:rsidRPr="00343AFC">
        <w:rPr>
          <w:rFonts w:ascii="Times New Roman" w:hAnsi="Times New Roman" w:cs="Times New Roman"/>
          <w:sz w:val="24"/>
          <w:szCs w:val="24"/>
        </w:rPr>
        <w:t xml:space="preserve">to </w:t>
      </w:r>
      <w:r w:rsidRPr="00343AFC">
        <w:rPr>
          <w:rFonts w:ascii="Times New Roman" w:hAnsi="Times New Roman" w:cs="Times New Roman"/>
          <w:sz w:val="24"/>
          <w:szCs w:val="24"/>
        </w:rPr>
        <w:t>modify two files 1. StudentConfig.ps1 and AllNodes.psd1.  All scripts reference files relative to the root directory, ensuring consistency between environments.</w:t>
      </w:r>
    </w:p>
    <w:p w14:paraId="126AF760" w14:textId="14B150A6" w:rsidR="006E7B33" w:rsidRPr="00343AFC" w:rsidRDefault="006E7B33" w:rsidP="00166911">
      <w:pPr>
        <w:jc w:val="both"/>
        <w:rPr>
          <w:rFonts w:ascii="Times New Roman" w:hAnsi="Times New Roman" w:cs="Times New Roman"/>
          <w:sz w:val="24"/>
          <w:szCs w:val="24"/>
        </w:rPr>
      </w:pPr>
      <w:r w:rsidRPr="00343AFC">
        <w:rPr>
          <w:rFonts w:ascii="Times New Roman" w:hAnsi="Times New Roman" w:cs="Times New Roman"/>
          <w:sz w:val="24"/>
          <w:szCs w:val="24"/>
        </w:rPr>
        <w:lastRenderedPageBreak/>
        <w:t xml:space="preserve">Run_BuildMain.ps1 is the main orchestrator for system building, and it acts as the main entry point. It controls the entire build process because it loads all the configuration data, compiles DSC, and applies the configurations to the target node. By having a </w:t>
      </w:r>
      <w:r w:rsidR="00590386" w:rsidRPr="00343AFC">
        <w:rPr>
          <w:rFonts w:ascii="Times New Roman" w:hAnsi="Times New Roman" w:cs="Times New Roman"/>
          <w:sz w:val="24"/>
          <w:szCs w:val="24"/>
        </w:rPr>
        <w:t>single-entry</w:t>
      </w:r>
      <w:r w:rsidRPr="00343AFC">
        <w:rPr>
          <w:rFonts w:ascii="Times New Roman" w:hAnsi="Times New Roman" w:cs="Times New Roman"/>
          <w:sz w:val="24"/>
          <w:szCs w:val="24"/>
        </w:rPr>
        <w:t xml:space="preserve"> point, the execution process is simple, repeatable, and easy to follow during both automated testing and the live build.</w:t>
      </w:r>
    </w:p>
    <w:p w14:paraId="3104F5F0" w14:textId="77777777" w:rsidR="006E7B33" w:rsidRPr="00343AFC" w:rsidRDefault="006E7B33" w:rsidP="00166911">
      <w:pPr>
        <w:jc w:val="both"/>
        <w:rPr>
          <w:rFonts w:ascii="Times New Roman" w:hAnsi="Times New Roman" w:cs="Times New Roman"/>
          <w:sz w:val="24"/>
          <w:szCs w:val="24"/>
        </w:rPr>
      </w:pPr>
      <w:r w:rsidRPr="00343AFC">
        <w:rPr>
          <w:rFonts w:ascii="Times New Roman" w:hAnsi="Times New Roman" w:cs="Times New Roman"/>
          <w:sz w:val="24"/>
          <w:szCs w:val="24"/>
        </w:rPr>
        <w:t>All of the environmental data, such as IP addresses, domain names, and node-specific settings, is separated from the logic and stored in DSC\Data\AllNodes.psd1. This separation improves maintainability because changes to the environment do not require editing the core configuration code. This centralized approach works best because it provides maximum scalability, as more nodes can be easily added to AllNode.ps1 file and no other file is to be modified.</w:t>
      </w:r>
    </w:p>
    <w:p w14:paraId="265BBDF3" w14:textId="77777777" w:rsidR="006E7B33" w:rsidRPr="00343AFC" w:rsidRDefault="006E7B33" w:rsidP="00166911">
      <w:pPr>
        <w:jc w:val="both"/>
        <w:rPr>
          <w:rFonts w:ascii="Times New Roman" w:hAnsi="Times New Roman" w:cs="Times New Roman"/>
          <w:sz w:val="24"/>
          <w:szCs w:val="24"/>
        </w:rPr>
      </w:pPr>
      <w:r w:rsidRPr="00343AFC">
        <w:rPr>
          <w:rFonts w:ascii="Times New Roman" w:hAnsi="Times New Roman" w:cs="Times New Roman"/>
          <w:sz w:val="24"/>
          <w:szCs w:val="24"/>
        </w:rPr>
        <w:t>The actual logic for building the AD objects and GPOs is contained within DSC\Configurations\StudentConfig.ps1. This file defines the full Desired State Configuration, including domain setup, OU creation, group and user provisioning, RBAC configuration, and policy deployment. Keeping logic separate from data follows best practice and improves readability and debugging.</w:t>
      </w:r>
    </w:p>
    <w:p w14:paraId="367A97E0" w14:textId="74889892" w:rsidR="000D39AD" w:rsidRPr="00343AFC" w:rsidRDefault="006E7B33"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There is also a folder for evidence where all the logs and screenshots are to be placed. There is a folder for </w:t>
      </w:r>
      <w:r w:rsidR="000D39AD" w:rsidRPr="00343AFC">
        <w:rPr>
          <w:rFonts w:ascii="Times New Roman" w:hAnsi="Times New Roman" w:cs="Times New Roman"/>
          <w:sz w:val="24"/>
          <w:szCs w:val="24"/>
        </w:rPr>
        <w:t>all the evidence</w:t>
      </w:r>
      <w:r w:rsidRPr="00343AFC">
        <w:rPr>
          <w:rFonts w:ascii="Times New Roman" w:hAnsi="Times New Roman" w:cs="Times New Roman"/>
          <w:sz w:val="24"/>
          <w:szCs w:val="24"/>
        </w:rPr>
        <w:t>, for example, Evidence/AD, Evidence/AI_LOG, Evidence/DSC, Evidence/</w:t>
      </w:r>
      <w:proofErr w:type="spellStart"/>
      <w:r w:rsidRPr="00343AFC">
        <w:rPr>
          <w:rFonts w:ascii="Times New Roman" w:hAnsi="Times New Roman" w:cs="Times New Roman"/>
          <w:sz w:val="24"/>
          <w:szCs w:val="24"/>
        </w:rPr>
        <w:t>GPOBackups</w:t>
      </w:r>
      <w:proofErr w:type="spellEnd"/>
      <w:r w:rsidRPr="00343AFC">
        <w:rPr>
          <w:rFonts w:ascii="Times New Roman" w:hAnsi="Times New Roman" w:cs="Times New Roman"/>
          <w:sz w:val="24"/>
          <w:szCs w:val="24"/>
        </w:rPr>
        <w:t>, Evidence/</w:t>
      </w:r>
      <w:proofErr w:type="spellStart"/>
      <w:r w:rsidRPr="00343AFC">
        <w:rPr>
          <w:rFonts w:ascii="Times New Roman" w:hAnsi="Times New Roman" w:cs="Times New Roman"/>
          <w:sz w:val="24"/>
          <w:szCs w:val="24"/>
        </w:rPr>
        <w:t>Gitreflog</w:t>
      </w:r>
      <w:proofErr w:type="spellEnd"/>
      <w:r w:rsidRPr="00343AFC">
        <w:rPr>
          <w:rFonts w:ascii="Times New Roman" w:hAnsi="Times New Roman" w:cs="Times New Roman"/>
          <w:sz w:val="24"/>
          <w:szCs w:val="24"/>
        </w:rPr>
        <w:t>, Evidence/</w:t>
      </w:r>
      <w:proofErr w:type="spellStart"/>
      <w:r w:rsidRPr="00343AFC">
        <w:rPr>
          <w:rFonts w:ascii="Times New Roman" w:hAnsi="Times New Roman" w:cs="Times New Roman"/>
          <w:sz w:val="24"/>
          <w:szCs w:val="24"/>
        </w:rPr>
        <w:t>HealthCheck</w:t>
      </w:r>
      <w:proofErr w:type="spellEnd"/>
      <w:r w:rsidRPr="00343AFC">
        <w:rPr>
          <w:rFonts w:ascii="Times New Roman" w:hAnsi="Times New Roman" w:cs="Times New Roman"/>
          <w:sz w:val="24"/>
          <w:szCs w:val="24"/>
        </w:rPr>
        <w:t>, Evidence/Pester, and Evidence/screenshots.</w:t>
      </w:r>
    </w:p>
    <w:p w14:paraId="37521F16" w14:textId="70E1D5B6" w:rsidR="00AC3DF4" w:rsidRPr="00343AFC" w:rsidRDefault="00AC3DF4" w:rsidP="00166911">
      <w:pPr>
        <w:jc w:val="both"/>
        <w:rPr>
          <w:rFonts w:ascii="Times New Roman" w:hAnsi="Times New Roman" w:cs="Times New Roman"/>
          <w:sz w:val="24"/>
          <w:szCs w:val="24"/>
        </w:rPr>
      </w:pPr>
      <w:r w:rsidRPr="00343AFC">
        <w:rPr>
          <w:rFonts w:ascii="Times New Roman" w:hAnsi="Times New Roman" w:cs="Times New Roman"/>
          <w:noProof/>
          <w:sz w:val="24"/>
          <w:szCs w:val="24"/>
        </w:rPr>
        <w:lastRenderedPageBreak/>
        <w:drawing>
          <wp:inline distT="0" distB="0" distL="0" distR="0" wp14:anchorId="7190CB4C" wp14:editId="7B42F3D3">
            <wp:extent cx="3467100" cy="72098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1568" cy="7219190"/>
                    </a:xfrm>
                    <a:prstGeom prst="rect">
                      <a:avLst/>
                    </a:prstGeom>
                    <a:noFill/>
                    <a:ln>
                      <a:noFill/>
                    </a:ln>
                  </pic:spPr>
                </pic:pic>
              </a:graphicData>
            </a:graphic>
          </wp:inline>
        </w:drawing>
      </w:r>
    </w:p>
    <w:p w14:paraId="11A5F703" w14:textId="66D9395D" w:rsidR="006E7B33" w:rsidRPr="00343AFC" w:rsidRDefault="00590386" w:rsidP="00166911">
      <w:pPr>
        <w:pStyle w:val="Heading1"/>
        <w:jc w:val="both"/>
        <w:rPr>
          <w:rFonts w:cs="Times New Roman"/>
        </w:rPr>
      </w:pPr>
      <w:bookmarkStart w:id="8" w:name="_Toc225159719"/>
      <w:r w:rsidRPr="00343AFC">
        <w:rPr>
          <w:rFonts w:cs="Times New Roman"/>
        </w:rPr>
        <w:lastRenderedPageBreak/>
        <w:t>Execution Order</w:t>
      </w:r>
      <w:bookmarkEnd w:id="8"/>
    </w:p>
    <w:p w14:paraId="734847B9" w14:textId="6F4D122B" w:rsidR="00590386" w:rsidRPr="00343AFC" w:rsidRDefault="00590386" w:rsidP="00166911">
      <w:pPr>
        <w:pStyle w:val="Heading2"/>
        <w:jc w:val="both"/>
        <w:rPr>
          <w:rFonts w:cs="Times New Roman"/>
        </w:rPr>
      </w:pPr>
      <w:bookmarkStart w:id="9" w:name="_Toc225159720"/>
      <w:r w:rsidRPr="00343AFC">
        <w:rPr>
          <w:rFonts w:cs="Times New Roman"/>
        </w:rPr>
        <w:t>Preconditions</w:t>
      </w:r>
      <w:bookmarkEnd w:id="9"/>
    </w:p>
    <w:p w14:paraId="7ABEF5AD" w14:textId="5290E40E" w:rsidR="00590386" w:rsidRPr="00343AFC" w:rsidRDefault="00590386"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The Windows Server VM running on VirtualBox with a static IP address of 192.168.56.10 on the host-only adapter setting of VirtualBox named as Ethernet, and a NAT adapter named as Ethernet 2 for internet access. PowerShell 7 must be running with admin privileges for scripts to execute and make changes in the system. The first step in executing the scripts on the system is to clone </w:t>
      </w:r>
      <w:r w:rsidR="005305BF" w:rsidRPr="00343AFC">
        <w:rPr>
          <w:rFonts w:ascii="Times New Roman" w:hAnsi="Times New Roman" w:cs="Times New Roman"/>
          <w:sz w:val="24"/>
          <w:szCs w:val="24"/>
        </w:rPr>
        <w:t>them</w:t>
      </w:r>
      <w:r w:rsidRPr="00343AFC">
        <w:rPr>
          <w:rFonts w:ascii="Times New Roman" w:hAnsi="Times New Roman" w:cs="Times New Roman"/>
          <w:sz w:val="24"/>
          <w:szCs w:val="24"/>
        </w:rPr>
        <w:t xml:space="preserve"> from GitHub. </w:t>
      </w:r>
    </w:p>
    <w:p w14:paraId="46CE4E8C" w14:textId="3ABEDB67" w:rsidR="00590386" w:rsidRPr="00343AFC" w:rsidRDefault="00590386" w:rsidP="00166911">
      <w:pPr>
        <w:jc w:val="both"/>
        <w:rPr>
          <w:rFonts w:ascii="Times New Roman" w:hAnsi="Times New Roman" w:cs="Times New Roman"/>
          <w:b/>
          <w:bCs/>
          <w:sz w:val="24"/>
          <w:szCs w:val="24"/>
        </w:rPr>
      </w:pPr>
      <w:r w:rsidRPr="00343AFC">
        <w:rPr>
          <w:rFonts w:ascii="Times New Roman" w:hAnsi="Times New Roman" w:cs="Times New Roman"/>
          <w:b/>
          <w:bCs/>
          <w:sz w:val="24"/>
          <w:szCs w:val="24"/>
        </w:rPr>
        <w:t>Clone the repository:</w:t>
      </w:r>
    </w:p>
    <w:p w14:paraId="58647C96" w14:textId="70A91CB4" w:rsidR="00590386" w:rsidRPr="00343AFC" w:rsidRDefault="00590386"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Git clone </w:t>
      </w:r>
      <w:hyperlink r:id="rId9" w:history="1">
        <w:r w:rsidRPr="00343AFC">
          <w:rPr>
            <w:rStyle w:val="Hyperlink"/>
            <w:rFonts w:ascii="Times New Roman" w:hAnsi="Times New Roman" w:cs="Times New Roman"/>
            <w:sz w:val="24"/>
            <w:szCs w:val="24"/>
          </w:rPr>
          <w:t>https://github.com/Studywithme-wq/BarmBuzz</w:t>
        </w:r>
      </w:hyperlink>
      <w:r w:rsidRPr="00343AFC">
        <w:rPr>
          <w:rFonts w:ascii="Times New Roman" w:hAnsi="Times New Roman" w:cs="Times New Roman"/>
          <w:sz w:val="24"/>
          <w:szCs w:val="24"/>
        </w:rPr>
        <w:t xml:space="preserve"> C:\BarmBuzz</w:t>
      </w:r>
    </w:p>
    <w:p w14:paraId="22BF2BE4" w14:textId="168A7382" w:rsidR="00590386" w:rsidRPr="00343AFC" w:rsidRDefault="00590386" w:rsidP="00166911">
      <w:pPr>
        <w:jc w:val="both"/>
        <w:rPr>
          <w:rFonts w:ascii="Times New Roman" w:hAnsi="Times New Roman" w:cs="Times New Roman"/>
          <w:sz w:val="24"/>
          <w:szCs w:val="24"/>
        </w:rPr>
      </w:pPr>
      <w:r w:rsidRPr="00343AFC">
        <w:rPr>
          <w:rFonts w:ascii="Times New Roman" w:hAnsi="Times New Roman" w:cs="Times New Roman"/>
          <w:sz w:val="24"/>
          <w:szCs w:val="24"/>
        </w:rPr>
        <w:t>cd C:\BarmBuzz</w:t>
      </w:r>
    </w:p>
    <w:p w14:paraId="587DEE35" w14:textId="64028E68" w:rsidR="005305BF" w:rsidRPr="00343AFC" w:rsidRDefault="005305BF"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The git clone command will create a new folder named </w:t>
      </w:r>
      <w:proofErr w:type="spellStart"/>
      <w:r w:rsidRPr="00343AFC">
        <w:rPr>
          <w:rFonts w:ascii="Times New Roman" w:hAnsi="Times New Roman" w:cs="Times New Roman"/>
          <w:sz w:val="24"/>
          <w:szCs w:val="24"/>
        </w:rPr>
        <w:t>BarmBuzz</w:t>
      </w:r>
      <w:proofErr w:type="spellEnd"/>
      <w:r w:rsidRPr="00343AFC">
        <w:rPr>
          <w:rFonts w:ascii="Times New Roman" w:hAnsi="Times New Roman" w:cs="Times New Roman"/>
          <w:sz w:val="24"/>
          <w:szCs w:val="24"/>
        </w:rPr>
        <w:t xml:space="preserve"> with all the directories and code inside that folder in the C drive. The user can access all the files and documentation from there. </w:t>
      </w:r>
    </w:p>
    <w:p w14:paraId="511E1E7F" w14:textId="047D76C8" w:rsidR="005305BF" w:rsidRPr="00343AFC" w:rsidRDefault="005305BF" w:rsidP="00166911">
      <w:pPr>
        <w:pStyle w:val="Heading2"/>
        <w:jc w:val="both"/>
        <w:rPr>
          <w:rFonts w:cs="Times New Roman"/>
        </w:rPr>
      </w:pPr>
      <w:bookmarkStart w:id="10" w:name="_Toc225159721"/>
      <w:r w:rsidRPr="00343AFC">
        <w:rPr>
          <w:rFonts w:cs="Times New Roman"/>
        </w:rPr>
        <w:t>Step-by-Step Sequence</w:t>
      </w:r>
      <w:bookmarkEnd w:id="10"/>
    </w:p>
    <w:p w14:paraId="7CCDE8FA" w14:textId="23A18A2B" w:rsidR="005305BF" w:rsidRPr="00343AFC" w:rsidRDefault="005305BF"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Run_BuildMain.ps1 is the main entry point in the script. It then loads all the libraries, calls other files and functions to orchestrate the whole automation. This procedure is divided into five phases for maintainability. Phase 1 configures the Local Configuration Manager (LCM) and network. Phase 2 compiles the MOF and outputs that file in the Evidence/Output folder. This file is compiled via Windows PowerShell 5.1, and then this file is applied. Then, in the next phase, Active Directory Domain Service installation starts. </w:t>
      </w:r>
    </w:p>
    <w:p w14:paraId="073E5F74" w14:textId="48C9031D" w:rsidR="005305BF" w:rsidRPr="00343AFC" w:rsidRDefault="005305BF"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After a successful build system undergoes an automatic reboot for DC promotion. </w:t>
      </w:r>
      <w:r w:rsidR="00A17D0C" w:rsidRPr="00343AFC">
        <w:rPr>
          <w:rFonts w:ascii="Times New Roman" w:hAnsi="Times New Roman" w:cs="Times New Roman"/>
          <w:sz w:val="24"/>
          <w:szCs w:val="24"/>
        </w:rPr>
        <w:t xml:space="preserve">The server reboots automatically, but for LCM, the automatic reboot </w:t>
      </w:r>
      <w:proofErr w:type="spellStart"/>
      <w:r w:rsidR="00A17D0C" w:rsidRPr="00343AFC">
        <w:rPr>
          <w:rFonts w:ascii="Times New Roman" w:hAnsi="Times New Roman" w:cs="Times New Roman"/>
          <w:sz w:val="24"/>
          <w:szCs w:val="24"/>
        </w:rPr>
        <w:t>ActionAfterReboot</w:t>
      </w:r>
      <w:proofErr w:type="spellEnd"/>
      <w:r w:rsidR="00A17D0C" w:rsidRPr="00343AFC">
        <w:rPr>
          <w:rFonts w:ascii="Times New Roman" w:hAnsi="Times New Roman" w:cs="Times New Roman"/>
          <w:sz w:val="24"/>
          <w:szCs w:val="24"/>
        </w:rPr>
        <w:t xml:space="preserve"> = </w:t>
      </w:r>
      <w:proofErr w:type="spellStart"/>
      <w:r w:rsidR="00A17D0C" w:rsidRPr="00343AFC">
        <w:rPr>
          <w:rFonts w:ascii="Times New Roman" w:hAnsi="Times New Roman" w:cs="Times New Roman"/>
          <w:sz w:val="24"/>
          <w:szCs w:val="24"/>
        </w:rPr>
        <w:t>ContinueConfiguration</w:t>
      </w:r>
      <w:proofErr w:type="spellEnd"/>
      <w:r w:rsidR="00A17D0C" w:rsidRPr="00343AFC">
        <w:rPr>
          <w:rFonts w:ascii="Times New Roman" w:hAnsi="Times New Roman" w:cs="Times New Roman"/>
          <w:sz w:val="24"/>
          <w:szCs w:val="24"/>
        </w:rPr>
        <w:t xml:space="preserve"> setting is applied in the script to reduce the manual workload and enable automatic execution of the script even after a necessary system reboot. </w:t>
      </w:r>
    </w:p>
    <w:p w14:paraId="6D3065C1" w14:textId="3EB6A3A5" w:rsidR="00A17D0C" w:rsidRPr="00343AFC" w:rsidRDefault="00A17D0C"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In the third step, there is a wait for LCM to complete its job. Its status is checked via the command </w:t>
      </w:r>
      <w:r w:rsidRPr="00343AFC">
        <w:rPr>
          <w:rFonts w:ascii="Times New Roman" w:hAnsi="Times New Roman" w:cs="Times New Roman"/>
          <w:sz w:val="24"/>
          <w:szCs w:val="24"/>
        </w:rPr>
        <w:t>Get-</w:t>
      </w:r>
      <w:proofErr w:type="spellStart"/>
      <w:r w:rsidRPr="00343AFC">
        <w:rPr>
          <w:rFonts w:ascii="Times New Roman" w:hAnsi="Times New Roman" w:cs="Times New Roman"/>
          <w:sz w:val="24"/>
          <w:szCs w:val="24"/>
        </w:rPr>
        <w:t>DscConfigurationStatus</w:t>
      </w:r>
      <w:proofErr w:type="spellEnd"/>
      <w:r w:rsidRPr="00343AFC">
        <w:rPr>
          <w:rFonts w:ascii="Times New Roman" w:hAnsi="Times New Roman" w:cs="Times New Roman"/>
          <w:sz w:val="24"/>
          <w:szCs w:val="24"/>
        </w:rPr>
        <w:t xml:space="preserve"> | Select-Object Status</w:t>
      </w:r>
      <w:r w:rsidRPr="00343AFC">
        <w:rPr>
          <w:rFonts w:ascii="Times New Roman" w:hAnsi="Times New Roman" w:cs="Times New Roman"/>
          <w:sz w:val="24"/>
          <w:szCs w:val="24"/>
        </w:rPr>
        <w:t>.</w:t>
      </w:r>
    </w:p>
    <w:p w14:paraId="2031CC7C" w14:textId="305CAB05" w:rsidR="00A17D0C" w:rsidRPr="00343AFC" w:rsidRDefault="00A17D0C"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Next verification is done to check for any errors or failures in the automation. To achieve this goal PowerShell commands used are </w:t>
      </w:r>
      <w:r w:rsidRPr="00343AFC">
        <w:rPr>
          <w:rFonts w:ascii="Times New Roman" w:hAnsi="Times New Roman" w:cs="Times New Roman"/>
          <w:sz w:val="24"/>
          <w:szCs w:val="24"/>
        </w:rPr>
        <w:t>Get-</w:t>
      </w:r>
      <w:proofErr w:type="spellStart"/>
      <w:r w:rsidRPr="00343AFC">
        <w:rPr>
          <w:rFonts w:ascii="Times New Roman" w:hAnsi="Times New Roman" w:cs="Times New Roman"/>
          <w:sz w:val="24"/>
          <w:szCs w:val="24"/>
        </w:rPr>
        <w:t>ADDomain</w:t>
      </w:r>
      <w:proofErr w:type="spellEnd"/>
      <w:r w:rsidRPr="00343AFC">
        <w:rPr>
          <w:rFonts w:ascii="Times New Roman" w:hAnsi="Times New Roman" w:cs="Times New Roman"/>
          <w:sz w:val="24"/>
          <w:szCs w:val="24"/>
        </w:rPr>
        <w:t>, Get-</w:t>
      </w:r>
      <w:proofErr w:type="spellStart"/>
      <w:r w:rsidRPr="00343AFC">
        <w:rPr>
          <w:rFonts w:ascii="Times New Roman" w:hAnsi="Times New Roman" w:cs="Times New Roman"/>
          <w:sz w:val="24"/>
          <w:szCs w:val="24"/>
        </w:rPr>
        <w:t>ADOrganizationalUnit</w:t>
      </w:r>
      <w:proofErr w:type="spellEnd"/>
      <w:r w:rsidRPr="00343AFC">
        <w:rPr>
          <w:rFonts w:ascii="Times New Roman" w:hAnsi="Times New Roman" w:cs="Times New Roman"/>
          <w:sz w:val="24"/>
          <w:szCs w:val="24"/>
        </w:rPr>
        <w:t>, Get-</w:t>
      </w:r>
      <w:proofErr w:type="spellStart"/>
      <w:r w:rsidRPr="00343AFC">
        <w:rPr>
          <w:rFonts w:ascii="Times New Roman" w:hAnsi="Times New Roman" w:cs="Times New Roman"/>
          <w:sz w:val="24"/>
          <w:szCs w:val="24"/>
        </w:rPr>
        <w:t>ADUser</w:t>
      </w:r>
      <w:proofErr w:type="spellEnd"/>
      <w:r w:rsidRPr="00343AFC">
        <w:rPr>
          <w:rFonts w:ascii="Times New Roman" w:hAnsi="Times New Roman" w:cs="Times New Roman"/>
          <w:sz w:val="24"/>
          <w:szCs w:val="24"/>
        </w:rPr>
        <w:t>, Get-</w:t>
      </w:r>
      <w:proofErr w:type="spellStart"/>
      <w:r w:rsidRPr="00343AFC">
        <w:rPr>
          <w:rFonts w:ascii="Times New Roman" w:hAnsi="Times New Roman" w:cs="Times New Roman"/>
          <w:sz w:val="24"/>
          <w:szCs w:val="24"/>
        </w:rPr>
        <w:t>ADGroup</w:t>
      </w:r>
      <w:proofErr w:type="spellEnd"/>
      <w:r w:rsidRPr="00343AFC">
        <w:rPr>
          <w:rFonts w:ascii="Times New Roman" w:hAnsi="Times New Roman" w:cs="Times New Roman"/>
          <w:sz w:val="24"/>
          <w:szCs w:val="24"/>
        </w:rPr>
        <w:t xml:space="preserve">, Get-GPO, </w:t>
      </w:r>
      <w:r w:rsidRPr="00343AFC">
        <w:rPr>
          <w:rFonts w:ascii="Times New Roman" w:hAnsi="Times New Roman" w:cs="Times New Roman"/>
          <w:sz w:val="24"/>
          <w:szCs w:val="24"/>
        </w:rPr>
        <w:t xml:space="preserve">and </w:t>
      </w:r>
      <w:r w:rsidRPr="00343AFC">
        <w:rPr>
          <w:rFonts w:ascii="Times New Roman" w:hAnsi="Times New Roman" w:cs="Times New Roman"/>
          <w:sz w:val="24"/>
          <w:szCs w:val="24"/>
        </w:rPr>
        <w:t>Get-</w:t>
      </w:r>
      <w:proofErr w:type="spellStart"/>
      <w:r w:rsidRPr="00343AFC">
        <w:rPr>
          <w:rFonts w:ascii="Times New Roman" w:hAnsi="Times New Roman" w:cs="Times New Roman"/>
          <w:sz w:val="24"/>
          <w:szCs w:val="24"/>
        </w:rPr>
        <w:t>ADFineGrainedPasswordPolicy</w:t>
      </w:r>
      <w:proofErr w:type="spellEnd"/>
      <w:r w:rsidRPr="00343AFC">
        <w:rPr>
          <w:rFonts w:ascii="Times New Roman" w:hAnsi="Times New Roman" w:cs="Times New Roman"/>
          <w:sz w:val="24"/>
          <w:szCs w:val="24"/>
        </w:rPr>
        <w:t>.</w:t>
      </w:r>
    </w:p>
    <w:p w14:paraId="0D993CEF" w14:textId="1CD89060" w:rsidR="00D63620" w:rsidRPr="00343AFC" w:rsidRDefault="00A17D0C"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Lastly, Pester Tests validate the system. These tests are to run using commands </w:t>
      </w:r>
      <w:r w:rsidRPr="00343AFC">
        <w:rPr>
          <w:rFonts w:ascii="Times New Roman" w:hAnsi="Times New Roman" w:cs="Times New Roman"/>
          <w:sz w:val="24"/>
          <w:szCs w:val="24"/>
        </w:rPr>
        <w:t>.\Tests\Pester\Invoke-Validation.ps1</w:t>
      </w:r>
      <w:r w:rsidRPr="00343AFC">
        <w:rPr>
          <w:rFonts w:ascii="Times New Roman" w:hAnsi="Times New Roman" w:cs="Times New Roman"/>
          <w:sz w:val="24"/>
          <w:szCs w:val="24"/>
        </w:rPr>
        <w:t xml:space="preserve">. It is expected to pass 109+ tests. </w:t>
      </w:r>
    </w:p>
    <w:p w14:paraId="3B277676" w14:textId="77777777" w:rsidR="00D63620" w:rsidRPr="00343AFC" w:rsidRDefault="00D63620" w:rsidP="00166911">
      <w:pPr>
        <w:jc w:val="both"/>
        <w:rPr>
          <w:rFonts w:ascii="Times New Roman" w:hAnsi="Times New Roman" w:cs="Times New Roman"/>
          <w:sz w:val="24"/>
          <w:szCs w:val="24"/>
        </w:rPr>
      </w:pPr>
      <w:r w:rsidRPr="00343AFC">
        <w:rPr>
          <w:rFonts w:ascii="Times New Roman" w:hAnsi="Times New Roman" w:cs="Times New Roman"/>
          <w:sz w:val="24"/>
          <w:szCs w:val="24"/>
        </w:rPr>
        <w:br w:type="page"/>
      </w:r>
    </w:p>
    <w:p w14:paraId="0514A0A5" w14:textId="4253E6FD" w:rsidR="00A17D0C" w:rsidRPr="00343AFC" w:rsidRDefault="00A17D0C" w:rsidP="00166911">
      <w:pPr>
        <w:pStyle w:val="Heading1"/>
        <w:jc w:val="both"/>
        <w:rPr>
          <w:rFonts w:cs="Times New Roman"/>
        </w:rPr>
      </w:pPr>
      <w:bookmarkStart w:id="11" w:name="_Toc225159722"/>
      <w:r w:rsidRPr="00343AFC">
        <w:rPr>
          <w:rFonts w:cs="Times New Roman"/>
        </w:rPr>
        <w:lastRenderedPageBreak/>
        <w:t>Idempotence and Re-run behavior</w:t>
      </w:r>
      <w:bookmarkEnd w:id="11"/>
    </w:p>
    <w:p w14:paraId="27D15666" w14:textId="2EE233A2" w:rsidR="00AC3DF4" w:rsidRPr="00343AFC" w:rsidRDefault="00AC3DF4" w:rsidP="00166911">
      <w:pPr>
        <w:pStyle w:val="Heading2"/>
        <w:jc w:val="both"/>
        <w:rPr>
          <w:rFonts w:cs="Times New Roman"/>
        </w:rPr>
      </w:pPr>
      <w:bookmarkStart w:id="12" w:name="_Toc225159723"/>
      <w:r w:rsidRPr="00343AFC">
        <w:rPr>
          <w:rFonts w:cs="Times New Roman"/>
        </w:rPr>
        <w:t>Re-Run Expectations</w:t>
      </w:r>
      <w:bookmarkEnd w:id="12"/>
    </w:p>
    <w:p w14:paraId="7670C953" w14:textId="42AFFBD1" w:rsidR="00A17D0C" w:rsidRPr="00343AFC" w:rsidRDefault="000C2ABF"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Running Run_BuildMain.ps1 yields no new configuration or files. This behavior is called idempotence, where executing the scripts a second time, given no changes are made to the script, finishes the execution quickly without any duplicate files or errors. In the case of </w:t>
      </w:r>
      <w:proofErr w:type="spellStart"/>
      <w:r w:rsidRPr="00343AFC">
        <w:rPr>
          <w:rFonts w:ascii="Times New Roman" w:hAnsi="Times New Roman" w:cs="Times New Roman"/>
          <w:sz w:val="24"/>
          <w:szCs w:val="24"/>
        </w:rPr>
        <w:t>BarmBuzz</w:t>
      </w:r>
      <w:proofErr w:type="spellEnd"/>
      <w:r w:rsidRPr="00343AFC">
        <w:rPr>
          <w:rFonts w:ascii="Times New Roman" w:hAnsi="Times New Roman" w:cs="Times New Roman"/>
          <w:sz w:val="24"/>
          <w:szCs w:val="24"/>
        </w:rPr>
        <w:t>, the second time build completes under one minute. This indicates that the system is already in the desired state. This gives significant proof that the build process is repeatable and safe to rerun</w:t>
      </w:r>
      <w:r w:rsidR="00343AFC" w:rsidRPr="00343AFC">
        <w:rPr>
          <w:rFonts w:ascii="Times New Roman" w:hAnsi="Times New Roman" w:cs="Times New Roman"/>
          <w:sz w:val="24"/>
          <w:szCs w:val="24"/>
        </w:rPr>
        <w:t xml:space="preserve"> </w:t>
      </w:r>
      <w:r w:rsidR="00343AFC" w:rsidRPr="00343AFC">
        <w:rPr>
          <w:rFonts w:ascii="Times New Roman" w:hAnsi="Times New Roman" w:cs="Times New Roman"/>
          <w:sz w:val="24"/>
          <w:szCs w:val="24"/>
        </w:rPr>
        <w:fldChar w:fldCharType="begin"/>
      </w:r>
      <w:r w:rsidR="00343AFC" w:rsidRPr="00343AFC">
        <w:rPr>
          <w:rFonts w:ascii="Times New Roman" w:hAnsi="Times New Roman" w:cs="Times New Roman"/>
          <w:sz w:val="24"/>
          <w:szCs w:val="24"/>
        </w:rPr>
        <w:instrText xml:space="preserve"> ADDIN ZOTERO_ITEM CSL_CITATION {"citationID":"WNbbfWtw","properties":{"formattedCitation":"(Lee, 2023)","plainCitation":"(Lee, 2023)","noteIndex":0},"citationItems":[{"id":54,"uris":["http://zotero.org/users/local/wkjr8q4f/items/AAXUM9BF"],"itemData":{"id":54,"type":"book","abstract":"The Windows Server Automation with PowerShell Cookbook is back with a new edition, featuring over 100 PowerShell recipes that will make your day-to-day work easier. This book is designed to help you learn how to install, configure and use PowerShell 7.2 effectively. To start with, we'll look at how to install and configure PowerShell 7.2, along with useful new features and optimizations, and show you how the PowerShell compatibility solution bridges the gap to older versions of PowerShell. We'll also be covering a wide range of fundamental and more advanced use cases, including how to create a VM and set up an Azure VPN, as well as looking at how to back up to Azure. As you progress, you'll explore topics such as using PowerShell to manage networking and DHCP in Windows Server, objects in Active Directory, Hyper-V, and Azure. We'll also take a closer look at WSUS, containers and see how to handle modules that are not directly compatible with PowerShell 7. Finally, you'll also learn how to use some powerful tools to diagnose and resolve issues with Windows Server. By the end of this PowerShell book, you'll know how to use PowerShell 7.2 to automate tasks on Windows Server 2022 with ease, helping your Windows environment to run faster and smoother","collection-title":"Expert Insight","edition":"5th ed","ISBN":"978-1-80461-423-5","language":"eng","number-of-pages":"1","publisher":"Packt Publishing","publisher-place":"Place of publication not identified","source":"K10plus ISBN","title":"Windows Server automation with PowerShell cookbook: powerful ways to automate, manage, and administrative Windows Server 2022 using PowerShell 7.2, fifth edition","title-short":"Windows Server automation with PowerShell cookbook","author":[{"family":"Lee","given":"Thomas"}],"issued":{"date-parts":[["2023"]]}}}],"schema":"https://github.com/citation-style-language/schema/raw/master/csl-citation.json"} </w:instrText>
      </w:r>
      <w:r w:rsidR="00343AFC" w:rsidRPr="00343AFC">
        <w:rPr>
          <w:rFonts w:ascii="Times New Roman" w:hAnsi="Times New Roman" w:cs="Times New Roman"/>
          <w:sz w:val="24"/>
          <w:szCs w:val="24"/>
        </w:rPr>
        <w:fldChar w:fldCharType="separate"/>
      </w:r>
      <w:r w:rsidR="00343AFC" w:rsidRPr="00343AFC">
        <w:rPr>
          <w:rFonts w:ascii="Times New Roman" w:hAnsi="Times New Roman" w:cs="Times New Roman"/>
          <w:sz w:val="24"/>
        </w:rPr>
        <w:t>(Lee, 2023)</w:t>
      </w:r>
      <w:r w:rsidR="00343AFC" w:rsidRPr="00343AFC">
        <w:rPr>
          <w:rFonts w:ascii="Times New Roman" w:hAnsi="Times New Roman" w:cs="Times New Roman"/>
          <w:sz w:val="24"/>
          <w:szCs w:val="24"/>
        </w:rPr>
        <w:fldChar w:fldCharType="end"/>
      </w:r>
      <w:r w:rsidRPr="00343AFC">
        <w:rPr>
          <w:rFonts w:ascii="Times New Roman" w:hAnsi="Times New Roman" w:cs="Times New Roman"/>
          <w:sz w:val="24"/>
          <w:szCs w:val="24"/>
        </w:rPr>
        <w:t>.</w:t>
      </w:r>
    </w:p>
    <w:p w14:paraId="1ABEA068" w14:textId="38542C67" w:rsidR="000C2ABF" w:rsidRPr="00343AFC" w:rsidRDefault="000C2ABF"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This type of behavior works because Local Configuration Manager checks the current state of the system with the desired state, and if both </w:t>
      </w:r>
      <w:proofErr w:type="gramStart"/>
      <w:r w:rsidRPr="00343AFC">
        <w:rPr>
          <w:rFonts w:ascii="Times New Roman" w:hAnsi="Times New Roman" w:cs="Times New Roman"/>
          <w:sz w:val="24"/>
          <w:szCs w:val="24"/>
        </w:rPr>
        <w:t>match</w:t>
      </w:r>
      <w:proofErr w:type="gramEnd"/>
      <w:r w:rsidRPr="00343AFC">
        <w:rPr>
          <w:rFonts w:ascii="Times New Roman" w:hAnsi="Times New Roman" w:cs="Times New Roman"/>
          <w:sz w:val="24"/>
          <w:szCs w:val="24"/>
        </w:rPr>
        <w:t xml:space="preserve">, it completely skips the actions. This approach prevents the duplication of organizational data like users, organizational units (OUs), or policies. The biggest advantage of this approach is the protection against configuration drift. Also, there is consistency across the multiple executions, and there is no need for manual verification. </w:t>
      </w:r>
    </w:p>
    <w:p w14:paraId="10384470" w14:textId="63E74A1D" w:rsidR="00184E25" w:rsidRPr="00343AFC" w:rsidRDefault="00184E25"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To ensure that the DSC does not create any users before the organizational units exist, the </w:t>
      </w:r>
      <w:proofErr w:type="spellStart"/>
      <w:r w:rsidRPr="00343AFC">
        <w:rPr>
          <w:rFonts w:ascii="Times New Roman" w:hAnsi="Times New Roman" w:cs="Times New Roman"/>
          <w:sz w:val="24"/>
          <w:szCs w:val="24"/>
        </w:rPr>
        <w:t>DependsOn</w:t>
      </w:r>
      <w:proofErr w:type="spellEnd"/>
      <w:r w:rsidRPr="00343AFC">
        <w:rPr>
          <w:rFonts w:ascii="Times New Roman" w:hAnsi="Times New Roman" w:cs="Times New Roman"/>
          <w:sz w:val="24"/>
          <w:szCs w:val="24"/>
        </w:rPr>
        <w:t xml:space="preserve"> property is used with each such field. This property enforces the strict execution order</w:t>
      </w:r>
      <w:r w:rsidR="00557F35" w:rsidRPr="00343AFC">
        <w:rPr>
          <w:rFonts w:ascii="Times New Roman" w:hAnsi="Times New Roman" w:cs="Times New Roman"/>
          <w:sz w:val="24"/>
          <w:szCs w:val="24"/>
        </w:rPr>
        <w:t xml:space="preserve">. </w:t>
      </w:r>
      <w:r w:rsidR="00EC3DB7" w:rsidRPr="00343AFC">
        <w:rPr>
          <w:rFonts w:ascii="Times New Roman" w:hAnsi="Times New Roman" w:cs="Times New Roman"/>
          <w:sz w:val="24"/>
          <w:szCs w:val="24"/>
        </w:rPr>
        <w:t xml:space="preserve">For example, before any object of Active Directory is created, it is mandatory for </w:t>
      </w:r>
      <w:proofErr w:type="spellStart"/>
      <w:r w:rsidR="00EC3DB7" w:rsidRPr="00343AFC">
        <w:rPr>
          <w:rFonts w:ascii="Times New Roman" w:hAnsi="Times New Roman" w:cs="Times New Roman"/>
          <w:sz w:val="24"/>
          <w:szCs w:val="24"/>
        </w:rPr>
        <w:t>WaitForADDomain</w:t>
      </w:r>
      <w:proofErr w:type="spellEnd"/>
      <w:r w:rsidR="00EC3DB7" w:rsidRPr="00343AFC">
        <w:rPr>
          <w:rFonts w:ascii="Times New Roman" w:hAnsi="Times New Roman" w:cs="Times New Roman"/>
          <w:sz w:val="24"/>
          <w:szCs w:val="24"/>
        </w:rPr>
        <w:t xml:space="preserve"> to complete. In the same way, parent OUs are to be created before child OUs, and groups are to be created before group members are assigned. FGPP configuration also depends on the existence of the admin groups. Thus, the </w:t>
      </w:r>
      <w:proofErr w:type="spellStart"/>
      <w:r w:rsidR="00EC3DB7" w:rsidRPr="00343AFC">
        <w:rPr>
          <w:rFonts w:ascii="Times New Roman" w:hAnsi="Times New Roman" w:cs="Times New Roman"/>
          <w:sz w:val="24"/>
          <w:szCs w:val="24"/>
        </w:rPr>
        <w:t>DependsOn</w:t>
      </w:r>
      <w:proofErr w:type="spellEnd"/>
      <w:r w:rsidR="00EC3DB7" w:rsidRPr="00343AFC">
        <w:rPr>
          <w:rFonts w:ascii="Times New Roman" w:hAnsi="Times New Roman" w:cs="Times New Roman"/>
          <w:sz w:val="24"/>
          <w:szCs w:val="24"/>
        </w:rPr>
        <w:t xml:space="preserve"> property helps enforce these constraints of dependency among different components, helps avoid critical failures, and ensures reliable orchestration</w:t>
      </w:r>
      <w:r w:rsidR="00D63620" w:rsidRPr="00343AFC">
        <w:rPr>
          <w:rFonts w:ascii="Times New Roman" w:hAnsi="Times New Roman" w:cs="Times New Roman"/>
          <w:sz w:val="24"/>
          <w:szCs w:val="24"/>
        </w:rPr>
        <w:t xml:space="preserve"> </w:t>
      </w:r>
      <w:r w:rsidR="00D63620" w:rsidRPr="00343AFC">
        <w:rPr>
          <w:rFonts w:ascii="Times New Roman" w:hAnsi="Times New Roman" w:cs="Times New Roman"/>
          <w:sz w:val="24"/>
          <w:szCs w:val="24"/>
        </w:rPr>
        <w:fldChar w:fldCharType="begin"/>
      </w:r>
      <w:r w:rsidR="00D63620" w:rsidRPr="00343AFC">
        <w:rPr>
          <w:rFonts w:ascii="Times New Roman" w:hAnsi="Times New Roman" w:cs="Times New Roman"/>
          <w:sz w:val="24"/>
          <w:szCs w:val="24"/>
        </w:rPr>
        <w:instrText xml:space="preserve"> ADDIN ZOTERO_ITEM CSL_CITATION {"citationID":"4dm0R4oi","properties":{"formattedCitation":"(Chaganti, 2018)","plainCitation":"(Chaganti, 2018)","noteIndex":0},"citationItems":[{"id":32,"uris":["http://zotero.org/users/local/wkjr8q4f/items/H769W3VY"],"itemData":{"id":32,"type":"book","abstract":"Use Windows PowerShell Desired State Configuration (DSC) to configure your infrastructure on-premises and in the cloud. In an environment where changes and deployments are happening all the time, DSC makes the necessary adjustments to the system so you don't have to. Pro PowerShell Desired State Configuration shows you how. PowerShell Desired State Configuration (DSC) is a powerful configuration management platform that makes it easier than ever to perform configuration management of your infrastructure, whether on-premises or in the cloud. With Pro PowerShell Desired State Configuration , Ravikanth Chaganti revises and significantly expands his previous edition, bringing you a complete in-depth reference for applying this evolving technology in your day-to-day work. What's new in this edition? Get up-to-date, in-depth guidance on DSC in the data center Understand the central role that DSC plays in DevOps today Integrate DSC into build and release management tools Learn to think and act like a developer when automating your configuration management, creating a testable, robust process that you can use again and again Find out why and how DSC has an important role to play in public and private cloud deployments Apply DSC in the cloud with Microsoft Azure or Amazon Web Services or Google Cloud Platform Who This Book Is For IT administrators, developers and DevOps engineers working in Windows-based data center environments. With a little prior PowerShell scripting experience, this book can be used as an in-depth reference to creating, customizing, and extending DSC in Windows. IT administrators with limited scripting experience will also find this book a useful overview of what DSC offers and how to use DSC resources to automate configuration management and deployment","edition":"Second edition","ISBN":"978-1-4842-3483-9","language":"eng","number-of-pages":"1","publisher":"Apress","publisher-place":"Place of publication not identified","source":"K10plus ISBN","title":"Pro PowerShell Desired State Configuration: an in-depth guide to Windows PowerShell DSC","title-short":"Pro PowerShell Desired State Configuration","author":[{"family":"Chaganti","given":"Ravikanth"}],"issued":{"date-parts":[["2018"]]}}}],"schema":"https://github.com/citation-style-language/schema/raw/master/csl-citation.json"} </w:instrText>
      </w:r>
      <w:r w:rsidR="00D63620" w:rsidRPr="00343AFC">
        <w:rPr>
          <w:rFonts w:ascii="Times New Roman" w:hAnsi="Times New Roman" w:cs="Times New Roman"/>
          <w:sz w:val="24"/>
          <w:szCs w:val="24"/>
        </w:rPr>
        <w:fldChar w:fldCharType="separate"/>
      </w:r>
      <w:r w:rsidR="00D63620" w:rsidRPr="00343AFC">
        <w:rPr>
          <w:rFonts w:ascii="Times New Roman" w:hAnsi="Times New Roman" w:cs="Times New Roman"/>
          <w:sz w:val="24"/>
        </w:rPr>
        <w:t>(</w:t>
      </w:r>
      <w:proofErr w:type="spellStart"/>
      <w:r w:rsidR="00D63620" w:rsidRPr="00343AFC">
        <w:rPr>
          <w:rFonts w:ascii="Times New Roman" w:hAnsi="Times New Roman" w:cs="Times New Roman"/>
          <w:sz w:val="24"/>
        </w:rPr>
        <w:t>Chaganti</w:t>
      </w:r>
      <w:proofErr w:type="spellEnd"/>
      <w:r w:rsidR="00D63620" w:rsidRPr="00343AFC">
        <w:rPr>
          <w:rFonts w:ascii="Times New Roman" w:hAnsi="Times New Roman" w:cs="Times New Roman"/>
          <w:sz w:val="24"/>
        </w:rPr>
        <w:t>, 2018)</w:t>
      </w:r>
      <w:r w:rsidR="00D63620" w:rsidRPr="00343AFC">
        <w:rPr>
          <w:rFonts w:ascii="Times New Roman" w:hAnsi="Times New Roman" w:cs="Times New Roman"/>
          <w:sz w:val="24"/>
          <w:szCs w:val="24"/>
        </w:rPr>
        <w:fldChar w:fldCharType="end"/>
      </w:r>
      <w:r w:rsidR="00EC3DB7" w:rsidRPr="00343AFC">
        <w:rPr>
          <w:rFonts w:ascii="Times New Roman" w:hAnsi="Times New Roman" w:cs="Times New Roman"/>
          <w:sz w:val="24"/>
          <w:szCs w:val="24"/>
        </w:rPr>
        <w:t>.</w:t>
      </w:r>
    </w:p>
    <w:p w14:paraId="51047528" w14:textId="11C73A00" w:rsidR="00EC3DB7" w:rsidRPr="00343AFC" w:rsidRDefault="00EC3DB7" w:rsidP="00166911">
      <w:pPr>
        <w:jc w:val="both"/>
        <w:rPr>
          <w:rFonts w:ascii="Times New Roman" w:hAnsi="Times New Roman" w:cs="Times New Roman"/>
          <w:sz w:val="24"/>
          <w:szCs w:val="24"/>
        </w:rPr>
      </w:pPr>
      <w:r w:rsidRPr="00343AFC">
        <w:rPr>
          <w:rFonts w:ascii="Times New Roman" w:hAnsi="Times New Roman" w:cs="Times New Roman"/>
          <w:sz w:val="24"/>
          <w:szCs w:val="24"/>
        </w:rPr>
        <w:t>The only resource that does not follow the idempotent rule is the evidence script. It always generates fresh evidence. This is to make sure that the system's current transcripts, health checks, and validation outputs are up-to-date with the desired system state.</w:t>
      </w:r>
    </w:p>
    <w:p w14:paraId="2308C866" w14:textId="00BEE845" w:rsidR="00AC3DF4" w:rsidRPr="00343AFC" w:rsidRDefault="00AC3DF4" w:rsidP="00166911">
      <w:pPr>
        <w:pStyle w:val="Heading2"/>
        <w:jc w:val="both"/>
        <w:rPr>
          <w:rFonts w:cs="Times New Roman"/>
        </w:rPr>
      </w:pPr>
      <w:bookmarkStart w:id="13" w:name="_Toc225159724"/>
      <w:r w:rsidRPr="00343AFC">
        <w:rPr>
          <w:rFonts w:cs="Times New Roman"/>
        </w:rPr>
        <w:t>Evidence</w:t>
      </w:r>
      <w:bookmarkEnd w:id="13"/>
    </w:p>
    <w:p w14:paraId="05FDBD49" w14:textId="29F87478" w:rsidR="00D63620" w:rsidRPr="00343AFC" w:rsidRDefault="00EC3DB7" w:rsidP="00166911">
      <w:pPr>
        <w:jc w:val="both"/>
        <w:rPr>
          <w:rFonts w:ascii="Times New Roman" w:hAnsi="Times New Roman" w:cs="Times New Roman"/>
          <w:sz w:val="24"/>
          <w:szCs w:val="24"/>
        </w:rPr>
      </w:pPr>
      <w:r w:rsidRPr="00343AFC">
        <w:rPr>
          <w:rFonts w:ascii="Times New Roman" w:hAnsi="Times New Roman" w:cs="Times New Roman"/>
          <w:sz w:val="24"/>
          <w:szCs w:val="24"/>
        </w:rPr>
        <w:t>The proof for the idempotency of the system is present in the Evidence\Screenshots folder, where on first run screenshot of the PowerShell is present, and similarly for the second run too. In addition to screenshots</w:t>
      </w:r>
      <w:r w:rsidR="00452F71" w:rsidRPr="00343AFC">
        <w:rPr>
          <w:rFonts w:ascii="Times New Roman" w:hAnsi="Times New Roman" w:cs="Times New Roman"/>
          <w:sz w:val="24"/>
          <w:szCs w:val="24"/>
        </w:rPr>
        <w:t>,</w:t>
      </w:r>
      <w:r w:rsidRPr="00343AFC">
        <w:rPr>
          <w:rFonts w:ascii="Times New Roman" w:hAnsi="Times New Roman" w:cs="Times New Roman"/>
          <w:sz w:val="24"/>
          <w:szCs w:val="24"/>
        </w:rPr>
        <w:t xml:space="preserve"> transcripts</w:t>
      </w:r>
      <w:r w:rsidR="00452F71" w:rsidRPr="00343AFC">
        <w:rPr>
          <w:rFonts w:ascii="Times New Roman" w:hAnsi="Times New Roman" w:cs="Times New Roman"/>
          <w:sz w:val="24"/>
          <w:szCs w:val="24"/>
        </w:rPr>
        <w:t>,</w:t>
      </w:r>
      <w:r w:rsidRPr="00343AFC">
        <w:rPr>
          <w:rFonts w:ascii="Times New Roman" w:hAnsi="Times New Roman" w:cs="Times New Roman"/>
          <w:sz w:val="24"/>
          <w:szCs w:val="24"/>
        </w:rPr>
        <w:t xml:space="preserve"> </w:t>
      </w:r>
      <w:r w:rsidR="00452F71" w:rsidRPr="00343AFC">
        <w:rPr>
          <w:rFonts w:ascii="Times New Roman" w:hAnsi="Times New Roman" w:cs="Times New Roman"/>
          <w:sz w:val="24"/>
          <w:szCs w:val="24"/>
        </w:rPr>
        <w:t>and</w:t>
      </w:r>
      <w:r w:rsidRPr="00343AFC">
        <w:rPr>
          <w:rFonts w:ascii="Times New Roman" w:hAnsi="Times New Roman" w:cs="Times New Roman"/>
          <w:sz w:val="24"/>
          <w:szCs w:val="24"/>
        </w:rPr>
        <w:t xml:space="preserve"> </w:t>
      </w:r>
      <w:r w:rsidR="00452F71" w:rsidRPr="00343AFC">
        <w:rPr>
          <w:rFonts w:ascii="Times New Roman" w:hAnsi="Times New Roman" w:cs="Times New Roman"/>
          <w:sz w:val="24"/>
          <w:szCs w:val="24"/>
        </w:rPr>
        <w:t xml:space="preserve">a </w:t>
      </w:r>
      <w:r w:rsidRPr="00343AFC">
        <w:rPr>
          <w:rFonts w:ascii="Times New Roman" w:hAnsi="Times New Roman" w:cs="Times New Roman"/>
          <w:sz w:val="24"/>
          <w:szCs w:val="24"/>
        </w:rPr>
        <w:t xml:space="preserve">compiled MOF file are also present in </w:t>
      </w:r>
      <w:r w:rsidR="00452F71" w:rsidRPr="00343AFC">
        <w:rPr>
          <w:rFonts w:ascii="Times New Roman" w:hAnsi="Times New Roman" w:cs="Times New Roman"/>
          <w:sz w:val="24"/>
          <w:szCs w:val="24"/>
        </w:rPr>
        <w:t xml:space="preserve">the </w:t>
      </w:r>
      <w:r w:rsidRPr="00343AFC">
        <w:rPr>
          <w:rFonts w:ascii="Times New Roman" w:hAnsi="Times New Roman" w:cs="Times New Roman"/>
          <w:sz w:val="24"/>
          <w:szCs w:val="24"/>
        </w:rPr>
        <w:t xml:space="preserve">Evidence folder. </w:t>
      </w:r>
      <w:r w:rsidR="00452F71" w:rsidRPr="00343AFC">
        <w:rPr>
          <w:rFonts w:ascii="Times New Roman" w:hAnsi="Times New Roman" w:cs="Times New Roman"/>
          <w:sz w:val="24"/>
          <w:szCs w:val="24"/>
        </w:rPr>
        <w:t>These proofs confirm the idempotency nature of the enterprise’s system architecture.</w:t>
      </w:r>
    </w:p>
    <w:p w14:paraId="3B98ECB2" w14:textId="77777777" w:rsidR="00D63620" w:rsidRPr="00343AFC" w:rsidRDefault="00D63620" w:rsidP="00166911">
      <w:pPr>
        <w:jc w:val="both"/>
        <w:rPr>
          <w:rFonts w:ascii="Times New Roman" w:hAnsi="Times New Roman" w:cs="Times New Roman"/>
          <w:sz w:val="24"/>
          <w:szCs w:val="24"/>
        </w:rPr>
      </w:pPr>
      <w:r w:rsidRPr="00343AFC">
        <w:rPr>
          <w:rFonts w:ascii="Times New Roman" w:hAnsi="Times New Roman" w:cs="Times New Roman"/>
          <w:sz w:val="24"/>
          <w:szCs w:val="24"/>
        </w:rPr>
        <w:br w:type="page"/>
      </w:r>
    </w:p>
    <w:p w14:paraId="0E8C55FE" w14:textId="6D6ECC47" w:rsidR="004B2218" w:rsidRPr="00343AFC" w:rsidRDefault="004B2218" w:rsidP="00166911">
      <w:pPr>
        <w:pStyle w:val="Heading1"/>
        <w:jc w:val="both"/>
        <w:rPr>
          <w:rFonts w:cs="Times New Roman"/>
        </w:rPr>
      </w:pPr>
      <w:bookmarkStart w:id="14" w:name="_Toc225159725"/>
      <w:r w:rsidRPr="00343AFC">
        <w:rPr>
          <w:rFonts w:cs="Times New Roman"/>
        </w:rPr>
        <w:lastRenderedPageBreak/>
        <w:t>Validation and Testing Model</w:t>
      </w:r>
      <w:bookmarkEnd w:id="14"/>
    </w:p>
    <w:p w14:paraId="4E9FAE29" w14:textId="1558873D" w:rsidR="00AC3DF4" w:rsidRPr="00343AFC" w:rsidRDefault="00AC3DF4" w:rsidP="00166911">
      <w:pPr>
        <w:pStyle w:val="Heading2"/>
        <w:jc w:val="both"/>
        <w:rPr>
          <w:rFonts w:cs="Times New Roman"/>
        </w:rPr>
      </w:pPr>
      <w:bookmarkStart w:id="15" w:name="_Toc225159726"/>
      <w:r w:rsidRPr="00343AFC">
        <w:rPr>
          <w:rFonts w:cs="Times New Roman"/>
        </w:rPr>
        <w:t>What Evidence Proves</w:t>
      </w:r>
      <w:bookmarkEnd w:id="15"/>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4B2218" w:rsidRPr="00343AFC" w14:paraId="45249859" w14:textId="77777777" w:rsidTr="00166911">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F98D67"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b/>
                <w:bCs/>
                <w:color w:val="FFFFFF"/>
                <w:sz w:val="24"/>
                <w:szCs w:val="24"/>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B27D04"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b/>
                <w:bCs/>
                <w:color w:val="FFFFFF"/>
                <w:sz w:val="24"/>
                <w:szCs w:val="24"/>
              </w:rPr>
              <w:t>What is proved</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72B8B3"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b/>
                <w:bCs/>
                <w:color w:val="FFFFFF"/>
                <w:sz w:val="24"/>
                <w:szCs w:val="24"/>
              </w:rPr>
              <w:t>Evidence</w:t>
            </w:r>
          </w:p>
        </w:tc>
      </w:tr>
      <w:tr w:rsidR="004B2218" w:rsidRPr="00343AFC" w14:paraId="5AB4D5E1" w14:textId="77777777" w:rsidTr="00166911">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568B3"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Domain health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E50C1" w14:textId="64B598C8"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 xml:space="preserve">AD DS, DNS, </w:t>
            </w:r>
            <w:proofErr w:type="spellStart"/>
            <w:r w:rsidRPr="00343AFC">
              <w:rPr>
                <w:rFonts w:ascii="Times New Roman" w:eastAsia="Arial" w:hAnsi="Times New Roman" w:cs="Times New Roman"/>
                <w:sz w:val="24"/>
                <w:szCs w:val="24"/>
              </w:rPr>
              <w:t>Netlogon</w:t>
            </w:r>
            <w:proofErr w:type="spellEnd"/>
            <w:r w:rsidRPr="00343AFC">
              <w:rPr>
                <w:rFonts w:ascii="Times New Roman" w:eastAsia="Arial" w:hAnsi="Times New Roman" w:cs="Times New Roman"/>
                <w:sz w:val="24"/>
                <w:szCs w:val="24"/>
              </w:rPr>
              <w:t xml:space="preserve">, </w:t>
            </w:r>
            <w:r w:rsidR="0041239A" w:rsidRPr="00343AFC">
              <w:rPr>
                <w:rFonts w:ascii="Times New Roman" w:eastAsia="Arial" w:hAnsi="Times New Roman" w:cs="Times New Roman"/>
                <w:sz w:val="24"/>
                <w:szCs w:val="24"/>
              </w:rPr>
              <w:t xml:space="preserve">and </w:t>
            </w:r>
            <w:r w:rsidRPr="00343AFC">
              <w:rPr>
                <w:rFonts w:ascii="Times New Roman" w:eastAsia="Arial" w:hAnsi="Times New Roman" w:cs="Times New Roman"/>
                <w:sz w:val="24"/>
                <w:szCs w:val="24"/>
              </w:rPr>
              <w:t xml:space="preserve">KDC </w:t>
            </w:r>
            <w:r w:rsidR="0041239A" w:rsidRPr="00343AFC">
              <w:rPr>
                <w:rFonts w:ascii="Times New Roman" w:eastAsia="Arial" w:hAnsi="Times New Roman" w:cs="Times New Roman"/>
                <w:sz w:val="24"/>
                <w:szCs w:val="24"/>
              </w:rPr>
              <w:t xml:space="preserve">are </w:t>
            </w:r>
            <w:r w:rsidRPr="00343AFC">
              <w:rPr>
                <w:rFonts w:ascii="Times New Roman" w:eastAsia="Arial" w:hAnsi="Times New Roman" w:cs="Times New Roman"/>
                <w:sz w:val="24"/>
                <w:szCs w:val="24"/>
              </w:rPr>
              <w:t>running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CB8A7" w14:textId="77777777" w:rsidR="004B2218" w:rsidRPr="00343AFC" w:rsidRDefault="004B2218" w:rsidP="00166911">
            <w:pPr>
              <w:jc w:val="both"/>
              <w:rPr>
                <w:rFonts w:ascii="Times New Roman" w:hAnsi="Times New Roman" w:cs="Times New Roman"/>
                <w:sz w:val="24"/>
                <w:szCs w:val="24"/>
              </w:rPr>
            </w:pPr>
            <w:proofErr w:type="spellStart"/>
            <w:r w:rsidRPr="00343AFC">
              <w:rPr>
                <w:rFonts w:ascii="Times New Roman" w:eastAsia="Arial" w:hAnsi="Times New Roman" w:cs="Times New Roman"/>
                <w:sz w:val="24"/>
                <w:szCs w:val="24"/>
              </w:rPr>
              <w:t>ADDS_Promotion.Tests</w:t>
            </w:r>
            <w:proofErr w:type="spellEnd"/>
            <w:r w:rsidRPr="00343AFC">
              <w:rPr>
                <w:rFonts w:ascii="Times New Roman" w:eastAsia="Arial" w:hAnsi="Times New Roman" w:cs="Times New Roman"/>
                <w:sz w:val="24"/>
                <w:szCs w:val="24"/>
              </w:rPr>
              <w:t>; dcdiag_final.txt</w:t>
            </w:r>
          </w:p>
        </w:tc>
      </w:tr>
      <w:tr w:rsidR="004B2218" w:rsidRPr="00343AFC" w14:paraId="0EF157AF" w14:textId="77777777" w:rsidTr="00166911">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DF247"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OU structure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469F5"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All 11 OUs at correct paths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19F83" w14:textId="77777777" w:rsidR="004B2218" w:rsidRPr="00343AFC" w:rsidRDefault="004B2218" w:rsidP="00166911">
            <w:pPr>
              <w:jc w:val="both"/>
              <w:rPr>
                <w:rFonts w:ascii="Times New Roman" w:hAnsi="Times New Roman" w:cs="Times New Roman"/>
                <w:sz w:val="24"/>
                <w:szCs w:val="24"/>
              </w:rPr>
            </w:pPr>
            <w:proofErr w:type="spellStart"/>
            <w:r w:rsidRPr="00343AFC">
              <w:rPr>
                <w:rFonts w:ascii="Times New Roman" w:eastAsia="Arial" w:hAnsi="Times New Roman" w:cs="Times New Roman"/>
                <w:sz w:val="24"/>
                <w:szCs w:val="24"/>
              </w:rPr>
              <w:t>Student.Tests</w:t>
            </w:r>
            <w:proofErr w:type="spellEnd"/>
            <w:r w:rsidRPr="00343AFC">
              <w:rPr>
                <w:rFonts w:ascii="Times New Roman" w:eastAsia="Arial" w:hAnsi="Times New Roman" w:cs="Times New Roman"/>
                <w:sz w:val="24"/>
                <w:szCs w:val="24"/>
              </w:rPr>
              <w:t>; OUs_final.csv</w:t>
            </w:r>
          </w:p>
        </w:tc>
      </w:tr>
      <w:tr w:rsidR="004B2218" w:rsidRPr="00343AFC" w14:paraId="71E20BDA" w14:textId="77777777" w:rsidTr="00166911">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D880C"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AGDLP groups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92C66"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GG and DL groups with correct scope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8F816" w14:textId="77777777" w:rsidR="004B2218" w:rsidRPr="00343AFC" w:rsidRDefault="004B2218" w:rsidP="00166911">
            <w:pPr>
              <w:jc w:val="both"/>
              <w:rPr>
                <w:rFonts w:ascii="Times New Roman" w:hAnsi="Times New Roman" w:cs="Times New Roman"/>
                <w:sz w:val="24"/>
                <w:szCs w:val="24"/>
              </w:rPr>
            </w:pPr>
            <w:proofErr w:type="spellStart"/>
            <w:r w:rsidRPr="00343AFC">
              <w:rPr>
                <w:rFonts w:ascii="Times New Roman" w:eastAsia="Arial" w:hAnsi="Times New Roman" w:cs="Times New Roman"/>
                <w:sz w:val="24"/>
                <w:szCs w:val="24"/>
              </w:rPr>
              <w:t>Student.Tests</w:t>
            </w:r>
            <w:proofErr w:type="spellEnd"/>
            <w:r w:rsidRPr="00343AFC">
              <w:rPr>
                <w:rFonts w:ascii="Times New Roman" w:eastAsia="Arial" w:hAnsi="Times New Roman" w:cs="Times New Roman"/>
                <w:sz w:val="24"/>
                <w:szCs w:val="24"/>
              </w:rPr>
              <w:t>; Groups_final.csv</w:t>
            </w:r>
          </w:p>
        </w:tc>
      </w:tr>
      <w:tr w:rsidR="004B2218" w:rsidRPr="00343AFC" w14:paraId="673EC35C" w14:textId="77777777" w:rsidTr="00166911">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D9C51"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User placement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2751D" w14:textId="5684AD0A"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 xml:space="preserve">All 8 users in </w:t>
            </w:r>
            <w:r w:rsidR="0041239A" w:rsidRPr="00343AFC">
              <w:rPr>
                <w:rFonts w:ascii="Times New Roman" w:eastAsia="Arial" w:hAnsi="Times New Roman" w:cs="Times New Roman"/>
                <w:sz w:val="24"/>
                <w:szCs w:val="24"/>
              </w:rPr>
              <w:t xml:space="preserve">the </w:t>
            </w:r>
            <w:r w:rsidRPr="00343AFC">
              <w:rPr>
                <w:rFonts w:ascii="Times New Roman" w:eastAsia="Arial" w:hAnsi="Times New Roman" w:cs="Times New Roman"/>
                <w:sz w:val="24"/>
                <w:szCs w:val="24"/>
              </w:rPr>
              <w:t>correct OUs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3C163" w14:textId="77777777" w:rsidR="004B2218" w:rsidRPr="00343AFC" w:rsidRDefault="004B2218" w:rsidP="00166911">
            <w:pPr>
              <w:jc w:val="both"/>
              <w:rPr>
                <w:rFonts w:ascii="Times New Roman" w:hAnsi="Times New Roman" w:cs="Times New Roman"/>
                <w:sz w:val="24"/>
                <w:szCs w:val="24"/>
              </w:rPr>
            </w:pPr>
            <w:proofErr w:type="spellStart"/>
            <w:r w:rsidRPr="00343AFC">
              <w:rPr>
                <w:rFonts w:ascii="Times New Roman" w:eastAsia="Arial" w:hAnsi="Times New Roman" w:cs="Times New Roman"/>
                <w:sz w:val="24"/>
                <w:szCs w:val="24"/>
              </w:rPr>
              <w:t>Student.Tests</w:t>
            </w:r>
            <w:proofErr w:type="spellEnd"/>
            <w:r w:rsidRPr="00343AFC">
              <w:rPr>
                <w:rFonts w:ascii="Times New Roman" w:eastAsia="Arial" w:hAnsi="Times New Roman" w:cs="Times New Roman"/>
                <w:sz w:val="24"/>
                <w:szCs w:val="24"/>
              </w:rPr>
              <w:t>; Users_final.csv</w:t>
            </w:r>
          </w:p>
        </w:tc>
      </w:tr>
      <w:tr w:rsidR="004B2218" w:rsidRPr="00343AFC" w14:paraId="3C994441" w14:textId="77777777" w:rsidTr="00166911">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99CCD"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GPO existence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15264"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4 GPOs linked to correct OUs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2B226" w14:textId="77777777" w:rsidR="004B2218" w:rsidRPr="00343AFC" w:rsidRDefault="004B2218" w:rsidP="00166911">
            <w:pPr>
              <w:jc w:val="both"/>
              <w:rPr>
                <w:rFonts w:ascii="Times New Roman" w:hAnsi="Times New Roman" w:cs="Times New Roman"/>
                <w:sz w:val="24"/>
                <w:szCs w:val="24"/>
              </w:rPr>
            </w:pPr>
            <w:proofErr w:type="spellStart"/>
            <w:r w:rsidRPr="00343AFC">
              <w:rPr>
                <w:rFonts w:ascii="Times New Roman" w:eastAsia="Arial" w:hAnsi="Times New Roman" w:cs="Times New Roman"/>
                <w:sz w:val="24"/>
                <w:szCs w:val="24"/>
              </w:rPr>
              <w:t>Student.Tests</w:t>
            </w:r>
            <w:proofErr w:type="spellEnd"/>
            <w:r w:rsidRPr="00343AFC">
              <w:rPr>
                <w:rFonts w:ascii="Times New Roman" w:eastAsia="Arial" w:hAnsi="Times New Roman" w:cs="Times New Roman"/>
                <w:sz w:val="24"/>
                <w:szCs w:val="24"/>
              </w:rPr>
              <w:t>; GPOList_*.txt</w:t>
            </w:r>
          </w:p>
        </w:tc>
      </w:tr>
      <w:tr w:rsidR="004B2218" w:rsidRPr="00343AFC" w14:paraId="49A28A5C" w14:textId="77777777" w:rsidTr="00166911">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C5365"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GPO application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8251B"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Policy applied to DC</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4475D"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gpresult_DC.txt</w:t>
            </w:r>
          </w:p>
        </w:tc>
      </w:tr>
      <w:tr w:rsidR="004B2218" w:rsidRPr="00343AFC" w14:paraId="7FC8C3C4" w14:textId="77777777" w:rsidTr="00166911">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2C183"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FGPP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6B37B" w14:textId="39DDC79B"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 xml:space="preserve">PSO-Admins applied to </w:t>
            </w:r>
            <w:r w:rsidR="0041239A" w:rsidRPr="00343AFC">
              <w:rPr>
                <w:rFonts w:ascii="Times New Roman" w:eastAsia="Arial" w:hAnsi="Times New Roman" w:cs="Times New Roman"/>
                <w:sz w:val="24"/>
                <w:szCs w:val="24"/>
              </w:rPr>
              <w:t xml:space="preserve">the </w:t>
            </w:r>
            <w:r w:rsidRPr="00343AFC">
              <w:rPr>
                <w:rFonts w:ascii="Times New Roman" w:eastAsia="Arial" w:hAnsi="Times New Roman" w:cs="Times New Roman"/>
                <w:sz w:val="24"/>
                <w:szCs w:val="24"/>
              </w:rPr>
              <w:t>admin groups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036F3"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 xml:space="preserve">FGPP_final.txt; </w:t>
            </w:r>
            <w:proofErr w:type="spellStart"/>
            <w:r w:rsidRPr="00343AFC">
              <w:rPr>
                <w:rFonts w:ascii="Times New Roman" w:eastAsia="Arial" w:hAnsi="Times New Roman" w:cs="Times New Roman"/>
                <w:sz w:val="24"/>
                <w:szCs w:val="24"/>
              </w:rPr>
              <w:t>Student.Tests</w:t>
            </w:r>
            <w:proofErr w:type="spellEnd"/>
          </w:p>
        </w:tc>
      </w:tr>
      <w:tr w:rsidR="004B2218" w:rsidRPr="00343AFC" w14:paraId="5AE0ACA3" w14:textId="77777777" w:rsidTr="00166911">
        <w:tblPrEx>
          <w:tblCellMar>
            <w:top w:w="0" w:type="dxa"/>
            <w:bottom w:w="0" w:type="dxa"/>
          </w:tblCellMar>
        </w:tblPrEx>
        <w:trPr>
          <w:jc w:val="center"/>
        </w:trPr>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B3EF2"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Idempotence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AB6C9" w14:textId="14A99D7E" w:rsidR="004B2218" w:rsidRPr="00343AFC" w:rsidRDefault="00336D74"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The second</w:t>
            </w:r>
            <w:r w:rsidR="004B2218" w:rsidRPr="00343AFC">
              <w:rPr>
                <w:rFonts w:ascii="Times New Roman" w:eastAsia="Arial" w:hAnsi="Times New Roman" w:cs="Times New Roman"/>
                <w:sz w:val="24"/>
                <w:szCs w:val="24"/>
              </w:rPr>
              <w:t xml:space="preserve"> run has zero changes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313EF" w14:textId="77777777" w:rsidR="004B2218" w:rsidRPr="00343AFC" w:rsidRDefault="004B2218"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Second run transcript</w:t>
            </w:r>
          </w:p>
        </w:tc>
      </w:tr>
    </w:tbl>
    <w:p w14:paraId="2D610084" w14:textId="1932A535" w:rsidR="00EC3DB7" w:rsidRPr="00343AFC" w:rsidRDefault="0041239A" w:rsidP="00166911">
      <w:pPr>
        <w:pStyle w:val="Heading2"/>
        <w:jc w:val="both"/>
        <w:rPr>
          <w:rFonts w:cs="Times New Roman"/>
        </w:rPr>
      </w:pPr>
      <w:bookmarkStart w:id="16" w:name="_Toc225159727"/>
      <w:r w:rsidRPr="00343AFC">
        <w:rPr>
          <w:rFonts w:cs="Times New Roman"/>
        </w:rPr>
        <w:t>How to run Tests</w:t>
      </w:r>
      <w:bookmarkEnd w:id="16"/>
    </w:p>
    <w:p w14:paraId="46F8AB75" w14:textId="74F9D996" w:rsidR="0041239A" w:rsidRPr="00343AFC" w:rsidRDefault="0041239A"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The file with all the test cases is present in the Tests\Pester folder named as Invoke-Validation.ps1. </w:t>
      </w:r>
    </w:p>
    <w:p w14:paraId="301D565D" w14:textId="3BDBB4E0" w:rsidR="0041239A" w:rsidRPr="00343AFC" w:rsidRDefault="0041239A"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While being in the home directory of </w:t>
      </w:r>
      <w:proofErr w:type="spellStart"/>
      <w:r w:rsidRPr="00343AFC">
        <w:rPr>
          <w:rFonts w:ascii="Times New Roman" w:hAnsi="Times New Roman" w:cs="Times New Roman"/>
          <w:sz w:val="24"/>
          <w:szCs w:val="24"/>
        </w:rPr>
        <w:t>BarmBuzz</w:t>
      </w:r>
      <w:proofErr w:type="spellEnd"/>
      <w:r w:rsidRPr="00343AFC">
        <w:rPr>
          <w:rFonts w:ascii="Times New Roman" w:hAnsi="Times New Roman" w:cs="Times New Roman"/>
          <w:sz w:val="24"/>
          <w:szCs w:val="24"/>
        </w:rPr>
        <w:t>, run the following command in PowerShell:</w:t>
      </w:r>
    </w:p>
    <w:p w14:paraId="76B6C64B" w14:textId="177E2A3C" w:rsidR="0041239A" w:rsidRPr="00343AFC" w:rsidRDefault="0041239A" w:rsidP="00166911">
      <w:pPr>
        <w:jc w:val="both"/>
        <w:rPr>
          <w:rFonts w:ascii="Times New Roman" w:hAnsi="Times New Roman" w:cs="Times New Roman"/>
          <w:sz w:val="24"/>
          <w:szCs w:val="24"/>
        </w:rPr>
      </w:pPr>
      <w:r w:rsidRPr="00343AFC">
        <w:rPr>
          <w:rFonts w:ascii="Times New Roman" w:hAnsi="Times New Roman" w:cs="Times New Roman"/>
          <w:sz w:val="24"/>
          <w:szCs w:val="24"/>
        </w:rPr>
        <w:t>.\Tests\Pester\Invoke-Validation.ps1</w:t>
      </w:r>
    </w:p>
    <w:p w14:paraId="5E2702DB" w14:textId="429B9AF9" w:rsidR="0041239A" w:rsidRPr="00343AFC" w:rsidRDefault="0041239A" w:rsidP="00166911">
      <w:pPr>
        <w:pStyle w:val="Heading2"/>
        <w:jc w:val="both"/>
        <w:rPr>
          <w:rFonts w:cs="Times New Roman"/>
        </w:rPr>
      </w:pPr>
      <w:bookmarkStart w:id="17" w:name="_Toc225159728"/>
      <w:r w:rsidRPr="00343AFC">
        <w:rPr>
          <w:rFonts w:cs="Times New Roman"/>
        </w:rPr>
        <w:t>Interpreting Failure</w:t>
      </w:r>
      <w:bookmarkEnd w:id="17"/>
    </w:p>
    <w:p w14:paraId="539C5F61" w14:textId="77777777" w:rsidR="0041239A" w:rsidRPr="00343AFC" w:rsidRDefault="0041239A" w:rsidP="00166911">
      <w:pPr>
        <w:jc w:val="both"/>
        <w:rPr>
          <w:rFonts w:ascii="Times New Roman" w:hAnsi="Times New Roman" w:cs="Times New Roman"/>
          <w:sz w:val="24"/>
          <w:szCs w:val="24"/>
        </w:rPr>
      </w:pPr>
      <w:r w:rsidRPr="00343AFC">
        <w:rPr>
          <w:rFonts w:ascii="Times New Roman" w:hAnsi="Times New Roman" w:cs="Times New Roman"/>
          <w:sz w:val="24"/>
          <w:szCs w:val="24"/>
        </w:rPr>
        <w:t>If AD service tests fail, check Evidence\</w:t>
      </w:r>
      <w:proofErr w:type="spellStart"/>
      <w:r w:rsidRPr="00343AFC">
        <w:rPr>
          <w:rFonts w:ascii="Times New Roman" w:hAnsi="Times New Roman" w:cs="Times New Roman"/>
          <w:sz w:val="24"/>
          <w:szCs w:val="24"/>
        </w:rPr>
        <w:t>HealthChecks</w:t>
      </w:r>
      <w:proofErr w:type="spellEnd"/>
      <w:r w:rsidRPr="00343AFC">
        <w:rPr>
          <w:rFonts w:ascii="Times New Roman" w:hAnsi="Times New Roman" w:cs="Times New Roman"/>
          <w:sz w:val="24"/>
          <w:szCs w:val="24"/>
        </w:rPr>
        <w:t>\dcdiag_final.txt for NTDS or DNS errors</w:t>
      </w:r>
      <w:r w:rsidRPr="00343AFC">
        <w:rPr>
          <w:rFonts w:ascii="Times New Roman" w:hAnsi="Times New Roman" w:cs="Times New Roman"/>
          <w:sz w:val="24"/>
          <w:szCs w:val="24"/>
        </w:rPr>
        <w:t>. Such errors are</w:t>
      </w:r>
      <w:r w:rsidRPr="00343AFC">
        <w:rPr>
          <w:rFonts w:ascii="Times New Roman" w:hAnsi="Times New Roman" w:cs="Times New Roman"/>
          <w:sz w:val="24"/>
          <w:szCs w:val="24"/>
        </w:rPr>
        <w:t xml:space="preserve"> most commonly caused by time </w:t>
      </w:r>
      <w:r w:rsidRPr="00343AFC">
        <w:rPr>
          <w:rFonts w:ascii="Times New Roman" w:hAnsi="Times New Roman" w:cs="Times New Roman"/>
          <w:sz w:val="24"/>
          <w:szCs w:val="24"/>
        </w:rPr>
        <w:t>synchronization</w:t>
      </w:r>
      <w:r w:rsidRPr="00343AFC">
        <w:rPr>
          <w:rFonts w:ascii="Times New Roman" w:hAnsi="Times New Roman" w:cs="Times New Roman"/>
          <w:sz w:val="24"/>
          <w:szCs w:val="24"/>
        </w:rPr>
        <w:t xml:space="preserve"> issues. If </w:t>
      </w:r>
      <w:r w:rsidRPr="00343AFC">
        <w:rPr>
          <w:rFonts w:ascii="Times New Roman" w:hAnsi="Times New Roman" w:cs="Times New Roman"/>
          <w:sz w:val="24"/>
          <w:szCs w:val="24"/>
        </w:rPr>
        <w:t>organizational units (OUs)</w:t>
      </w:r>
      <w:r w:rsidRPr="00343AFC">
        <w:rPr>
          <w:rFonts w:ascii="Times New Roman" w:hAnsi="Times New Roman" w:cs="Times New Roman"/>
          <w:sz w:val="24"/>
          <w:szCs w:val="24"/>
        </w:rPr>
        <w:t xml:space="preserve"> tests fail, verify the </w:t>
      </w:r>
      <w:proofErr w:type="spellStart"/>
      <w:r w:rsidRPr="00343AFC">
        <w:rPr>
          <w:rFonts w:ascii="Times New Roman" w:hAnsi="Times New Roman" w:cs="Times New Roman"/>
          <w:sz w:val="24"/>
          <w:szCs w:val="24"/>
        </w:rPr>
        <w:t>DependsOn</w:t>
      </w:r>
      <w:proofErr w:type="spellEnd"/>
      <w:r w:rsidRPr="00343AFC">
        <w:rPr>
          <w:rFonts w:ascii="Times New Roman" w:hAnsi="Times New Roman" w:cs="Times New Roman"/>
          <w:sz w:val="24"/>
          <w:szCs w:val="24"/>
        </w:rPr>
        <w:t xml:space="preserve"> chain and check Evidence\DSC\*_apply_verbose.txt.</w:t>
      </w:r>
    </w:p>
    <w:p w14:paraId="10F458B6" w14:textId="4FA6528F" w:rsidR="00AC3DF4" w:rsidRPr="00343AFC" w:rsidRDefault="0041239A"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 If GPO link tests fail, SYSVOL may not have been ready</w:t>
      </w:r>
      <w:r w:rsidRPr="00343AFC">
        <w:rPr>
          <w:rFonts w:ascii="Times New Roman" w:hAnsi="Times New Roman" w:cs="Times New Roman"/>
          <w:sz w:val="24"/>
          <w:szCs w:val="24"/>
        </w:rPr>
        <w:t>. Thus,</w:t>
      </w:r>
      <w:r w:rsidRPr="00343AFC">
        <w:rPr>
          <w:rFonts w:ascii="Times New Roman" w:hAnsi="Times New Roman" w:cs="Times New Roman"/>
          <w:sz w:val="24"/>
          <w:szCs w:val="24"/>
        </w:rPr>
        <w:t xml:space="preserve"> re-running the build resolves this. If FGPP tests fail, verify </w:t>
      </w:r>
      <w:r w:rsidRPr="00343AFC">
        <w:rPr>
          <w:rFonts w:ascii="Times New Roman" w:hAnsi="Times New Roman" w:cs="Times New Roman"/>
          <w:sz w:val="24"/>
          <w:szCs w:val="24"/>
        </w:rPr>
        <w:t xml:space="preserve">the </w:t>
      </w:r>
      <w:r w:rsidRPr="00343AFC">
        <w:rPr>
          <w:rFonts w:ascii="Times New Roman" w:hAnsi="Times New Roman" w:cs="Times New Roman"/>
          <w:sz w:val="24"/>
          <w:szCs w:val="24"/>
        </w:rPr>
        <w:t xml:space="preserve">domain functional level is </w:t>
      </w:r>
      <w:proofErr w:type="spellStart"/>
      <w:r w:rsidRPr="00343AFC">
        <w:rPr>
          <w:rFonts w:ascii="Times New Roman" w:hAnsi="Times New Roman" w:cs="Times New Roman"/>
          <w:sz w:val="24"/>
          <w:szCs w:val="24"/>
        </w:rPr>
        <w:t>WinThreshold</w:t>
      </w:r>
      <w:proofErr w:type="spellEnd"/>
      <w:r w:rsidRPr="00343AFC">
        <w:rPr>
          <w:rFonts w:ascii="Times New Roman" w:hAnsi="Times New Roman" w:cs="Times New Roman"/>
          <w:sz w:val="24"/>
          <w:szCs w:val="24"/>
        </w:rPr>
        <w:t xml:space="preserve"> using Get-</w:t>
      </w:r>
      <w:proofErr w:type="spellStart"/>
      <w:r w:rsidRPr="00343AFC">
        <w:rPr>
          <w:rFonts w:ascii="Times New Roman" w:hAnsi="Times New Roman" w:cs="Times New Roman"/>
          <w:sz w:val="24"/>
          <w:szCs w:val="24"/>
        </w:rPr>
        <w:t>ADDomain</w:t>
      </w:r>
      <w:proofErr w:type="spellEnd"/>
      <w:r w:rsidRPr="00343AFC">
        <w:rPr>
          <w:rFonts w:ascii="Times New Roman" w:hAnsi="Times New Roman" w:cs="Times New Roman"/>
          <w:sz w:val="24"/>
          <w:szCs w:val="24"/>
        </w:rPr>
        <w:t xml:space="preserve"> | Select-Object </w:t>
      </w:r>
      <w:proofErr w:type="spellStart"/>
      <w:r w:rsidRPr="00343AFC">
        <w:rPr>
          <w:rFonts w:ascii="Times New Roman" w:hAnsi="Times New Roman" w:cs="Times New Roman"/>
          <w:sz w:val="24"/>
          <w:szCs w:val="24"/>
        </w:rPr>
        <w:t>DomainMode</w:t>
      </w:r>
      <w:proofErr w:type="spellEnd"/>
      <w:r w:rsidRPr="00343AFC">
        <w:rPr>
          <w:rFonts w:ascii="Times New Roman" w:hAnsi="Times New Roman" w:cs="Times New Roman"/>
          <w:sz w:val="24"/>
          <w:szCs w:val="24"/>
        </w:rPr>
        <w:t>.</w:t>
      </w:r>
    </w:p>
    <w:p w14:paraId="3ABA12E0" w14:textId="77777777" w:rsidR="00AC3DF4" w:rsidRPr="00343AFC" w:rsidRDefault="00AC3DF4" w:rsidP="00166911">
      <w:pPr>
        <w:jc w:val="both"/>
        <w:rPr>
          <w:rFonts w:ascii="Times New Roman" w:hAnsi="Times New Roman" w:cs="Times New Roman"/>
          <w:sz w:val="24"/>
          <w:szCs w:val="24"/>
        </w:rPr>
      </w:pPr>
      <w:r w:rsidRPr="00343AFC">
        <w:rPr>
          <w:rFonts w:ascii="Times New Roman" w:hAnsi="Times New Roman" w:cs="Times New Roman"/>
          <w:sz w:val="24"/>
          <w:szCs w:val="24"/>
        </w:rPr>
        <w:br w:type="page"/>
      </w:r>
    </w:p>
    <w:p w14:paraId="3F65F596" w14:textId="62421B62" w:rsidR="0041239A" w:rsidRPr="00343AFC" w:rsidRDefault="0041239A" w:rsidP="00166911">
      <w:pPr>
        <w:pStyle w:val="Heading1"/>
        <w:jc w:val="both"/>
        <w:rPr>
          <w:rFonts w:cs="Times New Roman"/>
        </w:rPr>
      </w:pPr>
      <w:bookmarkStart w:id="18" w:name="_Toc225159729"/>
      <w:r w:rsidRPr="00343AFC">
        <w:rPr>
          <w:rFonts w:cs="Times New Roman"/>
        </w:rPr>
        <w:lastRenderedPageBreak/>
        <w:t>Security Considerations</w:t>
      </w:r>
      <w:bookmarkEnd w:id="18"/>
    </w:p>
    <w:p w14:paraId="1D21737E" w14:textId="434478BE" w:rsidR="00055AB7" w:rsidRPr="00343AFC" w:rsidRDefault="00055AB7" w:rsidP="00166911">
      <w:pPr>
        <w:pStyle w:val="Heading2"/>
        <w:jc w:val="both"/>
        <w:rPr>
          <w:rFonts w:cs="Times New Roman"/>
        </w:rPr>
      </w:pPr>
      <w:bookmarkStart w:id="19" w:name="_Toc225159730"/>
      <w:r w:rsidRPr="00343AFC">
        <w:rPr>
          <w:rFonts w:cs="Times New Roman"/>
        </w:rPr>
        <w:t>Credential Handling Trade-offs</w:t>
      </w:r>
      <w:bookmarkEnd w:id="19"/>
    </w:p>
    <w:p w14:paraId="5089D35A" w14:textId="47684A65" w:rsidR="00C22756" w:rsidRPr="00343AFC" w:rsidRDefault="00055AB7"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In the current system architecture, fixed passwords are used and injected at runtime through run_BuildMain.ps1. </w:t>
      </w:r>
      <w:proofErr w:type="spellStart"/>
      <w:r w:rsidRPr="00343AFC">
        <w:rPr>
          <w:rFonts w:ascii="Times New Roman" w:hAnsi="Times New Roman" w:cs="Times New Roman"/>
          <w:sz w:val="24"/>
          <w:szCs w:val="24"/>
        </w:rPr>
        <w:t>PSDscAllowPlainTextPassword</w:t>
      </w:r>
      <w:proofErr w:type="spellEnd"/>
      <w:r w:rsidRPr="00343AFC">
        <w:rPr>
          <w:rFonts w:ascii="Times New Roman" w:hAnsi="Times New Roman" w:cs="Times New Roman"/>
          <w:sz w:val="24"/>
          <w:szCs w:val="24"/>
        </w:rPr>
        <w:t xml:space="preserve"> = true</w:t>
      </w:r>
      <w:r w:rsidRPr="00343AFC">
        <w:rPr>
          <w:rFonts w:ascii="Times New Roman" w:hAnsi="Times New Roman" w:cs="Times New Roman"/>
          <w:sz w:val="24"/>
          <w:szCs w:val="24"/>
        </w:rPr>
        <w:t xml:space="preserve"> is set to true in the AllNodes.psd1 file. This allows the plain text to be used </w:t>
      </w:r>
      <w:r w:rsidR="00C22756" w:rsidRPr="00343AFC">
        <w:rPr>
          <w:rFonts w:ascii="Times New Roman" w:hAnsi="Times New Roman" w:cs="Times New Roman"/>
          <w:sz w:val="24"/>
          <w:szCs w:val="24"/>
        </w:rPr>
        <w:t xml:space="preserve">as a password instead of encrypted text. This setup works fine for a lab environment. But in a production environment, these expose the system vulnerability and make it easily </w:t>
      </w:r>
      <w:proofErr w:type="spellStart"/>
      <w:r w:rsidR="00C22756" w:rsidRPr="00343AFC">
        <w:rPr>
          <w:rFonts w:ascii="Times New Roman" w:hAnsi="Times New Roman" w:cs="Times New Roman"/>
          <w:sz w:val="24"/>
          <w:szCs w:val="24"/>
        </w:rPr>
        <w:t>breachable</w:t>
      </w:r>
      <w:proofErr w:type="spellEnd"/>
      <w:r w:rsidR="00C22756" w:rsidRPr="00343AFC">
        <w:rPr>
          <w:rFonts w:ascii="Times New Roman" w:hAnsi="Times New Roman" w:cs="Times New Roman"/>
          <w:sz w:val="24"/>
          <w:szCs w:val="24"/>
        </w:rPr>
        <w:t xml:space="preserve">. Therefore, </w:t>
      </w:r>
      <w:proofErr w:type="spellStart"/>
      <w:r w:rsidR="00C22756" w:rsidRPr="00343AFC">
        <w:rPr>
          <w:rFonts w:ascii="Times New Roman" w:hAnsi="Times New Roman" w:cs="Times New Roman"/>
          <w:sz w:val="24"/>
          <w:szCs w:val="24"/>
        </w:rPr>
        <w:t>PSDscAllowPlainTextPassword</w:t>
      </w:r>
      <w:proofErr w:type="spellEnd"/>
      <w:r w:rsidR="00C22756" w:rsidRPr="00343AFC">
        <w:rPr>
          <w:rFonts w:ascii="Times New Roman" w:hAnsi="Times New Roman" w:cs="Times New Roman"/>
          <w:sz w:val="24"/>
          <w:szCs w:val="24"/>
        </w:rPr>
        <w:t xml:space="preserve"> = </w:t>
      </w:r>
      <w:r w:rsidR="00C22756" w:rsidRPr="00343AFC">
        <w:rPr>
          <w:rFonts w:ascii="Times New Roman" w:hAnsi="Times New Roman" w:cs="Times New Roman"/>
          <w:sz w:val="24"/>
          <w:szCs w:val="24"/>
        </w:rPr>
        <w:t>false is set to false, and certificate-encrypted MOF files are used to enhance the security. In a production environment, credentials will be used from Azure Key Vault at pipeline execution time</w:t>
      </w:r>
      <w:r w:rsidR="00D63620" w:rsidRPr="00343AFC">
        <w:rPr>
          <w:rFonts w:ascii="Times New Roman" w:hAnsi="Times New Roman" w:cs="Times New Roman"/>
          <w:sz w:val="24"/>
          <w:szCs w:val="24"/>
        </w:rPr>
        <w:t xml:space="preserve"> </w:t>
      </w:r>
      <w:r w:rsidR="00D63620" w:rsidRPr="00343AFC">
        <w:rPr>
          <w:rFonts w:ascii="Times New Roman" w:hAnsi="Times New Roman" w:cs="Times New Roman"/>
          <w:sz w:val="24"/>
          <w:szCs w:val="24"/>
        </w:rPr>
        <w:fldChar w:fldCharType="begin"/>
      </w:r>
      <w:r w:rsidR="00D63620" w:rsidRPr="00343AFC">
        <w:rPr>
          <w:rFonts w:ascii="Times New Roman" w:hAnsi="Times New Roman" w:cs="Times New Roman"/>
          <w:sz w:val="24"/>
          <w:szCs w:val="24"/>
        </w:rPr>
        <w:instrText xml:space="preserve"> ADDIN ZOTERO_ITEM CSL_CITATION {"citationID":"FMgD1nCZ","properties":{"formattedCitation":"(Klaffenbach et al., 2017)","plainCitation":"(Klaffenbach et al., 2017)","noteIndex":0},"citationItems":[{"id":36,"uris":["http://zotero.org/users/local/wkjr8q4f/items/229R3KRQ"],"itemData":{"id":36,"type":"book","abstract":"A practical guide that enhances your skills in implementing Azure solutions for your organizationAbout This Book Confidently configure, deploy, and manage cloud services and virtual machines Implement a highly-secured environment and respond to threats with increased visibility This comprehensive guide is packed with exciting practical scenarios that enable you to implement Azure solutions with easeWho This Book Is ForThis book is for IT architects, system and network admins, and DevOps engineers who are aware of Azure solutions and want to implement them for their organization.What You Will Learn Implement virtual networks, network gateways, Site-to-Site VPN, ExpressRoute, routing, and network devices Understand the working of different storage accounts in Azure Plan, deploy, and secure virtual machines Deploy and manage Azure Containers Get familiar with some common Azure usage scenariosIn DetailMicrosoft Azure has numerous effective solutions that shape the future of any business. However, the major challenge that architects and administrators face are implementing these solutions appropriately.Our book focuses on various implementation scenarios that will help overcome the challenge of implementing Azure's solutions in a very efficient manner and will also help you to prepare for Microsoft Architect exam. You will not only learn how to secure a newly deployed Azure Active Directory but also get to know how Azure Active Directory Synchronization could be implemented.To maintain an isolated and secure environment so that you can run your virtual machines and applications, you will implement Azure networking services. Also to manage, access, and secure your confidential data, you will implement storage solutions. Toward the end, you will explore tips and tricks to secure your environment.By the end, you will be able to implement Azure solutions such as networking, storage, and cloud effectively.Style and approachThis step-by-step guide focuses on implementing various Azure solutions for your organization. The motive is to provide a comprehensive exposure and ensure they can implement these solutions with ease","edition":"1st ed","ISBN":"978-1-78646-785-0","language":"eng","number-of-pages":"513","publisher":"Packt Publishing","publisher-place":"Erscheinungsort nicht ermittelbar","source":"K10plus ISBN","title":"Implementing Azure solutions: eliminate the pain point of implementation","title-short":"Implementing Azure solutions","author":[{"family":"Klaffenbach","given":"Florian"},{"family":"Damaschke","given":"Jan-Henrik"},{"family":"Michalski","given":"Oliver"}],"issued":{"date-parts":[["2017"]]}}}],"schema":"https://github.com/citation-style-language/schema/raw/master/csl-citation.json"} </w:instrText>
      </w:r>
      <w:r w:rsidR="00D63620" w:rsidRPr="00343AFC">
        <w:rPr>
          <w:rFonts w:ascii="Times New Roman" w:hAnsi="Times New Roman" w:cs="Times New Roman"/>
          <w:sz w:val="24"/>
          <w:szCs w:val="24"/>
        </w:rPr>
        <w:fldChar w:fldCharType="separate"/>
      </w:r>
      <w:r w:rsidR="00D63620" w:rsidRPr="00343AFC">
        <w:rPr>
          <w:rFonts w:ascii="Times New Roman" w:hAnsi="Times New Roman" w:cs="Times New Roman"/>
          <w:sz w:val="24"/>
        </w:rPr>
        <w:t>(</w:t>
      </w:r>
      <w:proofErr w:type="spellStart"/>
      <w:r w:rsidR="00D63620" w:rsidRPr="00343AFC">
        <w:rPr>
          <w:rFonts w:ascii="Times New Roman" w:hAnsi="Times New Roman" w:cs="Times New Roman"/>
          <w:sz w:val="24"/>
        </w:rPr>
        <w:t>Klaffenbach</w:t>
      </w:r>
      <w:proofErr w:type="spellEnd"/>
      <w:r w:rsidR="00D63620" w:rsidRPr="00343AFC">
        <w:rPr>
          <w:rFonts w:ascii="Times New Roman" w:hAnsi="Times New Roman" w:cs="Times New Roman"/>
          <w:sz w:val="24"/>
        </w:rPr>
        <w:t xml:space="preserve"> et al., 2017)</w:t>
      </w:r>
      <w:r w:rsidR="00D63620" w:rsidRPr="00343AFC">
        <w:rPr>
          <w:rFonts w:ascii="Times New Roman" w:hAnsi="Times New Roman" w:cs="Times New Roman"/>
          <w:sz w:val="24"/>
          <w:szCs w:val="24"/>
        </w:rPr>
        <w:fldChar w:fldCharType="end"/>
      </w:r>
      <w:r w:rsidR="00C22756" w:rsidRPr="00343AFC">
        <w:rPr>
          <w:rFonts w:ascii="Times New Roman" w:hAnsi="Times New Roman" w:cs="Times New Roman"/>
          <w:sz w:val="24"/>
          <w:szCs w:val="24"/>
        </w:rPr>
        <w:t>. This leaves no space for leaking the company credentials and makes the system robust</w:t>
      </w:r>
      <w:r w:rsidR="00D63620" w:rsidRPr="00343AFC">
        <w:rPr>
          <w:rFonts w:ascii="Times New Roman" w:hAnsi="Times New Roman" w:cs="Times New Roman"/>
          <w:sz w:val="24"/>
          <w:szCs w:val="24"/>
        </w:rPr>
        <w:t xml:space="preserve"> </w:t>
      </w:r>
      <w:r w:rsidR="00D63620" w:rsidRPr="00343AFC">
        <w:rPr>
          <w:rFonts w:ascii="Times New Roman" w:hAnsi="Times New Roman" w:cs="Times New Roman"/>
          <w:sz w:val="24"/>
          <w:szCs w:val="24"/>
        </w:rPr>
        <w:fldChar w:fldCharType="begin"/>
      </w:r>
      <w:r w:rsidR="00D63620" w:rsidRPr="00343AFC">
        <w:rPr>
          <w:rFonts w:ascii="Times New Roman" w:hAnsi="Times New Roman" w:cs="Times New Roman"/>
          <w:sz w:val="24"/>
          <w:szCs w:val="24"/>
        </w:rPr>
        <w:instrText xml:space="preserve"> ADDIN ZOTERO_ITEM CSL_CITATION {"citationID":"oTcKNkpR","properties":{"formattedCitation":"(Joint Task Force Interagency Working Group, 2020)","plainCitation":"(Joint Task Force Interagency Working Group, 2020)","noteIndex":0},"citationItems":[{"id":46,"uris":["http://zotero.org/users/local/wkjr8q4f/items/I2ABTRZU"],"itemData":{"id":46,"type":"report","DOI":"10.6028/NIST.SP.800-53r5","note":"edition: Revision 5","publisher":"National Institute of Standards and Technology","source":"DOI.org (Crossref)","title":"Security and Privacy Controls for Information Systems and Organizations","URL":"https://nvlpubs.nist.gov/nistpubs/SpecialPublications/NIST.SP.800-53r5.pdf","author":[{"literal":"Joint Task Force Interagency Working Group"}],"accessed":{"date-parts":[["2026",3,23]]},"issued":{"date-parts":[["2020",9,23]]}}}],"schema":"https://github.com/citation-style-language/schema/raw/master/csl-citation.json"} </w:instrText>
      </w:r>
      <w:r w:rsidR="00D63620" w:rsidRPr="00343AFC">
        <w:rPr>
          <w:rFonts w:ascii="Times New Roman" w:hAnsi="Times New Roman" w:cs="Times New Roman"/>
          <w:sz w:val="24"/>
          <w:szCs w:val="24"/>
        </w:rPr>
        <w:fldChar w:fldCharType="separate"/>
      </w:r>
      <w:r w:rsidR="00D63620" w:rsidRPr="00343AFC">
        <w:rPr>
          <w:rFonts w:ascii="Times New Roman" w:hAnsi="Times New Roman" w:cs="Times New Roman"/>
          <w:sz w:val="24"/>
        </w:rPr>
        <w:t>(Joint Task Force Interagency Working Group, 2020)</w:t>
      </w:r>
      <w:r w:rsidR="00D63620" w:rsidRPr="00343AFC">
        <w:rPr>
          <w:rFonts w:ascii="Times New Roman" w:hAnsi="Times New Roman" w:cs="Times New Roman"/>
          <w:sz w:val="24"/>
          <w:szCs w:val="24"/>
        </w:rPr>
        <w:fldChar w:fldCharType="end"/>
      </w:r>
      <w:r w:rsidR="00C22756" w:rsidRPr="00343AFC">
        <w:rPr>
          <w:rFonts w:ascii="Times New Roman" w:hAnsi="Times New Roman" w:cs="Times New Roman"/>
          <w:sz w:val="24"/>
          <w:szCs w:val="24"/>
        </w:rPr>
        <w:t>.</w:t>
      </w:r>
    </w:p>
    <w:p w14:paraId="6E15AF58" w14:textId="1CFC18BD" w:rsidR="00C22756" w:rsidRPr="00343AFC" w:rsidRDefault="00C22756" w:rsidP="00166911">
      <w:pPr>
        <w:pStyle w:val="Heading2"/>
        <w:jc w:val="both"/>
        <w:rPr>
          <w:rFonts w:cs="Times New Roman"/>
        </w:rPr>
      </w:pPr>
      <w:bookmarkStart w:id="20" w:name="_Toc225159731"/>
      <w:r w:rsidRPr="00343AFC">
        <w:rPr>
          <w:rFonts w:cs="Times New Roman"/>
        </w:rPr>
        <w:t>RBAC Rationale and Least Privilege</w:t>
      </w:r>
      <w:bookmarkEnd w:id="20"/>
    </w:p>
    <w:p w14:paraId="0E4DCA94" w14:textId="79E569BA" w:rsidR="00C22756" w:rsidRPr="00343AFC" w:rsidRDefault="00C22756"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To prevent penetration from lower level to higher level AGDLP model ensures that no user has direct recourse permissions. The AGDLP model tells us to grant access through group membership. It means access can be granted and revoked at </w:t>
      </w:r>
      <w:r w:rsidR="008F4C83" w:rsidRPr="00343AFC">
        <w:rPr>
          <w:rFonts w:ascii="Times New Roman" w:hAnsi="Times New Roman" w:cs="Times New Roman"/>
          <w:sz w:val="24"/>
          <w:szCs w:val="24"/>
        </w:rPr>
        <w:t xml:space="preserve">the </w:t>
      </w:r>
      <w:r w:rsidRPr="00343AFC">
        <w:rPr>
          <w:rFonts w:ascii="Times New Roman" w:hAnsi="Times New Roman" w:cs="Times New Roman"/>
          <w:sz w:val="24"/>
          <w:szCs w:val="24"/>
        </w:rPr>
        <w:t xml:space="preserve">group level. </w:t>
      </w:r>
      <w:r w:rsidRPr="00343AFC">
        <w:rPr>
          <w:rFonts w:ascii="Times New Roman" w:hAnsi="Times New Roman" w:cs="Times New Roman"/>
          <w:sz w:val="24"/>
          <w:szCs w:val="24"/>
        </w:rPr>
        <w:t>This aligns with NIST SP 800-53 AC-6 (Least Privilege)</w:t>
      </w:r>
      <w:r w:rsidRPr="00343AFC">
        <w:rPr>
          <w:rFonts w:ascii="Times New Roman" w:hAnsi="Times New Roman" w:cs="Times New Roman"/>
          <w:sz w:val="24"/>
          <w:szCs w:val="24"/>
        </w:rPr>
        <w:t xml:space="preserve">. Following these </w:t>
      </w:r>
      <w:r w:rsidR="008F4C83" w:rsidRPr="00343AFC">
        <w:rPr>
          <w:rFonts w:ascii="Times New Roman" w:hAnsi="Times New Roman" w:cs="Times New Roman"/>
          <w:sz w:val="24"/>
          <w:szCs w:val="24"/>
        </w:rPr>
        <w:t>rules reduces the lateral movement risk and makes the system robust</w:t>
      </w:r>
      <w:r w:rsidR="00D63620" w:rsidRPr="00343AFC">
        <w:rPr>
          <w:rFonts w:ascii="Times New Roman" w:hAnsi="Times New Roman" w:cs="Times New Roman"/>
          <w:sz w:val="24"/>
          <w:szCs w:val="24"/>
        </w:rPr>
        <w:t xml:space="preserve"> </w:t>
      </w:r>
      <w:r w:rsidR="00D63620" w:rsidRPr="00343AFC">
        <w:rPr>
          <w:rFonts w:ascii="Times New Roman" w:hAnsi="Times New Roman" w:cs="Times New Roman"/>
          <w:sz w:val="24"/>
          <w:szCs w:val="24"/>
        </w:rPr>
        <w:fldChar w:fldCharType="begin"/>
      </w:r>
      <w:r w:rsidR="00343AFC" w:rsidRPr="00343AFC">
        <w:rPr>
          <w:rFonts w:ascii="Times New Roman" w:hAnsi="Times New Roman" w:cs="Times New Roman"/>
          <w:sz w:val="24"/>
          <w:szCs w:val="24"/>
        </w:rPr>
        <w:instrText xml:space="preserve"> ADDIN ZOTERO_ITEM CSL_CITATION {"citationID":"bCIkdftF","properties":{"formattedCitation":"(Das, 2024; Hicks, 2016)","plainCitation":"(Das, 2024; Hicks, 2016)","noteIndex":0},"citationItems":[{"id":56,"uris":["http://zotero.org/users/local/wkjr8q4f/items/YSW4G46E"],"itemData":{"id":56,"type":"book","DOI":"10.1201/9781003470021","edition":"First edition","ISBN":"978-1-032-74600-5","language":"eng","number-of-pages":"1","publisher":"CRC Press","publisher-place":"Boca Raton","source":"K10plus ISBN","title":"The zero trust framework and privileged access management (PAM)","author":[{"family":"Das","given":"Ravindra"}],"issued":{"date-parts":[["2024"]]}}},{"id":30,"uris":["http://zotero.org/users/local/wkjr8q4f/items/XFAHYPCT"],"itemData":{"id":30,"type":"book","abstract":"Learn how to design, plan, implement, and support a secure remote access solution using DirectAccess in Windows Server 2016. Remote Access has been included in the Windows operating system for many years. With each new operating system release, new features and capabilities have been included to allow network engineers and security administrators to provide remote access in a secure and cost-effective manner. DirectAccess in Windows Server 2016 provides seamless and transparent, always on remote network connectivity for managed Windows devices. DirectAccess is built on commonly deployed Windows platform technologies and is designed to streamline and simplify the remote access experience for end users. In addition, DirectAccess connectivity is bidirectional, allowing administrators to more effectively manage and secure their field-based assets. Implementing DirectAccess with Windows Server 2016 provides a high-level overview of how DirectAccess works. The vision and evolution of DirectAccess are outlined and business cases and market drivers are explained. DirectAccess is evaluated against traditional VPN and this book describes the Windows platform technologies that underpin this solution. In addition, this book: Explains how the technology works and the specific IT pain points that it addresses Includes detailed, prescriptive guidance for those tasked with implementing DirectAccess using Windows Server 2016 Addresses real-world deployment scenarios for small and large organizations Contains valuable tips, tricks, and implementation best practices for security and performance What you'll learn A high-level understanding of the various remote access technologies included in Windows Server 2016. Common uses cases for remote access, and how best to deploy them in a secure, stable, reliable, and highly available manner. Valuable insight in to design best practices and learn how to implement DirectAccess and VPN with Windows Server 2016 according to deployment best practices. Who This Book Is For IT administrators, network, and security administrators and engineers, systems management professionals, compliance auditors, and IT executive management (CIO, CISO) are the target audience for this title","ISBN":"978-1-4842-2059-7","language":"eng","number-of-pages":"1","publisher":"Apress","publisher-place":"New York, New York","source":"K10plus ISBN","title":"Implementing DirectAccess with Windows Server 2016","author":[{"family":"Hicks","given":"Richard M."}],"issued":{"date-parts":[["2016"]]}}}],"schema":"https://github.com/citation-style-language/schema/raw/master/csl-citation.json"} </w:instrText>
      </w:r>
      <w:r w:rsidR="00D63620" w:rsidRPr="00343AFC">
        <w:rPr>
          <w:rFonts w:ascii="Times New Roman" w:hAnsi="Times New Roman" w:cs="Times New Roman"/>
          <w:sz w:val="24"/>
          <w:szCs w:val="24"/>
        </w:rPr>
        <w:fldChar w:fldCharType="separate"/>
      </w:r>
      <w:r w:rsidR="00343AFC" w:rsidRPr="00343AFC">
        <w:rPr>
          <w:rFonts w:ascii="Times New Roman" w:hAnsi="Times New Roman" w:cs="Times New Roman"/>
          <w:sz w:val="24"/>
        </w:rPr>
        <w:t>(Das, 2024; Hicks, 2016)</w:t>
      </w:r>
      <w:r w:rsidR="00D63620" w:rsidRPr="00343AFC">
        <w:rPr>
          <w:rFonts w:ascii="Times New Roman" w:hAnsi="Times New Roman" w:cs="Times New Roman"/>
          <w:sz w:val="24"/>
          <w:szCs w:val="24"/>
        </w:rPr>
        <w:fldChar w:fldCharType="end"/>
      </w:r>
      <w:r w:rsidR="008F4C83" w:rsidRPr="00343AFC">
        <w:rPr>
          <w:rFonts w:ascii="Times New Roman" w:hAnsi="Times New Roman" w:cs="Times New Roman"/>
          <w:sz w:val="24"/>
          <w:szCs w:val="24"/>
        </w:rPr>
        <w:t>.</w:t>
      </w:r>
    </w:p>
    <w:p w14:paraId="7434E513" w14:textId="62EF7907" w:rsidR="008F4C83" w:rsidRPr="00343AFC" w:rsidRDefault="008F4C83" w:rsidP="00166911">
      <w:pPr>
        <w:pStyle w:val="Heading2"/>
        <w:jc w:val="both"/>
        <w:rPr>
          <w:rFonts w:cs="Times New Roman"/>
        </w:rPr>
      </w:pPr>
      <w:bookmarkStart w:id="21" w:name="_Toc225159732"/>
      <w:r w:rsidRPr="00343AFC">
        <w:rPr>
          <w:rFonts w:cs="Times New Roman"/>
        </w:rPr>
        <w:t>GPO Security Justification</w:t>
      </w:r>
      <w:bookmarkEnd w:id="21"/>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1800"/>
      </w:tblGrid>
      <w:tr w:rsidR="008F4C83" w:rsidRPr="00343AFC" w14:paraId="3A64E1E4" w14:textId="77777777" w:rsidTr="0016691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B4F276"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b/>
                <w:bCs/>
                <w:color w:val="FFFFFF"/>
                <w:sz w:val="24"/>
                <w:szCs w:val="24"/>
              </w:rPr>
              <w:t>GPO</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C66140"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b/>
                <w:bCs/>
                <w:color w:val="FFFFFF"/>
                <w:sz w:val="24"/>
                <w:szCs w:val="24"/>
              </w:rPr>
              <w:t>Risk</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8D9990"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b/>
                <w:bCs/>
                <w:color w:val="FFFFFF"/>
                <w:sz w:val="24"/>
                <w:szCs w:val="24"/>
              </w:rPr>
              <w:t>Control</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48DD76"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b/>
                <w:bCs/>
                <w:color w:val="FFFFFF"/>
                <w:sz w:val="24"/>
                <w:szCs w:val="24"/>
              </w:rPr>
              <w:t>Scope</w:t>
            </w:r>
          </w:p>
        </w:tc>
      </w:tr>
      <w:tr w:rsidR="008F4C83" w:rsidRPr="00343AFC" w14:paraId="0B01795E" w14:textId="77777777" w:rsidTr="0016691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AC27E"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BB-Baseline-Security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42D5F"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LLMNR poisoning (MITRE T1557.001); unlocked sessions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D67EE"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Disable LLMNR; screen lock after 600s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90E2B"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Bolton OU</w:t>
            </w:r>
          </w:p>
        </w:tc>
      </w:tr>
      <w:tr w:rsidR="008F4C83" w:rsidRPr="00343AFC" w14:paraId="0A1BC517" w14:textId="77777777" w:rsidTr="0016691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9B46F"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BB-Derby-Regional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BE362"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USB exfiltration and malware introduction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F175E"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Disable USBSTOR service (Start=4)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05939"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Derby OU</w:t>
            </w:r>
          </w:p>
        </w:tc>
      </w:tr>
      <w:tr w:rsidR="008F4C83" w:rsidRPr="00343AFC" w14:paraId="5296A293" w14:textId="77777777" w:rsidTr="0016691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4ADB0"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BB-Admin-Hygiene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2AD4"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Pass-the-hash via admin on standard workstation (MITRE T1550.002)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FE474"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Tier isolation flag; Enforced GPO link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BFD06" w14:textId="77777777" w:rsidR="008F4C83" w:rsidRPr="00343AFC" w:rsidRDefault="008F4C83" w:rsidP="00166911">
            <w:pPr>
              <w:jc w:val="both"/>
              <w:rPr>
                <w:rFonts w:ascii="Times New Roman" w:hAnsi="Times New Roman" w:cs="Times New Roman"/>
                <w:sz w:val="24"/>
                <w:szCs w:val="24"/>
              </w:rPr>
            </w:pPr>
            <w:proofErr w:type="spellStart"/>
            <w:r w:rsidRPr="00343AFC">
              <w:rPr>
                <w:rFonts w:ascii="Times New Roman" w:eastAsia="Arial" w:hAnsi="Times New Roman" w:cs="Times New Roman"/>
                <w:sz w:val="24"/>
                <w:szCs w:val="24"/>
              </w:rPr>
              <w:t>BoltonAdmins</w:t>
            </w:r>
            <w:proofErr w:type="spellEnd"/>
            <w:r w:rsidRPr="00343AFC">
              <w:rPr>
                <w:rFonts w:ascii="Times New Roman" w:eastAsia="Arial" w:hAnsi="Times New Roman" w:cs="Times New Roman"/>
                <w:sz w:val="24"/>
                <w:szCs w:val="24"/>
              </w:rPr>
              <w:t xml:space="preserve"> OU</w:t>
            </w:r>
          </w:p>
        </w:tc>
      </w:tr>
      <w:tr w:rsidR="008F4C83" w:rsidRPr="00343AFC" w14:paraId="39480A92" w14:textId="77777777" w:rsidTr="0016691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7C19B"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BB-Nottingham-Ops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B6035" w14:textId="4EA01335"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 xml:space="preserve">Configuration drift at </w:t>
            </w:r>
            <w:r w:rsidRPr="00343AFC">
              <w:rPr>
                <w:rFonts w:ascii="Times New Roman" w:eastAsia="Arial" w:hAnsi="Times New Roman" w:cs="Times New Roman"/>
                <w:sz w:val="24"/>
                <w:szCs w:val="24"/>
              </w:rPr>
              <w:t xml:space="preserve">the </w:t>
            </w:r>
            <w:r w:rsidRPr="00343AFC">
              <w:rPr>
                <w:rFonts w:ascii="Times New Roman" w:eastAsia="Arial" w:hAnsi="Times New Roman" w:cs="Times New Roman"/>
                <w:sz w:val="24"/>
                <w:szCs w:val="24"/>
              </w:rPr>
              <w:t>sub-regional level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67F56"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Registry baseline for Nottingham unit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FD4EC" w14:textId="77777777" w:rsidR="008F4C83" w:rsidRPr="00343AFC" w:rsidRDefault="008F4C83"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Nottingham OU</w:t>
            </w:r>
          </w:p>
        </w:tc>
      </w:tr>
    </w:tbl>
    <w:p w14:paraId="1802F5C2" w14:textId="6058D000" w:rsidR="008F4C83" w:rsidRPr="00343AFC" w:rsidRDefault="008F4C83" w:rsidP="00166911">
      <w:pPr>
        <w:pStyle w:val="Heading2"/>
        <w:jc w:val="both"/>
        <w:rPr>
          <w:rFonts w:cs="Times New Roman"/>
        </w:rPr>
      </w:pPr>
      <w:bookmarkStart w:id="22" w:name="_Toc225159733"/>
      <w:r w:rsidRPr="00343AFC">
        <w:rPr>
          <w:rFonts w:cs="Times New Roman"/>
        </w:rPr>
        <w:lastRenderedPageBreak/>
        <w:t>Fine-Grained Password Policy</w:t>
      </w:r>
      <w:bookmarkEnd w:id="22"/>
    </w:p>
    <w:p w14:paraId="4A3087E3" w14:textId="0B2F116F" w:rsidR="00D63620" w:rsidRPr="00343AFC" w:rsidRDefault="00453EB2"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The password policy applied is to ensure maximum security, reliability, and ease of use of the system. The PSO-Admins policy applies a minimum 16-character password, with 24-password history. The maximum age of the password is 30 days with 3 attempts lockout. This helps secure GG-IT-Admins and GG-Derby-IT-Admins from unauthorized access from third parties. </w:t>
      </w:r>
      <w:r w:rsidR="00F67721" w:rsidRPr="00343AFC">
        <w:rPr>
          <w:rFonts w:ascii="Times New Roman" w:hAnsi="Times New Roman" w:cs="Times New Roman"/>
          <w:sz w:val="24"/>
          <w:szCs w:val="24"/>
        </w:rPr>
        <w:t xml:space="preserve">This rule is applied to all </w:t>
      </w:r>
      <w:r w:rsidR="00082A70" w:rsidRPr="00343AFC">
        <w:rPr>
          <w:rFonts w:ascii="Times New Roman" w:hAnsi="Times New Roman" w:cs="Times New Roman"/>
          <w:sz w:val="24"/>
          <w:szCs w:val="24"/>
        </w:rPr>
        <w:t>accounts</w:t>
      </w:r>
      <w:r w:rsidR="00F67721" w:rsidRPr="00343AFC">
        <w:rPr>
          <w:rFonts w:ascii="Times New Roman" w:hAnsi="Times New Roman" w:cs="Times New Roman"/>
          <w:sz w:val="24"/>
          <w:szCs w:val="24"/>
        </w:rPr>
        <w:t xml:space="preserve"> through </w:t>
      </w:r>
      <w:r w:rsidR="00082A70" w:rsidRPr="00343AFC">
        <w:rPr>
          <w:rFonts w:ascii="Times New Roman" w:hAnsi="Times New Roman" w:cs="Times New Roman"/>
          <w:sz w:val="24"/>
          <w:szCs w:val="24"/>
        </w:rPr>
        <w:t xml:space="preserve">the </w:t>
      </w:r>
      <w:r w:rsidR="00F67721" w:rsidRPr="00343AFC">
        <w:rPr>
          <w:rFonts w:ascii="Times New Roman" w:hAnsi="Times New Roman" w:cs="Times New Roman"/>
          <w:sz w:val="24"/>
          <w:szCs w:val="24"/>
        </w:rPr>
        <w:t xml:space="preserve">default domain policy. This is possible due to FGPP because without it, it </w:t>
      </w:r>
      <w:r w:rsidR="00082A70" w:rsidRPr="00343AFC">
        <w:rPr>
          <w:rFonts w:ascii="Times New Roman" w:hAnsi="Times New Roman" w:cs="Times New Roman"/>
          <w:sz w:val="24"/>
          <w:szCs w:val="24"/>
        </w:rPr>
        <w:t>would</w:t>
      </w:r>
      <w:r w:rsidR="00F67721" w:rsidRPr="00343AFC">
        <w:rPr>
          <w:rFonts w:ascii="Times New Roman" w:hAnsi="Times New Roman" w:cs="Times New Roman"/>
          <w:sz w:val="24"/>
          <w:szCs w:val="24"/>
        </w:rPr>
        <w:t xml:space="preserve"> be burdensome for</w:t>
      </w:r>
      <w:r w:rsidR="00082A70" w:rsidRPr="00343AFC">
        <w:rPr>
          <w:rFonts w:ascii="Times New Roman" w:hAnsi="Times New Roman" w:cs="Times New Roman"/>
          <w:sz w:val="24"/>
          <w:szCs w:val="24"/>
        </w:rPr>
        <w:t xml:space="preserve"> end users or privileged accounts to receive an insignificantly strong policy. FGPP prevents this situation without using new or separate domains and only uses the default domain for all groups to enforce the policies</w:t>
      </w:r>
      <w:r w:rsidR="00343AFC" w:rsidRPr="00343AFC">
        <w:rPr>
          <w:rFonts w:ascii="Times New Roman" w:hAnsi="Times New Roman" w:cs="Times New Roman"/>
          <w:sz w:val="24"/>
          <w:szCs w:val="24"/>
        </w:rPr>
        <w:t xml:space="preserve"> </w:t>
      </w:r>
      <w:r w:rsidR="00343AFC" w:rsidRPr="00343AFC">
        <w:rPr>
          <w:rFonts w:ascii="Times New Roman" w:hAnsi="Times New Roman" w:cs="Times New Roman"/>
          <w:sz w:val="24"/>
          <w:szCs w:val="24"/>
        </w:rPr>
        <w:fldChar w:fldCharType="begin"/>
      </w:r>
      <w:r w:rsidR="00343AFC" w:rsidRPr="00343AFC">
        <w:rPr>
          <w:rFonts w:ascii="Times New Roman" w:hAnsi="Times New Roman" w:cs="Times New Roman"/>
          <w:sz w:val="24"/>
          <w:szCs w:val="24"/>
        </w:rPr>
        <w:instrText xml:space="preserve"> ADDIN ZOTERO_ITEM CSL_CITATION {"citationID":"4dWccKzD","properties":{"formattedCitation":"(Simos, 2023)","plainCitation":"(Simos, 2023)","noteIndex":0},"citationItems":[{"id":52,"uris":["http://zotero.org/users/local/wkjr8q4f/items/FFGLARTY"],"itemData":{"id":52,"type":"book","abstract":"Enhance your cybersecurity and agility with this thorough playbook, featuring actionable guidance, insights, and success criteria from industry expertsKey FeaturesGet simple, clear, and practical advice for everyone from CEOs to security operationsOrganize your Zero Trust journey into role-by-role execution stagesIntegrate real-world implementation experience with global Zero Trust standardsPurchase of the print or Kindle book includes a free eBook in the PDF formatBook DescriptionZero Trust is cybersecurity for the digital era and cloud computing, protecting business assets anywhere on any network. By going beyond traditional network perimeter approaches to security, Zero Trust helps you keep up with ever-evolving threats. The playbook series provides simple, clear, and actionable guidance that fully answers your questions on Zero Trust using current threats, real-world implementation experiences, and open global standards. The Zero Trust playbook series guides you with specific role-by-role actionable information for planning, executing, and operating Zero Trust from the boardroom to technical reality. This first book in the series helps you understand what Zero Trust is, why it' s important for you, and what success looks like. You' ll learn about the driving forces behind Zero Trust - security threats, digital and cloud transformations, business disruptions, business resilience, agility, and adaptability. The six-stage playbook process and real-world examples will guide you through cultural, technical, and other critical elements for success. By the end of this book, you' ll have understood how to start and run your Zero Trust journey with clarity and confidence using this one-of-a-kind series that answers the why, what, and how of Zero Trust!What you will learnFind out what Zero Trust is and what it means to youUncover how Zero Trust helps with ransomware, breaches, and other attacksUnderstand which business assets to secure firstUse a standards-based approach for Zero TrustSee how Zero Trust links business, security, risk, and technologyUse the six-stage process to guide your Zero Trust journeyTransform roles and secure operations with Zero TrustDiscover how the playbook guides each role to successWho this book is forWhether you' re a business leader, security practitioner, or technology executive, this comprehensive guide to Zero Trust has something for you. This book provides practical guidance for implementing and managing a Zero Trust strategy and its impact on every role (including yours!). This is the go-to guide for everyone including board members, CEOs, CIOs, CISOs, architects, engineers, IT admins, security analysts, program managers, product owners, developers, and managers. Don't miss out on this essential resource for securing your organization against cyber threats","edition":"1","ISBN":"978-1-80056-866-2","language":"eng","number-of-pages":"1","publisher":"Packt Publishing Limited","publisher-place":"Birmingham","source":"K10plus ISBN","title":"Zero Trust Overview and Playbook Introduction: Guidance for business, security, and technology leaders and practitioners","title-short":"Zero Trust Overview and Playbook Introduction","author":[{"family":"Simos","given":"Mark"}],"contributor":[{"family":"Kumar","given":"Nikhil"}],"issued":{"date-parts":[["2023"]]}}}],"schema":"https://github.com/citation-style-language/schema/raw/master/csl-citation.json"} </w:instrText>
      </w:r>
      <w:r w:rsidR="00343AFC" w:rsidRPr="00343AFC">
        <w:rPr>
          <w:rFonts w:ascii="Times New Roman" w:hAnsi="Times New Roman" w:cs="Times New Roman"/>
          <w:sz w:val="24"/>
          <w:szCs w:val="24"/>
        </w:rPr>
        <w:fldChar w:fldCharType="separate"/>
      </w:r>
      <w:r w:rsidR="00343AFC" w:rsidRPr="00343AFC">
        <w:rPr>
          <w:rFonts w:ascii="Times New Roman" w:hAnsi="Times New Roman" w:cs="Times New Roman"/>
          <w:sz w:val="24"/>
        </w:rPr>
        <w:t>(Simos, 2023)</w:t>
      </w:r>
      <w:r w:rsidR="00343AFC" w:rsidRPr="00343AFC">
        <w:rPr>
          <w:rFonts w:ascii="Times New Roman" w:hAnsi="Times New Roman" w:cs="Times New Roman"/>
          <w:sz w:val="24"/>
          <w:szCs w:val="24"/>
        </w:rPr>
        <w:fldChar w:fldCharType="end"/>
      </w:r>
      <w:r w:rsidR="00082A70" w:rsidRPr="00343AFC">
        <w:rPr>
          <w:rFonts w:ascii="Times New Roman" w:hAnsi="Times New Roman" w:cs="Times New Roman"/>
          <w:sz w:val="24"/>
          <w:szCs w:val="24"/>
        </w:rPr>
        <w:t xml:space="preserve">. </w:t>
      </w:r>
    </w:p>
    <w:p w14:paraId="3F01F482" w14:textId="77777777" w:rsidR="00D63620" w:rsidRPr="00343AFC" w:rsidRDefault="00D63620" w:rsidP="00166911">
      <w:pPr>
        <w:jc w:val="both"/>
        <w:rPr>
          <w:rFonts w:ascii="Times New Roman" w:hAnsi="Times New Roman" w:cs="Times New Roman"/>
          <w:sz w:val="24"/>
          <w:szCs w:val="24"/>
        </w:rPr>
      </w:pPr>
      <w:r w:rsidRPr="00343AFC">
        <w:rPr>
          <w:rFonts w:ascii="Times New Roman" w:hAnsi="Times New Roman" w:cs="Times New Roman"/>
          <w:sz w:val="24"/>
          <w:szCs w:val="24"/>
        </w:rPr>
        <w:br w:type="page"/>
      </w:r>
    </w:p>
    <w:p w14:paraId="23BB05BC" w14:textId="27DFA40E" w:rsidR="00082A70" w:rsidRPr="00343AFC" w:rsidRDefault="00082A70" w:rsidP="00166911">
      <w:pPr>
        <w:pStyle w:val="Heading1"/>
        <w:jc w:val="both"/>
        <w:rPr>
          <w:rFonts w:cs="Times New Roman"/>
        </w:rPr>
      </w:pPr>
      <w:bookmarkStart w:id="23" w:name="_Toc225159734"/>
      <w:r w:rsidRPr="00343AFC">
        <w:rPr>
          <w:rFonts w:cs="Times New Roman"/>
        </w:rPr>
        <w:lastRenderedPageBreak/>
        <w:t>Evidence Mapping</w:t>
      </w:r>
      <w:bookmarkEnd w:id="23"/>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0"/>
        <w:gridCol w:w="4540"/>
      </w:tblGrid>
      <w:tr w:rsidR="00082A70" w:rsidRPr="00343AFC" w14:paraId="7D098335" w14:textId="77777777" w:rsidTr="00166911">
        <w:tblPrEx>
          <w:tblCellMar>
            <w:top w:w="0" w:type="dxa"/>
            <w:bottom w:w="0" w:type="dxa"/>
          </w:tblCellMar>
        </w:tblPrEx>
        <w:trPr>
          <w:jc w:val="cent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77C962"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b/>
                <w:bCs/>
                <w:color w:val="FFFFFF"/>
                <w:sz w:val="24"/>
                <w:szCs w:val="24"/>
              </w:rPr>
              <w:t>Claim</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7574AA"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b/>
                <w:bCs/>
                <w:color w:val="FFFFFF"/>
                <w:sz w:val="24"/>
                <w:szCs w:val="24"/>
              </w:rPr>
              <w:t>Evidence File</w:t>
            </w:r>
          </w:p>
        </w:tc>
      </w:tr>
      <w:tr w:rsidR="00082A70" w:rsidRPr="00343AFC" w14:paraId="6B1E88F6" w14:textId="77777777" w:rsidTr="00166911">
        <w:tblPrEx>
          <w:tblCellMar>
            <w:top w:w="0" w:type="dxa"/>
            <w:bottom w:w="0" w:type="dxa"/>
          </w:tblCellMar>
        </w:tblPrEx>
        <w:trPr>
          <w:jc w:val="center"/>
        </w:trPr>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B8635"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 xml:space="preserve">Domain </w:t>
            </w:r>
            <w:proofErr w:type="spellStart"/>
            <w:proofErr w:type="gramStart"/>
            <w:r w:rsidRPr="00343AFC">
              <w:rPr>
                <w:rFonts w:ascii="Times New Roman" w:eastAsia="Arial" w:hAnsi="Times New Roman" w:cs="Times New Roman"/>
                <w:sz w:val="24"/>
                <w:szCs w:val="24"/>
              </w:rPr>
              <w:t>bolton.barmbuzz</w:t>
            </w:r>
            <w:proofErr w:type="gramEnd"/>
            <w:r w:rsidRPr="00343AFC">
              <w:rPr>
                <w:rFonts w:ascii="Times New Roman" w:eastAsia="Arial" w:hAnsi="Times New Roman" w:cs="Times New Roman"/>
                <w:sz w:val="24"/>
                <w:szCs w:val="24"/>
              </w:rPr>
              <w:t>.test</w:t>
            </w:r>
            <w:proofErr w:type="spellEnd"/>
            <w:r w:rsidRPr="00343AFC">
              <w:rPr>
                <w:rFonts w:ascii="Times New Roman" w:eastAsia="Arial" w:hAnsi="Times New Roman" w:cs="Times New Roman"/>
                <w:sz w:val="24"/>
                <w:szCs w:val="24"/>
              </w:rPr>
              <w:t xml:space="preserve"> created</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88621"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Evidence\Transcripts\*_Run_BuildMain.txt; dcdiag_final.txt</w:t>
            </w:r>
          </w:p>
        </w:tc>
      </w:tr>
      <w:tr w:rsidR="00082A70" w:rsidRPr="00343AFC" w14:paraId="1F2FCF77" w14:textId="77777777" w:rsidTr="00166911">
        <w:tblPrEx>
          <w:tblCellMar>
            <w:top w:w="0" w:type="dxa"/>
            <w:bottom w:w="0" w:type="dxa"/>
          </w:tblCellMar>
        </w:tblPrEx>
        <w:trPr>
          <w:jc w:val="center"/>
        </w:trPr>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931A4"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DC services running</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2262F"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 xml:space="preserve">dcdiag_final.txt; Pester </w:t>
            </w:r>
            <w:proofErr w:type="spellStart"/>
            <w:r w:rsidRPr="00343AFC">
              <w:rPr>
                <w:rFonts w:ascii="Times New Roman" w:eastAsia="Arial" w:hAnsi="Times New Roman" w:cs="Times New Roman"/>
                <w:sz w:val="24"/>
                <w:szCs w:val="24"/>
              </w:rPr>
              <w:t>ADDS_Promotion</w:t>
            </w:r>
            <w:proofErr w:type="spellEnd"/>
            <w:r w:rsidRPr="00343AFC">
              <w:rPr>
                <w:rFonts w:ascii="Times New Roman" w:eastAsia="Arial" w:hAnsi="Times New Roman" w:cs="Times New Roman"/>
                <w:sz w:val="24"/>
                <w:szCs w:val="24"/>
              </w:rPr>
              <w:t xml:space="preserve"> context</w:t>
            </w:r>
          </w:p>
        </w:tc>
      </w:tr>
      <w:tr w:rsidR="00082A70" w:rsidRPr="00343AFC" w14:paraId="0D53E76E" w14:textId="77777777" w:rsidTr="00166911">
        <w:tblPrEx>
          <w:tblCellMar>
            <w:top w:w="0" w:type="dxa"/>
            <w:bottom w:w="0" w:type="dxa"/>
          </w:tblCellMar>
        </w:tblPrEx>
        <w:trPr>
          <w:jc w:val="center"/>
        </w:trPr>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6BB69"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All 11 OUs at correct paths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060F2"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Evidence\AD\OUs_final.csv; PesterResults_*.xml</w:t>
            </w:r>
          </w:p>
        </w:tc>
      </w:tr>
      <w:tr w:rsidR="00082A70" w:rsidRPr="00343AFC" w14:paraId="124D9BF3" w14:textId="77777777" w:rsidTr="00166911">
        <w:tblPrEx>
          <w:tblCellMar>
            <w:top w:w="0" w:type="dxa"/>
            <w:bottom w:w="0" w:type="dxa"/>
          </w:tblCellMar>
        </w:tblPrEx>
        <w:trPr>
          <w:jc w:val="center"/>
        </w:trPr>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20D52" w14:textId="7442E18B"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 xml:space="preserve">All 8 users in </w:t>
            </w:r>
            <w:r w:rsidRPr="00343AFC">
              <w:rPr>
                <w:rFonts w:ascii="Times New Roman" w:eastAsia="Arial" w:hAnsi="Times New Roman" w:cs="Times New Roman"/>
                <w:sz w:val="24"/>
                <w:szCs w:val="24"/>
              </w:rPr>
              <w:t xml:space="preserve">the </w:t>
            </w:r>
            <w:r w:rsidRPr="00343AFC">
              <w:rPr>
                <w:rFonts w:ascii="Times New Roman" w:eastAsia="Arial" w:hAnsi="Times New Roman" w:cs="Times New Roman"/>
                <w:sz w:val="24"/>
                <w:szCs w:val="24"/>
              </w:rPr>
              <w:t>correct OUs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602FF"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Evidence\AD\Users_final.csv; Pester User Placement</w:t>
            </w:r>
          </w:p>
        </w:tc>
      </w:tr>
      <w:tr w:rsidR="00082A70" w:rsidRPr="00343AFC" w14:paraId="1250F211" w14:textId="77777777" w:rsidTr="00166911">
        <w:tblPrEx>
          <w:tblCellMar>
            <w:top w:w="0" w:type="dxa"/>
            <w:bottom w:w="0" w:type="dxa"/>
          </w:tblCellMar>
        </w:tblPrEx>
        <w:trPr>
          <w:jc w:val="center"/>
        </w:trPr>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46C4E"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10 groups with correct scope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BBA90"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Evidence\AD\Groups_final.csv; Pester AGDLP context</w:t>
            </w:r>
          </w:p>
        </w:tc>
      </w:tr>
      <w:tr w:rsidR="00082A70" w:rsidRPr="00343AFC" w14:paraId="01FACE3F" w14:textId="77777777" w:rsidTr="00166911">
        <w:tblPrEx>
          <w:tblCellMar>
            <w:top w:w="0" w:type="dxa"/>
            <w:bottom w:w="0" w:type="dxa"/>
          </w:tblCellMar>
        </w:tblPrEx>
        <w:trPr>
          <w:jc w:val="center"/>
        </w:trPr>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34227"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AGDLP nesting GG in DL</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DB30C"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Groups_final.csv Members column</w:t>
            </w:r>
          </w:p>
        </w:tc>
      </w:tr>
      <w:tr w:rsidR="00082A70" w:rsidRPr="00343AFC" w14:paraId="0AE1B606" w14:textId="77777777" w:rsidTr="00166911">
        <w:tblPrEx>
          <w:tblCellMar>
            <w:top w:w="0" w:type="dxa"/>
            <w:bottom w:w="0" w:type="dxa"/>
          </w:tblCellMar>
        </w:tblPrEx>
        <w:trPr>
          <w:jc w:val="center"/>
        </w:trPr>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6F62B"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GPOs linked to correct OUs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E9AB4" w14:textId="77777777" w:rsidR="00082A70" w:rsidRPr="00343AFC" w:rsidRDefault="00082A70" w:rsidP="00166911">
            <w:pPr>
              <w:jc w:val="both"/>
              <w:rPr>
                <w:rFonts w:ascii="Times New Roman" w:hAnsi="Times New Roman" w:cs="Times New Roman"/>
                <w:sz w:val="24"/>
                <w:szCs w:val="24"/>
              </w:rPr>
            </w:pPr>
            <w:proofErr w:type="spellStart"/>
            <w:r w:rsidRPr="00343AFC">
              <w:rPr>
                <w:rFonts w:ascii="Times New Roman" w:eastAsia="Arial" w:hAnsi="Times New Roman" w:cs="Times New Roman"/>
                <w:sz w:val="24"/>
                <w:szCs w:val="24"/>
              </w:rPr>
              <w:t>GPOList</w:t>
            </w:r>
            <w:proofErr w:type="spellEnd"/>
            <w:r w:rsidRPr="00343AFC">
              <w:rPr>
                <w:rFonts w:ascii="Times New Roman" w:eastAsia="Arial" w:hAnsi="Times New Roman" w:cs="Times New Roman"/>
                <w:sz w:val="24"/>
                <w:szCs w:val="24"/>
              </w:rPr>
              <w:t>_*.txt; GPOLinks_Bolton.txt; GPOLinks_Derby.txt</w:t>
            </w:r>
          </w:p>
        </w:tc>
      </w:tr>
      <w:tr w:rsidR="00082A70" w:rsidRPr="00343AFC" w14:paraId="24C99498" w14:textId="77777777" w:rsidTr="00166911">
        <w:tblPrEx>
          <w:tblCellMar>
            <w:top w:w="0" w:type="dxa"/>
            <w:bottom w:w="0" w:type="dxa"/>
          </w:tblCellMar>
        </w:tblPrEx>
        <w:trPr>
          <w:jc w:val="center"/>
        </w:trPr>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0B45D"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GPO applies to DC</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3FF64"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Evidence\</w:t>
            </w:r>
            <w:proofErr w:type="spellStart"/>
            <w:r w:rsidRPr="00343AFC">
              <w:rPr>
                <w:rFonts w:ascii="Times New Roman" w:eastAsia="Arial" w:hAnsi="Times New Roman" w:cs="Times New Roman"/>
                <w:sz w:val="24"/>
                <w:szCs w:val="24"/>
              </w:rPr>
              <w:t>GPOBackups</w:t>
            </w:r>
            <w:proofErr w:type="spellEnd"/>
            <w:r w:rsidRPr="00343AFC">
              <w:rPr>
                <w:rFonts w:ascii="Times New Roman" w:eastAsia="Arial" w:hAnsi="Times New Roman" w:cs="Times New Roman"/>
                <w:sz w:val="24"/>
                <w:szCs w:val="24"/>
              </w:rPr>
              <w:t>\gpresult_DC.txt</w:t>
            </w:r>
          </w:p>
        </w:tc>
      </w:tr>
      <w:tr w:rsidR="00082A70" w:rsidRPr="00343AFC" w14:paraId="7C98458A" w14:textId="77777777" w:rsidTr="00166911">
        <w:tblPrEx>
          <w:tblCellMar>
            <w:top w:w="0" w:type="dxa"/>
            <w:bottom w:w="0" w:type="dxa"/>
          </w:tblCellMar>
        </w:tblPrEx>
        <w:trPr>
          <w:jc w:val="center"/>
        </w:trPr>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64908"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PSO-Admins FGPP with 16-char min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CB27D"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FGPP_final.txt; FGPP_Subjects_final.txt; Pester FGPP</w:t>
            </w:r>
          </w:p>
        </w:tc>
      </w:tr>
      <w:tr w:rsidR="00082A70" w:rsidRPr="00343AFC" w14:paraId="6D6088B2" w14:textId="77777777" w:rsidTr="00166911">
        <w:tblPrEx>
          <w:tblCellMar>
            <w:top w:w="0" w:type="dxa"/>
            <w:bottom w:w="0" w:type="dxa"/>
          </w:tblCellMar>
        </w:tblPrEx>
        <w:trPr>
          <w:jc w:val="center"/>
        </w:trPr>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0C10E"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Second run idempotent</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B3517"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Second run transcript in Evidence\Transcripts\</w:t>
            </w:r>
          </w:p>
        </w:tc>
      </w:tr>
      <w:tr w:rsidR="00082A70" w:rsidRPr="00343AFC" w14:paraId="59B80127" w14:textId="77777777" w:rsidTr="00166911">
        <w:tblPrEx>
          <w:tblCellMar>
            <w:top w:w="0" w:type="dxa"/>
            <w:bottom w:w="0" w:type="dxa"/>
          </w:tblCellMar>
        </w:tblPrEx>
        <w:trPr>
          <w:jc w:val="center"/>
        </w:trPr>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91099"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109 Pester tests passing</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E81D7"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Evidence\Pester\PesterResults_*.xml</w:t>
            </w:r>
          </w:p>
        </w:tc>
      </w:tr>
      <w:tr w:rsidR="00082A70" w:rsidRPr="00343AFC" w14:paraId="10E4EB63" w14:textId="77777777" w:rsidTr="00166911">
        <w:tblPrEx>
          <w:tblCellMar>
            <w:top w:w="0" w:type="dxa"/>
            <w:bottom w:w="0" w:type="dxa"/>
          </w:tblCellMar>
        </w:tblPrEx>
        <w:trPr>
          <w:jc w:val="center"/>
        </w:trPr>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10C50"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DSC compiled MOF</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2160E"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DSC\Outputs\</w:t>
            </w:r>
            <w:proofErr w:type="spellStart"/>
            <w:r w:rsidRPr="00343AFC">
              <w:rPr>
                <w:rFonts w:ascii="Times New Roman" w:eastAsia="Arial" w:hAnsi="Times New Roman" w:cs="Times New Roman"/>
                <w:sz w:val="24"/>
                <w:szCs w:val="24"/>
              </w:rPr>
              <w:t>StudentBaseline</w:t>
            </w:r>
            <w:proofErr w:type="spellEnd"/>
            <w:r w:rsidRPr="00343AFC">
              <w:rPr>
                <w:rFonts w:ascii="Times New Roman" w:eastAsia="Arial" w:hAnsi="Times New Roman" w:cs="Times New Roman"/>
                <w:sz w:val="24"/>
                <w:szCs w:val="24"/>
              </w:rPr>
              <w:t>\</w:t>
            </w:r>
            <w:proofErr w:type="spellStart"/>
            <w:r w:rsidRPr="00343AFC">
              <w:rPr>
                <w:rFonts w:ascii="Times New Roman" w:eastAsia="Arial" w:hAnsi="Times New Roman" w:cs="Times New Roman"/>
                <w:sz w:val="24"/>
                <w:szCs w:val="24"/>
              </w:rPr>
              <w:t>localhost.mof</w:t>
            </w:r>
            <w:proofErr w:type="spellEnd"/>
          </w:p>
        </w:tc>
      </w:tr>
      <w:tr w:rsidR="00082A70" w:rsidRPr="00343AFC" w14:paraId="0097E5AA" w14:textId="77777777" w:rsidTr="00166911">
        <w:tblPrEx>
          <w:tblCellMar>
            <w:top w:w="0" w:type="dxa"/>
            <w:bottom w:w="0" w:type="dxa"/>
          </w:tblCellMar>
        </w:tblPrEx>
        <w:trPr>
          <w:jc w:val="center"/>
        </w:trPr>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6E658"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Git development history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F8C59"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Evidence\Git\GitLog.txt; reflog_DC01.txt</w:t>
            </w:r>
          </w:p>
        </w:tc>
      </w:tr>
      <w:tr w:rsidR="00082A70" w:rsidRPr="00343AFC" w14:paraId="1BB2DBB4" w14:textId="77777777" w:rsidTr="00166911">
        <w:tblPrEx>
          <w:tblCellMar>
            <w:top w:w="0" w:type="dxa"/>
            <w:bottom w:w="0" w:type="dxa"/>
          </w:tblCellMar>
        </w:tblPrEx>
        <w:trPr>
          <w:jc w:val="center"/>
        </w:trPr>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24821"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AI usage declared</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5FBA0" w14:textId="77777777" w:rsidR="00082A70" w:rsidRPr="00343AFC" w:rsidRDefault="00082A70" w:rsidP="00166911">
            <w:pPr>
              <w:jc w:val="both"/>
              <w:rPr>
                <w:rFonts w:ascii="Times New Roman" w:hAnsi="Times New Roman" w:cs="Times New Roman"/>
                <w:sz w:val="24"/>
                <w:szCs w:val="24"/>
              </w:rPr>
            </w:pPr>
            <w:r w:rsidRPr="00343AFC">
              <w:rPr>
                <w:rFonts w:ascii="Times New Roman" w:eastAsia="Arial" w:hAnsi="Times New Roman" w:cs="Times New Roman"/>
                <w:sz w:val="24"/>
                <w:szCs w:val="24"/>
              </w:rPr>
              <w:t>Evidence\AI_LOG\AI-Usage.md</w:t>
            </w:r>
          </w:p>
        </w:tc>
      </w:tr>
    </w:tbl>
    <w:p w14:paraId="49A566B5" w14:textId="64E8918B" w:rsidR="00082A70" w:rsidRPr="00343AFC" w:rsidRDefault="00082A70" w:rsidP="00166911">
      <w:pPr>
        <w:pStyle w:val="Heading1"/>
        <w:jc w:val="both"/>
        <w:rPr>
          <w:rFonts w:cs="Times New Roman"/>
        </w:rPr>
      </w:pPr>
      <w:bookmarkStart w:id="24" w:name="_Toc225159735"/>
      <w:r w:rsidRPr="00343AFC">
        <w:rPr>
          <w:rFonts w:cs="Times New Roman"/>
        </w:rPr>
        <w:lastRenderedPageBreak/>
        <w:t>Limitations and Reflections</w:t>
      </w:r>
      <w:bookmarkEnd w:id="24"/>
    </w:p>
    <w:p w14:paraId="49247047" w14:textId="1DDDC815" w:rsidR="00082A70" w:rsidRPr="00343AFC" w:rsidRDefault="00E003D3"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The </w:t>
      </w:r>
      <w:proofErr w:type="spellStart"/>
      <w:r w:rsidRPr="00343AFC">
        <w:rPr>
          <w:rFonts w:ascii="Times New Roman" w:hAnsi="Times New Roman" w:cs="Times New Roman"/>
          <w:sz w:val="24"/>
          <w:szCs w:val="24"/>
        </w:rPr>
        <w:t>PSDesiredStateConfiguration</w:t>
      </w:r>
      <w:proofErr w:type="spellEnd"/>
      <w:r w:rsidRPr="00343AFC">
        <w:rPr>
          <w:rFonts w:ascii="Times New Roman" w:hAnsi="Times New Roman" w:cs="Times New Roman"/>
          <w:sz w:val="24"/>
          <w:szCs w:val="24"/>
        </w:rPr>
        <w:t xml:space="preserve"> is version 2.0.8 on the virtual machine, but the instructor-required version is 2.0.7. This mismatch in the configuration causes the failure of the in one of the Pester preflight tests. This failure is caused of version mismatch instead of the issue in </w:t>
      </w:r>
      <w:r w:rsidR="00336D74" w:rsidRPr="00343AFC">
        <w:rPr>
          <w:rFonts w:ascii="Times New Roman" w:hAnsi="Times New Roman" w:cs="Times New Roman"/>
          <w:sz w:val="24"/>
          <w:szCs w:val="24"/>
        </w:rPr>
        <w:t xml:space="preserve">the </w:t>
      </w:r>
      <w:r w:rsidRPr="00343AFC">
        <w:rPr>
          <w:rFonts w:ascii="Times New Roman" w:hAnsi="Times New Roman" w:cs="Times New Roman"/>
          <w:sz w:val="24"/>
          <w:szCs w:val="24"/>
        </w:rPr>
        <w:t>configuration, script, or design.</w:t>
      </w:r>
    </w:p>
    <w:p w14:paraId="55FBA645" w14:textId="23C9B7C2" w:rsidR="00E003D3" w:rsidRPr="00343AFC" w:rsidRDefault="00E003D3"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In automation, the tools version mismatch can cause errors during the automation and unexpected behavior, warnings, or test failures. In the case of </w:t>
      </w:r>
      <w:proofErr w:type="spellStart"/>
      <w:r w:rsidRPr="00343AFC">
        <w:rPr>
          <w:rFonts w:ascii="Times New Roman" w:hAnsi="Times New Roman" w:cs="Times New Roman"/>
          <w:sz w:val="24"/>
          <w:szCs w:val="24"/>
        </w:rPr>
        <w:t>BramBuzz</w:t>
      </w:r>
      <w:proofErr w:type="spellEnd"/>
      <w:r w:rsidRPr="00343AFC">
        <w:rPr>
          <w:rFonts w:ascii="Times New Roman" w:hAnsi="Times New Roman" w:cs="Times New Roman"/>
          <w:sz w:val="24"/>
          <w:szCs w:val="24"/>
        </w:rPr>
        <w:t>, even though one test case fails due to a version mismatch, the DSC configuration is still successfully applied, and all the functionality works as intended, as evidenced by files in the Evidence folder.</w:t>
      </w:r>
    </w:p>
    <w:p w14:paraId="0C9B5569" w14:textId="32E6F67B" w:rsidR="001464B2" w:rsidRPr="00343AFC" w:rsidRDefault="001464B2" w:rsidP="00166911">
      <w:pPr>
        <w:jc w:val="both"/>
        <w:rPr>
          <w:rFonts w:ascii="Times New Roman" w:hAnsi="Times New Roman" w:cs="Times New Roman"/>
          <w:sz w:val="24"/>
          <w:szCs w:val="24"/>
        </w:rPr>
      </w:pPr>
      <w:r w:rsidRPr="00343AFC">
        <w:rPr>
          <w:rFonts w:ascii="Times New Roman" w:hAnsi="Times New Roman" w:cs="Times New Roman"/>
          <w:sz w:val="24"/>
          <w:szCs w:val="24"/>
        </w:rPr>
        <w:t>In the current implementation of the GPO Script resources, it only checks for the GPO existence as discussed above, but in production-level enterprise systems, GPO values are checked if they are correctly configured in the registry, or links are correctly configured. Additionally, production implementation usually involves comparing the GPO values against good backup using Get-</w:t>
      </w:r>
      <w:proofErr w:type="spellStart"/>
      <w:r w:rsidRPr="00343AFC">
        <w:rPr>
          <w:rFonts w:ascii="Times New Roman" w:hAnsi="Times New Roman" w:cs="Times New Roman"/>
          <w:sz w:val="24"/>
          <w:szCs w:val="24"/>
        </w:rPr>
        <w:t>GPOReport</w:t>
      </w:r>
      <w:proofErr w:type="spellEnd"/>
      <w:r w:rsidRPr="00343AFC">
        <w:rPr>
          <w:rFonts w:ascii="Times New Roman" w:hAnsi="Times New Roman" w:cs="Times New Roman"/>
          <w:sz w:val="24"/>
          <w:szCs w:val="24"/>
        </w:rPr>
        <w:t xml:space="preserve"> and XML.</w:t>
      </w:r>
    </w:p>
    <w:p w14:paraId="2B6924AB" w14:textId="27A5E428" w:rsidR="001464B2" w:rsidRPr="00343AFC" w:rsidRDefault="00AC3DF4" w:rsidP="00166911">
      <w:pPr>
        <w:pStyle w:val="Heading2"/>
        <w:jc w:val="both"/>
        <w:rPr>
          <w:rFonts w:cs="Times New Roman"/>
        </w:rPr>
      </w:pPr>
      <w:bookmarkStart w:id="25" w:name="_Toc225159736"/>
      <w:r w:rsidRPr="00343AFC">
        <w:rPr>
          <w:rFonts w:cs="Times New Roman"/>
        </w:rPr>
        <w:t>Self-Assessment</w:t>
      </w:r>
      <w:bookmarkEnd w:id="25"/>
    </w:p>
    <w:p w14:paraId="222E893B" w14:textId="50621337" w:rsidR="00D63620" w:rsidRPr="00343AFC" w:rsidRDefault="00AC3DF4" w:rsidP="00166911">
      <w:pPr>
        <w:jc w:val="both"/>
        <w:rPr>
          <w:rFonts w:ascii="Times New Roman" w:hAnsi="Times New Roman" w:cs="Times New Roman"/>
          <w:sz w:val="24"/>
          <w:szCs w:val="24"/>
        </w:rPr>
      </w:pPr>
      <w:r w:rsidRPr="00343AFC">
        <w:rPr>
          <w:rFonts w:ascii="Times New Roman" w:hAnsi="Times New Roman" w:cs="Times New Roman"/>
          <w:sz w:val="24"/>
          <w:szCs w:val="24"/>
        </w:rPr>
        <w:t xml:space="preserve">This solution for the </w:t>
      </w:r>
      <w:proofErr w:type="spellStart"/>
      <w:r w:rsidRPr="00343AFC">
        <w:rPr>
          <w:rFonts w:ascii="Times New Roman" w:hAnsi="Times New Roman" w:cs="Times New Roman"/>
          <w:sz w:val="24"/>
          <w:szCs w:val="24"/>
        </w:rPr>
        <w:t>Brambuzz</w:t>
      </w:r>
      <w:proofErr w:type="spellEnd"/>
      <w:r w:rsidRPr="00343AFC">
        <w:rPr>
          <w:rFonts w:ascii="Times New Roman" w:hAnsi="Times New Roman" w:cs="Times New Roman"/>
          <w:sz w:val="24"/>
          <w:szCs w:val="24"/>
        </w:rPr>
        <w:t xml:space="preserve"> system targets A* Pathway 1 boundary. All the requirements from grade D to A are met: automated domain promotion, tiered organizational </w:t>
      </w:r>
      <w:r w:rsidR="00166911" w:rsidRPr="00343AFC">
        <w:rPr>
          <w:rFonts w:ascii="Times New Roman" w:hAnsi="Times New Roman" w:cs="Times New Roman"/>
          <w:sz w:val="24"/>
          <w:szCs w:val="24"/>
        </w:rPr>
        <w:t>units’</w:t>
      </w:r>
      <w:r w:rsidRPr="00343AFC">
        <w:rPr>
          <w:rFonts w:ascii="Times New Roman" w:hAnsi="Times New Roman" w:cs="Times New Roman"/>
          <w:sz w:val="24"/>
          <w:szCs w:val="24"/>
        </w:rPr>
        <w:t xml:space="preserve"> structure, AGDLP group models, OU-scoped GPOs, idempotence evidence, and fine-grained Password Policy. The FGPP approach </w:t>
      </w:r>
      <w:r w:rsidR="00C72BE4" w:rsidRPr="00343AFC">
        <w:rPr>
          <w:rFonts w:ascii="Times New Roman" w:hAnsi="Times New Roman" w:cs="Times New Roman"/>
          <w:sz w:val="24"/>
          <w:szCs w:val="24"/>
        </w:rPr>
        <w:t>provides</w:t>
      </w:r>
      <w:r w:rsidRPr="00343AFC">
        <w:rPr>
          <w:rFonts w:ascii="Times New Roman" w:hAnsi="Times New Roman" w:cs="Times New Roman"/>
          <w:sz w:val="24"/>
          <w:szCs w:val="24"/>
        </w:rPr>
        <w:t xml:space="preserve"> stronger security for child domains. This is the core reason for choosing pathway 1 instead of </w:t>
      </w:r>
      <w:r w:rsidR="00C72BE4" w:rsidRPr="00343AFC">
        <w:rPr>
          <w:rFonts w:ascii="Times New Roman" w:hAnsi="Times New Roman" w:cs="Times New Roman"/>
          <w:sz w:val="24"/>
          <w:szCs w:val="24"/>
        </w:rPr>
        <w:t>pathway 2</w:t>
      </w:r>
      <w:r w:rsidRPr="00343AFC">
        <w:rPr>
          <w:rFonts w:ascii="Times New Roman" w:hAnsi="Times New Roman" w:cs="Times New Roman"/>
          <w:sz w:val="24"/>
          <w:szCs w:val="24"/>
        </w:rPr>
        <w:t>.</w:t>
      </w:r>
      <w:r w:rsidR="00C72BE4" w:rsidRPr="00343AFC">
        <w:rPr>
          <w:rFonts w:ascii="Times New Roman" w:hAnsi="Times New Roman" w:cs="Times New Roman"/>
          <w:sz w:val="24"/>
          <w:szCs w:val="24"/>
        </w:rPr>
        <w:t xml:space="preserve"> The only limitation is the absence of Kerberos validation on the Ubuntu client.</w:t>
      </w:r>
    </w:p>
    <w:p w14:paraId="41D144D4" w14:textId="77777777" w:rsidR="00D63620" w:rsidRPr="00343AFC" w:rsidRDefault="00D63620" w:rsidP="00166911">
      <w:pPr>
        <w:jc w:val="both"/>
        <w:rPr>
          <w:rFonts w:ascii="Times New Roman" w:hAnsi="Times New Roman" w:cs="Times New Roman"/>
          <w:sz w:val="24"/>
          <w:szCs w:val="24"/>
        </w:rPr>
      </w:pPr>
      <w:r w:rsidRPr="00343AFC">
        <w:rPr>
          <w:rFonts w:ascii="Times New Roman" w:hAnsi="Times New Roman" w:cs="Times New Roman"/>
          <w:sz w:val="24"/>
          <w:szCs w:val="24"/>
        </w:rPr>
        <w:br w:type="page"/>
      </w:r>
    </w:p>
    <w:p w14:paraId="5F7A4D1F" w14:textId="7C4D6D4C" w:rsidR="00AC3DF4" w:rsidRPr="00343AFC" w:rsidRDefault="00D63620" w:rsidP="00166911">
      <w:pPr>
        <w:pStyle w:val="Heading1"/>
        <w:jc w:val="both"/>
        <w:rPr>
          <w:rFonts w:cs="Times New Roman"/>
        </w:rPr>
      </w:pPr>
      <w:bookmarkStart w:id="26" w:name="_Toc225159737"/>
      <w:r w:rsidRPr="00343AFC">
        <w:rPr>
          <w:rFonts w:cs="Times New Roman"/>
        </w:rPr>
        <w:lastRenderedPageBreak/>
        <w:t>References</w:t>
      </w:r>
      <w:bookmarkEnd w:id="26"/>
    </w:p>
    <w:p w14:paraId="16D19E79" w14:textId="77777777" w:rsidR="00343AFC" w:rsidRPr="00343AFC" w:rsidRDefault="00D63620" w:rsidP="00166911">
      <w:pPr>
        <w:pStyle w:val="Bibliography"/>
        <w:jc w:val="both"/>
        <w:rPr>
          <w:rFonts w:ascii="Times New Roman" w:hAnsi="Times New Roman" w:cs="Times New Roman"/>
          <w:sz w:val="24"/>
        </w:rPr>
      </w:pPr>
      <w:r w:rsidRPr="00343AFC">
        <w:rPr>
          <w:rFonts w:ascii="Times New Roman" w:hAnsi="Times New Roman" w:cs="Times New Roman"/>
        </w:rPr>
        <w:fldChar w:fldCharType="begin"/>
      </w:r>
      <w:r w:rsidR="00343AFC" w:rsidRPr="00343AFC">
        <w:rPr>
          <w:rFonts w:ascii="Times New Roman" w:hAnsi="Times New Roman" w:cs="Times New Roman"/>
        </w:rPr>
        <w:instrText xml:space="preserve"> ADDIN ZOTERO_BIBL {"uncited":[],"omitted":[],"custom":[]} CSL_BIBLIOGRAPHY </w:instrText>
      </w:r>
      <w:r w:rsidRPr="00343AFC">
        <w:rPr>
          <w:rFonts w:ascii="Times New Roman" w:hAnsi="Times New Roman" w:cs="Times New Roman"/>
        </w:rPr>
        <w:fldChar w:fldCharType="separate"/>
      </w:r>
      <w:proofErr w:type="spellStart"/>
      <w:r w:rsidR="00343AFC" w:rsidRPr="00343AFC">
        <w:rPr>
          <w:rFonts w:ascii="Times New Roman" w:hAnsi="Times New Roman" w:cs="Times New Roman"/>
          <w:sz w:val="24"/>
        </w:rPr>
        <w:t>Berkouwer</w:t>
      </w:r>
      <w:proofErr w:type="spellEnd"/>
      <w:r w:rsidR="00343AFC" w:rsidRPr="00343AFC">
        <w:rPr>
          <w:rFonts w:ascii="Times New Roman" w:hAnsi="Times New Roman" w:cs="Times New Roman"/>
          <w:sz w:val="24"/>
        </w:rPr>
        <w:t xml:space="preserve">, S., 2022. Active directory administration cookbook: actionable, proven solutions to identity management and authentication on servers and in the cloud, second edition, 2nd ed. ed. </w:t>
      </w:r>
      <w:proofErr w:type="spellStart"/>
      <w:r w:rsidR="00343AFC" w:rsidRPr="00343AFC">
        <w:rPr>
          <w:rFonts w:ascii="Times New Roman" w:hAnsi="Times New Roman" w:cs="Times New Roman"/>
          <w:sz w:val="24"/>
        </w:rPr>
        <w:t>Packt</w:t>
      </w:r>
      <w:proofErr w:type="spellEnd"/>
      <w:r w:rsidR="00343AFC" w:rsidRPr="00343AFC">
        <w:rPr>
          <w:rFonts w:ascii="Times New Roman" w:hAnsi="Times New Roman" w:cs="Times New Roman"/>
          <w:sz w:val="24"/>
        </w:rPr>
        <w:t xml:space="preserve"> Publishing, Place of publication not identified.</w:t>
      </w:r>
    </w:p>
    <w:p w14:paraId="02B93A3D" w14:textId="77777777" w:rsidR="00343AFC" w:rsidRPr="00343AFC" w:rsidRDefault="00343AFC" w:rsidP="00166911">
      <w:pPr>
        <w:pStyle w:val="Bibliography"/>
        <w:jc w:val="both"/>
        <w:rPr>
          <w:rFonts w:ascii="Times New Roman" w:hAnsi="Times New Roman" w:cs="Times New Roman"/>
          <w:sz w:val="24"/>
        </w:rPr>
      </w:pPr>
      <w:proofErr w:type="spellStart"/>
      <w:r w:rsidRPr="00343AFC">
        <w:rPr>
          <w:rFonts w:ascii="Times New Roman" w:hAnsi="Times New Roman" w:cs="Times New Roman"/>
          <w:sz w:val="24"/>
        </w:rPr>
        <w:t>Chaganti</w:t>
      </w:r>
      <w:proofErr w:type="spellEnd"/>
      <w:r w:rsidRPr="00343AFC">
        <w:rPr>
          <w:rFonts w:ascii="Times New Roman" w:hAnsi="Times New Roman" w:cs="Times New Roman"/>
          <w:sz w:val="24"/>
        </w:rPr>
        <w:t xml:space="preserve">, R., 2018. Pro PowerShell Desired State Configuration: an in-depth guide to Windows PowerShell DSC, Second edition. ed. </w:t>
      </w:r>
      <w:proofErr w:type="spellStart"/>
      <w:r w:rsidRPr="00343AFC">
        <w:rPr>
          <w:rFonts w:ascii="Times New Roman" w:hAnsi="Times New Roman" w:cs="Times New Roman"/>
          <w:sz w:val="24"/>
        </w:rPr>
        <w:t>Apress</w:t>
      </w:r>
      <w:proofErr w:type="spellEnd"/>
      <w:r w:rsidRPr="00343AFC">
        <w:rPr>
          <w:rFonts w:ascii="Times New Roman" w:hAnsi="Times New Roman" w:cs="Times New Roman"/>
          <w:sz w:val="24"/>
        </w:rPr>
        <w:t>, Place of publication not identified.</w:t>
      </w:r>
    </w:p>
    <w:p w14:paraId="16FBE511" w14:textId="77777777" w:rsidR="00343AFC" w:rsidRPr="00343AFC" w:rsidRDefault="00343AFC" w:rsidP="00166911">
      <w:pPr>
        <w:pStyle w:val="Bibliography"/>
        <w:jc w:val="both"/>
        <w:rPr>
          <w:rFonts w:ascii="Times New Roman" w:hAnsi="Times New Roman" w:cs="Times New Roman"/>
          <w:sz w:val="24"/>
        </w:rPr>
      </w:pPr>
      <w:r w:rsidRPr="00343AFC">
        <w:rPr>
          <w:rFonts w:ascii="Times New Roman" w:hAnsi="Times New Roman" w:cs="Times New Roman"/>
          <w:sz w:val="24"/>
        </w:rPr>
        <w:t xml:space="preserve">Das, R., 2024. The </w:t>
      </w:r>
      <w:proofErr w:type="gramStart"/>
      <w:r w:rsidRPr="00343AFC">
        <w:rPr>
          <w:rFonts w:ascii="Times New Roman" w:hAnsi="Times New Roman" w:cs="Times New Roman"/>
          <w:sz w:val="24"/>
        </w:rPr>
        <w:t>zero trust</w:t>
      </w:r>
      <w:proofErr w:type="gramEnd"/>
      <w:r w:rsidRPr="00343AFC">
        <w:rPr>
          <w:rFonts w:ascii="Times New Roman" w:hAnsi="Times New Roman" w:cs="Times New Roman"/>
          <w:sz w:val="24"/>
        </w:rPr>
        <w:t xml:space="preserve"> framework and privileged access management (PAM), First edition. ed. CRC Press, Boca Raton. https://doi.org/10.1201/9781003470021</w:t>
      </w:r>
    </w:p>
    <w:p w14:paraId="588F8BC7" w14:textId="77777777" w:rsidR="00343AFC" w:rsidRPr="00343AFC" w:rsidRDefault="00343AFC" w:rsidP="00166911">
      <w:pPr>
        <w:pStyle w:val="Bibliography"/>
        <w:jc w:val="both"/>
        <w:rPr>
          <w:rFonts w:ascii="Times New Roman" w:hAnsi="Times New Roman" w:cs="Times New Roman"/>
          <w:sz w:val="24"/>
        </w:rPr>
      </w:pPr>
      <w:r w:rsidRPr="00343AFC">
        <w:rPr>
          <w:rFonts w:ascii="Times New Roman" w:hAnsi="Times New Roman" w:cs="Times New Roman"/>
          <w:sz w:val="24"/>
        </w:rPr>
        <w:t>Hester, M., Henley, C., 2013. Microsoft windows server 2012 administration: instant reference, Online-</w:t>
      </w:r>
      <w:proofErr w:type="spellStart"/>
      <w:r w:rsidRPr="00343AFC">
        <w:rPr>
          <w:rFonts w:ascii="Times New Roman" w:hAnsi="Times New Roman" w:cs="Times New Roman"/>
          <w:sz w:val="24"/>
        </w:rPr>
        <w:t>Ausg</w:t>
      </w:r>
      <w:proofErr w:type="spellEnd"/>
      <w:r w:rsidRPr="00343AFC">
        <w:rPr>
          <w:rFonts w:ascii="Times New Roman" w:hAnsi="Times New Roman" w:cs="Times New Roman"/>
          <w:sz w:val="24"/>
        </w:rPr>
        <w:t xml:space="preserve">. ed. </w:t>
      </w:r>
      <w:proofErr w:type="spellStart"/>
      <w:r w:rsidRPr="00343AFC">
        <w:rPr>
          <w:rFonts w:ascii="Times New Roman" w:hAnsi="Times New Roman" w:cs="Times New Roman"/>
          <w:sz w:val="24"/>
        </w:rPr>
        <w:t>Sybex</w:t>
      </w:r>
      <w:proofErr w:type="spellEnd"/>
      <w:r w:rsidRPr="00343AFC">
        <w:rPr>
          <w:rFonts w:ascii="Times New Roman" w:hAnsi="Times New Roman" w:cs="Times New Roman"/>
          <w:sz w:val="24"/>
        </w:rPr>
        <w:t>, Indianapolis, Ind.</w:t>
      </w:r>
    </w:p>
    <w:p w14:paraId="15F23088" w14:textId="77777777" w:rsidR="00343AFC" w:rsidRPr="00343AFC" w:rsidRDefault="00343AFC" w:rsidP="00166911">
      <w:pPr>
        <w:pStyle w:val="Bibliography"/>
        <w:jc w:val="both"/>
        <w:rPr>
          <w:rFonts w:ascii="Times New Roman" w:hAnsi="Times New Roman" w:cs="Times New Roman"/>
          <w:sz w:val="24"/>
        </w:rPr>
      </w:pPr>
      <w:r w:rsidRPr="00343AFC">
        <w:rPr>
          <w:rFonts w:ascii="Times New Roman" w:hAnsi="Times New Roman" w:cs="Times New Roman"/>
          <w:sz w:val="24"/>
        </w:rPr>
        <w:t xml:space="preserve">Hicks, R.M., 2016. Implementing DirectAccess with Windows Server 2016. </w:t>
      </w:r>
      <w:proofErr w:type="spellStart"/>
      <w:r w:rsidRPr="00343AFC">
        <w:rPr>
          <w:rFonts w:ascii="Times New Roman" w:hAnsi="Times New Roman" w:cs="Times New Roman"/>
          <w:sz w:val="24"/>
        </w:rPr>
        <w:t>Apress</w:t>
      </w:r>
      <w:proofErr w:type="spellEnd"/>
      <w:r w:rsidRPr="00343AFC">
        <w:rPr>
          <w:rFonts w:ascii="Times New Roman" w:hAnsi="Times New Roman" w:cs="Times New Roman"/>
          <w:sz w:val="24"/>
        </w:rPr>
        <w:t>, New York, New York.</w:t>
      </w:r>
    </w:p>
    <w:p w14:paraId="073C7FB7" w14:textId="77777777" w:rsidR="00343AFC" w:rsidRPr="00343AFC" w:rsidRDefault="00343AFC" w:rsidP="00166911">
      <w:pPr>
        <w:pStyle w:val="Bibliography"/>
        <w:jc w:val="both"/>
        <w:rPr>
          <w:rFonts w:ascii="Times New Roman" w:hAnsi="Times New Roman" w:cs="Times New Roman"/>
          <w:sz w:val="24"/>
        </w:rPr>
      </w:pPr>
      <w:r w:rsidRPr="00343AFC">
        <w:rPr>
          <w:rFonts w:ascii="Times New Roman" w:hAnsi="Times New Roman" w:cs="Times New Roman"/>
          <w:sz w:val="24"/>
        </w:rPr>
        <w:t>Joint Task Force Interagency Working Group, 2020. Security and Privacy Controls for Information Systems and Organizations. National Institute of Standards and Technology. https://doi.org/10.6028/NIST.SP.800-53r5</w:t>
      </w:r>
    </w:p>
    <w:p w14:paraId="36FC4CB3" w14:textId="77777777" w:rsidR="00343AFC" w:rsidRPr="00343AFC" w:rsidRDefault="00343AFC" w:rsidP="00166911">
      <w:pPr>
        <w:pStyle w:val="Bibliography"/>
        <w:jc w:val="both"/>
        <w:rPr>
          <w:rFonts w:ascii="Times New Roman" w:hAnsi="Times New Roman" w:cs="Times New Roman"/>
          <w:sz w:val="24"/>
        </w:rPr>
      </w:pPr>
      <w:proofErr w:type="spellStart"/>
      <w:r w:rsidRPr="00343AFC">
        <w:rPr>
          <w:rFonts w:ascii="Times New Roman" w:hAnsi="Times New Roman" w:cs="Times New Roman"/>
          <w:sz w:val="24"/>
        </w:rPr>
        <w:t>Klaffenbach</w:t>
      </w:r>
      <w:proofErr w:type="spellEnd"/>
      <w:r w:rsidRPr="00343AFC">
        <w:rPr>
          <w:rFonts w:ascii="Times New Roman" w:hAnsi="Times New Roman" w:cs="Times New Roman"/>
          <w:sz w:val="24"/>
        </w:rPr>
        <w:t xml:space="preserve">, F., </w:t>
      </w:r>
      <w:proofErr w:type="spellStart"/>
      <w:r w:rsidRPr="00343AFC">
        <w:rPr>
          <w:rFonts w:ascii="Times New Roman" w:hAnsi="Times New Roman" w:cs="Times New Roman"/>
          <w:sz w:val="24"/>
        </w:rPr>
        <w:t>Damaschke</w:t>
      </w:r>
      <w:proofErr w:type="spellEnd"/>
      <w:r w:rsidRPr="00343AFC">
        <w:rPr>
          <w:rFonts w:ascii="Times New Roman" w:hAnsi="Times New Roman" w:cs="Times New Roman"/>
          <w:sz w:val="24"/>
        </w:rPr>
        <w:t xml:space="preserve">, J.-H., Michalski, O., 2017. Implementing Azure solutions: eliminate the pain point of implementation, 1st ed. ed. </w:t>
      </w:r>
      <w:proofErr w:type="spellStart"/>
      <w:r w:rsidRPr="00343AFC">
        <w:rPr>
          <w:rFonts w:ascii="Times New Roman" w:hAnsi="Times New Roman" w:cs="Times New Roman"/>
          <w:sz w:val="24"/>
        </w:rPr>
        <w:t>Packt</w:t>
      </w:r>
      <w:proofErr w:type="spellEnd"/>
      <w:r w:rsidRPr="00343AFC">
        <w:rPr>
          <w:rFonts w:ascii="Times New Roman" w:hAnsi="Times New Roman" w:cs="Times New Roman"/>
          <w:sz w:val="24"/>
        </w:rPr>
        <w:t xml:space="preserve"> Publishing, </w:t>
      </w:r>
      <w:proofErr w:type="spellStart"/>
      <w:r w:rsidRPr="00343AFC">
        <w:rPr>
          <w:rFonts w:ascii="Times New Roman" w:hAnsi="Times New Roman" w:cs="Times New Roman"/>
          <w:sz w:val="24"/>
        </w:rPr>
        <w:t>Erscheinungsort</w:t>
      </w:r>
      <w:proofErr w:type="spellEnd"/>
      <w:r w:rsidRPr="00343AFC">
        <w:rPr>
          <w:rFonts w:ascii="Times New Roman" w:hAnsi="Times New Roman" w:cs="Times New Roman"/>
          <w:sz w:val="24"/>
        </w:rPr>
        <w:t xml:space="preserve"> </w:t>
      </w:r>
      <w:proofErr w:type="spellStart"/>
      <w:r w:rsidRPr="00343AFC">
        <w:rPr>
          <w:rFonts w:ascii="Times New Roman" w:hAnsi="Times New Roman" w:cs="Times New Roman"/>
          <w:sz w:val="24"/>
        </w:rPr>
        <w:t>nicht</w:t>
      </w:r>
      <w:proofErr w:type="spellEnd"/>
      <w:r w:rsidRPr="00343AFC">
        <w:rPr>
          <w:rFonts w:ascii="Times New Roman" w:hAnsi="Times New Roman" w:cs="Times New Roman"/>
          <w:sz w:val="24"/>
        </w:rPr>
        <w:t xml:space="preserve"> </w:t>
      </w:r>
      <w:proofErr w:type="spellStart"/>
      <w:r w:rsidRPr="00343AFC">
        <w:rPr>
          <w:rFonts w:ascii="Times New Roman" w:hAnsi="Times New Roman" w:cs="Times New Roman"/>
          <w:sz w:val="24"/>
        </w:rPr>
        <w:t>ermittelbar</w:t>
      </w:r>
      <w:proofErr w:type="spellEnd"/>
      <w:r w:rsidRPr="00343AFC">
        <w:rPr>
          <w:rFonts w:ascii="Times New Roman" w:hAnsi="Times New Roman" w:cs="Times New Roman"/>
          <w:sz w:val="24"/>
        </w:rPr>
        <w:t>.</w:t>
      </w:r>
    </w:p>
    <w:p w14:paraId="081731DE" w14:textId="29FF63C2" w:rsidR="00343AFC" w:rsidRPr="00343AFC" w:rsidRDefault="00343AFC" w:rsidP="00166911">
      <w:pPr>
        <w:pStyle w:val="Bibliography"/>
        <w:jc w:val="both"/>
        <w:rPr>
          <w:rFonts w:ascii="Times New Roman" w:hAnsi="Times New Roman" w:cs="Times New Roman"/>
          <w:sz w:val="24"/>
        </w:rPr>
      </w:pPr>
      <w:r w:rsidRPr="00343AFC">
        <w:rPr>
          <w:rFonts w:ascii="Times New Roman" w:hAnsi="Times New Roman" w:cs="Times New Roman"/>
          <w:sz w:val="24"/>
        </w:rPr>
        <w:t xml:space="preserve">Krause, J., 2023. Mastering </w:t>
      </w:r>
      <w:r w:rsidR="00166911">
        <w:rPr>
          <w:rFonts w:ascii="Times New Roman" w:hAnsi="Times New Roman" w:cs="Times New Roman"/>
          <w:sz w:val="24"/>
        </w:rPr>
        <w:t>Windows Server</w:t>
      </w:r>
      <w:r w:rsidRPr="00343AFC">
        <w:rPr>
          <w:rFonts w:ascii="Times New Roman" w:hAnsi="Times New Roman" w:cs="Times New Roman"/>
          <w:sz w:val="24"/>
        </w:rPr>
        <w:t xml:space="preserve"> 2022: comprehensive administration of your windows server environment, fourth edition, 4th ed. ed, Expert Insight. </w:t>
      </w:r>
      <w:proofErr w:type="spellStart"/>
      <w:r w:rsidRPr="00343AFC">
        <w:rPr>
          <w:rFonts w:ascii="Times New Roman" w:hAnsi="Times New Roman" w:cs="Times New Roman"/>
          <w:sz w:val="24"/>
        </w:rPr>
        <w:t>Packt</w:t>
      </w:r>
      <w:proofErr w:type="spellEnd"/>
      <w:r w:rsidRPr="00343AFC">
        <w:rPr>
          <w:rFonts w:ascii="Times New Roman" w:hAnsi="Times New Roman" w:cs="Times New Roman"/>
          <w:sz w:val="24"/>
        </w:rPr>
        <w:t xml:space="preserve"> Publishing, Place of publication not identified.</w:t>
      </w:r>
    </w:p>
    <w:p w14:paraId="7CE0C605" w14:textId="77777777" w:rsidR="00343AFC" w:rsidRPr="00343AFC" w:rsidRDefault="00343AFC" w:rsidP="00166911">
      <w:pPr>
        <w:pStyle w:val="Bibliography"/>
        <w:jc w:val="both"/>
        <w:rPr>
          <w:rFonts w:ascii="Times New Roman" w:hAnsi="Times New Roman" w:cs="Times New Roman"/>
          <w:sz w:val="24"/>
        </w:rPr>
      </w:pPr>
      <w:r w:rsidRPr="00343AFC">
        <w:rPr>
          <w:rFonts w:ascii="Times New Roman" w:hAnsi="Times New Roman" w:cs="Times New Roman"/>
          <w:sz w:val="24"/>
        </w:rPr>
        <w:t xml:space="preserve">Lee, T., 2023. Windows Server automation with PowerShell cookbook: powerful ways to automate, manage, and administrative Windows Server 2022 using PowerShell 7.2, fifth edition, 5th ed. ed, Expert Insight. </w:t>
      </w:r>
      <w:proofErr w:type="spellStart"/>
      <w:r w:rsidRPr="00343AFC">
        <w:rPr>
          <w:rFonts w:ascii="Times New Roman" w:hAnsi="Times New Roman" w:cs="Times New Roman"/>
          <w:sz w:val="24"/>
        </w:rPr>
        <w:t>Packt</w:t>
      </w:r>
      <w:proofErr w:type="spellEnd"/>
      <w:r w:rsidRPr="00343AFC">
        <w:rPr>
          <w:rFonts w:ascii="Times New Roman" w:hAnsi="Times New Roman" w:cs="Times New Roman"/>
          <w:sz w:val="24"/>
        </w:rPr>
        <w:t xml:space="preserve"> Publishing, Place of publication not identified.</w:t>
      </w:r>
    </w:p>
    <w:p w14:paraId="5619ACBE" w14:textId="77777777" w:rsidR="00343AFC" w:rsidRPr="00343AFC" w:rsidRDefault="00343AFC" w:rsidP="00166911">
      <w:pPr>
        <w:pStyle w:val="Bibliography"/>
        <w:jc w:val="both"/>
        <w:rPr>
          <w:rFonts w:ascii="Times New Roman" w:hAnsi="Times New Roman" w:cs="Times New Roman"/>
          <w:sz w:val="24"/>
        </w:rPr>
      </w:pPr>
      <w:r w:rsidRPr="00343AFC">
        <w:rPr>
          <w:rFonts w:ascii="Times New Roman" w:hAnsi="Times New Roman" w:cs="Times New Roman"/>
          <w:sz w:val="24"/>
        </w:rPr>
        <w:t>Petty, J., Jones, D., Hicks, J., 2024. Learn PowerShell scripting in a month of lunches: write and organize scripts and tools, Second edition. ed. Manning, Shelter Island.</w:t>
      </w:r>
    </w:p>
    <w:p w14:paraId="3204E9D6" w14:textId="77777777" w:rsidR="00343AFC" w:rsidRPr="00343AFC" w:rsidRDefault="00343AFC" w:rsidP="00166911">
      <w:pPr>
        <w:pStyle w:val="Bibliography"/>
        <w:jc w:val="both"/>
        <w:rPr>
          <w:rFonts w:ascii="Times New Roman" w:hAnsi="Times New Roman" w:cs="Times New Roman"/>
          <w:sz w:val="24"/>
        </w:rPr>
      </w:pPr>
      <w:r w:rsidRPr="00343AFC">
        <w:rPr>
          <w:rFonts w:ascii="Times New Roman" w:hAnsi="Times New Roman" w:cs="Times New Roman"/>
          <w:sz w:val="24"/>
        </w:rPr>
        <w:t xml:space="preserve">Simos, M., 2023. Zero Trust Overview and Playbook Introduction: Guidance for business, security, and technology leaders and practitioners, 1st ed. </w:t>
      </w:r>
      <w:proofErr w:type="spellStart"/>
      <w:r w:rsidRPr="00343AFC">
        <w:rPr>
          <w:rFonts w:ascii="Times New Roman" w:hAnsi="Times New Roman" w:cs="Times New Roman"/>
          <w:sz w:val="24"/>
        </w:rPr>
        <w:t>Packt</w:t>
      </w:r>
      <w:proofErr w:type="spellEnd"/>
      <w:r w:rsidRPr="00343AFC">
        <w:rPr>
          <w:rFonts w:ascii="Times New Roman" w:hAnsi="Times New Roman" w:cs="Times New Roman"/>
          <w:sz w:val="24"/>
        </w:rPr>
        <w:t xml:space="preserve"> Publishing Limited, Birmingham.</w:t>
      </w:r>
    </w:p>
    <w:p w14:paraId="018B9767" w14:textId="77777777" w:rsidR="00343AFC" w:rsidRPr="00343AFC" w:rsidRDefault="00343AFC" w:rsidP="00166911">
      <w:pPr>
        <w:pStyle w:val="Bibliography"/>
        <w:jc w:val="both"/>
        <w:rPr>
          <w:rFonts w:ascii="Times New Roman" w:hAnsi="Times New Roman" w:cs="Times New Roman"/>
          <w:sz w:val="24"/>
        </w:rPr>
      </w:pPr>
      <w:r w:rsidRPr="00343AFC">
        <w:rPr>
          <w:rFonts w:ascii="Times New Roman" w:hAnsi="Times New Roman" w:cs="Times New Roman"/>
          <w:sz w:val="24"/>
        </w:rPr>
        <w:t xml:space="preserve">Smirnov, E., 2024. Building modern Active Directory: engineering, building, and running Active Directory for the next 25 years. </w:t>
      </w:r>
      <w:proofErr w:type="spellStart"/>
      <w:r w:rsidRPr="00343AFC">
        <w:rPr>
          <w:rFonts w:ascii="Times New Roman" w:hAnsi="Times New Roman" w:cs="Times New Roman"/>
          <w:sz w:val="24"/>
        </w:rPr>
        <w:t>Apress</w:t>
      </w:r>
      <w:proofErr w:type="spellEnd"/>
      <w:r w:rsidRPr="00343AFC">
        <w:rPr>
          <w:rFonts w:ascii="Times New Roman" w:hAnsi="Times New Roman" w:cs="Times New Roman"/>
          <w:sz w:val="24"/>
        </w:rPr>
        <w:t>, New York.</w:t>
      </w:r>
    </w:p>
    <w:p w14:paraId="4166F1B9" w14:textId="1159B6EB" w:rsidR="00D63620" w:rsidRPr="00343AFC" w:rsidRDefault="00D63620" w:rsidP="00166911">
      <w:pPr>
        <w:jc w:val="both"/>
        <w:rPr>
          <w:rFonts w:ascii="Times New Roman" w:hAnsi="Times New Roman" w:cs="Times New Roman"/>
          <w:sz w:val="24"/>
          <w:szCs w:val="24"/>
        </w:rPr>
      </w:pPr>
      <w:r w:rsidRPr="00343AFC">
        <w:rPr>
          <w:rFonts w:ascii="Times New Roman" w:hAnsi="Times New Roman" w:cs="Times New Roman"/>
          <w:sz w:val="24"/>
          <w:szCs w:val="24"/>
        </w:rPr>
        <w:fldChar w:fldCharType="end"/>
      </w:r>
    </w:p>
    <w:sectPr w:rsidR="00D63620" w:rsidRPr="00343AFC" w:rsidSect="000B75D5">
      <w:head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6C1CC" w14:textId="77777777" w:rsidR="00F47237" w:rsidRDefault="00F47237" w:rsidP="00166911">
      <w:pPr>
        <w:spacing w:after="0" w:line="240" w:lineRule="auto"/>
      </w:pPr>
      <w:r>
        <w:separator/>
      </w:r>
    </w:p>
  </w:endnote>
  <w:endnote w:type="continuationSeparator" w:id="0">
    <w:p w14:paraId="4105701B" w14:textId="77777777" w:rsidR="00F47237" w:rsidRDefault="00F47237" w:rsidP="00166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4ECCB" w14:textId="77777777" w:rsidR="00F47237" w:rsidRDefault="00F47237" w:rsidP="00166911">
      <w:pPr>
        <w:spacing w:after="0" w:line="240" w:lineRule="auto"/>
      </w:pPr>
      <w:r>
        <w:separator/>
      </w:r>
    </w:p>
  </w:footnote>
  <w:footnote w:type="continuationSeparator" w:id="0">
    <w:p w14:paraId="28A548B9" w14:textId="77777777" w:rsidR="00F47237" w:rsidRDefault="00F47237" w:rsidP="00166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9086148"/>
      <w:docPartObj>
        <w:docPartGallery w:val="Page Numbers (Top of Page)"/>
        <w:docPartUnique/>
      </w:docPartObj>
    </w:sdtPr>
    <w:sdtEndPr>
      <w:rPr>
        <w:color w:val="7F7F7F" w:themeColor="background1" w:themeShade="7F"/>
        <w:spacing w:val="60"/>
      </w:rPr>
    </w:sdtEndPr>
    <w:sdtContent>
      <w:p w14:paraId="5B0D329B" w14:textId="5A9D12C9" w:rsidR="00166911" w:rsidRDefault="00166911">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89D4634" w14:textId="77777777" w:rsidR="00166911" w:rsidRDefault="00166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00024"/>
    <w:multiLevelType w:val="multilevel"/>
    <w:tmpl w:val="0E285720"/>
    <w:lvl w:ilvl="0">
      <w:start w:val="1"/>
      <w:numFmt w:val="decimal"/>
      <w:pStyle w:val="Heading1"/>
      <w:lvlText w:val="%1)"/>
      <w:lvlJc w:val="left"/>
      <w:pPr>
        <w:ind w:left="360" w:hanging="360"/>
      </w:pPr>
      <w:rPr>
        <w:rFonts w:hint="default"/>
      </w:rPr>
    </w:lvl>
    <w:lvl w:ilvl="1">
      <w:start w:val="1"/>
      <w:numFmt w:val="lowerLetter"/>
      <w:pStyle w:val="Heading2"/>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75C"/>
    <w:rsid w:val="00035234"/>
    <w:rsid w:val="00055AB7"/>
    <w:rsid w:val="00082A70"/>
    <w:rsid w:val="00090C60"/>
    <w:rsid w:val="000B75D5"/>
    <w:rsid w:val="000C2ABF"/>
    <w:rsid w:val="000D39AD"/>
    <w:rsid w:val="001464B2"/>
    <w:rsid w:val="00166911"/>
    <w:rsid w:val="00184E25"/>
    <w:rsid w:val="00265B5F"/>
    <w:rsid w:val="00336D74"/>
    <w:rsid w:val="00343AFC"/>
    <w:rsid w:val="0041239A"/>
    <w:rsid w:val="00452F71"/>
    <w:rsid w:val="00453EB2"/>
    <w:rsid w:val="004B2218"/>
    <w:rsid w:val="005305BF"/>
    <w:rsid w:val="00557F35"/>
    <w:rsid w:val="00590386"/>
    <w:rsid w:val="005D05DB"/>
    <w:rsid w:val="0063294F"/>
    <w:rsid w:val="00686904"/>
    <w:rsid w:val="00691604"/>
    <w:rsid w:val="006E7B33"/>
    <w:rsid w:val="00723990"/>
    <w:rsid w:val="0084075C"/>
    <w:rsid w:val="008F4C83"/>
    <w:rsid w:val="00901793"/>
    <w:rsid w:val="009743E9"/>
    <w:rsid w:val="00A17D0C"/>
    <w:rsid w:val="00AC3DF4"/>
    <w:rsid w:val="00AD58B9"/>
    <w:rsid w:val="00C22756"/>
    <w:rsid w:val="00C3168B"/>
    <w:rsid w:val="00C72BE4"/>
    <w:rsid w:val="00C86865"/>
    <w:rsid w:val="00D247CF"/>
    <w:rsid w:val="00D338D0"/>
    <w:rsid w:val="00D63620"/>
    <w:rsid w:val="00E003D3"/>
    <w:rsid w:val="00E141A2"/>
    <w:rsid w:val="00EA517C"/>
    <w:rsid w:val="00EB2C79"/>
    <w:rsid w:val="00EC3DB7"/>
    <w:rsid w:val="00F47237"/>
    <w:rsid w:val="00F64060"/>
    <w:rsid w:val="00F67721"/>
    <w:rsid w:val="00F81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2A7A9"/>
  <w15:chartTrackingRefBased/>
  <w15:docId w15:val="{E692FA12-63CE-4C71-906C-2E7C2E6FF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C79"/>
    <w:pPr>
      <w:keepNext/>
      <w:keepLines/>
      <w:numPr>
        <w:numId w:val="1"/>
      </w:numPr>
      <w:spacing w:before="240" w:after="0"/>
      <w:outlineLvl w:val="0"/>
    </w:pPr>
    <w:rPr>
      <w:rFonts w:ascii="Times New Roman" w:eastAsiaTheme="majorEastAsia" w:hAnsi="Times New Roman" w:cstheme="majorBidi"/>
      <w:b/>
      <w:color w:val="000000" w:themeColor="text1"/>
      <w:sz w:val="32"/>
      <w:szCs w:val="24"/>
    </w:rPr>
  </w:style>
  <w:style w:type="paragraph" w:styleId="Heading2">
    <w:name w:val="heading 2"/>
    <w:basedOn w:val="Normal"/>
    <w:next w:val="Normal"/>
    <w:link w:val="Heading2Char"/>
    <w:autoRedefine/>
    <w:uiPriority w:val="9"/>
    <w:unhideWhenUsed/>
    <w:qFormat/>
    <w:rsid w:val="00EB2C79"/>
    <w:pPr>
      <w:keepNext/>
      <w:keepLines/>
      <w:numPr>
        <w:ilvl w:val="1"/>
        <w:numId w:val="1"/>
      </w:numPr>
      <w:spacing w:before="40" w:after="0"/>
      <w:outlineLvl w:val="1"/>
    </w:pPr>
    <w:rPr>
      <w:rFonts w:ascii="Times New Roman" w:eastAsiaTheme="majorEastAsia" w:hAnsi="Times New Roman" w:cstheme="majorBidi"/>
      <w:b/>
      <w:color w:val="000000" w:themeColor="text1"/>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0386"/>
    <w:rPr>
      <w:color w:val="0563C1" w:themeColor="hyperlink"/>
      <w:u w:val="single"/>
    </w:rPr>
  </w:style>
  <w:style w:type="character" w:styleId="UnresolvedMention">
    <w:name w:val="Unresolved Mention"/>
    <w:basedOn w:val="DefaultParagraphFont"/>
    <w:uiPriority w:val="99"/>
    <w:semiHidden/>
    <w:unhideWhenUsed/>
    <w:rsid w:val="00590386"/>
    <w:rPr>
      <w:color w:val="605E5C"/>
      <w:shd w:val="clear" w:color="auto" w:fill="E1DFDD"/>
    </w:rPr>
  </w:style>
  <w:style w:type="character" w:customStyle="1" w:styleId="Heading1Char">
    <w:name w:val="Heading 1 Char"/>
    <w:basedOn w:val="DefaultParagraphFont"/>
    <w:link w:val="Heading1"/>
    <w:uiPriority w:val="9"/>
    <w:rsid w:val="00EB2C79"/>
    <w:rPr>
      <w:rFonts w:ascii="Times New Roman" w:eastAsiaTheme="majorEastAsia" w:hAnsi="Times New Roman" w:cstheme="majorBidi"/>
      <w:b/>
      <w:color w:val="000000" w:themeColor="text1"/>
      <w:sz w:val="32"/>
      <w:szCs w:val="24"/>
    </w:rPr>
  </w:style>
  <w:style w:type="character" w:customStyle="1" w:styleId="Heading2Char">
    <w:name w:val="Heading 2 Char"/>
    <w:basedOn w:val="DefaultParagraphFont"/>
    <w:link w:val="Heading2"/>
    <w:uiPriority w:val="9"/>
    <w:rsid w:val="00EB2C79"/>
    <w:rPr>
      <w:rFonts w:ascii="Times New Roman" w:eastAsiaTheme="majorEastAsia" w:hAnsi="Times New Roman" w:cstheme="majorBidi"/>
      <w:b/>
      <w:color w:val="000000" w:themeColor="text1"/>
      <w:sz w:val="28"/>
      <w:szCs w:val="24"/>
    </w:rPr>
  </w:style>
  <w:style w:type="paragraph" w:styleId="Bibliography">
    <w:name w:val="Bibliography"/>
    <w:basedOn w:val="Normal"/>
    <w:next w:val="Normal"/>
    <w:uiPriority w:val="37"/>
    <w:unhideWhenUsed/>
    <w:rsid w:val="00D63620"/>
    <w:pPr>
      <w:spacing w:after="0" w:line="240" w:lineRule="auto"/>
      <w:ind w:left="720" w:hanging="720"/>
    </w:pPr>
  </w:style>
  <w:style w:type="paragraph" w:styleId="TOCHeading">
    <w:name w:val="TOC Heading"/>
    <w:basedOn w:val="Heading1"/>
    <w:next w:val="Normal"/>
    <w:uiPriority w:val="39"/>
    <w:unhideWhenUsed/>
    <w:qFormat/>
    <w:rsid w:val="00343AFC"/>
    <w:pPr>
      <w:numPr>
        <w:numId w:val="0"/>
      </w:numPr>
      <w:outlineLvl w:val="9"/>
    </w:pPr>
    <w:rPr>
      <w:rFonts w:asciiTheme="majorHAnsi" w:hAnsiTheme="majorHAnsi"/>
      <w:b w:val="0"/>
      <w:color w:val="2F5496" w:themeColor="accent1" w:themeShade="BF"/>
      <w:szCs w:val="32"/>
    </w:rPr>
  </w:style>
  <w:style w:type="paragraph" w:styleId="TOC1">
    <w:name w:val="toc 1"/>
    <w:basedOn w:val="Normal"/>
    <w:next w:val="Normal"/>
    <w:autoRedefine/>
    <w:uiPriority w:val="39"/>
    <w:unhideWhenUsed/>
    <w:rsid w:val="00343AFC"/>
    <w:pPr>
      <w:spacing w:after="100"/>
    </w:pPr>
  </w:style>
  <w:style w:type="paragraph" w:styleId="TOC2">
    <w:name w:val="toc 2"/>
    <w:basedOn w:val="Normal"/>
    <w:next w:val="Normal"/>
    <w:autoRedefine/>
    <w:uiPriority w:val="39"/>
    <w:unhideWhenUsed/>
    <w:rsid w:val="00343AFC"/>
    <w:pPr>
      <w:spacing w:after="100"/>
      <w:ind w:left="220"/>
    </w:pPr>
  </w:style>
  <w:style w:type="paragraph" w:styleId="Header">
    <w:name w:val="header"/>
    <w:basedOn w:val="Normal"/>
    <w:link w:val="HeaderChar"/>
    <w:uiPriority w:val="99"/>
    <w:unhideWhenUsed/>
    <w:rsid w:val="00166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6911"/>
  </w:style>
  <w:style w:type="paragraph" w:styleId="Footer">
    <w:name w:val="footer"/>
    <w:basedOn w:val="Normal"/>
    <w:link w:val="FooterChar"/>
    <w:uiPriority w:val="99"/>
    <w:unhideWhenUsed/>
    <w:rsid w:val="00166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911"/>
  </w:style>
  <w:style w:type="paragraph" w:styleId="NoSpacing">
    <w:name w:val="No Spacing"/>
    <w:link w:val="NoSpacingChar"/>
    <w:uiPriority w:val="1"/>
    <w:qFormat/>
    <w:rsid w:val="000B75D5"/>
    <w:pPr>
      <w:spacing w:after="0" w:line="240" w:lineRule="auto"/>
    </w:pPr>
    <w:rPr>
      <w:rFonts w:eastAsiaTheme="minorEastAsia"/>
    </w:rPr>
  </w:style>
  <w:style w:type="character" w:customStyle="1" w:styleId="NoSpacingChar">
    <w:name w:val="No Spacing Char"/>
    <w:basedOn w:val="DefaultParagraphFont"/>
    <w:link w:val="NoSpacing"/>
    <w:uiPriority w:val="1"/>
    <w:rsid w:val="000B75D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757741">
      <w:bodyDiv w:val="1"/>
      <w:marLeft w:val="0"/>
      <w:marRight w:val="0"/>
      <w:marTop w:val="0"/>
      <w:marBottom w:val="0"/>
      <w:divBdr>
        <w:top w:val="none" w:sz="0" w:space="0" w:color="auto"/>
        <w:left w:val="none" w:sz="0" w:space="0" w:color="auto"/>
        <w:bottom w:val="none" w:sz="0" w:space="0" w:color="auto"/>
        <w:right w:val="none" w:sz="0" w:space="0" w:color="auto"/>
      </w:divBdr>
      <w:divsChild>
        <w:div w:id="1323657668">
          <w:marLeft w:val="0"/>
          <w:marRight w:val="0"/>
          <w:marTop w:val="0"/>
          <w:marBottom w:val="0"/>
          <w:divBdr>
            <w:top w:val="none" w:sz="0" w:space="0" w:color="auto"/>
            <w:left w:val="none" w:sz="0" w:space="0" w:color="auto"/>
            <w:bottom w:val="none" w:sz="0" w:space="0" w:color="auto"/>
            <w:right w:val="none" w:sz="0" w:space="0" w:color="auto"/>
          </w:divBdr>
          <w:divsChild>
            <w:div w:id="156305020">
              <w:marLeft w:val="0"/>
              <w:marRight w:val="0"/>
              <w:marTop w:val="0"/>
              <w:marBottom w:val="0"/>
              <w:divBdr>
                <w:top w:val="none" w:sz="0" w:space="0" w:color="auto"/>
                <w:left w:val="none" w:sz="0" w:space="0" w:color="auto"/>
                <w:bottom w:val="none" w:sz="0" w:space="0" w:color="auto"/>
                <w:right w:val="none" w:sz="0" w:space="0" w:color="auto"/>
              </w:divBdr>
              <w:divsChild>
                <w:div w:id="413210022">
                  <w:marLeft w:val="0"/>
                  <w:marRight w:val="0"/>
                  <w:marTop w:val="0"/>
                  <w:marBottom w:val="0"/>
                  <w:divBdr>
                    <w:top w:val="none" w:sz="0" w:space="0" w:color="auto"/>
                    <w:left w:val="none" w:sz="0" w:space="0" w:color="auto"/>
                    <w:bottom w:val="none" w:sz="0" w:space="0" w:color="auto"/>
                    <w:right w:val="none" w:sz="0" w:space="0" w:color="auto"/>
                  </w:divBdr>
                  <w:divsChild>
                    <w:div w:id="43873906">
                      <w:marLeft w:val="0"/>
                      <w:marRight w:val="0"/>
                      <w:marTop w:val="0"/>
                      <w:marBottom w:val="0"/>
                      <w:divBdr>
                        <w:top w:val="none" w:sz="0" w:space="0" w:color="auto"/>
                        <w:left w:val="none" w:sz="0" w:space="0" w:color="auto"/>
                        <w:bottom w:val="none" w:sz="0" w:space="0" w:color="auto"/>
                        <w:right w:val="none" w:sz="0" w:space="0" w:color="auto"/>
                      </w:divBdr>
                      <w:divsChild>
                        <w:div w:id="1531411201">
                          <w:marLeft w:val="0"/>
                          <w:marRight w:val="0"/>
                          <w:marTop w:val="0"/>
                          <w:marBottom w:val="0"/>
                          <w:divBdr>
                            <w:top w:val="none" w:sz="0" w:space="0" w:color="auto"/>
                            <w:left w:val="none" w:sz="0" w:space="0" w:color="auto"/>
                            <w:bottom w:val="none" w:sz="0" w:space="0" w:color="auto"/>
                            <w:right w:val="none" w:sz="0" w:space="0" w:color="auto"/>
                          </w:divBdr>
                          <w:divsChild>
                            <w:div w:id="1380398693">
                              <w:marLeft w:val="0"/>
                              <w:marRight w:val="0"/>
                              <w:marTop w:val="0"/>
                              <w:marBottom w:val="0"/>
                              <w:divBdr>
                                <w:top w:val="none" w:sz="0" w:space="0" w:color="auto"/>
                                <w:left w:val="none" w:sz="0" w:space="0" w:color="auto"/>
                                <w:bottom w:val="none" w:sz="0" w:space="0" w:color="auto"/>
                                <w:right w:val="none" w:sz="0" w:space="0" w:color="auto"/>
                              </w:divBdr>
                              <w:divsChild>
                                <w:div w:id="1523010087">
                                  <w:marLeft w:val="0"/>
                                  <w:marRight w:val="0"/>
                                  <w:marTop w:val="0"/>
                                  <w:marBottom w:val="0"/>
                                  <w:divBdr>
                                    <w:top w:val="none" w:sz="0" w:space="0" w:color="auto"/>
                                    <w:left w:val="none" w:sz="0" w:space="0" w:color="auto"/>
                                    <w:bottom w:val="none" w:sz="0" w:space="0" w:color="auto"/>
                                    <w:right w:val="none" w:sz="0" w:space="0" w:color="auto"/>
                                  </w:divBdr>
                                  <w:divsChild>
                                    <w:div w:id="203739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923518">
          <w:marLeft w:val="0"/>
          <w:marRight w:val="0"/>
          <w:marTop w:val="0"/>
          <w:marBottom w:val="0"/>
          <w:divBdr>
            <w:top w:val="none" w:sz="0" w:space="0" w:color="auto"/>
            <w:left w:val="none" w:sz="0" w:space="0" w:color="auto"/>
            <w:bottom w:val="none" w:sz="0" w:space="0" w:color="auto"/>
            <w:right w:val="none" w:sz="0" w:space="0" w:color="auto"/>
          </w:divBdr>
          <w:divsChild>
            <w:div w:id="1770197145">
              <w:marLeft w:val="0"/>
              <w:marRight w:val="0"/>
              <w:marTop w:val="0"/>
              <w:marBottom w:val="0"/>
              <w:divBdr>
                <w:top w:val="none" w:sz="0" w:space="0" w:color="auto"/>
                <w:left w:val="none" w:sz="0" w:space="0" w:color="auto"/>
                <w:bottom w:val="none" w:sz="0" w:space="0" w:color="auto"/>
                <w:right w:val="none" w:sz="0" w:space="0" w:color="auto"/>
              </w:divBdr>
              <w:divsChild>
                <w:div w:id="1120994467">
                  <w:marLeft w:val="0"/>
                  <w:marRight w:val="0"/>
                  <w:marTop w:val="0"/>
                  <w:marBottom w:val="0"/>
                  <w:divBdr>
                    <w:top w:val="none" w:sz="0" w:space="0" w:color="auto"/>
                    <w:left w:val="none" w:sz="0" w:space="0" w:color="auto"/>
                    <w:bottom w:val="none" w:sz="0" w:space="0" w:color="auto"/>
                    <w:right w:val="none" w:sz="0" w:space="0" w:color="auto"/>
                  </w:divBdr>
                  <w:divsChild>
                    <w:div w:id="632910861">
                      <w:marLeft w:val="0"/>
                      <w:marRight w:val="0"/>
                      <w:marTop w:val="0"/>
                      <w:marBottom w:val="0"/>
                      <w:divBdr>
                        <w:top w:val="none" w:sz="0" w:space="0" w:color="auto"/>
                        <w:left w:val="none" w:sz="0" w:space="0" w:color="auto"/>
                        <w:bottom w:val="none" w:sz="0" w:space="0" w:color="auto"/>
                        <w:right w:val="none" w:sz="0" w:space="0" w:color="auto"/>
                      </w:divBdr>
                      <w:divsChild>
                        <w:div w:id="1022169690">
                          <w:marLeft w:val="0"/>
                          <w:marRight w:val="0"/>
                          <w:marTop w:val="0"/>
                          <w:marBottom w:val="0"/>
                          <w:divBdr>
                            <w:top w:val="none" w:sz="0" w:space="0" w:color="auto"/>
                            <w:left w:val="none" w:sz="0" w:space="0" w:color="auto"/>
                            <w:bottom w:val="none" w:sz="0" w:space="0" w:color="auto"/>
                            <w:right w:val="none" w:sz="0" w:space="0" w:color="auto"/>
                          </w:divBdr>
                          <w:divsChild>
                            <w:div w:id="132135735">
                              <w:marLeft w:val="0"/>
                              <w:marRight w:val="0"/>
                              <w:marTop w:val="0"/>
                              <w:marBottom w:val="0"/>
                              <w:divBdr>
                                <w:top w:val="none" w:sz="0" w:space="0" w:color="auto"/>
                                <w:left w:val="none" w:sz="0" w:space="0" w:color="auto"/>
                                <w:bottom w:val="none" w:sz="0" w:space="0" w:color="auto"/>
                                <w:right w:val="none" w:sz="0" w:space="0" w:color="auto"/>
                              </w:divBdr>
                              <w:divsChild>
                                <w:div w:id="2104836197">
                                  <w:marLeft w:val="0"/>
                                  <w:marRight w:val="0"/>
                                  <w:marTop w:val="0"/>
                                  <w:marBottom w:val="0"/>
                                  <w:divBdr>
                                    <w:top w:val="none" w:sz="0" w:space="0" w:color="auto"/>
                                    <w:left w:val="none" w:sz="0" w:space="0" w:color="auto"/>
                                    <w:bottom w:val="none" w:sz="0" w:space="0" w:color="auto"/>
                                    <w:right w:val="none" w:sz="0" w:space="0" w:color="auto"/>
                                  </w:divBdr>
                                  <w:divsChild>
                                    <w:div w:id="235286041">
                                      <w:marLeft w:val="0"/>
                                      <w:marRight w:val="0"/>
                                      <w:marTop w:val="0"/>
                                      <w:marBottom w:val="0"/>
                                      <w:divBdr>
                                        <w:top w:val="none" w:sz="0" w:space="0" w:color="auto"/>
                                        <w:left w:val="none" w:sz="0" w:space="0" w:color="auto"/>
                                        <w:bottom w:val="none" w:sz="0" w:space="0" w:color="auto"/>
                                        <w:right w:val="none" w:sz="0" w:space="0" w:color="auto"/>
                                      </w:divBdr>
                                      <w:divsChild>
                                        <w:div w:id="1257133546">
                                          <w:marLeft w:val="0"/>
                                          <w:marRight w:val="0"/>
                                          <w:marTop w:val="0"/>
                                          <w:marBottom w:val="0"/>
                                          <w:divBdr>
                                            <w:top w:val="none" w:sz="0" w:space="0" w:color="auto"/>
                                            <w:left w:val="none" w:sz="0" w:space="0" w:color="auto"/>
                                            <w:bottom w:val="none" w:sz="0" w:space="0" w:color="auto"/>
                                            <w:right w:val="none" w:sz="0" w:space="0" w:color="auto"/>
                                          </w:divBdr>
                                          <w:divsChild>
                                            <w:div w:id="2132820331">
                                              <w:marLeft w:val="0"/>
                                              <w:marRight w:val="0"/>
                                              <w:marTop w:val="0"/>
                                              <w:marBottom w:val="0"/>
                                              <w:divBdr>
                                                <w:top w:val="none" w:sz="0" w:space="0" w:color="auto"/>
                                                <w:left w:val="none" w:sz="0" w:space="0" w:color="auto"/>
                                                <w:bottom w:val="none" w:sz="0" w:space="0" w:color="auto"/>
                                                <w:right w:val="none" w:sz="0" w:space="0" w:color="auto"/>
                                              </w:divBdr>
                                              <w:divsChild>
                                                <w:div w:id="10284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43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Studywithme-wq/BarmBuzz"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Studywithme-wq/BarmBuz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512</TotalTime>
  <Pages>15</Pages>
  <Words>7630</Words>
  <Characters>43497</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COM5411 Enterprise Operating Systems</dc:title>
  <dc:subject/>
  <dc:creator>Waleed Qamar</dc:creator>
  <cp:keywords/>
  <dc:description/>
  <cp:lastModifiedBy>Waleed Qamar</cp:lastModifiedBy>
  <cp:revision>24</cp:revision>
  <dcterms:created xsi:type="dcterms:W3CDTF">2026-03-22T21:40:00Z</dcterms:created>
  <dcterms:modified xsi:type="dcterms:W3CDTF">2026-03-23T07:05:00Z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1e0e7d22-97be-4c1c-8035-9cfb32e88e11</vt:lpwstr>
  </property>
  <property fmtid="{D5CDD505-2E9C-101B-9397-08002B2CF9AE}" pid="3" name="ZOTERO_PREF_1">
    <vt:lpwstr>&lt;data data-version="3" zotero-version="7.0.32"&gt;&lt;session id="OaIdmnkX"/&gt;&lt;style id="http://www.zotero.org/styles/elsevier-harvard" hasBibliography="1" bibliographyStyleHasBeenSet="1"/&gt;&lt;prefs&gt;&lt;pref name="fieldType" value="Field"/&gt;&lt;pref name="automaticJournal</vt:lpwstr>
  </property>
  <property fmtid="{D5CDD505-2E9C-101B-9397-08002B2CF9AE}" pid="4" name="ZOTERO_PREF_2">
    <vt:lpwstr>Abbreviations" value="true"/&gt;&lt;/prefs&gt;&lt;/data&gt;</vt:lpwstr>
  </property>
</Properties>
</file>