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67B95" w14:textId="67ACCB75" w:rsidR="2365EC43" w:rsidRDefault="2365EC43" w:rsidP="004D2D46">
      <w:pPr>
        <w:ind w:firstLine="0"/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58C73929" w:rsidR="2365EC43" w:rsidRDefault="00C0401C" w:rsidP="004D2D46">
      <w:pPr>
        <w:ind w:firstLine="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Zajęcia: </w:t>
      </w:r>
      <w:r w:rsidR="00CC29A1">
        <w:rPr>
          <w:rFonts w:ascii="Calibri" w:eastAsia="Calibri" w:hAnsi="Calibri" w:cs="Calibri"/>
          <w:sz w:val="28"/>
          <w:szCs w:val="28"/>
        </w:rPr>
        <w:t>Zbiory Big Data i Eksploracja Danych</w:t>
      </w:r>
    </w:p>
    <w:p w14:paraId="1E89E1A1" w14:textId="0F334D62" w:rsidR="2365EC43" w:rsidRDefault="00D41A0B" w:rsidP="004D2D46">
      <w:pPr>
        <w:ind w:firstLine="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Prowadząca</w:t>
      </w:r>
      <w:r w:rsidR="2365EC43" w:rsidRPr="2365EC43">
        <w:rPr>
          <w:rFonts w:ascii="Calibri" w:eastAsia="Calibri" w:hAnsi="Calibri" w:cs="Calibri"/>
          <w:sz w:val="28"/>
          <w:szCs w:val="28"/>
        </w:rPr>
        <w:t xml:space="preserve">: </w:t>
      </w:r>
      <w:r>
        <w:rPr>
          <w:rFonts w:ascii="Calibri" w:eastAsia="Calibri" w:hAnsi="Calibri" w:cs="Calibri"/>
          <w:sz w:val="28"/>
          <w:szCs w:val="28"/>
        </w:rPr>
        <w:t xml:space="preserve">dr inż. </w:t>
      </w:r>
      <w:proofErr w:type="spellStart"/>
      <w:r>
        <w:rPr>
          <w:rFonts w:ascii="Calibri" w:eastAsia="Calibri" w:hAnsi="Calibri" w:cs="Calibri"/>
          <w:sz w:val="28"/>
          <w:szCs w:val="28"/>
        </w:rPr>
        <w:t>Ruslana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Ziubina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0878A2B9" w:rsidR="2365EC43" w:rsidRDefault="00CA31FB" w:rsidP="004D2D46">
            <w:pPr>
              <w:ind w:firstLine="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EF13C6">
              <w:rPr>
                <w:rFonts w:ascii="Calibri" w:eastAsia="Calibri" w:hAnsi="Calibri" w:cs="Calibri"/>
                <w:sz w:val="28"/>
                <w:szCs w:val="28"/>
              </w:rPr>
              <w:t>6</w:t>
            </w:r>
          </w:p>
          <w:p w14:paraId="2E6E032F" w14:textId="39B43D39" w:rsidR="2365EC43" w:rsidRDefault="00CA31FB" w:rsidP="004D2D46">
            <w:pPr>
              <w:ind w:firstLine="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Data rozpoczęcia: </w:t>
            </w:r>
            <w:r w:rsidR="00E66D5E">
              <w:rPr>
                <w:rFonts w:ascii="Calibri" w:eastAsia="Calibri" w:hAnsi="Calibri" w:cs="Calibri"/>
                <w:sz w:val="28"/>
                <w:szCs w:val="28"/>
              </w:rPr>
              <w:t>1</w:t>
            </w:r>
            <w:r w:rsidR="00EF13C6">
              <w:rPr>
                <w:rFonts w:ascii="Calibri" w:eastAsia="Calibri" w:hAnsi="Calibri" w:cs="Calibri"/>
                <w:sz w:val="28"/>
                <w:szCs w:val="28"/>
              </w:rPr>
              <w:t>2</w:t>
            </w:r>
            <w:r w:rsidR="0015280E">
              <w:rPr>
                <w:rFonts w:ascii="Calibri" w:eastAsia="Calibri" w:hAnsi="Calibri" w:cs="Calibri"/>
                <w:sz w:val="28"/>
                <w:szCs w:val="28"/>
              </w:rPr>
              <w:t>.</w:t>
            </w:r>
            <w:r w:rsidR="00EF13C6">
              <w:rPr>
                <w:rFonts w:ascii="Calibri" w:eastAsia="Calibri" w:hAnsi="Calibri" w:cs="Calibri"/>
                <w:sz w:val="28"/>
                <w:szCs w:val="28"/>
              </w:rPr>
              <w:t>01</w:t>
            </w:r>
            <w:r w:rsidR="00C0401C">
              <w:rPr>
                <w:rFonts w:ascii="Calibri" w:eastAsia="Calibri" w:hAnsi="Calibri" w:cs="Calibri"/>
                <w:sz w:val="28"/>
                <w:szCs w:val="28"/>
              </w:rPr>
              <w:t>.202</w:t>
            </w:r>
            <w:r w:rsidR="00EF13C6">
              <w:rPr>
                <w:rFonts w:ascii="Calibri" w:eastAsia="Calibri" w:hAnsi="Calibri" w:cs="Calibri"/>
                <w:sz w:val="28"/>
                <w:szCs w:val="28"/>
              </w:rPr>
              <w:t>4</w:t>
            </w:r>
          </w:p>
          <w:p w14:paraId="0BA2D544" w14:textId="3C0E08AA" w:rsidR="2365EC43" w:rsidRDefault="00C0401C" w:rsidP="00CA31FB">
            <w:pPr>
              <w:ind w:firstLine="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Temat: </w:t>
            </w:r>
            <w:r w:rsidR="00EF13C6">
              <w:rPr>
                <w:rFonts w:ascii="Calibri" w:eastAsia="Calibri" w:hAnsi="Calibri" w:cs="Calibri"/>
                <w:sz w:val="28"/>
                <w:szCs w:val="28"/>
              </w:rPr>
              <w:t>Klasyfikacja i grupowanie</w:t>
            </w:r>
          </w:p>
        </w:tc>
        <w:tc>
          <w:tcPr>
            <w:tcW w:w="4513" w:type="dxa"/>
          </w:tcPr>
          <w:p w14:paraId="185C2B3E" w14:textId="5122B6A5" w:rsidR="2365EC43" w:rsidRDefault="00C0401C" w:rsidP="004D2D46">
            <w:pPr>
              <w:ind w:firstLine="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Rafał Klinowski</w:t>
            </w:r>
          </w:p>
          <w:p w14:paraId="159D813E" w14:textId="37D40000" w:rsidR="2365EC43" w:rsidRDefault="2365EC43" w:rsidP="004D2D46">
            <w:pPr>
              <w:ind w:firstLine="0"/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004D2D46">
            <w:pPr>
              <w:ind w:firstLine="0"/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2E22F1E1" w:rsidR="2365EC43" w:rsidRDefault="00C0401C" w:rsidP="004D2D46">
            <w:pPr>
              <w:ind w:firstLine="0"/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S</w:t>
            </w:r>
            <w:r w:rsidR="2365EC43" w:rsidRPr="2365EC43">
              <w:rPr>
                <w:rFonts w:ascii="Calibri" w:eastAsia="Calibri" w:hAnsi="Calibri" w:cs="Calibri"/>
                <w:sz w:val="28"/>
                <w:szCs w:val="28"/>
              </w:rPr>
              <w:t>emestr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2, gr. a</w:t>
            </w:r>
          </w:p>
        </w:tc>
      </w:tr>
    </w:tbl>
    <w:p w14:paraId="41F07EE1" w14:textId="38122BE5" w:rsidR="2365EC43" w:rsidRDefault="2365EC43" w:rsidP="00494B62">
      <w:pPr>
        <w:ind w:firstLine="0"/>
        <w:rPr>
          <w:rFonts w:ascii="Calibri" w:eastAsia="Calibri" w:hAnsi="Calibri" w:cs="Calibri"/>
          <w:sz w:val="28"/>
          <w:szCs w:val="28"/>
        </w:rPr>
      </w:pPr>
    </w:p>
    <w:p w14:paraId="7BA558ED" w14:textId="306B0305" w:rsidR="004C597D" w:rsidRDefault="004C597D" w:rsidP="004C597D">
      <w:r>
        <w:t xml:space="preserve">Poszczególne ćwiczenia będą wykonywane w pliku źródłowym edytowanym przy pomocy środowiska </w:t>
      </w:r>
      <w:proofErr w:type="spellStart"/>
      <w:r>
        <w:t>RStudio</w:t>
      </w:r>
      <w:proofErr w:type="spellEnd"/>
      <w:r w:rsidR="00BF6AD5">
        <w:t xml:space="preserve">, </w:t>
      </w:r>
      <w:r>
        <w:t xml:space="preserve">opisanego w </w:t>
      </w:r>
      <w:r w:rsidR="00F84540">
        <w:t>poprzednich laboratoriach</w:t>
      </w:r>
      <w:r>
        <w:t>.</w:t>
      </w:r>
    </w:p>
    <w:p w14:paraId="781F36DD" w14:textId="55F8C28C" w:rsidR="008E38BE" w:rsidRDefault="00494B62" w:rsidP="009925D8">
      <w:pPr>
        <w:pStyle w:val="Nagwek1"/>
      </w:pPr>
      <w:r>
        <w:t>Ćw. 1.</w:t>
      </w:r>
    </w:p>
    <w:p w14:paraId="46CA3244" w14:textId="25E20284" w:rsidR="00B27D7E" w:rsidRDefault="00B27D7E" w:rsidP="00B27D7E">
      <w:r>
        <w:t xml:space="preserve">Celem było utworzenie klasyfikatora opartego o algorytm </w:t>
      </w:r>
      <w:proofErr w:type="spellStart"/>
      <w:r>
        <w:t>kNN</w:t>
      </w:r>
      <w:proofErr w:type="spellEnd"/>
      <w:r>
        <w:t xml:space="preserve"> dla danych dotyczących raka.</w:t>
      </w:r>
    </w:p>
    <w:p w14:paraId="2326B387" w14:textId="77777777" w:rsidR="00735617" w:rsidRDefault="00735617" w:rsidP="00735617">
      <w:pPr>
        <w:keepNext/>
        <w:ind w:firstLine="0"/>
        <w:jc w:val="center"/>
      </w:pPr>
      <w:r w:rsidRPr="00735617">
        <w:rPr>
          <w:noProof/>
        </w:rPr>
        <w:drawing>
          <wp:inline distT="0" distB="0" distL="0" distR="0" wp14:anchorId="27E64FE2" wp14:editId="2C382740">
            <wp:extent cx="5731510" cy="2262505"/>
            <wp:effectExtent l="0" t="0" r="0" b="0"/>
            <wp:docPr id="17772192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19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C594" w14:textId="6ECCD58E" w:rsidR="00B27D7E" w:rsidRDefault="00735617" w:rsidP="00735617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1</w:t>
        </w:r>
      </w:fldSimple>
      <w:r>
        <w:t>. Fragment podsumowania zbioru danych.</w:t>
      </w:r>
    </w:p>
    <w:p w14:paraId="7A34A356" w14:textId="77777777" w:rsidR="00BD6A36" w:rsidRDefault="00BD6A36" w:rsidP="00BD6A36">
      <w:pPr>
        <w:keepNext/>
        <w:jc w:val="center"/>
      </w:pPr>
      <w:r w:rsidRPr="00BD6A36">
        <w:rPr>
          <w:noProof/>
        </w:rPr>
        <w:drawing>
          <wp:inline distT="0" distB="0" distL="0" distR="0" wp14:anchorId="169252C1" wp14:editId="067D61BA">
            <wp:extent cx="2413000" cy="927100"/>
            <wp:effectExtent l="0" t="0" r="0" b="0"/>
            <wp:docPr id="10240120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120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8EB7" w14:textId="761525DB" w:rsidR="00BD6A36" w:rsidRDefault="00BD6A36" w:rsidP="00BD6A36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2</w:t>
        </w:r>
      </w:fldSimple>
      <w:r>
        <w:t>. Rozkład zmiennej – podział na dwie klasy występujące w zbiorze.</w:t>
      </w:r>
    </w:p>
    <w:p w14:paraId="1E36A5C7" w14:textId="77777777" w:rsidR="009D652C" w:rsidRDefault="009D652C" w:rsidP="009D652C"/>
    <w:p w14:paraId="6BE253F2" w14:textId="77777777" w:rsidR="00B209CC" w:rsidRDefault="00B209CC" w:rsidP="009D652C"/>
    <w:p w14:paraId="020C920D" w14:textId="77777777" w:rsidR="00B209CC" w:rsidRDefault="00B209CC" w:rsidP="009D652C"/>
    <w:p w14:paraId="6C3AD724" w14:textId="77777777" w:rsidR="00B209CC" w:rsidRPr="009D652C" w:rsidRDefault="00B209CC" w:rsidP="009D652C"/>
    <w:p w14:paraId="661C42DB" w14:textId="77777777" w:rsidR="00A33DFC" w:rsidRDefault="00A33DFC" w:rsidP="00A33DFC">
      <w:pPr>
        <w:keepNext/>
        <w:ind w:firstLine="0"/>
        <w:jc w:val="center"/>
      </w:pPr>
      <w:r w:rsidRPr="00A33DFC">
        <w:rPr>
          <w:noProof/>
        </w:rPr>
        <w:drawing>
          <wp:inline distT="0" distB="0" distL="0" distR="0" wp14:anchorId="5C2B5470" wp14:editId="5E5169BF">
            <wp:extent cx="5731510" cy="755015"/>
            <wp:effectExtent l="0" t="0" r="0" b="0"/>
            <wp:docPr id="15291361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36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B35C" w14:textId="11323E97" w:rsidR="00A33DFC" w:rsidRDefault="00A33DFC" w:rsidP="00A33DFC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3</w:t>
        </w:r>
      </w:fldSimple>
      <w:r>
        <w:t>. Zmiana oznaczeń klas i podgląd rozkładu procentowego podziału na klasy.</w:t>
      </w:r>
    </w:p>
    <w:p w14:paraId="445515E3" w14:textId="77777777" w:rsidR="0003007F" w:rsidRDefault="0003007F" w:rsidP="0003007F">
      <w:pPr>
        <w:keepNext/>
        <w:ind w:firstLine="0"/>
        <w:jc w:val="center"/>
      </w:pPr>
      <w:r w:rsidRPr="0003007F">
        <w:rPr>
          <w:noProof/>
        </w:rPr>
        <w:drawing>
          <wp:inline distT="0" distB="0" distL="0" distR="0" wp14:anchorId="093A9DFA" wp14:editId="641C76D0">
            <wp:extent cx="5731510" cy="1680845"/>
            <wp:effectExtent l="0" t="0" r="0" b="0"/>
            <wp:docPr id="15977580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58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53E4" w14:textId="5B6CBC67" w:rsidR="00961B37" w:rsidRDefault="0003007F" w:rsidP="0003007F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4</w:t>
        </w:r>
      </w:fldSimple>
      <w:r>
        <w:t>. Wyświetlenie wartości dla pierwszych trzech zmiennych.</w:t>
      </w:r>
    </w:p>
    <w:p w14:paraId="6D9CBDB4" w14:textId="632D3533" w:rsidR="0003007F" w:rsidRDefault="0003007F" w:rsidP="0003007F">
      <w:r>
        <w:t>Ponieważ zmienne mają zupełne różne zakresy wartości, wymagana jest normalizacja danych.</w:t>
      </w:r>
    </w:p>
    <w:p w14:paraId="217429C8" w14:textId="77777777" w:rsidR="00DF671C" w:rsidRDefault="00DF671C" w:rsidP="00DF671C">
      <w:pPr>
        <w:keepNext/>
        <w:ind w:firstLine="0"/>
        <w:jc w:val="center"/>
      </w:pPr>
      <w:r w:rsidRPr="00DF671C">
        <w:rPr>
          <w:noProof/>
        </w:rPr>
        <w:drawing>
          <wp:inline distT="0" distB="0" distL="0" distR="0" wp14:anchorId="61DD2E59" wp14:editId="7D44764A">
            <wp:extent cx="5731510" cy="1015365"/>
            <wp:effectExtent l="0" t="0" r="0" b="635"/>
            <wp:docPr id="4985361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36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C85F" w14:textId="0129881B" w:rsidR="00DF671C" w:rsidRDefault="00DF671C" w:rsidP="00DF671C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5</w:t>
        </w:r>
      </w:fldSimple>
      <w:r>
        <w:t>. Utworzenie funkcji przeprowadzającej normalizację i przetestowanie jej dla przykładowych danych.</w:t>
      </w:r>
    </w:p>
    <w:p w14:paraId="2982621E" w14:textId="1229D10B" w:rsidR="00DF671C" w:rsidRDefault="00D00747" w:rsidP="00DF671C">
      <w:r>
        <w:t>Następnie przeprowadzono normalizację wszystkich kolumn liczbowych ze zbioru wejściowego.</w:t>
      </w:r>
    </w:p>
    <w:p w14:paraId="7DD1AB3D" w14:textId="77777777" w:rsidR="00D00747" w:rsidRDefault="00D00747" w:rsidP="00D00747">
      <w:pPr>
        <w:keepNext/>
        <w:ind w:firstLine="0"/>
        <w:jc w:val="center"/>
      </w:pPr>
      <w:r w:rsidRPr="00D00747">
        <w:rPr>
          <w:noProof/>
        </w:rPr>
        <w:drawing>
          <wp:inline distT="0" distB="0" distL="0" distR="0" wp14:anchorId="4E8AB574" wp14:editId="20E372AE">
            <wp:extent cx="5731510" cy="1983740"/>
            <wp:effectExtent l="0" t="0" r="0" b="0"/>
            <wp:docPr id="12670642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64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BAD5" w14:textId="7C459869" w:rsidR="00D00747" w:rsidRDefault="00D00747" w:rsidP="00D00747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6</w:t>
        </w:r>
      </w:fldSimple>
      <w:r>
        <w:t>. Normalizacja i wyświetlenie nowych zakresów danych.</w:t>
      </w:r>
    </w:p>
    <w:p w14:paraId="103C3974" w14:textId="11EE412E" w:rsidR="00D00747" w:rsidRDefault="00D00747" w:rsidP="00D00747">
      <w:r>
        <w:t xml:space="preserve">Do normalizacji zbioru danych wykorzystano funkcję </w:t>
      </w:r>
      <w:proofErr w:type="spellStart"/>
      <w:r>
        <w:t>lapply</w:t>
      </w:r>
      <w:proofErr w:type="spellEnd"/>
      <w:r>
        <w:t xml:space="preserve">, która wywołuje podaną funkcję </w:t>
      </w:r>
      <w:proofErr w:type="spellStart"/>
      <w:r>
        <w:t>normalize</w:t>
      </w:r>
      <w:proofErr w:type="spellEnd"/>
      <w:r>
        <w:t xml:space="preserve"> dla wszystkich określonych kolumn danych.</w:t>
      </w:r>
    </w:p>
    <w:p w14:paraId="5185B2FB" w14:textId="138E553F" w:rsidR="00D00747" w:rsidRDefault="00D45AFB" w:rsidP="00D00747">
      <w:r>
        <w:lastRenderedPageBreak/>
        <w:t>Kolejnym krokiem było zbudowanie zbioru treningowego i testowego.</w:t>
      </w:r>
    </w:p>
    <w:p w14:paraId="38761F38" w14:textId="77777777" w:rsidR="00D45AFB" w:rsidRDefault="00D45AFB" w:rsidP="00D45AFB">
      <w:pPr>
        <w:keepNext/>
        <w:ind w:firstLine="0"/>
        <w:jc w:val="center"/>
      </w:pPr>
      <w:r w:rsidRPr="00D45AFB">
        <w:rPr>
          <w:noProof/>
        </w:rPr>
        <w:drawing>
          <wp:inline distT="0" distB="0" distL="0" distR="0" wp14:anchorId="1E770067" wp14:editId="14E04887">
            <wp:extent cx="5731510" cy="1009015"/>
            <wp:effectExtent l="0" t="0" r="0" b="0"/>
            <wp:docPr id="13347894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89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3E8B" w14:textId="58D62C28" w:rsidR="00D45AFB" w:rsidRDefault="00D45AFB" w:rsidP="00D45AFB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7</w:t>
        </w:r>
      </w:fldSimple>
      <w:r>
        <w:t>. Utworzone zbiory. Zbiór treningowy i testowy zawierają atrybuty, a zmienne „</w:t>
      </w:r>
      <w:proofErr w:type="spellStart"/>
      <w:r>
        <w:t>diag</w:t>
      </w:r>
      <w:proofErr w:type="spellEnd"/>
      <w:r>
        <w:t>” zawierają tylko klas</w:t>
      </w:r>
      <w:r w:rsidR="002E1C35">
        <w:t>y</w:t>
      </w:r>
      <w:r>
        <w:t xml:space="preserve">, do </w:t>
      </w:r>
      <w:r w:rsidR="00D05085">
        <w:t>których</w:t>
      </w:r>
      <w:r>
        <w:t xml:space="preserve"> należy dany rekord</w:t>
      </w:r>
      <w:r w:rsidR="00463633">
        <w:t xml:space="preserve"> ze zbioru danych</w:t>
      </w:r>
      <w:r>
        <w:t>.</w:t>
      </w:r>
    </w:p>
    <w:p w14:paraId="287337C3" w14:textId="77777777" w:rsidR="003A188A" w:rsidRDefault="003A188A" w:rsidP="003A188A">
      <w:pPr>
        <w:keepNext/>
        <w:ind w:firstLine="0"/>
        <w:jc w:val="center"/>
      </w:pPr>
      <w:r w:rsidRPr="003A188A">
        <w:rPr>
          <w:noProof/>
        </w:rPr>
        <w:drawing>
          <wp:inline distT="0" distB="0" distL="0" distR="0" wp14:anchorId="6F8932B9" wp14:editId="48E68900">
            <wp:extent cx="5731510" cy="347345"/>
            <wp:effectExtent l="0" t="0" r="0" b="0"/>
            <wp:docPr id="11955458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45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00BB" w14:textId="07F4C7B5" w:rsidR="003A188A" w:rsidRDefault="003A188A" w:rsidP="003A188A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8</w:t>
        </w:r>
      </w:fldSimple>
      <w:r>
        <w:t xml:space="preserve">. Utworzenie klasyfikatora </w:t>
      </w:r>
      <w:proofErr w:type="spellStart"/>
      <w:r>
        <w:t>kNN</w:t>
      </w:r>
      <w:proofErr w:type="spellEnd"/>
      <w:r>
        <w:t xml:space="preserve"> dla powyższych zbiorów oraz wartości domyślnej k=21.</w:t>
      </w:r>
    </w:p>
    <w:p w14:paraId="72F1B8E1" w14:textId="19B593D1" w:rsidR="003A188A" w:rsidRDefault="003A188A" w:rsidP="003A188A">
      <w:r>
        <w:t>Uzyskano wyniki klasyfikacji, które należy teraz porównać do wyników oczekiwanych („</w:t>
      </w:r>
      <w:proofErr w:type="spellStart"/>
      <w:r>
        <w:t>wbcd_train_diag</w:t>
      </w:r>
      <w:proofErr w:type="spellEnd"/>
      <w:r>
        <w:t>”).</w:t>
      </w:r>
    </w:p>
    <w:p w14:paraId="68C2AFE2" w14:textId="77777777" w:rsidR="00EB09B0" w:rsidRDefault="00EB09B0" w:rsidP="00EB09B0">
      <w:pPr>
        <w:keepNext/>
        <w:jc w:val="center"/>
      </w:pPr>
      <w:r w:rsidRPr="00EB09B0">
        <w:rPr>
          <w:noProof/>
        </w:rPr>
        <w:drawing>
          <wp:inline distT="0" distB="0" distL="0" distR="0" wp14:anchorId="51B5279D" wp14:editId="2DBD88E1">
            <wp:extent cx="4927600" cy="3683000"/>
            <wp:effectExtent l="0" t="0" r="0" b="0"/>
            <wp:docPr id="14214330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33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1AA1" w14:textId="2D5F4998" w:rsidR="003A188A" w:rsidRDefault="00EB09B0" w:rsidP="00EB09B0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9</w:t>
        </w:r>
      </w:fldSimple>
      <w:r>
        <w:t>. Uzyskana tabela z informacjami o poprawnych i niepoprawnych klasyfikacjach.</w:t>
      </w:r>
    </w:p>
    <w:p w14:paraId="3085C507" w14:textId="53700678" w:rsidR="004A2B43" w:rsidRDefault="004A2B43" w:rsidP="004A2B43">
      <w:r>
        <w:t xml:space="preserve">Powtórzymy teraz proces tworzenia zbioru danych i wykorzystania </w:t>
      </w:r>
      <w:proofErr w:type="spellStart"/>
      <w:r>
        <w:t>kNN</w:t>
      </w:r>
      <w:proofErr w:type="spellEnd"/>
      <w:r>
        <w:t xml:space="preserve"> po standaryzacji danych.</w:t>
      </w:r>
    </w:p>
    <w:p w14:paraId="3A32E6FE" w14:textId="77777777" w:rsidR="004A2B43" w:rsidRDefault="004A2B43" w:rsidP="004A2B43">
      <w:pPr>
        <w:keepNext/>
        <w:ind w:firstLine="0"/>
        <w:jc w:val="center"/>
      </w:pPr>
      <w:r w:rsidRPr="004A2B43">
        <w:rPr>
          <w:noProof/>
        </w:rPr>
        <w:lastRenderedPageBreak/>
        <w:drawing>
          <wp:inline distT="0" distB="0" distL="0" distR="0" wp14:anchorId="39C0418F" wp14:editId="1BF7DFD3">
            <wp:extent cx="5731510" cy="1988185"/>
            <wp:effectExtent l="0" t="0" r="0" b="5715"/>
            <wp:docPr id="3235245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245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0A5B" w14:textId="61E1E67B" w:rsidR="004A2B43" w:rsidRDefault="004A2B43" w:rsidP="004A2B43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10</w:t>
        </w:r>
      </w:fldSimple>
      <w:r>
        <w:t>. Zbiór danych po standaryzacji. W oczy rzucają się wartości ujemne kolumn.</w:t>
      </w:r>
    </w:p>
    <w:p w14:paraId="4C033819" w14:textId="77777777" w:rsidR="004A2B43" w:rsidRDefault="004A2B43" w:rsidP="004A2B43">
      <w:pPr>
        <w:keepNext/>
        <w:jc w:val="center"/>
      </w:pPr>
      <w:r w:rsidRPr="004A2B43">
        <w:rPr>
          <w:noProof/>
        </w:rPr>
        <w:drawing>
          <wp:inline distT="0" distB="0" distL="0" distR="0" wp14:anchorId="1E408427" wp14:editId="2C1A979F">
            <wp:extent cx="4940300" cy="3695700"/>
            <wp:effectExtent l="0" t="0" r="0" b="0"/>
            <wp:docPr id="10115220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220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91EA" w14:textId="67A4032A" w:rsidR="004A2B43" w:rsidRDefault="004A2B43" w:rsidP="004A2B43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11</w:t>
        </w:r>
      </w:fldSimple>
      <w:r>
        <w:t>. Tabela uzyskana dla drugiego przypadku.</w:t>
      </w:r>
    </w:p>
    <w:p w14:paraId="3F6247F8" w14:textId="0814DA71" w:rsidR="004A2B43" w:rsidRPr="004A2B43" w:rsidRDefault="004A2B43" w:rsidP="004A2B43">
      <w:r>
        <w:t xml:space="preserve">Dla tych danych i parametrów uzyskano lepszą dokładność w przypadku normalizacji danych, niż w przypadku </w:t>
      </w:r>
      <w:r w:rsidR="00705FD2">
        <w:t>standaryzacji</w:t>
      </w:r>
      <w:r>
        <w:t>.</w:t>
      </w:r>
    </w:p>
    <w:p w14:paraId="54E19011" w14:textId="5781F7C6" w:rsidR="00D45AFB" w:rsidRDefault="00224F04" w:rsidP="00D45AFB">
      <w:r>
        <w:t>Przetestujmy teraz oba przypadki dla innych wartości parametru k.</w:t>
      </w:r>
    </w:p>
    <w:p w14:paraId="2A671C73" w14:textId="77777777" w:rsidR="00EF7DC1" w:rsidRDefault="00EF7DC1" w:rsidP="00EF7DC1">
      <w:pPr>
        <w:keepNext/>
        <w:jc w:val="center"/>
      </w:pPr>
      <w:r w:rsidRPr="00EF7DC1">
        <w:rPr>
          <w:noProof/>
        </w:rPr>
        <w:lastRenderedPageBreak/>
        <w:drawing>
          <wp:inline distT="0" distB="0" distL="0" distR="0" wp14:anchorId="1A55177E" wp14:editId="4D7300A8">
            <wp:extent cx="4953000" cy="3632200"/>
            <wp:effectExtent l="0" t="0" r="0" b="0"/>
            <wp:docPr id="7066789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78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D050" w14:textId="089C2E90" w:rsidR="00224F04" w:rsidRDefault="00EF7DC1" w:rsidP="00EF7DC1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12</w:t>
        </w:r>
      </w:fldSimple>
      <w:r>
        <w:t xml:space="preserve">. Klasyfikator </w:t>
      </w:r>
      <w:proofErr w:type="spellStart"/>
      <w:r>
        <w:t>kNN</w:t>
      </w:r>
      <w:proofErr w:type="spellEnd"/>
      <w:r>
        <w:t>, k=15, dane normalizowane.</w:t>
      </w:r>
    </w:p>
    <w:p w14:paraId="6ED6115A" w14:textId="77777777" w:rsidR="00EF7DC1" w:rsidRDefault="00EF7DC1" w:rsidP="00EF7DC1">
      <w:pPr>
        <w:keepNext/>
        <w:jc w:val="center"/>
      </w:pPr>
      <w:r w:rsidRPr="00EF7DC1">
        <w:rPr>
          <w:noProof/>
        </w:rPr>
        <w:drawing>
          <wp:inline distT="0" distB="0" distL="0" distR="0" wp14:anchorId="718663BB" wp14:editId="4BAD02FB">
            <wp:extent cx="4889500" cy="3581400"/>
            <wp:effectExtent l="0" t="0" r="0" b="0"/>
            <wp:docPr id="14492771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71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510B" w14:textId="1CD53BB3" w:rsidR="00EF7DC1" w:rsidRDefault="00EF7DC1" w:rsidP="00EF7DC1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13</w:t>
        </w:r>
      </w:fldSimple>
      <w:r>
        <w:t xml:space="preserve">. Klasyfikator </w:t>
      </w:r>
      <w:proofErr w:type="spellStart"/>
      <w:r>
        <w:t>kNN</w:t>
      </w:r>
      <w:proofErr w:type="spellEnd"/>
      <w:r>
        <w:t>, k=15, dane standaryzowane.</w:t>
      </w:r>
    </w:p>
    <w:p w14:paraId="32A4CFB7" w14:textId="4E3011A3" w:rsidR="00EF7DC1" w:rsidRDefault="00F96497" w:rsidP="00EF7DC1">
      <w:r>
        <w:t>Dla k=15 uzyskano identyczne wyniki, które nieznacznie różnią się od uzyskanych dla k=21.</w:t>
      </w:r>
    </w:p>
    <w:p w14:paraId="22452235" w14:textId="77777777" w:rsidR="00B30709" w:rsidRDefault="00B30709" w:rsidP="00B30709">
      <w:pPr>
        <w:keepNext/>
        <w:jc w:val="center"/>
      </w:pPr>
      <w:r w:rsidRPr="00B30709">
        <w:rPr>
          <w:noProof/>
        </w:rPr>
        <w:lastRenderedPageBreak/>
        <w:drawing>
          <wp:inline distT="0" distB="0" distL="0" distR="0" wp14:anchorId="43A8172A" wp14:editId="228D906F">
            <wp:extent cx="4953000" cy="3695700"/>
            <wp:effectExtent l="0" t="0" r="0" b="0"/>
            <wp:docPr id="19979956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95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2DDB" w14:textId="364E7BBF" w:rsidR="00F96497" w:rsidRDefault="00B30709" w:rsidP="00B30709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14</w:t>
        </w:r>
      </w:fldSimple>
      <w:r>
        <w:t xml:space="preserve">. Klasyfikator </w:t>
      </w:r>
      <w:proofErr w:type="spellStart"/>
      <w:r>
        <w:t>kNN</w:t>
      </w:r>
      <w:proofErr w:type="spellEnd"/>
      <w:r>
        <w:t>, k=5, dane normalizowane.</w:t>
      </w:r>
    </w:p>
    <w:p w14:paraId="1DE2A72B" w14:textId="77777777" w:rsidR="00713364" w:rsidRDefault="00713364" w:rsidP="00713364">
      <w:pPr>
        <w:keepNext/>
        <w:jc w:val="center"/>
      </w:pPr>
      <w:r w:rsidRPr="00713364">
        <w:rPr>
          <w:noProof/>
        </w:rPr>
        <w:drawing>
          <wp:inline distT="0" distB="0" distL="0" distR="0" wp14:anchorId="60F90EAE" wp14:editId="4DB5115C">
            <wp:extent cx="4927600" cy="3594100"/>
            <wp:effectExtent l="0" t="0" r="0" b="0"/>
            <wp:docPr id="20289314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314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E605" w14:textId="6A63F7F0" w:rsidR="00B30709" w:rsidRDefault="00713364" w:rsidP="00713364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15</w:t>
        </w:r>
      </w:fldSimple>
      <w:r>
        <w:t xml:space="preserve">. Klasyfikator </w:t>
      </w:r>
      <w:proofErr w:type="spellStart"/>
      <w:r>
        <w:t>kNN</w:t>
      </w:r>
      <w:proofErr w:type="spellEnd"/>
      <w:r>
        <w:t>, k=3, dane normalizowane.</w:t>
      </w:r>
    </w:p>
    <w:p w14:paraId="48992028" w14:textId="336A860E" w:rsidR="00772FD3" w:rsidRDefault="00772FD3" w:rsidP="00772FD3">
      <w:pPr>
        <w:pStyle w:val="Nagwek1"/>
      </w:pPr>
      <w:r>
        <w:t>Ćw. 2.</w:t>
      </w:r>
    </w:p>
    <w:p w14:paraId="2244367E" w14:textId="655E124B" w:rsidR="00772FD3" w:rsidRDefault="00D12B4B" w:rsidP="00772FD3">
      <w:r>
        <w:t>W tej części utworzono, w oparciu o klasyfikator „k średnich”, model grupowania danych dotyczących aktywności w portalach społecznościowych studentów szkół średnich.</w:t>
      </w:r>
    </w:p>
    <w:p w14:paraId="5CA83E71" w14:textId="77777777" w:rsidR="00A50448" w:rsidRDefault="00A50448" w:rsidP="00A50448">
      <w:pPr>
        <w:keepNext/>
        <w:ind w:firstLine="0"/>
        <w:jc w:val="center"/>
      </w:pPr>
      <w:r w:rsidRPr="00A50448">
        <w:rPr>
          <w:noProof/>
        </w:rPr>
        <w:lastRenderedPageBreak/>
        <w:drawing>
          <wp:inline distT="0" distB="0" distL="0" distR="0" wp14:anchorId="22061312" wp14:editId="12DB9975">
            <wp:extent cx="5731510" cy="2505710"/>
            <wp:effectExtent l="0" t="0" r="0" b="0"/>
            <wp:docPr id="14054601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601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578" w14:textId="13BBA623" w:rsidR="00A50448" w:rsidRDefault="00A50448" w:rsidP="00A50448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16</w:t>
        </w:r>
      </w:fldSimple>
      <w:r>
        <w:t>. Fragment wczytanego zbioru danych.</w:t>
      </w:r>
    </w:p>
    <w:p w14:paraId="20931B0A" w14:textId="4FDB3BB7" w:rsidR="00A50448" w:rsidRDefault="00321C9A" w:rsidP="00A50448">
      <w:r>
        <w:t>Eksploracja danych – utworzono histogram płci występujących w zbiorze danych.</w:t>
      </w:r>
    </w:p>
    <w:p w14:paraId="5D8A92DD" w14:textId="77777777" w:rsidR="00321C9A" w:rsidRDefault="00321C9A" w:rsidP="00321C9A">
      <w:pPr>
        <w:keepNext/>
        <w:ind w:firstLine="0"/>
        <w:jc w:val="center"/>
      </w:pPr>
      <w:r w:rsidRPr="00321C9A">
        <w:rPr>
          <w:noProof/>
        </w:rPr>
        <w:drawing>
          <wp:inline distT="0" distB="0" distL="0" distR="0" wp14:anchorId="69FD090A" wp14:editId="68A2D18C">
            <wp:extent cx="5731510" cy="4433570"/>
            <wp:effectExtent l="0" t="0" r="0" b="0"/>
            <wp:docPr id="15851111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111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5C01" w14:textId="7A24F125" w:rsidR="00321C9A" w:rsidRDefault="00321C9A" w:rsidP="00321C9A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17</w:t>
        </w:r>
      </w:fldSimple>
      <w:r>
        <w:t>. Histogram płci w zbiorze danych.</w:t>
      </w:r>
    </w:p>
    <w:p w14:paraId="401D6EF6" w14:textId="58AFB4C8" w:rsidR="00321C9A" w:rsidRDefault="00321C9A" w:rsidP="00321C9A">
      <w:r>
        <w:t xml:space="preserve">Należało rozwiązać problem brakujących danych w kolumnie </w:t>
      </w:r>
      <w:proofErr w:type="spellStart"/>
      <w:r>
        <w:t>gender</w:t>
      </w:r>
      <w:proofErr w:type="spellEnd"/>
      <w:r>
        <w:t xml:space="preserve"> i </w:t>
      </w:r>
      <w:proofErr w:type="spellStart"/>
      <w:r>
        <w:t>age</w:t>
      </w:r>
      <w:proofErr w:type="spellEnd"/>
      <w:r>
        <w:t xml:space="preserve">. W przypadku </w:t>
      </w:r>
      <w:proofErr w:type="spellStart"/>
      <w:r>
        <w:t>gender</w:t>
      </w:r>
      <w:proofErr w:type="spellEnd"/>
      <w:r>
        <w:t xml:space="preserve">, brakujące dane ustawiamy na wartość 3. Dla </w:t>
      </w:r>
      <w:proofErr w:type="spellStart"/>
      <w:r>
        <w:t>age</w:t>
      </w:r>
      <w:proofErr w:type="spellEnd"/>
      <w:r>
        <w:t>, odrzucone zostały wartości niepoprawne i oddalone (np. osób, które są zbyt młode lub zbyt stare, by uczęszczać do szkoły średniej).</w:t>
      </w:r>
    </w:p>
    <w:p w14:paraId="28789498" w14:textId="77777777" w:rsidR="00292DF7" w:rsidRDefault="00292DF7" w:rsidP="00292DF7">
      <w:pPr>
        <w:keepNext/>
        <w:jc w:val="center"/>
      </w:pPr>
      <w:r w:rsidRPr="00292DF7">
        <w:rPr>
          <w:noProof/>
        </w:rPr>
        <w:lastRenderedPageBreak/>
        <w:drawing>
          <wp:inline distT="0" distB="0" distL="0" distR="0" wp14:anchorId="1DA09F38" wp14:editId="3608DC78">
            <wp:extent cx="4851400" cy="495300"/>
            <wp:effectExtent l="0" t="0" r="0" b="0"/>
            <wp:docPr id="8335984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984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8762" w14:textId="585EAE74" w:rsidR="00292DF7" w:rsidRDefault="00292DF7" w:rsidP="00292DF7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18</w:t>
        </w:r>
      </w:fldSimple>
      <w:r>
        <w:t>. Zamiana brakujących wartości zmiennej „</w:t>
      </w:r>
      <w:proofErr w:type="spellStart"/>
      <w:r>
        <w:t>gender</w:t>
      </w:r>
      <w:proofErr w:type="spellEnd"/>
      <w:r>
        <w:t>” na 3.</w:t>
      </w:r>
    </w:p>
    <w:p w14:paraId="0A3D1001" w14:textId="77777777" w:rsidR="00292DF7" w:rsidRDefault="00292DF7" w:rsidP="00292DF7">
      <w:pPr>
        <w:keepNext/>
        <w:jc w:val="center"/>
      </w:pPr>
      <w:r w:rsidRPr="00292DF7">
        <w:rPr>
          <w:noProof/>
        </w:rPr>
        <w:drawing>
          <wp:inline distT="0" distB="0" distL="0" distR="0" wp14:anchorId="0C6D0597" wp14:editId="4D7C21FF">
            <wp:extent cx="5156200" cy="698500"/>
            <wp:effectExtent l="0" t="0" r="0" b="0"/>
            <wp:docPr id="18855385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85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4852" w14:textId="7A4AFA12" w:rsidR="00AD2444" w:rsidRDefault="00292DF7" w:rsidP="00292DF7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19</w:t>
        </w:r>
      </w:fldSimple>
      <w:r>
        <w:t xml:space="preserve">. Dane dotyczące zmiennej </w:t>
      </w:r>
      <w:proofErr w:type="spellStart"/>
      <w:r>
        <w:t>age</w:t>
      </w:r>
      <w:proofErr w:type="spellEnd"/>
      <w:r>
        <w:t>.</w:t>
      </w:r>
    </w:p>
    <w:p w14:paraId="0486B947" w14:textId="77777777" w:rsidR="00E03845" w:rsidRDefault="00E03845" w:rsidP="00E03845">
      <w:pPr>
        <w:keepNext/>
        <w:jc w:val="center"/>
      </w:pPr>
      <w:r w:rsidRPr="00E03845">
        <w:rPr>
          <w:noProof/>
        </w:rPr>
        <w:drawing>
          <wp:inline distT="0" distB="0" distL="0" distR="0" wp14:anchorId="6AB93CA7" wp14:editId="5F58B858">
            <wp:extent cx="5486400" cy="939800"/>
            <wp:effectExtent l="0" t="0" r="0" b="0"/>
            <wp:docPr id="301278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7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DD07" w14:textId="28DB471F" w:rsidR="00E03845" w:rsidRPr="00E03845" w:rsidRDefault="00E03845" w:rsidP="00E03845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20</w:t>
        </w:r>
      </w:fldSimple>
      <w:r>
        <w:t>. Zamiana wartości niepoprawnych i ponowne wyświetlenie danych dla tej zmiennej.</w:t>
      </w:r>
    </w:p>
    <w:p w14:paraId="7A3F7CFA" w14:textId="065BF4EC" w:rsidR="00AD2444" w:rsidRDefault="00037C48" w:rsidP="00321C9A">
      <w:r>
        <w:t xml:space="preserve">Teraz brakujące dane </w:t>
      </w:r>
      <w:r w:rsidR="00B70B08">
        <w:t>dotyczące wieku</w:t>
      </w:r>
      <w:r>
        <w:t xml:space="preserve"> zostały zastąpione średnią posiadanych w zbiorze</w:t>
      </w:r>
      <w:r w:rsidR="00B70B08">
        <w:t>, w zależności od roku ukończenia szkoły.</w:t>
      </w:r>
    </w:p>
    <w:p w14:paraId="3CCC632A" w14:textId="77777777" w:rsidR="00B70B08" w:rsidRDefault="00B70B08" w:rsidP="00B70B08">
      <w:pPr>
        <w:keepNext/>
        <w:jc w:val="center"/>
      </w:pPr>
      <w:r w:rsidRPr="00B70B08">
        <w:rPr>
          <w:noProof/>
        </w:rPr>
        <w:drawing>
          <wp:inline distT="0" distB="0" distL="0" distR="0" wp14:anchorId="28F27327" wp14:editId="783873AF">
            <wp:extent cx="1930400" cy="1143000"/>
            <wp:effectExtent l="0" t="0" r="0" b="0"/>
            <wp:docPr id="12362989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89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1610" w14:textId="7CBB0F65" w:rsidR="00B70B08" w:rsidRDefault="00B70B08" w:rsidP="00B70B08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21</w:t>
        </w:r>
      </w:fldSimple>
      <w:r>
        <w:t>. Obliczony średni wiek ucznia w zależności od roku, w którym skończył szkołę.</w:t>
      </w:r>
    </w:p>
    <w:p w14:paraId="177BA402" w14:textId="77777777" w:rsidR="00544663" w:rsidRDefault="00544663" w:rsidP="00544663">
      <w:pPr>
        <w:keepNext/>
        <w:jc w:val="center"/>
      </w:pPr>
      <w:r w:rsidRPr="00544663">
        <w:rPr>
          <w:noProof/>
        </w:rPr>
        <w:drawing>
          <wp:inline distT="0" distB="0" distL="0" distR="0" wp14:anchorId="08D9BFDA" wp14:editId="2360CC76">
            <wp:extent cx="5731510" cy="1539875"/>
            <wp:effectExtent l="0" t="0" r="0" b="0"/>
            <wp:docPr id="789394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94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8D5B" w14:textId="4983A893" w:rsidR="00544663" w:rsidRPr="00544663" w:rsidRDefault="00544663" w:rsidP="00544663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22</w:t>
        </w:r>
      </w:fldSimple>
      <w:r>
        <w:t>. Utworzenie wektora zawierającego odpowiedni wiek dla każdego ucznia po kolei</w:t>
      </w:r>
      <w:r w:rsidR="005E095C">
        <w:t>, na podstawie wartości średniej zależnej od roku ukończenia szkoły</w:t>
      </w:r>
      <w:r>
        <w:t>.</w:t>
      </w:r>
    </w:p>
    <w:p w14:paraId="5EBAEF35" w14:textId="77777777" w:rsidR="005F093A" w:rsidRDefault="005F093A" w:rsidP="005F093A">
      <w:pPr>
        <w:keepNext/>
        <w:jc w:val="center"/>
      </w:pPr>
      <w:r w:rsidRPr="005F093A">
        <w:rPr>
          <w:noProof/>
        </w:rPr>
        <w:drawing>
          <wp:inline distT="0" distB="0" distL="0" distR="0" wp14:anchorId="136C0E2F" wp14:editId="3368D513">
            <wp:extent cx="4686300" cy="939800"/>
            <wp:effectExtent l="0" t="0" r="0" b="0"/>
            <wp:docPr id="16611143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143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5FC8" w14:textId="38142259" w:rsidR="005F093A" w:rsidRDefault="005F093A" w:rsidP="005F093A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23</w:t>
        </w:r>
      </w:fldSimple>
      <w:r>
        <w:t>. Dane dotyczące wieku po zamianie brakujących wartości.</w:t>
      </w:r>
      <w:r w:rsidR="00F51BD2">
        <w:t xml:space="preserve"> </w:t>
      </w:r>
      <w:r w:rsidR="00D273E3">
        <w:t xml:space="preserve">Wartości średnie i </w:t>
      </w:r>
      <w:proofErr w:type="spellStart"/>
      <w:r w:rsidR="00D273E3">
        <w:t>kwartyli</w:t>
      </w:r>
      <w:proofErr w:type="spellEnd"/>
      <w:r w:rsidR="00F51BD2">
        <w:t xml:space="preserve"> tylko nieznacznie się zmieniły.</w:t>
      </w:r>
    </w:p>
    <w:p w14:paraId="261A121B" w14:textId="562AFF09" w:rsidR="00F5112C" w:rsidRDefault="00F5112C" w:rsidP="00F5112C">
      <w:r>
        <w:lastRenderedPageBreak/>
        <w:t>Teraz konieczna była normalizacja danych.</w:t>
      </w:r>
      <w:r w:rsidR="0021651D">
        <w:t xml:space="preserve"> Przeprowadzono ją dla wszystkich kolumn „zainteresowań”, które będą istotne w procesie grupowania. Ponownie wykorzystano w tym celu funkcję </w:t>
      </w:r>
      <w:proofErr w:type="spellStart"/>
      <w:r w:rsidR="0021651D">
        <w:t>lapply</w:t>
      </w:r>
      <w:proofErr w:type="spellEnd"/>
      <w:r w:rsidR="0021651D">
        <w:t>.</w:t>
      </w:r>
    </w:p>
    <w:p w14:paraId="0A7A7A44" w14:textId="77777777" w:rsidR="0021651D" w:rsidRDefault="0021651D" w:rsidP="0021651D">
      <w:pPr>
        <w:keepNext/>
        <w:jc w:val="center"/>
      </w:pPr>
      <w:r w:rsidRPr="0021651D">
        <w:rPr>
          <w:noProof/>
        </w:rPr>
        <w:drawing>
          <wp:inline distT="0" distB="0" distL="0" distR="0" wp14:anchorId="5E2B3486" wp14:editId="3A8AD7EA">
            <wp:extent cx="5295900" cy="711200"/>
            <wp:effectExtent l="0" t="0" r="0" b="0"/>
            <wp:docPr id="8765483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483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2353" w14:textId="18470D10" w:rsidR="0021651D" w:rsidRDefault="0021651D" w:rsidP="0021651D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24</w:t>
        </w:r>
      </w:fldSimple>
      <w:r>
        <w:t>. Przeprowadzenie normalizacji danych dotyczących zainteresowań.</w:t>
      </w:r>
    </w:p>
    <w:p w14:paraId="092FD769" w14:textId="084BDB4F" w:rsidR="00293347" w:rsidRDefault="000C240A" w:rsidP="009B126B">
      <w:r>
        <w:t>Podczas normalizacji uzyskano informację o brakujących danych w wybranych kolumnach. Konieczna jest więc ich eliminacja.</w:t>
      </w:r>
      <w:r w:rsidR="00293347">
        <w:t xml:space="preserve"> W tym celu wykorzystano funkcję </w:t>
      </w:r>
      <w:proofErr w:type="spellStart"/>
      <w:proofErr w:type="gramStart"/>
      <w:r w:rsidR="00293347">
        <w:t>na.omit</w:t>
      </w:r>
      <w:proofErr w:type="spellEnd"/>
      <w:proofErr w:type="gramEnd"/>
      <w:r w:rsidR="00293347">
        <w:t>().</w:t>
      </w:r>
    </w:p>
    <w:p w14:paraId="596502CC" w14:textId="77777777" w:rsidR="009B126B" w:rsidRDefault="009B126B" w:rsidP="009B126B">
      <w:pPr>
        <w:keepNext/>
        <w:ind w:firstLine="0"/>
        <w:jc w:val="center"/>
      </w:pPr>
      <w:r w:rsidRPr="009B126B">
        <w:rPr>
          <w:noProof/>
        </w:rPr>
        <w:drawing>
          <wp:inline distT="0" distB="0" distL="0" distR="0" wp14:anchorId="20099E28" wp14:editId="2C052113">
            <wp:extent cx="5422900" cy="558800"/>
            <wp:effectExtent l="0" t="0" r="0" b="0"/>
            <wp:docPr id="2864727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727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2167" w14:textId="65D2359B" w:rsidR="009B126B" w:rsidRPr="000C240A" w:rsidRDefault="009B126B" w:rsidP="009B126B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25</w:t>
        </w:r>
      </w:fldSimple>
      <w:r>
        <w:t xml:space="preserve">. Usunięcie brakujących danych przy pomocy funkcji </w:t>
      </w:r>
      <w:proofErr w:type="spellStart"/>
      <w:proofErr w:type="gramStart"/>
      <w:r>
        <w:t>na.omit</w:t>
      </w:r>
      <w:proofErr w:type="spellEnd"/>
      <w:proofErr w:type="gramEnd"/>
      <w:r>
        <w:t>(). Usunięty został 1 rekord.</w:t>
      </w:r>
    </w:p>
    <w:p w14:paraId="43CA3207" w14:textId="52BE1AA5" w:rsidR="0021651D" w:rsidRDefault="00D72FEE" w:rsidP="00F5112C">
      <w:r>
        <w:t xml:space="preserve">Teraz możliwe było </w:t>
      </w:r>
      <w:r w:rsidR="00851621">
        <w:t>grupowanie danych</w:t>
      </w:r>
      <w:r>
        <w:t xml:space="preserve"> w oparciu o algorytm „k-</w:t>
      </w:r>
      <w:proofErr w:type="spellStart"/>
      <w:r>
        <w:t>Means</w:t>
      </w:r>
      <w:proofErr w:type="spellEnd"/>
      <w:r>
        <w:t>”.</w:t>
      </w:r>
    </w:p>
    <w:p w14:paraId="1640B60C" w14:textId="77777777" w:rsidR="001D01F1" w:rsidRDefault="00293347" w:rsidP="001D01F1">
      <w:pPr>
        <w:keepNext/>
        <w:ind w:firstLine="0"/>
      </w:pPr>
      <w:r w:rsidRPr="00293347">
        <w:rPr>
          <w:noProof/>
        </w:rPr>
        <w:drawing>
          <wp:inline distT="0" distB="0" distL="0" distR="0" wp14:anchorId="29AB0887" wp14:editId="27804265">
            <wp:extent cx="5731510" cy="4064635"/>
            <wp:effectExtent l="0" t="0" r="0" b="0"/>
            <wp:docPr id="7287111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11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4A3" w14:textId="3F5E2C17" w:rsidR="00F5112C" w:rsidRDefault="001D01F1" w:rsidP="001D01F1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26</w:t>
        </w:r>
      </w:fldSimple>
      <w:r>
        <w:t>. Przeprowadzenie grupowania danych z podziałem na 5 klas. Wyświetlenie liczności tych klas oraz ich środków dla poszczególnych atrybutów.</w:t>
      </w:r>
    </w:p>
    <w:p w14:paraId="53C79E14" w14:textId="23B539EF" w:rsidR="00B44985" w:rsidRDefault="00871899" w:rsidP="00B44985">
      <w:r>
        <w:t>Przekazywany parametr 5 określa ilość grup, jakiej oczekujemy.</w:t>
      </w:r>
      <w:r w:rsidR="004F72DD">
        <w:t xml:space="preserve"> W przypadku takich danych nie wiemy, ile grup w nich występuje, w związku z tym sprawdzimy wyniki algorytmu dla kilku parametrów.</w:t>
      </w:r>
    </w:p>
    <w:p w14:paraId="639119DE" w14:textId="4A71EEFD" w:rsidR="006B5E67" w:rsidRDefault="006B5E67" w:rsidP="00B44985">
      <w:r>
        <w:lastRenderedPageBreak/>
        <w:t>Powtórzmy powyższe operacj</w:t>
      </w:r>
      <w:r w:rsidR="008669E2">
        <w:t>e</w:t>
      </w:r>
      <w:r>
        <w:t xml:space="preserve"> dla ilości grup równej 4.</w:t>
      </w:r>
    </w:p>
    <w:p w14:paraId="129C32D5" w14:textId="77777777" w:rsidR="003312E2" w:rsidRDefault="003312E2" w:rsidP="003312E2">
      <w:pPr>
        <w:keepNext/>
        <w:ind w:firstLine="0"/>
        <w:jc w:val="center"/>
      </w:pPr>
      <w:r w:rsidRPr="003312E2">
        <w:rPr>
          <w:noProof/>
        </w:rPr>
        <w:drawing>
          <wp:inline distT="0" distB="0" distL="0" distR="0" wp14:anchorId="0F7BC993" wp14:editId="4E84F47D">
            <wp:extent cx="5731510" cy="2942590"/>
            <wp:effectExtent l="0" t="0" r="0" b="3810"/>
            <wp:docPr id="232363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63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6CF8" w14:textId="5C9144D6" w:rsidR="006B5E67" w:rsidRDefault="003312E2" w:rsidP="003312E2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27</w:t>
        </w:r>
      </w:fldSimple>
      <w:r>
        <w:t>. Przeprowadzenie grupowania z podziałem na 4 klasy.</w:t>
      </w:r>
    </w:p>
    <w:p w14:paraId="66D9D3AA" w14:textId="6CEFDA39" w:rsidR="00965DA6" w:rsidRDefault="00965DA6" w:rsidP="00965DA6">
      <w:r>
        <w:t>Sprawdźmy, co się stanie dla większej ilości grup</w:t>
      </w:r>
      <w:r w:rsidR="000A004F">
        <w:t xml:space="preserve"> (k=</w:t>
      </w:r>
      <w:r w:rsidR="00E46D8B">
        <w:t>12</w:t>
      </w:r>
      <w:r w:rsidR="000A004F">
        <w:t>)</w:t>
      </w:r>
      <w:r>
        <w:t>.</w:t>
      </w:r>
    </w:p>
    <w:p w14:paraId="465D0742" w14:textId="77777777" w:rsidR="00446748" w:rsidRDefault="00446748" w:rsidP="00446748">
      <w:pPr>
        <w:keepNext/>
        <w:ind w:firstLine="0"/>
        <w:jc w:val="center"/>
      </w:pPr>
      <w:r w:rsidRPr="00446748">
        <w:rPr>
          <w:noProof/>
        </w:rPr>
        <w:drawing>
          <wp:inline distT="0" distB="0" distL="0" distR="0" wp14:anchorId="1F98C190" wp14:editId="72B7B018">
            <wp:extent cx="5731510" cy="2287905"/>
            <wp:effectExtent l="0" t="0" r="0" b="0"/>
            <wp:docPr id="2290849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849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E35E" w14:textId="7B49FF13" w:rsidR="000A004F" w:rsidRPr="00965DA6" w:rsidRDefault="00446748" w:rsidP="00446748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28</w:t>
        </w:r>
      </w:fldSimple>
      <w:r>
        <w:t>. Przeprowadzenie grupowania z podziałem na 12 klas.</w:t>
      </w:r>
    </w:p>
    <w:p w14:paraId="54D49239" w14:textId="4F4488B3" w:rsidR="00AE6633" w:rsidRDefault="00AE6633" w:rsidP="00AE6633">
      <w:pPr>
        <w:pStyle w:val="Nagwek1"/>
      </w:pPr>
      <w:r>
        <w:t>Wnioski.</w:t>
      </w:r>
    </w:p>
    <w:p w14:paraId="554081B1" w14:textId="653B97AB" w:rsidR="00A25DA1" w:rsidRDefault="004372AE" w:rsidP="00AE6633">
      <w:r>
        <w:t xml:space="preserve">W przypadku klasyfikatora </w:t>
      </w:r>
      <w:proofErr w:type="spellStart"/>
      <w:r>
        <w:t>kNN</w:t>
      </w:r>
      <w:proofErr w:type="spellEnd"/>
      <w:r>
        <w:t>, dla danych dotyczących raka nie uzyskano większych różnic w jakości uzyskanych wyników po zmianie wartości k. Najlepsze wyniki uzyskano dla k=5, jednak nawet dla większych wartości (15, 21) utworzono klasyfikator, który z dobrą skutecznością rozpoznawał klasę, do której należy każdy przypadek na podstawie innych atrybutów. Warto jednak zauważyć, że zbiór danych wejściowych, a w szczególności danych testowych, był dość mały, w związku z czym klasyfikator może nie radzić sobie tak dobrze dla przypadków, których nie było w oryginalnym zbiorze. Niemniej jednak przykład ten pokazuje, że nawet prosty klasyfikator oparty o algorytm „k najbliższych sąsiadów” może być skutecznie wykorzystywany w celach diagnozy.</w:t>
      </w:r>
    </w:p>
    <w:p w14:paraId="1F2FEE5F" w14:textId="6166F998" w:rsidR="00635A05" w:rsidRDefault="00635A05" w:rsidP="00AE6633">
      <w:r>
        <w:lastRenderedPageBreak/>
        <w:t>W przypadku grupowania przy pomocy algorytmu k-</w:t>
      </w:r>
      <w:proofErr w:type="spellStart"/>
      <w:r>
        <w:t>Means</w:t>
      </w:r>
      <w:proofErr w:type="spellEnd"/>
      <w:r>
        <w:t xml:space="preserve"> widzimy, że – zarówno dla k=5</w:t>
      </w:r>
      <w:r w:rsidR="00471929">
        <w:t>, k=4</w:t>
      </w:r>
      <w:r>
        <w:t xml:space="preserve"> jak i k=</w:t>
      </w:r>
      <w:r w:rsidR="00471929">
        <w:t>12</w:t>
      </w:r>
      <w:r>
        <w:t xml:space="preserve"> – jedna z uzyskanych grup jest znacznie większa od pozostałych.</w:t>
      </w:r>
      <w:r w:rsidR="006C48DC">
        <w:t xml:space="preserve"> </w:t>
      </w:r>
      <w:r w:rsidR="00B0443C">
        <w:t>Na tej podstawie można wyciągnąć wniosek, że większość uczniów szkoły średniej ma zbliżone zainteresowania.</w:t>
      </w:r>
      <w:r w:rsidR="003D0F2F">
        <w:t xml:space="preserve"> Nawet w przypadku podziału na 12 grup uzyskujemy taką, która jest kilkukrotnie większa od pozostałych, a więc mimo że uzyskujemy więcej szczegółowych grup, i tym samym możliwe jest znalezienie dodatkowych zależności w danych, algorytm k-</w:t>
      </w:r>
      <w:proofErr w:type="spellStart"/>
      <w:r w:rsidR="003D0F2F">
        <w:t>Means</w:t>
      </w:r>
      <w:proofErr w:type="spellEnd"/>
      <w:r w:rsidR="003D0F2F">
        <w:t xml:space="preserve"> nadal przyporządkowuje większość uczniów do tej samej grupy.</w:t>
      </w:r>
    </w:p>
    <w:p w14:paraId="7B31C1BE" w14:textId="757C0C56" w:rsidR="007F378C" w:rsidRDefault="007F378C" w:rsidP="00AE6633">
      <w:r>
        <w:t xml:space="preserve">W celu znalezienia optymalnej ilości grup można przeprowadzić analizę na kilka sposobów. Jednym z nich jest metoda polegająca na obliczeniu, dla różnych wartości k, sumy kwadratów odległości punktów w grupie od wyznaczonego środka tej grupy. </w:t>
      </w:r>
      <w:r w:rsidR="006761EC">
        <w:t>Następnie możliwe jest określenie k jako wartości, dla której suma ta przestaje rosnąć w dużym tempie („zakrzywia się”).</w:t>
      </w:r>
    </w:p>
    <w:p w14:paraId="6413ECB8" w14:textId="26E4AFEC" w:rsidR="007A3D47" w:rsidRDefault="00FD3A13" w:rsidP="007A3D47">
      <w:pPr>
        <w:keepNext/>
        <w:ind w:firstLine="0"/>
        <w:jc w:val="center"/>
      </w:pPr>
      <w:r w:rsidRPr="00FD3A13">
        <w:rPr>
          <w:noProof/>
        </w:rPr>
        <w:drawing>
          <wp:inline distT="0" distB="0" distL="0" distR="0" wp14:anchorId="2E3DC794" wp14:editId="18062EF4">
            <wp:extent cx="5731510" cy="4380230"/>
            <wp:effectExtent l="0" t="0" r="0" b="1270"/>
            <wp:docPr id="4107074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074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C4DF" w14:textId="6F188E70" w:rsidR="00A72867" w:rsidRPr="00AE6633" w:rsidRDefault="007A3D47" w:rsidP="007A3D47">
      <w:pPr>
        <w:pStyle w:val="Legenda"/>
        <w:jc w:val="center"/>
      </w:pPr>
      <w:r>
        <w:t xml:space="preserve">Rysunek </w:t>
      </w:r>
      <w:fldSimple w:instr=" SEQ Rysunek \* ARABIC ">
        <w:r w:rsidR="001F7CC1">
          <w:rPr>
            <w:noProof/>
          </w:rPr>
          <w:t>29</w:t>
        </w:r>
      </w:fldSimple>
      <w:r>
        <w:t xml:space="preserve">. Przeprowadzenie opisanej wyżej metody wyznaczenia optymalnej wartości k. Widzimy, że dla tego zbioru danych, </w:t>
      </w:r>
      <w:r w:rsidR="00FD3A13">
        <w:t xml:space="preserve">wartość reprezentująca sumę kwadratów odległości od środków przestaje </w:t>
      </w:r>
      <w:r w:rsidR="00C662E9">
        <w:t xml:space="preserve">szybko </w:t>
      </w:r>
      <w:r w:rsidR="00FD3A13">
        <w:t>spadać</w:t>
      </w:r>
      <w:r w:rsidR="00B87633">
        <w:t xml:space="preserve"> </w:t>
      </w:r>
      <w:r w:rsidR="00FD3A13">
        <w:t>dopiero dla dużych wartości k (w okolicy 18).</w:t>
      </w:r>
    </w:p>
    <w:sectPr w:rsidR="00A72867" w:rsidRPr="00AE66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E05D8" w14:textId="77777777" w:rsidR="00D00DBF" w:rsidRDefault="00D00DBF" w:rsidP="00344B74">
      <w:pPr>
        <w:spacing w:after="0" w:line="240" w:lineRule="auto"/>
      </w:pPr>
      <w:r>
        <w:separator/>
      </w:r>
    </w:p>
  </w:endnote>
  <w:endnote w:type="continuationSeparator" w:id="0">
    <w:p w14:paraId="67BE34FC" w14:textId="77777777" w:rsidR="00D00DBF" w:rsidRDefault="00D00DBF" w:rsidP="00344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5A445" w14:textId="77777777" w:rsidR="00D00DBF" w:rsidRDefault="00D00DBF" w:rsidP="00344B74">
      <w:pPr>
        <w:spacing w:after="0" w:line="240" w:lineRule="auto"/>
      </w:pPr>
      <w:r>
        <w:separator/>
      </w:r>
    </w:p>
  </w:footnote>
  <w:footnote w:type="continuationSeparator" w:id="0">
    <w:p w14:paraId="2102612E" w14:textId="77777777" w:rsidR="00D00DBF" w:rsidRDefault="00D00DBF" w:rsidP="00344B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E1C7E"/>
    <w:multiLevelType w:val="hybridMultilevel"/>
    <w:tmpl w:val="979830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7141D3A"/>
    <w:multiLevelType w:val="hybridMultilevel"/>
    <w:tmpl w:val="0FB4C5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E399E"/>
    <w:multiLevelType w:val="hybridMultilevel"/>
    <w:tmpl w:val="325AEE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590375"/>
    <w:multiLevelType w:val="hybridMultilevel"/>
    <w:tmpl w:val="29C60F4C"/>
    <w:lvl w:ilvl="0" w:tplc="B05434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FD970B9"/>
    <w:multiLevelType w:val="hybridMultilevel"/>
    <w:tmpl w:val="622CA31E"/>
    <w:lvl w:ilvl="0" w:tplc="3D1A5D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BB12AA2"/>
    <w:multiLevelType w:val="hybridMultilevel"/>
    <w:tmpl w:val="7AB8656E"/>
    <w:lvl w:ilvl="0" w:tplc="3D1A5D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6EC13A9"/>
    <w:multiLevelType w:val="hybridMultilevel"/>
    <w:tmpl w:val="DF30C336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105879"/>
    <w:multiLevelType w:val="hybridMultilevel"/>
    <w:tmpl w:val="DC6246A8"/>
    <w:lvl w:ilvl="0" w:tplc="3D1A5D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7E75A9F"/>
    <w:multiLevelType w:val="hybridMultilevel"/>
    <w:tmpl w:val="07187D3C"/>
    <w:lvl w:ilvl="0" w:tplc="AB2083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D7D2E91"/>
    <w:multiLevelType w:val="hybridMultilevel"/>
    <w:tmpl w:val="7CC6318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E2B465D"/>
    <w:multiLevelType w:val="hybridMultilevel"/>
    <w:tmpl w:val="39780B26"/>
    <w:lvl w:ilvl="0" w:tplc="3D1A5DC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7D2B77"/>
    <w:multiLevelType w:val="hybridMultilevel"/>
    <w:tmpl w:val="D0249170"/>
    <w:lvl w:ilvl="0" w:tplc="11BCD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33104297">
    <w:abstractNumId w:val="1"/>
  </w:num>
  <w:num w:numId="2" w16cid:durableId="270477782">
    <w:abstractNumId w:val="2"/>
  </w:num>
  <w:num w:numId="3" w16cid:durableId="1113204335">
    <w:abstractNumId w:val="10"/>
  </w:num>
  <w:num w:numId="4" w16cid:durableId="831795728">
    <w:abstractNumId w:val="7"/>
  </w:num>
  <w:num w:numId="5" w16cid:durableId="1384985245">
    <w:abstractNumId w:val="5"/>
  </w:num>
  <w:num w:numId="6" w16cid:durableId="986665668">
    <w:abstractNumId w:val="6"/>
  </w:num>
  <w:num w:numId="7" w16cid:durableId="1453666450">
    <w:abstractNumId w:val="4"/>
  </w:num>
  <w:num w:numId="8" w16cid:durableId="1035232368">
    <w:abstractNumId w:val="0"/>
  </w:num>
  <w:num w:numId="9" w16cid:durableId="1296252394">
    <w:abstractNumId w:val="9"/>
  </w:num>
  <w:num w:numId="10" w16cid:durableId="1867863151">
    <w:abstractNumId w:val="8"/>
  </w:num>
  <w:num w:numId="11" w16cid:durableId="1220509533">
    <w:abstractNumId w:val="11"/>
  </w:num>
  <w:num w:numId="12" w16cid:durableId="7307316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009A2"/>
    <w:rsid w:val="000276E4"/>
    <w:rsid w:val="0003007F"/>
    <w:rsid w:val="00031E44"/>
    <w:rsid w:val="00037C48"/>
    <w:rsid w:val="000414C1"/>
    <w:rsid w:val="00050EE0"/>
    <w:rsid w:val="00081670"/>
    <w:rsid w:val="00081D28"/>
    <w:rsid w:val="00093056"/>
    <w:rsid w:val="000A004F"/>
    <w:rsid w:val="000C240A"/>
    <w:rsid w:val="000C5226"/>
    <w:rsid w:val="000D1469"/>
    <w:rsid w:val="000E6E8E"/>
    <w:rsid w:val="000F01AC"/>
    <w:rsid w:val="000F0D8B"/>
    <w:rsid w:val="000F1B16"/>
    <w:rsid w:val="000F1F59"/>
    <w:rsid w:val="001003CC"/>
    <w:rsid w:val="001062E9"/>
    <w:rsid w:val="00114253"/>
    <w:rsid w:val="001150C0"/>
    <w:rsid w:val="00133764"/>
    <w:rsid w:val="00133A9A"/>
    <w:rsid w:val="001350D3"/>
    <w:rsid w:val="00135704"/>
    <w:rsid w:val="0014299F"/>
    <w:rsid w:val="0015280E"/>
    <w:rsid w:val="0016515C"/>
    <w:rsid w:val="001840FD"/>
    <w:rsid w:val="001924C5"/>
    <w:rsid w:val="00194BE0"/>
    <w:rsid w:val="001B58A9"/>
    <w:rsid w:val="001C2F85"/>
    <w:rsid w:val="001C4A8A"/>
    <w:rsid w:val="001D01F1"/>
    <w:rsid w:val="001E01DF"/>
    <w:rsid w:val="001E3F5D"/>
    <w:rsid w:val="001F3BA7"/>
    <w:rsid w:val="001F6497"/>
    <w:rsid w:val="001F7CC1"/>
    <w:rsid w:val="00203ABE"/>
    <w:rsid w:val="00210D26"/>
    <w:rsid w:val="0021651D"/>
    <w:rsid w:val="00223F3C"/>
    <w:rsid w:val="00224F04"/>
    <w:rsid w:val="00233917"/>
    <w:rsid w:val="00235083"/>
    <w:rsid w:val="00242F6A"/>
    <w:rsid w:val="0026523E"/>
    <w:rsid w:val="00271E46"/>
    <w:rsid w:val="0027418B"/>
    <w:rsid w:val="00282F8F"/>
    <w:rsid w:val="00292DF7"/>
    <w:rsid w:val="00293347"/>
    <w:rsid w:val="00295017"/>
    <w:rsid w:val="00296E0E"/>
    <w:rsid w:val="002A1C94"/>
    <w:rsid w:val="002B0EC8"/>
    <w:rsid w:val="002D3097"/>
    <w:rsid w:val="002E1C35"/>
    <w:rsid w:val="002F1868"/>
    <w:rsid w:val="002F4CEE"/>
    <w:rsid w:val="002F7160"/>
    <w:rsid w:val="003026AB"/>
    <w:rsid w:val="00304241"/>
    <w:rsid w:val="00321C9A"/>
    <w:rsid w:val="003312E2"/>
    <w:rsid w:val="00344B74"/>
    <w:rsid w:val="003521F0"/>
    <w:rsid w:val="003524D9"/>
    <w:rsid w:val="0037170D"/>
    <w:rsid w:val="00372426"/>
    <w:rsid w:val="00377DF3"/>
    <w:rsid w:val="003805D4"/>
    <w:rsid w:val="003A188A"/>
    <w:rsid w:val="003A5CFC"/>
    <w:rsid w:val="003B359E"/>
    <w:rsid w:val="003B67C3"/>
    <w:rsid w:val="003C6D07"/>
    <w:rsid w:val="003D005D"/>
    <w:rsid w:val="003D0F2F"/>
    <w:rsid w:val="00402453"/>
    <w:rsid w:val="00403B10"/>
    <w:rsid w:val="00403F15"/>
    <w:rsid w:val="00404836"/>
    <w:rsid w:val="00427717"/>
    <w:rsid w:val="00427CB1"/>
    <w:rsid w:val="004372AE"/>
    <w:rsid w:val="00446748"/>
    <w:rsid w:val="00450703"/>
    <w:rsid w:val="00454CDE"/>
    <w:rsid w:val="004634EC"/>
    <w:rsid w:val="00463633"/>
    <w:rsid w:val="00471929"/>
    <w:rsid w:val="00474B1C"/>
    <w:rsid w:val="00490CA4"/>
    <w:rsid w:val="00494B62"/>
    <w:rsid w:val="004A0EAC"/>
    <w:rsid w:val="004A2B43"/>
    <w:rsid w:val="004B238A"/>
    <w:rsid w:val="004B774F"/>
    <w:rsid w:val="004C597D"/>
    <w:rsid w:val="004D2D46"/>
    <w:rsid w:val="004E58AE"/>
    <w:rsid w:val="004F72DD"/>
    <w:rsid w:val="00501536"/>
    <w:rsid w:val="00506CC1"/>
    <w:rsid w:val="00507C04"/>
    <w:rsid w:val="005142E9"/>
    <w:rsid w:val="00516243"/>
    <w:rsid w:val="00544663"/>
    <w:rsid w:val="00546759"/>
    <w:rsid w:val="00552AD0"/>
    <w:rsid w:val="00553D4C"/>
    <w:rsid w:val="0055751C"/>
    <w:rsid w:val="0057227F"/>
    <w:rsid w:val="00573151"/>
    <w:rsid w:val="00573EA4"/>
    <w:rsid w:val="00586023"/>
    <w:rsid w:val="005D5498"/>
    <w:rsid w:val="005D7A2B"/>
    <w:rsid w:val="005E095C"/>
    <w:rsid w:val="005E66BE"/>
    <w:rsid w:val="005F093A"/>
    <w:rsid w:val="005F6C87"/>
    <w:rsid w:val="00604076"/>
    <w:rsid w:val="00607591"/>
    <w:rsid w:val="006121F7"/>
    <w:rsid w:val="006124C0"/>
    <w:rsid w:val="00622A3B"/>
    <w:rsid w:val="006235E6"/>
    <w:rsid w:val="006302DE"/>
    <w:rsid w:val="00635A05"/>
    <w:rsid w:val="0064670A"/>
    <w:rsid w:val="00662C17"/>
    <w:rsid w:val="00673216"/>
    <w:rsid w:val="006761EC"/>
    <w:rsid w:val="0067627E"/>
    <w:rsid w:val="006A358D"/>
    <w:rsid w:val="006B5E67"/>
    <w:rsid w:val="006C48DC"/>
    <w:rsid w:val="006E217B"/>
    <w:rsid w:val="006F5AE4"/>
    <w:rsid w:val="006F7091"/>
    <w:rsid w:val="00705FD2"/>
    <w:rsid w:val="00706461"/>
    <w:rsid w:val="00713364"/>
    <w:rsid w:val="0071642F"/>
    <w:rsid w:val="00716C31"/>
    <w:rsid w:val="00722B05"/>
    <w:rsid w:val="00726866"/>
    <w:rsid w:val="00735617"/>
    <w:rsid w:val="007371C4"/>
    <w:rsid w:val="007450CF"/>
    <w:rsid w:val="00752088"/>
    <w:rsid w:val="00752E9A"/>
    <w:rsid w:val="00760ED1"/>
    <w:rsid w:val="00765537"/>
    <w:rsid w:val="00771826"/>
    <w:rsid w:val="00772FD3"/>
    <w:rsid w:val="00775290"/>
    <w:rsid w:val="007762A1"/>
    <w:rsid w:val="007A3D47"/>
    <w:rsid w:val="007A3EA2"/>
    <w:rsid w:val="007B10A8"/>
    <w:rsid w:val="007D1C53"/>
    <w:rsid w:val="007D5540"/>
    <w:rsid w:val="007F378C"/>
    <w:rsid w:val="008062F0"/>
    <w:rsid w:val="008102BD"/>
    <w:rsid w:val="00810844"/>
    <w:rsid w:val="0081663C"/>
    <w:rsid w:val="00826428"/>
    <w:rsid w:val="00826A5C"/>
    <w:rsid w:val="008306AE"/>
    <w:rsid w:val="00832DA3"/>
    <w:rsid w:val="00834FDD"/>
    <w:rsid w:val="00835D54"/>
    <w:rsid w:val="008445A5"/>
    <w:rsid w:val="00851621"/>
    <w:rsid w:val="008669E2"/>
    <w:rsid w:val="00871899"/>
    <w:rsid w:val="00873783"/>
    <w:rsid w:val="00876EA8"/>
    <w:rsid w:val="00882C2F"/>
    <w:rsid w:val="008850AD"/>
    <w:rsid w:val="00895EC5"/>
    <w:rsid w:val="008B3013"/>
    <w:rsid w:val="008C1491"/>
    <w:rsid w:val="008D0066"/>
    <w:rsid w:val="008E38BE"/>
    <w:rsid w:val="008E472A"/>
    <w:rsid w:val="008F15C3"/>
    <w:rsid w:val="0091076C"/>
    <w:rsid w:val="00930F3A"/>
    <w:rsid w:val="00933C4D"/>
    <w:rsid w:val="00934604"/>
    <w:rsid w:val="00947006"/>
    <w:rsid w:val="009546BD"/>
    <w:rsid w:val="00961B37"/>
    <w:rsid w:val="00963CF2"/>
    <w:rsid w:val="00965DA6"/>
    <w:rsid w:val="009716AC"/>
    <w:rsid w:val="00985052"/>
    <w:rsid w:val="00987327"/>
    <w:rsid w:val="009925D8"/>
    <w:rsid w:val="00994324"/>
    <w:rsid w:val="009A17F4"/>
    <w:rsid w:val="009B0BFA"/>
    <w:rsid w:val="009B126B"/>
    <w:rsid w:val="009B202F"/>
    <w:rsid w:val="009B242E"/>
    <w:rsid w:val="009C64C1"/>
    <w:rsid w:val="009C7786"/>
    <w:rsid w:val="009D1787"/>
    <w:rsid w:val="009D652C"/>
    <w:rsid w:val="009E312A"/>
    <w:rsid w:val="009E6E93"/>
    <w:rsid w:val="009F2DAC"/>
    <w:rsid w:val="00A073F8"/>
    <w:rsid w:val="00A230AD"/>
    <w:rsid w:val="00A25DA1"/>
    <w:rsid w:val="00A33DFC"/>
    <w:rsid w:val="00A40819"/>
    <w:rsid w:val="00A42891"/>
    <w:rsid w:val="00A440CF"/>
    <w:rsid w:val="00A46DA2"/>
    <w:rsid w:val="00A50448"/>
    <w:rsid w:val="00A551EE"/>
    <w:rsid w:val="00A64749"/>
    <w:rsid w:val="00A72867"/>
    <w:rsid w:val="00A72EBD"/>
    <w:rsid w:val="00A92BC3"/>
    <w:rsid w:val="00A95E2B"/>
    <w:rsid w:val="00A9605B"/>
    <w:rsid w:val="00AD2444"/>
    <w:rsid w:val="00AE3E23"/>
    <w:rsid w:val="00AE5866"/>
    <w:rsid w:val="00AE6633"/>
    <w:rsid w:val="00AF1EFF"/>
    <w:rsid w:val="00B0443C"/>
    <w:rsid w:val="00B076E2"/>
    <w:rsid w:val="00B1243D"/>
    <w:rsid w:val="00B16F12"/>
    <w:rsid w:val="00B209CC"/>
    <w:rsid w:val="00B2257B"/>
    <w:rsid w:val="00B24863"/>
    <w:rsid w:val="00B25F33"/>
    <w:rsid w:val="00B27D7E"/>
    <w:rsid w:val="00B30709"/>
    <w:rsid w:val="00B33FCE"/>
    <w:rsid w:val="00B37A7A"/>
    <w:rsid w:val="00B4083B"/>
    <w:rsid w:val="00B44741"/>
    <w:rsid w:val="00B44985"/>
    <w:rsid w:val="00B62A46"/>
    <w:rsid w:val="00B70B08"/>
    <w:rsid w:val="00B823AF"/>
    <w:rsid w:val="00B87633"/>
    <w:rsid w:val="00B9336A"/>
    <w:rsid w:val="00B97E83"/>
    <w:rsid w:val="00BA45C5"/>
    <w:rsid w:val="00BA5098"/>
    <w:rsid w:val="00BB4981"/>
    <w:rsid w:val="00BC27A2"/>
    <w:rsid w:val="00BD6A36"/>
    <w:rsid w:val="00BE123D"/>
    <w:rsid w:val="00BF445D"/>
    <w:rsid w:val="00BF6AD5"/>
    <w:rsid w:val="00C01426"/>
    <w:rsid w:val="00C0401C"/>
    <w:rsid w:val="00C20835"/>
    <w:rsid w:val="00C20E7B"/>
    <w:rsid w:val="00C355BE"/>
    <w:rsid w:val="00C51B3D"/>
    <w:rsid w:val="00C52EEE"/>
    <w:rsid w:val="00C53ABB"/>
    <w:rsid w:val="00C6238E"/>
    <w:rsid w:val="00C662E9"/>
    <w:rsid w:val="00C704DC"/>
    <w:rsid w:val="00C710E3"/>
    <w:rsid w:val="00C73EFD"/>
    <w:rsid w:val="00C8032F"/>
    <w:rsid w:val="00C8460C"/>
    <w:rsid w:val="00C939FC"/>
    <w:rsid w:val="00CA31FB"/>
    <w:rsid w:val="00CA7E6E"/>
    <w:rsid w:val="00CB116A"/>
    <w:rsid w:val="00CB4513"/>
    <w:rsid w:val="00CC1FE7"/>
    <w:rsid w:val="00CC29A1"/>
    <w:rsid w:val="00CC37EE"/>
    <w:rsid w:val="00CC5BEF"/>
    <w:rsid w:val="00D00747"/>
    <w:rsid w:val="00D00DBF"/>
    <w:rsid w:val="00D05085"/>
    <w:rsid w:val="00D12B4B"/>
    <w:rsid w:val="00D13F24"/>
    <w:rsid w:val="00D20BEB"/>
    <w:rsid w:val="00D23158"/>
    <w:rsid w:val="00D231EA"/>
    <w:rsid w:val="00D273E3"/>
    <w:rsid w:val="00D361B0"/>
    <w:rsid w:val="00D41A0B"/>
    <w:rsid w:val="00D456AF"/>
    <w:rsid w:val="00D45AFB"/>
    <w:rsid w:val="00D67815"/>
    <w:rsid w:val="00D72FEE"/>
    <w:rsid w:val="00D73F08"/>
    <w:rsid w:val="00D7678E"/>
    <w:rsid w:val="00D772F4"/>
    <w:rsid w:val="00D82E0E"/>
    <w:rsid w:val="00D8308B"/>
    <w:rsid w:val="00D87AC4"/>
    <w:rsid w:val="00D90F57"/>
    <w:rsid w:val="00D945DF"/>
    <w:rsid w:val="00DA19C4"/>
    <w:rsid w:val="00DA60D9"/>
    <w:rsid w:val="00DB0E8C"/>
    <w:rsid w:val="00DB20F8"/>
    <w:rsid w:val="00DB25B5"/>
    <w:rsid w:val="00DE173F"/>
    <w:rsid w:val="00DF1FC4"/>
    <w:rsid w:val="00DF671C"/>
    <w:rsid w:val="00DF7559"/>
    <w:rsid w:val="00E03845"/>
    <w:rsid w:val="00E07E59"/>
    <w:rsid w:val="00E31D96"/>
    <w:rsid w:val="00E34E3D"/>
    <w:rsid w:val="00E46D8B"/>
    <w:rsid w:val="00E56EBE"/>
    <w:rsid w:val="00E60834"/>
    <w:rsid w:val="00E61214"/>
    <w:rsid w:val="00E65B39"/>
    <w:rsid w:val="00E66D5E"/>
    <w:rsid w:val="00E76607"/>
    <w:rsid w:val="00E80B00"/>
    <w:rsid w:val="00E875D1"/>
    <w:rsid w:val="00E90105"/>
    <w:rsid w:val="00E936D6"/>
    <w:rsid w:val="00E9721A"/>
    <w:rsid w:val="00EA00B7"/>
    <w:rsid w:val="00EA37D4"/>
    <w:rsid w:val="00EA4A6E"/>
    <w:rsid w:val="00EB09B0"/>
    <w:rsid w:val="00EB3210"/>
    <w:rsid w:val="00EB47E0"/>
    <w:rsid w:val="00EC7354"/>
    <w:rsid w:val="00EE24DC"/>
    <w:rsid w:val="00EE5877"/>
    <w:rsid w:val="00EE670A"/>
    <w:rsid w:val="00EF090A"/>
    <w:rsid w:val="00EF13C6"/>
    <w:rsid w:val="00EF6BBB"/>
    <w:rsid w:val="00EF7DC1"/>
    <w:rsid w:val="00EF7FAB"/>
    <w:rsid w:val="00F02D17"/>
    <w:rsid w:val="00F07FBD"/>
    <w:rsid w:val="00F234D7"/>
    <w:rsid w:val="00F31D2B"/>
    <w:rsid w:val="00F3529F"/>
    <w:rsid w:val="00F46A00"/>
    <w:rsid w:val="00F5112C"/>
    <w:rsid w:val="00F51BD2"/>
    <w:rsid w:val="00F53C2F"/>
    <w:rsid w:val="00F57980"/>
    <w:rsid w:val="00F63948"/>
    <w:rsid w:val="00F67B0F"/>
    <w:rsid w:val="00F84540"/>
    <w:rsid w:val="00F845F2"/>
    <w:rsid w:val="00F84E98"/>
    <w:rsid w:val="00F90005"/>
    <w:rsid w:val="00F93AC1"/>
    <w:rsid w:val="00F96497"/>
    <w:rsid w:val="00FA0B3B"/>
    <w:rsid w:val="00FA4B66"/>
    <w:rsid w:val="00FA5531"/>
    <w:rsid w:val="00FA5987"/>
    <w:rsid w:val="00FB6BA0"/>
    <w:rsid w:val="00FC1B16"/>
    <w:rsid w:val="00FC791F"/>
    <w:rsid w:val="00FD02BE"/>
    <w:rsid w:val="00FD3A13"/>
    <w:rsid w:val="00FD46D1"/>
    <w:rsid w:val="00FE6191"/>
    <w:rsid w:val="00FF2C0B"/>
    <w:rsid w:val="00FF33E5"/>
    <w:rsid w:val="00FF434F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D2D46"/>
    <w:pPr>
      <w:ind w:firstLine="709"/>
    </w:pPr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D2D46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142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4D2D46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Akapitzlist">
    <w:name w:val="List Paragraph"/>
    <w:basedOn w:val="Normalny"/>
    <w:uiPriority w:val="34"/>
    <w:qFormat/>
    <w:rsid w:val="00194BE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0E6E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1142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501536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44B7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44B7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44B74"/>
    <w:rPr>
      <w:vertAlign w:val="superscript"/>
    </w:rPr>
  </w:style>
  <w:style w:type="paragraph" w:styleId="Bezodstpw">
    <w:name w:val="No Spacing"/>
    <w:uiPriority w:val="1"/>
    <w:qFormat/>
    <w:rsid w:val="00296E0E"/>
    <w:pPr>
      <w:spacing w:after="0" w:line="240" w:lineRule="auto"/>
      <w:ind w:firstLine="709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DC4E1-1A7F-4EFE-A397-DE114526B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1104</Words>
  <Characters>6630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Rafał Klinowski</cp:lastModifiedBy>
  <cp:revision>3</cp:revision>
  <cp:lastPrinted>2024-01-12T14:50:00Z</cp:lastPrinted>
  <dcterms:created xsi:type="dcterms:W3CDTF">2024-01-12T14:50:00Z</dcterms:created>
  <dcterms:modified xsi:type="dcterms:W3CDTF">2024-01-12T15:21:00Z</dcterms:modified>
</cp:coreProperties>
</file>