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9484D" w14:textId="38D2E032" w:rsidR="00B80FE7" w:rsidRPr="008B608A" w:rsidRDefault="00B80FE7" w:rsidP="00B80FE7">
      <w:pPr>
        <w:pStyle w:val="BodyText"/>
        <w:rPr>
          <w:vertAlign w:val="subscript"/>
          <w:lang w:val="en-AU"/>
        </w:rPr>
        <w:sectPr w:rsidR="00B80FE7" w:rsidRPr="008B608A" w:rsidSect="00B80FE7">
          <w:headerReference w:type="even" r:id="rId7"/>
          <w:headerReference w:type="default" r:id="rId8"/>
          <w:footerReference w:type="even" r:id="rId9"/>
          <w:footerReference w:type="default" r:id="rId10"/>
          <w:headerReference w:type="first" r:id="rId11"/>
          <w:footerReference w:type="first" r:id="rId12"/>
          <w:pgSz w:w="11907" w:h="16839" w:code="9"/>
          <w:pgMar w:top="720" w:right="936" w:bottom="720" w:left="936" w:header="720" w:footer="720" w:gutter="0"/>
          <w:pgNumType w:fmt="lowerRoman" w:start="1"/>
          <w:cols w:space="720"/>
        </w:sectPr>
      </w:pPr>
      <w:r w:rsidRPr="001F4BD7">
        <w:rPr>
          <w:noProof/>
          <w:lang w:val="en-NZ" w:eastAsia="en-NZ"/>
        </w:rPr>
        <mc:AlternateContent>
          <mc:Choice Requires="wps">
            <w:drawing>
              <wp:anchor distT="0" distB="0" distL="114300" distR="114300" simplePos="0" relativeHeight="251658240" behindDoc="0" locked="0" layoutInCell="1" allowOverlap="1" wp14:anchorId="5F237062" wp14:editId="6D9B443A">
                <wp:simplePos x="0" y="0"/>
                <wp:positionH relativeFrom="column">
                  <wp:posOffset>1965960</wp:posOffset>
                </wp:positionH>
                <wp:positionV relativeFrom="paragraph">
                  <wp:posOffset>4799330</wp:posOffset>
                </wp:positionV>
                <wp:extent cx="4192905" cy="2659380"/>
                <wp:effectExtent l="0" t="0" r="17145" b="2667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2905" cy="2659380"/>
                        </a:xfrm>
                        <a:prstGeom prst="rect">
                          <a:avLst/>
                        </a:prstGeom>
                        <a:solidFill>
                          <a:srgbClr val="FFFFFF"/>
                        </a:solidFill>
                        <a:ln w="9525">
                          <a:solidFill>
                            <a:srgbClr val="FFFFFF"/>
                          </a:solidFill>
                          <a:miter lim="800000"/>
                          <a:headEnd/>
                          <a:tailEnd/>
                        </a:ln>
                      </wps:spPr>
                      <wps:txbx>
                        <w:txbxContent>
                          <w:p w14:paraId="2E6F9509" w14:textId="77777777" w:rsidR="001556B0" w:rsidRPr="001F1382" w:rsidRDefault="001556B0" w:rsidP="00B80FE7">
                            <w:pPr>
                              <w:pStyle w:val="PSDDocumentType"/>
                              <w:rPr>
                                <w:rFonts w:ascii="Arial Black" w:hAnsi="Arial Black"/>
                                <w:color w:val="0066FF"/>
                                <w:spacing w:val="10"/>
                              </w:rPr>
                            </w:pPr>
                            <w:r>
                              <w:rPr>
                                <w:rFonts w:ascii="Arial Black" w:hAnsi="Arial Black"/>
                                <w:color w:val="0066FF"/>
                                <w:spacing w:val="10"/>
                              </w:rPr>
                              <w:t>SAS Architecture Plan</w:t>
                            </w:r>
                          </w:p>
                          <w:p w14:paraId="09B53996" w14:textId="587B26FB" w:rsidR="001556B0" w:rsidRPr="001F1382" w:rsidRDefault="001556B0" w:rsidP="00B80FE7">
                            <w:pPr>
                              <w:pStyle w:val="PSDProjectName"/>
                            </w:pPr>
                            <w:r>
                              <w:t xml:space="preserve">Viya 4 Platform </w:t>
                            </w:r>
                          </w:p>
                          <w:p w14:paraId="086EF5A1" w14:textId="77777777" w:rsidR="001556B0" w:rsidRDefault="001556B0" w:rsidP="00B80FE7">
                            <w:pPr>
                              <w:pStyle w:val="PSDPrepared"/>
                            </w:pPr>
                            <w:r w:rsidRPr="001F1382">
                              <w:rPr>
                                <w:rFonts w:ascii="Arial Narrow" w:hAnsi="Arial Narrow"/>
                                <w:sz w:val="22"/>
                                <w:szCs w:val="22"/>
                              </w:rPr>
                              <w:t>Prepared for</w:t>
                            </w:r>
                          </w:p>
                          <w:p w14:paraId="23D1D591" w14:textId="12974E67" w:rsidR="001556B0" w:rsidRPr="001F1382" w:rsidRDefault="001556B0" w:rsidP="00B80FE7">
                            <w:pPr>
                              <w:pStyle w:val="PSDCustomerName"/>
                              <w:rPr>
                                <w:rFonts w:ascii="Arial Black" w:hAnsi="Arial Black"/>
                                <w:b w:val="0"/>
                              </w:rPr>
                            </w:pPr>
                            <w:r>
                              <w:rPr>
                                <w:rFonts w:ascii="Arial Black" w:hAnsi="Arial Black"/>
                                <w:b w:val="0"/>
                              </w:rPr>
                              <w:t>Standard Bank</w:t>
                            </w:r>
                          </w:p>
                          <w:p w14:paraId="43FAD85E" w14:textId="1F314BBE" w:rsidR="001556B0" w:rsidRDefault="001556B0" w:rsidP="00B80FE7">
                            <w:pPr>
                              <w:pStyle w:val="PSDVersion"/>
                            </w:pPr>
                            <w:r>
                              <w:t xml:space="preserve">Version </w:t>
                            </w:r>
                            <w:r w:rsidR="006C12D6">
                              <w:t>2</w:t>
                            </w:r>
                          </w:p>
                          <w:p w14:paraId="094B6CF0" w14:textId="5B0424A3" w:rsidR="001556B0" w:rsidRDefault="001556B0" w:rsidP="00B80FE7">
                            <w:pPr>
                              <w:pStyle w:val="PSDVersion"/>
                              <w:rPr>
                                <w:sz w:val="24"/>
                              </w:rPr>
                            </w:pPr>
                            <w:r>
                              <w:t>Status: Draft for review</w:t>
                            </w:r>
                          </w:p>
                          <w:p w14:paraId="2D9EDE0C" w14:textId="13249244" w:rsidR="001556B0" w:rsidRDefault="001556B0" w:rsidP="00B80FE7">
                            <w:pPr>
                              <w:pStyle w:val="Date"/>
                            </w:pPr>
                            <w:r>
                              <w:t xml:space="preserve">Date: </w:t>
                            </w:r>
                            <w:r w:rsidR="00C73EFF">
                              <w:t>27</w:t>
                            </w:r>
                            <w:r>
                              <w:t xml:space="preserve"> </w:t>
                            </w:r>
                            <w:r w:rsidR="006C12D6">
                              <w:t>September</w:t>
                            </w:r>
                            <w:r>
                              <w:t xml:space="preserve"> 202</w:t>
                            </w:r>
                            <w:r w:rsidR="006C12D6">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237062" id="_x0000_t202" coordsize="21600,21600" o:spt="202" path="m,l,21600r21600,l21600,xe">
                <v:stroke joinstyle="miter"/>
                <v:path gradientshapeok="t" o:connecttype="rect"/>
              </v:shapetype>
              <v:shape id="Text Box 2" o:spid="_x0000_s1026" type="#_x0000_t202" style="position:absolute;margin-left:154.8pt;margin-top:377.9pt;width:330.15pt;height:209.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" strokecolor="white">
                <v:textbox>
                  <w:txbxContent>
                    <w:p w14:paraId="2E6F9509" w14:textId="77777777" w:rsidR="001556B0" w:rsidRPr="001F1382" w:rsidRDefault="001556B0" w:rsidP="00B80FE7">
                      <w:pPr>
                        <w:pStyle w:val="PSDDocumentType"/>
                        <w:rPr>
                          <w:rFonts w:ascii="Arial Black" w:hAnsi="Arial Black"/>
                          <w:color w:val="0066FF"/>
                          <w:spacing w:val="10"/>
                        </w:rPr>
                      </w:pPr>
                      <w:r>
                        <w:rPr>
                          <w:rFonts w:ascii="Arial Black" w:hAnsi="Arial Black"/>
                          <w:color w:val="0066FF"/>
                          <w:spacing w:val="10"/>
                        </w:rPr>
                        <w:t>SAS Architecture Plan</w:t>
                      </w:r>
                    </w:p>
                    <w:p w14:paraId="09B53996" w14:textId="587B26FB" w:rsidR="001556B0" w:rsidRPr="001F1382" w:rsidRDefault="001556B0" w:rsidP="00B80FE7">
                      <w:pPr>
                        <w:pStyle w:val="PSDProjectName"/>
                      </w:pPr>
                      <w:r>
                        <w:t xml:space="preserve">Viya 4 Platform </w:t>
                      </w:r>
                    </w:p>
                    <w:p w14:paraId="086EF5A1" w14:textId="77777777" w:rsidR="001556B0" w:rsidRDefault="001556B0" w:rsidP="00B80FE7">
                      <w:pPr>
                        <w:pStyle w:val="PSDPrepared"/>
                      </w:pPr>
                      <w:r w:rsidRPr="001F1382">
                        <w:rPr>
                          <w:rFonts w:ascii="Arial Narrow" w:hAnsi="Arial Narrow"/>
                          <w:sz w:val="22"/>
                          <w:szCs w:val="22"/>
                        </w:rPr>
                        <w:t>Prepared for</w:t>
                      </w:r>
                    </w:p>
                    <w:p w14:paraId="23D1D591" w14:textId="12974E67" w:rsidR="001556B0" w:rsidRPr="001F1382" w:rsidRDefault="001556B0" w:rsidP="00B80FE7">
                      <w:pPr>
                        <w:pStyle w:val="PSDCustomerName"/>
                        <w:rPr>
                          <w:rFonts w:ascii="Arial Black" w:hAnsi="Arial Black"/>
                          <w:b w:val="0"/>
                        </w:rPr>
                      </w:pPr>
                      <w:r>
                        <w:rPr>
                          <w:rFonts w:ascii="Arial Black" w:hAnsi="Arial Black"/>
                          <w:b w:val="0"/>
                        </w:rPr>
                        <w:t>Standard Bank</w:t>
                      </w:r>
                    </w:p>
                    <w:p w14:paraId="43FAD85E" w14:textId="1F314BBE" w:rsidR="001556B0" w:rsidRDefault="001556B0" w:rsidP="00B80FE7">
                      <w:pPr>
                        <w:pStyle w:val="PSDVersion"/>
                      </w:pPr>
                      <w:r>
                        <w:t xml:space="preserve">Version </w:t>
                      </w:r>
                      <w:r w:rsidR="006C12D6">
                        <w:t>2</w:t>
                      </w:r>
                    </w:p>
                    <w:p w14:paraId="094B6CF0" w14:textId="5B0424A3" w:rsidR="001556B0" w:rsidRDefault="001556B0" w:rsidP="00B80FE7">
                      <w:pPr>
                        <w:pStyle w:val="PSDVersion"/>
                        <w:rPr>
                          <w:sz w:val="24"/>
                        </w:rPr>
                      </w:pPr>
                      <w:r>
                        <w:t>Status: Draft for review</w:t>
                      </w:r>
                    </w:p>
                    <w:p w14:paraId="2D9EDE0C" w14:textId="13249244" w:rsidR="001556B0" w:rsidRDefault="001556B0" w:rsidP="00B80FE7">
                      <w:pPr>
                        <w:pStyle w:val="Date"/>
                      </w:pPr>
                      <w:r>
                        <w:t xml:space="preserve">Date: </w:t>
                      </w:r>
                      <w:r w:rsidR="00C73EFF">
                        <w:t>27</w:t>
                      </w:r>
                      <w:r>
                        <w:t xml:space="preserve"> </w:t>
                      </w:r>
                      <w:r w:rsidR="006C12D6">
                        <w:t>September</w:t>
                      </w:r>
                      <w:r>
                        <w:t xml:space="preserve"> 202</w:t>
                      </w:r>
                      <w:r w:rsidR="006C12D6">
                        <w:t>2</w:t>
                      </w:r>
                    </w:p>
                  </w:txbxContent>
                </v:textbox>
              </v:shape>
            </w:pict>
          </mc:Fallback>
        </mc:AlternateContent>
      </w:r>
      <w:r>
        <w:rPr>
          <w:noProof/>
          <w:lang w:val="en-AU"/>
        </w:rPr>
        <w:softHyphen/>
      </w:r>
      <w:r>
        <w:rPr>
          <w:noProof/>
          <w:lang w:val="en-AU"/>
        </w:rPr>
        <w:softHyphen/>
      </w:r>
      <w:r>
        <w:rPr>
          <w:noProof/>
          <w:lang w:val="en-AU"/>
        </w:rPr>
        <w:softHyphen/>
      </w:r>
    </w:p>
    <w:tbl>
      <w:tblPr>
        <w:tblW w:w="0" w:type="auto"/>
        <w:tblInd w:w="392" w:type="dxa"/>
        <w:tblLook w:val="01E0" w:firstRow="1" w:lastRow="1" w:firstColumn="1" w:lastColumn="1" w:noHBand="0" w:noVBand="0"/>
      </w:tblPr>
      <w:tblGrid>
        <w:gridCol w:w="2977"/>
        <w:gridCol w:w="6491"/>
      </w:tblGrid>
      <w:tr w:rsidR="00B80FE7" w:rsidRPr="001F4BD7" w14:paraId="6DDC460D" w14:textId="77777777" w:rsidTr="00B80FE7">
        <w:trPr>
          <w:trHeight w:val="1433"/>
        </w:trPr>
        <w:tc>
          <w:tcPr>
            <w:tcW w:w="2977" w:type="dxa"/>
            <w:shd w:val="clear" w:color="auto" w:fill="auto"/>
          </w:tcPr>
          <w:p w14:paraId="591798EC" w14:textId="77777777" w:rsidR="00B80FE7" w:rsidRPr="001F4BD7" w:rsidRDefault="00B80FE7" w:rsidP="00B80FE7">
            <w:pPr>
              <w:pStyle w:val="PSDDocumentTypeonCopyrightPage"/>
              <w:rPr>
                <w:rFonts w:ascii="Arial Black" w:hAnsi="Arial Black"/>
                <w:b/>
                <w:lang w:val="en-AU"/>
              </w:rPr>
            </w:pPr>
            <w:r w:rsidRPr="001F4BD7">
              <w:rPr>
                <w:rFonts w:ascii="Arial Black" w:hAnsi="Arial Black"/>
                <w:b/>
                <w:lang w:val="en-AU"/>
              </w:rPr>
              <w:lastRenderedPageBreak/>
              <w:t>Notices</w:t>
            </w:r>
          </w:p>
        </w:tc>
        <w:tc>
          <w:tcPr>
            <w:tcW w:w="6491" w:type="dxa"/>
            <w:shd w:val="clear" w:color="auto" w:fill="auto"/>
          </w:tcPr>
          <w:p w14:paraId="79528599" w14:textId="77777777" w:rsidR="00B80FE7" w:rsidRPr="001F4BD7" w:rsidRDefault="00B80FE7" w:rsidP="00B80FE7">
            <w:pPr>
              <w:pStyle w:val="PSDDocumentTypeonCopyrightPage"/>
              <w:rPr>
                <w:lang w:val="en-AU"/>
              </w:rPr>
            </w:pPr>
          </w:p>
        </w:tc>
      </w:tr>
      <w:tr w:rsidR="00B80FE7" w:rsidRPr="001F4BD7" w14:paraId="753E747A" w14:textId="77777777" w:rsidTr="00B80FE7">
        <w:tc>
          <w:tcPr>
            <w:tcW w:w="2977" w:type="dxa"/>
          </w:tcPr>
          <w:p w14:paraId="36784A26" w14:textId="77777777" w:rsidR="00B80FE7" w:rsidRPr="001F4BD7" w:rsidRDefault="00B80FE7" w:rsidP="00B80FE7">
            <w:pPr>
              <w:pStyle w:val="PSDCopyrightPage"/>
              <w:rPr>
                <w:b/>
                <w:lang w:val="en-AU"/>
              </w:rPr>
            </w:pPr>
            <w:r w:rsidRPr="001F4BD7">
              <w:rPr>
                <w:b/>
                <w:lang w:val="en-AU"/>
              </w:rPr>
              <w:t>Copyright</w:t>
            </w:r>
          </w:p>
        </w:tc>
        <w:tc>
          <w:tcPr>
            <w:tcW w:w="6491" w:type="dxa"/>
          </w:tcPr>
          <w:p w14:paraId="3FC15D29" w14:textId="5B26995D" w:rsidR="00B80FE7" w:rsidRPr="001F4BD7" w:rsidRDefault="00B80FE7" w:rsidP="00B80FE7">
            <w:pPr>
              <w:pStyle w:val="PSDCopyrightPage"/>
              <w:rPr>
                <w:lang w:val="en-AU"/>
              </w:rPr>
            </w:pPr>
            <w:r>
              <w:rPr>
                <w:lang w:val="en-AU"/>
              </w:rPr>
              <w:t>Copyright ©</w:t>
            </w:r>
            <w:r w:rsidRPr="001F4BD7">
              <w:rPr>
                <w:lang w:val="en-AU"/>
              </w:rPr>
              <w:t xml:space="preserve"> </w:t>
            </w:r>
            <w:r w:rsidRPr="001F4BD7">
              <w:rPr>
                <w:lang w:val="en-AU"/>
              </w:rPr>
              <w:fldChar w:fldCharType="begin"/>
            </w:r>
            <w:r w:rsidRPr="001F4BD7">
              <w:rPr>
                <w:lang w:val="en-AU"/>
              </w:rPr>
              <w:instrText xml:space="preserve"> DATE  \@ "yyyy"  \* MERGEFORMAT </w:instrText>
            </w:r>
            <w:r w:rsidRPr="001F4BD7">
              <w:rPr>
                <w:lang w:val="en-AU"/>
              </w:rPr>
              <w:fldChar w:fldCharType="separate"/>
            </w:r>
            <w:r w:rsidR="003F0798">
              <w:rPr>
                <w:noProof/>
                <w:lang w:val="en-AU"/>
              </w:rPr>
              <w:t>2022</w:t>
            </w:r>
            <w:r w:rsidRPr="001F4BD7">
              <w:rPr>
                <w:noProof/>
                <w:lang w:val="en-AU"/>
              </w:rPr>
              <w:fldChar w:fldCharType="end"/>
            </w:r>
            <w:r w:rsidRPr="001F4BD7">
              <w:rPr>
                <w:lang w:val="en-AU"/>
              </w:rPr>
              <w:t xml:space="preserve">, SAS Institute Inc., Cary, NC, USA.  All rights reserved. Produced by SAS Institute Australia / New Zealand. </w:t>
            </w:r>
          </w:p>
          <w:p w14:paraId="781FC110" w14:textId="77777777" w:rsidR="00B80FE7" w:rsidRPr="001F4BD7" w:rsidRDefault="00B80FE7" w:rsidP="00B80FE7">
            <w:pPr>
              <w:pStyle w:val="PSDCopyrightPage"/>
              <w:rPr>
                <w:lang w:val="en-AU"/>
              </w:rPr>
            </w:pPr>
            <w:r w:rsidRPr="001F4BD7">
              <w:rPr>
                <w:lang w:val="en-AU"/>
              </w:rPr>
              <w:t>Style Version: 1.0</w:t>
            </w:r>
            <w:r>
              <w:rPr>
                <w:lang w:val="en-AU"/>
              </w:rPr>
              <w:t>,</w:t>
            </w:r>
            <w:r w:rsidRPr="001F4BD7">
              <w:rPr>
                <w:lang w:val="en-AU"/>
              </w:rPr>
              <w:t xml:space="preserve"> July 2008.</w:t>
            </w:r>
            <w:r w:rsidRPr="001F4BD7">
              <w:rPr>
                <w:lang w:val="en-AU"/>
              </w:rPr>
              <w:br/>
              <w:t>Content Version: 1.0</w:t>
            </w:r>
            <w:r>
              <w:rPr>
                <w:lang w:val="en-AU"/>
              </w:rPr>
              <w:t>,</w:t>
            </w:r>
            <w:r w:rsidRPr="001F4BD7">
              <w:rPr>
                <w:lang w:val="en-AU"/>
              </w:rPr>
              <w:t xml:space="preserve"> </w:t>
            </w:r>
            <w:r>
              <w:rPr>
                <w:lang w:val="en-AU"/>
              </w:rPr>
              <w:t>February 2021</w:t>
            </w:r>
            <w:r w:rsidRPr="001F4BD7">
              <w:rPr>
                <w:lang w:val="en-AU"/>
              </w:rPr>
              <w:t>.</w:t>
            </w:r>
          </w:p>
        </w:tc>
      </w:tr>
      <w:tr w:rsidR="00B80FE7" w:rsidRPr="001F4BD7" w14:paraId="11816D2E" w14:textId="77777777" w:rsidTr="00B80FE7">
        <w:tc>
          <w:tcPr>
            <w:tcW w:w="2977" w:type="dxa"/>
          </w:tcPr>
          <w:p w14:paraId="78075B49" w14:textId="77777777" w:rsidR="00B80FE7" w:rsidRPr="001F4BD7" w:rsidRDefault="00B80FE7" w:rsidP="00B80FE7">
            <w:pPr>
              <w:pStyle w:val="PSDCopyrightPage"/>
              <w:rPr>
                <w:b/>
                <w:lang w:val="en-AU"/>
              </w:rPr>
            </w:pPr>
          </w:p>
        </w:tc>
        <w:tc>
          <w:tcPr>
            <w:tcW w:w="6491" w:type="dxa"/>
          </w:tcPr>
          <w:p w14:paraId="4D46002C" w14:textId="77777777" w:rsidR="00B80FE7" w:rsidRPr="001F4BD7" w:rsidRDefault="00B80FE7" w:rsidP="00B80FE7">
            <w:pPr>
              <w:pStyle w:val="PSDCopyrightPage"/>
              <w:rPr>
                <w:lang w:val="en-AU"/>
              </w:rPr>
            </w:pPr>
            <w:r w:rsidRPr="001F4BD7">
              <w:rPr>
                <w:lang w:val="en-AU"/>
              </w:rPr>
              <w:t>No part of this publication may be reproduced, stored in a retrieval system, or transmitted, in any form or by any means, electronic, mechanical, photocopying, or otherwise, without the prior written permission of the publisher, SAS Institute Inc.</w:t>
            </w:r>
          </w:p>
        </w:tc>
      </w:tr>
      <w:tr w:rsidR="00B80FE7" w:rsidRPr="001F4BD7" w14:paraId="370EE027" w14:textId="77777777" w:rsidTr="00B80FE7">
        <w:tc>
          <w:tcPr>
            <w:tcW w:w="2977" w:type="dxa"/>
          </w:tcPr>
          <w:p w14:paraId="2D464558" w14:textId="77777777" w:rsidR="00B80FE7" w:rsidRPr="001F4BD7" w:rsidRDefault="00B80FE7" w:rsidP="00B80FE7">
            <w:pPr>
              <w:pStyle w:val="PSDCopyrightPage"/>
              <w:rPr>
                <w:b/>
                <w:lang w:val="en-AU"/>
              </w:rPr>
            </w:pPr>
            <w:r w:rsidRPr="001F4BD7">
              <w:rPr>
                <w:b/>
                <w:lang w:val="en-AU"/>
              </w:rPr>
              <w:t xml:space="preserve">U.S. Government Restricted </w:t>
            </w:r>
            <w:r w:rsidRPr="001F4BD7">
              <w:rPr>
                <w:b/>
                <w:lang w:val="en-AU"/>
              </w:rPr>
              <w:br/>
              <w:t>Rights Notice</w:t>
            </w:r>
          </w:p>
        </w:tc>
        <w:tc>
          <w:tcPr>
            <w:tcW w:w="6491" w:type="dxa"/>
          </w:tcPr>
          <w:p w14:paraId="7BDF0D51" w14:textId="77777777" w:rsidR="00B80FE7" w:rsidRPr="001F4BD7" w:rsidRDefault="00B80FE7" w:rsidP="00B80FE7">
            <w:pPr>
              <w:pStyle w:val="PSDCopyrightPage"/>
              <w:rPr>
                <w:lang w:val="en-AU"/>
              </w:rPr>
            </w:pPr>
            <w:r w:rsidRPr="001F4BD7">
              <w:rPr>
                <w:lang w:val="en-AU"/>
              </w:rPr>
              <w:t>Use, duplication, or disclosure of this software and related documentation by the U.S. government is subject to the Agreement with SAS Institute and the restrictions set forth in FAR 52.227-19, Commercial Computer Software-Restricted Rights (June 1987).</w:t>
            </w:r>
          </w:p>
        </w:tc>
      </w:tr>
      <w:tr w:rsidR="00B80FE7" w:rsidRPr="001F4BD7" w14:paraId="6E9A6965" w14:textId="77777777" w:rsidTr="00B80FE7">
        <w:tc>
          <w:tcPr>
            <w:tcW w:w="2977" w:type="dxa"/>
          </w:tcPr>
          <w:p w14:paraId="50B9F83B" w14:textId="77777777" w:rsidR="00B80FE7" w:rsidRPr="001F4BD7" w:rsidRDefault="00B80FE7" w:rsidP="00B80FE7">
            <w:pPr>
              <w:pStyle w:val="PSDCopyrightPage"/>
              <w:rPr>
                <w:b/>
                <w:lang w:val="en-AU"/>
              </w:rPr>
            </w:pPr>
            <w:r w:rsidRPr="001F4BD7">
              <w:rPr>
                <w:b/>
                <w:lang w:val="en-AU"/>
              </w:rPr>
              <w:t>Trademarks and Patents</w:t>
            </w:r>
          </w:p>
        </w:tc>
        <w:tc>
          <w:tcPr>
            <w:tcW w:w="6491" w:type="dxa"/>
          </w:tcPr>
          <w:p w14:paraId="0974D4E4" w14:textId="77777777" w:rsidR="00B80FE7" w:rsidRPr="001F4BD7" w:rsidRDefault="00B80FE7" w:rsidP="00B80FE7">
            <w:pPr>
              <w:pStyle w:val="PSDCopyrightPage"/>
              <w:rPr>
                <w:lang w:val="en-AU"/>
              </w:rPr>
            </w:pPr>
            <w:r w:rsidRPr="001F4BD7">
              <w:rPr>
                <w:lang w:val="en-AU"/>
              </w:rPr>
              <w:t>SAS Institute Inc., SAS Campus Drive, Cary, North Carolina 27513.</w:t>
            </w:r>
          </w:p>
          <w:p w14:paraId="6217E00E" w14:textId="77777777" w:rsidR="00B80FE7" w:rsidRPr="001F4BD7" w:rsidRDefault="00B80FE7" w:rsidP="00B80FE7">
            <w:pPr>
              <w:pStyle w:val="PSDCopyrightPage"/>
              <w:rPr>
                <w:lang w:val="en-AU"/>
              </w:rPr>
            </w:pPr>
            <w:r w:rsidRPr="001F4BD7">
              <w:rPr>
                <w:lang w:val="en-AU"/>
              </w:rPr>
              <w:t>SAS® and all other SAS Institute Inc. product or service names are registered trademarks or trademarks of SAS Institute Inc. in the USA and other countries.  ® indicates USA registration.</w:t>
            </w:r>
          </w:p>
          <w:p w14:paraId="48FB5FE3" w14:textId="77777777" w:rsidR="00B80FE7" w:rsidRPr="001F4BD7" w:rsidRDefault="00B80FE7" w:rsidP="00B80FE7">
            <w:pPr>
              <w:pStyle w:val="PSDCopyrightPage"/>
              <w:rPr>
                <w:lang w:val="en-AU"/>
              </w:rPr>
            </w:pPr>
            <w:r w:rsidRPr="001F4BD7">
              <w:rPr>
                <w:lang w:val="en-AU"/>
              </w:rPr>
              <w:t>Other brand and product names are registered trademarks or trademarks of their respective companies.</w:t>
            </w:r>
          </w:p>
        </w:tc>
      </w:tr>
      <w:tr w:rsidR="00B80FE7" w:rsidRPr="001F4BD7" w14:paraId="5AB7A7C3" w14:textId="77777777" w:rsidTr="00B80FE7">
        <w:tc>
          <w:tcPr>
            <w:tcW w:w="2977" w:type="dxa"/>
          </w:tcPr>
          <w:p w14:paraId="34CA310B" w14:textId="77777777" w:rsidR="00B80FE7" w:rsidRPr="001F4BD7" w:rsidRDefault="00B80FE7" w:rsidP="00B80FE7">
            <w:pPr>
              <w:pStyle w:val="PSDCopyrightPage"/>
              <w:rPr>
                <w:b/>
                <w:lang w:val="en-AU"/>
              </w:rPr>
            </w:pPr>
            <w:r>
              <w:rPr>
                <w:b/>
                <w:lang w:val="en-AU"/>
              </w:rPr>
              <w:t>Disclaimer</w:t>
            </w:r>
          </w:p>
        </w:tc>
        <w:tc>
          <w:tcPr>
            <w:tcW w:w="6491" w:type="dxa"/>
          </w:tcPr>
          <w:p w14:paraId="4BC83575" w14:textId="77777777" w:rsidR="00B80FE7" w:rsidRPr="001F4BD7" w:rsidRDefault="00B80FE7" w:rsidP="00B80FE7">
            <w:pPr>
              <w:pStyle w:val="PSDCopyrightPage"/>
              <w:rPr>
                <w:lang w:val="en-AU"/>
              </w:rPr>
            </w:pPr>
            <w:r w:rsidRPr="00BB7B03">
              <w:rPr>
                <w:lang w:val="en-AU"/>
              </w:rPr>
              <w:t>This document is provided “AS IS”, for informational purposes only. SAS' contractual commitments are contained solely in the agreement for professional services executed between SAS and the Client.</w:t>
            </w:r>
          </w:p>
        </w:tc>
      </w:tr>
      <w:tr w:rsidR="00B80FE7" w:rsidRPr="001F4BD7" w14:paraId="177EA849" w14:textId="77777777" w:rsidTr="00B80FE7">
        <w:tc>
          <w:tcPr>
            <w:tcW w:w="2977" w:type="dxa"/>
          </w:tcPr>
          <w:p w14:paraId="52ABD102" w14:textId="77777777" w:rsidR="00B80FE7" w:rsidRPr="001F4BD7" w:rsidRDefault="00B80FE7" w:rsidP="00B80FE7">
            <w:pPr>
              <w:pStyle w:val="PSDCopyrightPage"/>
              <w:rPr>
                <w:b/>
                <w:lang w:val="en-AU"/>
              </w:rPr>
            </w:pPr>
            <w:r w:rsidRPr="001F4BD7">
              <w:rPr>
                <w:b/>
                <w:lang w:val="en-AU"/>
              </w:rPr>
              <w:t>Confidentiality</w:t>
            </w:r>
          </w:p>
        </w:tc>
        <w:tc>
          <w:tcPr>
            <w:tcW w:w="6491" w:type="dxa"/>
          </w:tcPr>
          <w:p w14:paraId="247E2C85" w14:textId="77777777" w:rsidR="00B80FE7" w:rsidRPr="001F4BD7" w:rsidRDefault="00B80FE7" w:rsidP="00B80FE7">
            <w:pPr>
              <w:pStyle w:val="PSDCopyrightPage"/>
              <w:tabs>
                <w:tab w:val="left" w:pos="3435"/>
              </w:tabs>
              <w:spacing w:line="276" w:lineRule="auto"/>
              <w:rPr>
                <w:lang w:val="en-AU"/>
              </w:rPr>
            </w:pPr>
            <w:r w:rsidRPr="00BF0885">
              <w:rPr>
                <w:lang w:val="en-AU"/>
              </w:rPr>
              <w:t>This document is the confidential and proprietary property of SAS Institute Inc. This document may contain approaches, techniques and other information proprietary to SAS. This document shall not be disclosed in whole or in part to third parties without the prior written consent of SAS</w:t>
            </w:r>
          </w:p>
        </w:tc>
      </w:tr>
    </w:tbl>
    <w:p w14:paraId="710AB44F" w14:textId="77777777" w:rsidR="00B80FE7" w:rsidRPr="001F4BD7" w:rsidRDefault="00B80FE7" w:rsidP="00B80FE7">
      <w:pPr>
        <w:pStyle w:val="BodyText"/>
        <w:rPr>
          <w:lang w:val="en-AU"/>
        </w:rPr>
        <w:sectPr w:rsidR="00B80FE7" w:rsidRPr="001F4BD7" w:rsidSect="00B80FE7">
          <w:headerReference w:type="default" r:id="rId13"/>
          <w:footerReference w:type="default" r:id="rId14"/>
          <w:headerReference w:type="first" r:id="rId15"/>
          <w:pgSz w:w="11907" w:h="16839" w:code="9"/>
          <w:pgMar w:top="720" w:right="936" w:bottom="720" w:left="936" w:header="720" w:footer="720" w:gutter="0"/>
          <w:pgNumType w:fmt="lowerRoman" w:start="1"/>
          <w:cols w:space="720"/>
          <w:docGrid w:linePitch="299"/>
        </w:sectPr>
      </w:pPr>
    </w:p>
    <w:p w14:paraId="42B438F4" w14:textId="77777777" w:rsidR="00B80FE7" w:rsidRDefault="00B80FE7" w:rsidP="00B80FE7">
      <w:pPr>
        <w:pStyle w:val="PSDTOCH1"/>
      </w:pPr>
      <w:bookmarkStart w:id="0" w:name="_Toc304983756"/>
      <w:bookmarkStart w:id="1" w:name="_Toc304983861"/>
      <w:r w:rsidRPr="001F4BD7">
        <w:lastRenderedPageBreak/>
        <w:t>Contents</w:t>
      </w:r>
      <w:bookmarkEnd w:id="0"/>
      <w:bookmarkEnd w:id="1"/>
    </w:p>
    <w:p w14:paraId="639D929F" w14:textId="33D16B0E" w:rsidR="00323755" w:rsidRDefault="00B80FE7">
      <w:pPr>
        <w:pStyle w:val="TOC2"/>
        <w:tabs>
          <w:tab w:val="right" w:leader="dot" w:pos="9204"/>
        </w:tabs>
        <w:rPr>
          <w:rFonts w:eastAsiaTheme="minorEastAsia" w:cstheme="minorBidi"/>
          <w:smallCaps w:val="0"/>
          <w:noProof/>
          <w:sz w:val="22"/>
          <w:szCs w:val="22"/>
          <w:lang w:val="en-US"/>
        </w:rPr>
      </w:pPr>
      <w:r>
        <w:fldChar w:fldCharType="begin"/>
      </w:r>
      <w:r>
        <w:instrText xml:space="preserve"> TOC \o "2-3" \h \z \t "Heading 1,1,~PSD Appendix Heading 1,1,~SAS - Heading 1,1,~SAS - Appendix 1,1" </w:instrText>
      </w:r>
      <w:r>
        <w:fldChar w:fldCharType="separate"/>
      </w:r>
      <w:hyperlink w:anchor="_Toc84841731" w:history="1">
        <w:r w:rsidR="00323755" w:rsidRPr="00E63732">
          <w:rPr>
            <w:rStyle w:val="Hyperlink"/>
            <w:noProof/>
          </w:rPr>
          <w:t>Document Distribution</w:t>
        </w:r>
        <w:r w:rsidR="00323755">
          <w:rPr>
            <w:noProof/>
            <w:webHidden/>
          </w:rPr>
          <w:tab/>
        </w:r>
        <w:r w:rsidR="00323755">
          <w:rPr>
            <w:noProof/>
            <w:webHidden/>
          </w:rPr>
          <w:fldChar w:fldCharType="begin"/>
        </w:r>
        <w:r w:rsidR="00323755">
          <w:rPr>
            <w:noProof/>
            <w:webHidden/>
          </w:rPr>
          <w:instrText xml:space="preserve"> PAGEREF _Toc84841731 \h </w:instrText>
        </w:r>
        <w:r w:rsidR="00323755">
          <w:rPr>
            <w:noProof/>
            <w:webHidden/>
          </w:rPr>
        </w:r>
        <w:r w:rsidR="00323755">
          <w:rPr>
            <w:noProof/>
            <w:webHidden/>
          </w:rPr>
          <w:fldChar w:fldCharType="separate"/>
        </w:r>
        <w:r w:rsidR="00831D23">
          <w:rPr>
            <w:noProof/>
            <w:webHidden/>
          </w:rPr>
          <w:t>v</w:t>
        </w:r>
        <w:r w:rsidR="00323755">
          <w:rPr>
            <w:noProof/>
            <w:webHidden/>
          </w:rPr>
          <w:fldChar w:fldCharType="end"/>
        </w:r>
      </w:hyperlink>
    </w:p>
    <w:p w14:paraId="2F0EBE92" w14:textId="46BCF0DE" w:rsidR="00323755" w:rsidRDefault="00E3222A">
      <w:pPr>
        <w:pStyle w:val="TOC2"/>
        <w:tabs>
          <w:tab w:val="right" w:leader="dot" w:pos="9204"/>
        </w:tabs>
        <w:rPr>
          <w:rFonts w:eastAsiaTheme="minorEastAsia" w:cstheme="minorBidi"/>
          <w:smallCaps w:val="0"/>
          <w:noProof/>
          <w:sz w:val="22"/>
          <w:szCs w:val="22"/>
          <w:lang w:val="en-US"/>
        </w:rPr>
      </w:pPr>
      <w:hyperlink w:anchor="_Toc84841732" w:history="1">
        <w:r w:rsidR="00323755" w:rsidRPr="00E63732">
          <w:rPr>
            <w:rStyle w:val="Hyperlink"/>
            <w:noProof/>
          </w:rPr>
          <w:t>Revision History</w:t>
        </w:r>
        <w:r w:rsidR="00323755">
          <w:rPr>
            <w:noProof/>
            <w:webHidden/>
          </w:rPr>
          <w:tab/>
        </w:r>
        <w:r w:rsidR="00323755">
          <w:rPr>
            <w:noProof/>
            <w:webHidden/>
          </w:rPr>
          <w:fldChar w:fldCharType="begin"/>
        </w:r>
        <w:r w:rsidR="00323755">
          <w:rPr>
            <w:noProof/>
            <w:webHidden/>
          </w:rPr>
          <w:instrText xml:space="preserve"> PAGEREF _Toc84841732 \h </w:instrText>
        </w:r>
        <w:r w:rsidR="00323755">
          <w:rPr>
            <w:noProof/>
            <w:webHidden/>
          </w:rPr>
        </w:r>
        <w:r w:rsidR="00323755">
          <w:rPr>
            <w:noProof/>
            <w:webHidden/>
          </w:rPr>
          <w:fldChar w:fldCharType="separate"/>
        </w:r>
        <w:r w:rsidR="00831D23">
          <w:rPr>
            <w:noProof/>
            <w:webHidden/>
          </w:rPr>
          <w:t>v</w:t>
        </w:r>
        <w:r w:rsidR="00323755">
          <w:rPr>
            <w:noProof/>
            <w:webHidden/>
          </w:rPr>
          <w:fldChar w:fldCharType="end"/>
        </w:r>
      </w:hyperlink>
    </w:p>
    <w:p w14:paraId="63B1B497" w14:textId="691F5720" w:rsidR="00323755" w:rsidRDefault="00E3222A">
      <w:pPr>
        <w:pStyle w:val="TOC2"/>
        <w:tabs>
          <w:tab w:val="right" w:leader="dot" w:pos="9204"/>
        </w:tabs>
        <w:rPr>
          <w:rFonts w:eastAsiaTheme="minorEastAsia" w:cstheme="minorBidi"/>
          <w:smallCaps w:val="0"/>
          <w:noProof/>
          <w:sz w:val="22"/>
          <w:szCs w:val="22"/>
          <w:lang w:val="en-US"/>
        </w:rPr>
      </w:pPr>
      <w:hyperlink w:anchor="_Toc84841733" w:history="1">
        <w:r w:rsidR="00323755" w:rsidRPr="00E63732">
          <w:rPr>
            <w:rStyle w:val="Hyperlink"/>
            <w:noProof/>
          </w:rPr>
          <w:t>Documentation Acceptance</w:t>
        </w:r>
        <w:r w:rsidR="00323755">
          <w:rPr>
            <w:noProof/>
            <w:webHidden/>
          </w:rPr>
          <w:tab/>
        </w:r>
        <w:r w:rsidR="00323755">
          <w:rPr>
            <w:noProof/>
            <w:webHidden/>
          </w:rPr>
          <w:fldChar w:fldCharType="begin"/>
        </w:r>
        <w:r w:rsidR="00323755">
          <w:rPr>
            <w:noProof/>
            <w:webHidden/>
          </w:rPr>
          <w:instrText xml:space="preserve"> PAGEREF _Toc84841733 \h </w:instrText>
        </w:r>
        <w:r w:rsidR="00323755">
          <w:rPr>
            <w:noProof/>
            <w:webHidden/>
          </w:rPr>
        </w:r>
        <w:r w:rsidR="00323755">
          <w:rPr>
            <w:noProof/>
            <w:webHidden/>
          </w:rPr>
          <w:fldChar w:fldCharType="separate"/>
        </w:r>
        <w:r w:rsidR="00831D23">
          <w:rPr>
            <w:noProof/>
            <w:webHidden/>
          </w:rPr>
          <w:t>v</w:t>
        </w:r>
        <w:r w:rsidR="00323755">
          <w:rPr>
            <w:noProof/>
            <w:webHidden/>
          </w:rPr>
          <w:fldChar w:fldCharType="end"/>
        </w:r>
      </w:hyperlink>
    </w:p>
    <w:p w14:paraId="3369DE9F" w14:textId="2887DC9D" w:rsidR="00323755" w:rsidRDefault="00E3222A">
      <w:pPr>
        <w:pStyle w:val="TOC2"/>
        <w:tabs>
          <w:tab w:val="right" w:leader="dot" w:pos="9204"/>
        </w:tabs>
        <w:rPr>
          <w:rFonts w:eastAsiaTheme="minorEastAsia" w:cstheme="minorBidi"/>
          <w:smallCaps w:val="0"/>
          <w:noProof/>
          <w:sz w:val="22"/>
          <w:szCs w:val="22"/>
          <w:lang w:val="en-US"/>
        </w:rPr>
      </w:pPr>
      <w:hyperlink w:anchor="_Toc84841734" w:history="1">
        <w:r w:rsidR="00323755" w:rsidRPr="00E63732">
          <w:rPr>
            <w:rStyle w:val="Hyperlink"/>
            <w:noProof/>
          </w:rPr>
          <w:t>Meetings and Workshops</w:t>
        </w:r>
        <w:r w:rsidR="00323755">
          <w:rPr>
            <w:noProof/>
            <w:webHidden/>
          </w:rPr>
          <w:tab/>
        </w:r>
        <w:r w:rsidR="00323755">
          <w:rPr>
            <w:noProof/>
            <w:webHidden/>
          </w:rPr>
          <w:fldChar w:fldCharType="begin"/>
        </w:r>
        <w:r w:rsidR="00323755">
          <w:rPr>
            <w:noProof/>
            <w:webHidden/>
          </w:rPr>
          <w:instrText xml:space="preserve"> PAGEREF _Toc84841734 \h </w:instrText>
        </w:r>
        <w:r w:rsidR="00323755">
          <w:rPr>
            <w:noProof/>
            <w:webHidden/>
          </w:rPr>
        </w:r>
        <w:r w:rsidR="00323755">
          <w:rPr>
            <w:noProof/>
            <w:webHidden/>
          </w:rPr>
          <w:fldChar w:fldCharType="separate"/>
        </w:r>
        <w:r w:rsidR="00831D23">
          <w:rPr>
            <w:noProof/>
            <w:webHidden/>
          </w:rPr>
          <w:t>vi</w:t>
        </w:r>
        <w:r w:rsidR="00323755">
          <w:rPr>
            <w:noProof/>
            <w:webHidden/>
          </w:rPr>
          <w:fldChar w:fldCharType="end"/>
        </w:r>
      </w:hyperlink>
    </w:p>
    <w:p w14:paraId="7F8E4476" w14:textId="20F3C81A" w:rsidR="00323755" w:rsidRDefault="00E3222A">
      <w:pPr>
        <w:pStyle w:val="TOC1"/>
        <w:tabs>
          <w:tab w:val="left" w:pos="440"/>
          <w:tab w:val="right" w:leader="dot" w:pos="9204"/>
        </w:tabs>
        <w:rPr>
          <w:rFonts w:eastAsiaTheme="minorEastAsia" w:cstheme="minorBidi"/>
          <w:b w:val="0"/>
          <w:bCs w:val="0"/>
          <w:caps w:val="0"/>
          <w:noProof/>
          <w:sz w:val="22"/>
          <w:szCs w:val="22"/>
          <w:lang w:val="en-US"/>
        </w:rPr>
      </w:pPr>
      <w:hyperlink w:anchor="_Toc84841735" w:history="1">
        <w:r w:rsidR="00323755" w:rsidRPr="00E63732">
          <w:rPr>
            <w:rStyle w:val="Hyperlink"/>
            <w:noProof/>
          </w:rPr>
          <w:t>1</w:t>
        </w:r>
        <w:r w:rsidR="00323755">
          <w:rPr>
            <w:rFonts w:eastAsiaTheme="minorEastAsia" w:cstheme="minorBidi"/>
            <w:b w:val="0"/>
            <w:bCs w:val="0"/>
            <w:caps w:val="0"/>
            <w:noProof/>
            <w:sz w:val="22"/>
            <w:szCs w:val="22"/>
            <w:lang w:val="en-US"/>
          </w:rPr>
          <w:tab/>
        </w:r>
        <w:r w:rsidR="00323755" w:rsidRPr="00E63732">
          <w:rPr>
            <w:rStyle w:val="Hyperlink"/>
            <w:noProof/>
          </w:rPr>
          <w:t>Introduction</w:t>
        </w:r>
        <w:r w:rsidR="00323755">
          <w:rPr>
            <w:noProof/>
            <w:webHidden/>
          </w:rPr>
          <w:tab/>
        </w:r>
        <w:r w:rsidR="00323755">
          <w:rPr>
            <w:noProof/>
            <w:webHidden/>
          </w:rPr>
          <w:fldChar w:fldCharType="begin"/>
        </w:r>
        <w:r w:rsidR="00323755">
          <w:rPr>
            <w:noProof/>
            <w:webHidden/>
          </w:rPr>
          <w:instrText xml:space="preserve"> PAGEREF _Toc84841735 \h </w:instrText>
        </w:r>
        <w:r w:rsidR="00323755">
          <w:rPr>
            <w:noProof/>
            <w:webHidden/>
          </w:rPr>
        </w:r>
        <w:r w:rsidR="00323755">
          <w:rPr>
            <w:noProof/>
            <w:webHidden/>
          </w:rPr>
          <w:fldChar w:fldCharType="separate"/>
        </w:r>
        <w:r w:rsidR="00831D23">
          <w:rPr>
            <w:noProof/>
            <w:webHidden/>
          </w:rPr>
          <w:t>1</w:t>
        </w:r>
        <w:r w:rsidR="00323755">
          <w:rPr>
            <w:noProof/>
            <w:webHidden/>
          </w:rPr>
          <w:fldChar w:fldCharType="end"/>
        </w:r>
      </w:hyperlink>
    </w:p>
    <w:p w14:paraId="0FE566BF" w14:textId="7BC2CDC7"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36" w:history="1">
        <w:r w:rsidR="00323755" w:rsidRPr="00E63732">
          <w:rPr>
            <w:rStyle w:val="Hyperlink"/>
            <w:noProof/>
          </w:rPr>
          <w:t>1.1</w:t>
        </w:r>
        <w:r w:rsidR="00323755">
          <w:rPr>
            <w:rFonts w:eastAsiaTheme="minorEastAsia" w:cstheme="minorBidi"/>
            <w:smallCaps w:val="0"/>
            <w:noProof/>
            <w:sz w:val="22"/>
            <w:szCs w:val="22"/>
            <w:lang w:val="en-US"/>
          </w:rPr>
          <w:tab/>
        </w:r>
        <w:r w:rsidR="00323755" w:rsidRPr="00E63732">
          <w:rPr>
            <w:rStyle w:val="Hyperlink"/>
            <w:noProof/>
          </w:rPr>
          <w:t>Purpose</w:t>
        </w:r>
        <w:r w:rsidR="00323755">
          <w:rPr>
            <w:noProof/>
            <w:webHidden/>
          </w:rPr>
          <w:tab/>
        </w:r>
        <w:r w:rsidR="00323755">
          <w:rPr>
            <w:noProof/>
            <w:webHidden/>
          </w:rPr>
          <w:fldChar w:fldCharType="begin"/>
        </w:r>
        <w:r w:rsidR="00323755">
          <w:rPr>
            <w:noProof/>
            <w:webHidden/>
          </w:rPr>
          <w:instrText xml:space="preserve"> PAGEREF _Toc84841736 \h </w:instrText>
        </w:r>
        <w:r w:rsidR="00323755">
          <w:rPr>
            <w:noProof/>
            <w:webHidden/>
          </w:rPr>
        </w:r>
        <w:r w:rsidR="00323755">
          <w:rPr>
            <w:noProof/>
            <w:webHidden/>
          </w:rPr>
          <w:fldChar w:fldCharType="separate"/>
        </w:r>
        <w:r w:rsidR="00831D23">
          <w:rPr>
            <w:noProof/>
            <w:webHidden/>
          </w:rPr>
          <w:t>1</w:t>
        </w:r>
        <w:r w:rsidR="00323755">
          <w:rPr>
            <w:noProof/>
            <w:webHidden/>
          </w:rPr>
          <w:fldChar w:fldCharType="end"/>
        </w:r>
      </w:hyperlink>
    </w:p>
    <w:p w14:paraId="6EA354DF" w14:textId="457C5501"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37" w:history="1">
        <w:r w:rsidR="00323755" w:rsidRPr="00E63732">
          <w:rPr>
            <w:rStyle w:val="Hyperlink"/>
            <w:noProof/>
          </w:rPr>
          <w:t>1.2</w:t>
        </w:r>
        <w:r w:rsidR="00323755">
          <w:rPr>
            <w:rFonts w:eastAsiaTheme="minorEastAsia" w:cstheme="minorBidi"/>
            <w:smallCaps w:val="0"/>
            <w:noProof/>
            <w:sz w:val="22"/>
            <w:szCs w:val="22"/>
            <w:lang w:val="en-US"/>
          </w:rPr>
          <w:tab/>
        </w:r>
        <w:r w:rsidR="00323755" w:rsidRPr="00E63732">
          <w:rPr>
            <w:rStyle w:val="Hyperlink"/>
            <w:noProof/>
          </w:rPr>
          <w:t>Method and Approach</w:t>
        </w:r>
        <w:r w:rsidR="00323755">
          <w:rPr>
            <w:noProof/>
            <w:webHidden/>
          </w:rPr>
          <w:tab/>
        </w:r>
        <w:r w:rsidR="00323755">
          <w:rPr>
            <w:noProof/>
            <w:webHidden/>
          </w:rPr>
          <w:fldChar w:fldCharType="begin"/>
        </w:r>
        <w:r w:rsidR="00323755">
          <w:rPr>
            <w:noProof/>
            <w:webHidden/>
          </w:rPr>
          <w:instrText xml:space="preserve"> PAGEREF _Toc84841737 \h </w:instrText>
        </w:r>
        <w:r w:rsidR="00323755">
          <w:rPr>
            <w:noProof/>
            <w:webHidden/>
          </w:rPr>
        </w:r>
        <w:r w:rsidR="00323755">
          <w:rPr>
            <w:noProof/>
            <w:webHidden/>
          </w:rPr>
          <w:fldChar w:fldCharType="separate"/>
        </w:r>
        <w:r w:rsidR="00831D23">
          <w:rPr>
            <w:noProof/>
            <w:webHidden/>
          </w:rPr>
          <w:t>2</w:t>
        </w:r>
        <w:r w:rsidR="00323755">
          <w:rPr>
            <w:noProof/>
            <w:webHidden/>
          </w:rPr>
          <w:fldChar w:fldCharType="end"/>
        </w:r>
      </w:hyperlink>
    </w:p>
    <w:p w14:paraId="0AFBE4A7" w14:textId="20E29CED"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38" w:history="1">
        <w:r w:rsidR="00323755" w:rsidRPr="00E63732">
          <w:rPr>
            <w:rStyle w:val="Hyperlink"/>
            <w:noProof/>
          </w:rPr>
          <w:t>1.3</w:t>
        </w:r>
        <w:r w:rsidR="00323755">
          <w:rPr>
            <w:rFonts w:eastAsiaTheme="minorEastAsia" w:cstheme="minorBidi"/>
            <w:smallCaps w:val="0"/>
            <w:noProof/>
            <w:sz w:val="22"/>
            <w:szCs w:val="22"/>
            <w:lang w:val="en-US"/>
          </w:rPr>
          <w:tab/>
        </w:r>
        <w:r w:rsidR="00323755" w:rsidRPr="00E63732">
          <w:rPr>
            <w:rStyle w:val="Hyperlink"/>
            <w:noProof/>
          </w:rPr>
          <w:t>Document Scope</w:t>
        </w:r>
        <w:r w:rsidR="00323755">
          <w:rPr>
            <w:noProof/>
            <w:webHidden/>
          </w:rPr>
          <w:tab/>
        </w:r>
        <w:r w:rsidR="00323755">
          <w:rPr>
            <w:noProof/>
            <w:webHidden/>
          </w:rPr>
          <w:fldChar w:fldCharType="begin"/>
        </w:r>
        <w:r w:rsidR="00323755">
          <w:rPr>
            <w:noProof/>
            <w:webHidden/>
          </w:rPr>
          <w:instrText xml:space="preserve"> PAGEREF _Toc84841738 \h </w:instrText>
        </w:r>
        <w:r w:rsidR="00323755">
          <w:rPr>
            <w:noProof/>
            <w:webHidden/>
          </w:rPr>
        </w:r>
        <w:r w:rsidR="00323755">
          <w:rPr>
            <w:noProof/>
            <w:webHidden/>
          </w:rPr>
          <w:fldChar w:fldCharType="separate"/>
        </w:r>
        <w:r w:rsidR="00831D23">
          <w:rPr>
            <w:noProof/>
            <w:webHidden/>
          </w:rPr>
          <w:t>2</w:t>
        </w:r>
        <w:r w:rsidR="00323755">
          <w:rPr>
            <w:noProof/>
            <w:webHidden/>
          </w:rPr>
          <w:fldChar w:fldCharType="end"/>
        </w:r>
      </w:hyperlink>
    </w:p>
    <w:p w14:paraId="7C7F9509" w14:textId="2B671C58" w:rsidR="00323755" w:rsidRDefault="00E3222A">
      <w:pPr>
        <w:pStyle w:val="TOC3"/>
        <w:tabs>
          <w:tab w:val="right" w:leader="dot" w:pos="9204"/>
        </w:tabs>
        <w:rPr>
          <w:rFonts w:eastAsiaTheme="minorEastAsia" w:cstheme="minorBidi"/>
          <w:i w:val="0"/>
          <w:iCs w:val="0"/>
          <w:noProof/>
          <w:sz w:val="22"/>
          <w:szCs w:val="22"/>
          <w:lang w:val="en-US"/>
        </w:rPr>
      </w:pPr>
      <w:hyperlink w:anchor="_Toc84841739" w:history="1">
        <w:r w:rsidR="00323755" w:rsidRPr="00E63732">
          <w:rPr>
            <w:rStyle w:val="Hyperlink"/>
            <w:noProof/>
          </w:rPr>
          <w:t>1.3.1 In-scope</w:t>
        </w:r>
        <w:r w:rsidR="00323755">
          <w:rPr>
            <w:noProof/>
            <w:webHidden/>
          </w:rPr>
          <w:tab/>
        </w:r>
        <w:r w:rsidR="00323755">
          <w:rPr>
            <w:noProof/>
            <w:webHidden/>
          </w:rPr>
          <w:fldChar w:fldCharType="begin"/>
        </w:r>
        <w:r w:rsidR="00323755">
          <w:rPr>
            <w:noProof/>
            <w:webHidden/>
          </w:rPr>
          <w:instrText xml:space="preserve"> PAGEREF _Toc84841739 \h </w:instrText>
        </w:r>
        <w:r w:rsidR="00323755">
          <w:rPr>
            <w:noProof/>
            <w:webHidden/>
          </w:rPr>
        </w:r>
        <w:r w:rsidR="00323755">
          <w:rPr>
            <w:noProof/>
            <w:webHidden/>
          </w:rPr>
          <w:fldChar w:fldCharType="separate"/>
        </w:r>
        <w:r w:rsidR="00831D23">
          <w:rPr>
            <w:noProof/>
            <w:webHidden/>
          </w:rPr>
          <w:t>3</w:t>
        </w:r>
        <w:r w:rsidR="00323755">
          <w:rPr>
            <w:noProof/>
            <w:webHidden/>
          </w:rPr>
          <w:fldChar w:fldCharType="end"/>
        </w:r>
      </w:hyperlink>
    </w:p>
    <w:p w14:paraId="45856737" w14:textId="68B4D693" w:rsidR="00323755" w:rsidRDefault="00E3222A">
      <w:pPr>
        <w:pStyle w:val="TOC3"/>
        <w:tabs>
          <w:tab w:val="right" w:leader="dot" w:pos="9204"/>
        </w:tabs>
        <w:rPr>
          <w:rFonts w:eastAsiaTheme="minorEastAsia" w:cstheme="minorBidi"/>
          <w:i w:val="0"/>
          <w:iCs w:val="0"/>
          <w:noProof/>
          <w:sz w:val="22"/>
          <w:szCs w:val="22"/>
          <w:lang w:val="en-US"/>
        </w:rPr>
      </w:pPr>
      <w:hyperlink w:anchor="_Toc84841740" w:history="1">
        <w:r w:rsidR="00323755" w:rsidRPr="00E63732">
          <w:rPr>
            <w:rStyle w:val="Hyperlink"/>
            <w:noProof/>
          </w:rPr>
          <w:t>1.3.2 Out-of-Scope</w:t>
        </w:r>
        <w:r w:rsidR="00323755">
          <w:rPr>
            <w:noProof/>
            <w:webHidden/>
          </w:rPr>
          <w:tab/>
        </w:r>
        <w:r w:rsidR="00323755">
          <w:rPr>
            <w:noProof/>
            <w:webHidden/>
          </w:rPr>
          <w:fldChar w:fldCharType="begin"/>
        </w:r>
        <w:r w:rsidR="00323755">
          <w:rPr>
            <w:noProof/>
            <w:webHidden/>
          </w:rPr>
          <w:instrText xml:space="preserve"> PAGEREF _Toc84841740 \h </w:instrText>
        </w:r>
        <w:r w:rsidR="00323755">
          <w:rPr>
            <w:noProof/>
            <w:webHidden/>
          </w:rPr>
        </w:r>
        <w:r w:rsidR="00323755">
          <w:rPr>
            <w:noProof/>
            <w:webHidden/>
          </w:rPr>
          <w:fldChar w:fldCharType="separate"/>
        </w:r>
        <w:r w:rsidR="00831D23">
          <w:rPr>
            <w:noProof/>
            <w:webHidden/>
          </w:rPr>
          <w:t>3</w:t>
        </w:r>
        <w:r w:rsidR="00323755">
          <w:rPr>
            <w:noProof/>
            <w:webHidden/>
          </w:rPr>
          <w:fldChar w:fldCharType="end"/>
        </w:r>
      </w:hyperlink>
    </w:p>
    <w:p w14:paraId="29D58704" w14:textId="0B6322AD" w:rsidR="00323755" w:rsidRDefault="00E3222A">
      <w:pPr>
        <w:pStyle w:val="TOC1"/>
        <w:tabs>
          <w:tab w:val="left" w:pos="440"/>
          <w:tab w:val="right" w:leader="dot" w:pos="9204"/>
        </w:tabs>
        <w:rPr>
          <w:rFonts w:eastAsiaTheme="minorEastAsia" w:cstheme="minorBidi"/>
          <w:b w:val="0"/>
          <w:bCs w:val="0"/>
          <w:caps w:val="0"/>
          <w:noProof/>
          <w:sz w:val="22"/>
          <w:szCs w:val="22"/>
          <w:lang w:val="en-US"/>
        </w:rPr>
      </w:pPr>
      <w:hyperlink w:anchor="_Toc84841741" w:history="1">
        <w:r w:rsidR="00323755" w:rsidRPr="00E63732">
          <w:rPr>
            <w:rStyle w:val="Hyperlink"/>
            <w:noProof/>
          </w:rPr>
          <w:t>2</w:t>
        </w:r>
        <w:r w:rsidR="00323755">
          <w:rPr>
            <w:rFonts w:eastAsiaTheme="minorEastAsia" w:cstheme="minorBidi"/>
            <w:b w:val="0"/>
            <w:bCs w:val="0"/>
            <w:caps w:val="0"/>
            <w:noProof/>
            <w:sz w:val="22"/>
            <w:szCs w:val="22"/>
            <w:lang w:val="en-US"/>
          </w:rPr>
          <w:tab/>
        </w:r>
        <w:r w:rsidR="00323755" w:rsidRPr="00E63732">
          <w:rPr>
            <w:rStyle w:val="Hyperlink"/>
            <w:noProof/>
          </w:rPr>
          <w:t>Requirements Summary</w:t>
        </w:r>
        <w:r w:rsidR="00323755">
          <w:rPr>
            <w:noProof/>
            <w:webHidden/>
          </w:rPr>
          <w:tab/>
        </w:r>
        <w:r w:rsidR="00323755">
          <w:rPr>
            <w:noProof/>
            <w:webHidden/>
          </w:rPr>
          <w:fldChar w:fldCharType="begin"/>
        </w:r>
        <w:r w:rsidR="00323755">
          <w:rPr>
            <w:noProof/>
            <w:webHidden/>
          </w:rPr>
          <w:instrText xml:space="preserve"> PAGEREF _Toc84841741 \h </w:instrText>
        </w:r>
        <w:r w:rsidR="00323755">
          <w:rPr>
            <w:noProof/>
            <w:webHidden/>
          </w:rPr>
        </w:r>
        <w:r w:rsidR="00323755">
          <w:rPr>
            <w:noProof/>
            <w:webHidden/>
          </w:rPr>
          <w:fldChar w:fldCharType="separate"/>
        </w:r>
        <w:r w:rsidR="00831D23">
          <w:rPr>
            <w:noProof/>
            <w:webHidden/>
          </w:rPr>
          <w:t>4</w:t>
        </w:r>
        <w:r w:rsidR="00323755">
          <w:rPr>
            <w:noProof/>
            <w:webHidden/>
          </w:rPr>
          <w:fldChar w:fldCharType="end"/>
        </w:r>
      </w:hyperlink>
    </w:p>
    <w:p w14:paraId="7FA97CB7" w14:textId="31332673"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42" w:history="1">
        <w:r w:rsidR="00323755" w:rsidRPr="00E63732">
          <w:rPr>
            <w:rStyle w:val="Hyperlink"/>
            <w:noProof/>
          </w:rPr>
          <w:t>2.1</w:t>
        </w:r>
        <w:r w:rsidR="00323755">
          <w:rPr>
            <w:rFonts w:eastAsiaTheme="minorEastAsia" w:cstheme="minorBidi"/>
            <w:smallCaps w:val="0"/>
            <w:noProof/>
            <w:sz w:val="22"/>
            <w:szCs w:val="22"/>
            <w:lang w:val="en-US"/>
          </w:rPr>
          <w:tab/>
        </w:r>
        <w:r w:rsidR="00323755" w:rsidRPr="00E63732">
          <w:rPr>
            <w:rStyle w:val="Hyperlink"/>
            <w:noProof/>
          </w:rPr>
          <w:t>Environments</w:t>
        </w:r>
        <w:r w:rsidR="00323755">
          <w:rPr>
            <w:noProof/>
            <w:webHidden/>
          </w:rPr>
          <w:tab/>
        </w:r>
        <w:r w:rsidR="00323755">
          <w:rPr>
            <w:noProof/>
            <w:webHidden/>
          </w:rPr>
          <w:fldChar w:fldCharType="begin"/>
        </w:r>
        <w:r w:rsidR="00323755">
          <w:rPr>
            <w:noProof/>
            <w:webHidden/>
          </w:rPr>
          <w:instrText xml:space="preserve"> PAGEREF _Toc84841742 \h </w:instrText>
        </w:r>
        <w:r w:rsidR="00323755">
          <w:rPr>
            <w:noProof/>
            <w:webHidden/>
          </w:rPr>
        </w:r>
        <w:r w:rsidR="00323755">
          <w:rPr>
            <w:noProof/>
            <w:webHidden/>
          </w:rPr>
          <w:fldChar w:fldCharType="separate"/>
        </w:r>
        <w:r w:rsidR="00831D23">
          <w:rPr>
            <w:noProof/>
            <w:webHidden/>
          </w:rPr>
          <w:t>4</w:t>
        </w:r>
        <w:r w:rsidR="00323755">
          <w:rPr>
            <w:noProof/>
            <w:webHidden/>
          </w:rPr>
          <w:fldChar w:fldCharType="end"/>
        </w:r>
      </w:hyperlink>
    </w:p>
    <w:p w14:paraId="242277A3" w14:textId="274D99C4"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43" w:history="1">
        <w:r w:rsidR="00323755" w:rsidRPr="00E63732">
          <w:rPr>
            <w:rStyle w:val="Hyperlink"/>
            <w:noProof/>
          </w:rPr>
          <w:t>2.2</w:t>
        </w:r>
        <w:r w:rsidR="00323755">
          <w:rPr>
            <w:rFonts w:eastAsiaTheme="minorEastAsia" w:cstheme="minorBidi"/>
            <w:smallCaps w:val="0"/>
            <w:noProof/>
            <w:sz w:val="22"/>
            <w:szCs w:val="22"/>
            <w:lang w:val="en-US"/>
          </w:rPr>
          <w:tab/>
        </w:r>
        <w:r w:rsidR="00323755" w:rsidRPr="00E63732">
          <w:rPr>
            <w:rStyle w:val="Hyperlink"/>
            <w:noProof/>
          </w:rPr>
          <w:t>Availability and Recovery Requirements</w:t>
        </w:r>
        <w:r w:rsidR="00323755">
          <w:rPr>
            <w:noProof/>
            <w:webHidden/>
          </w:rPr>
          <w:tab/>
        </w:r>
        <w:r w:rsidR="00323755">
          <w:rPr>
            <w:noProof/>
            <w:webHidden/>
          </w:rPr>
          <w:fldChar w:fldCharType="begin"/>
        </w:r>
        <w:r w:rsidR="00323755">
          <w:rPr>
            <w:noProof/>
            <w:webHidden/>
          </w:rPr>
          <w:instrText xml:space="preserve"> PAGEREF _Toc84841743 \h </w:instrText>
        </w:r>
        <w:r w:rsidR="00323755">
          <w:rPr>
            <w:noProof/>
            <w:webHidden/>
          </w:rPr>
        </w:r>
        <w:r w:rsidR="00323755">
          <w:rPr>
            <w:noProof/>
            <w:webHidden/>
          </w:rPr>
          <w:fldChar w:fldCharType="separate"/>
        </w:r>
        <w:r w:rsidR="00831D23">
          <w:rPr>
            <w:noProof/>
            <w:webHidden/>
          </w:rPr>
          <w:t>4</w:t>
        </w:r>
        <w:r w:rsidR="00323755">
          <w:rPr>
            <w:noProof/>
            <w:webHidden/>
          </w:rPr>
          <w:fldChar w:fldCharType="end"/>
        </w:r>
      </w:hyperlink>
    </w:p>
    <w:p w14:paraId="59546521" w14:textId="08A6A5BA"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44" w:history="1">
        <w:r w:rsidR="00323755" w:rsidRPr="00E63732">
          <w:rPr>
            <w:rStyle w:val="Hyperlink"/>
            <w:noProof/>
          </w:rPr>
          <w:t>2.3</w:t>
        </w:r>
        <w:r w:rsidR="00323755">
          <w:rPr>
            <w:rFonts w:eastAsiaTheme="minorEastAsia" w:cstheme="minorBidi"/>
            <w:smallCaps w:val="0"/>
            <w:noProof/>
            <w:sz w:val="22"/>
            <w:szCs w:val="22"/>
            <w:lang w:val="en-US"/>
          </w:rPr>
          <w:tab/>
        </w:r>
        <w:r w:rsidR="00323755" w:rsidRPr="00E63732">
          <w:rPr>
            <w:rStyle w:val="Hyperlink"/>
            <w:noProof/>
          </w:rPr>
          <w:t>Security requirements</w:t>
        </w:r>
        <w:r w:rsidR="00323755">
          <w:rPr>
            <w:noProof/>
            <w:webHidden/>
          </w:rPr>
          <w:tab/>
        </w:r>
        <w:r w:rsidR="00323755">
          <w:rPr>
            <w:noProof/>
            <w:webHidden/>
          </w:rPr>
          <w:fldChar w:fldCharType="begin"/>
        </w:r>
        <w:r w:rsidR="00323755">
          <w:rPr>
            <w:noProof/>
            <w:webHidden/>
          </w:rPr>
          <w:instrText xml:space="preserve"> PAGEREF _Toc84841744 \h </w:instrText>
        </w:r>
        <w:r w:rsidR="00323755">
          <w:rPr>
            <w:noProof/>
            <w:webHidden/>
          </w:rPr>
        </w:r>
        <w:r w:rsidR="00323755">
          <w:rPr>
            <w:noProof/>
            <w:webHidden/>
          </w:rPr>
          <w:fldChar w:fldCharType="separate"/>
        </w:r>
        <w:r w:rsidR="00831D23">
          <w:rPr>
            <w:noProof/>
            <w:webHidden/>
          </w:rPr>
          <w:t>4</w:t>
        </w:r>
        <w:r w:rsidR="00323755">
          <w:rPr>
            <w:noProof/>
            <w:webHidden/>
          </w:rPr>
          <w:fldChar w:fldCharType="end"/>
        </w:r>
      </w:hyperlink>
    </w:p>
    <w:p w14:paraId="15B896AE" w14:textId="6C189419" w:rsidR="00323755" w:rsidRDefault="00E3222A">
      <w:pPr>
        <w:pStyle w:val="TOC3"/>
        <w:tabs>
          <w:tab w:val="right" w:leader="dot" w:pos="9204"/>
        </w:tabs>
        <w:rPr>
          <w:rFonts w:eastAsiaTheme="minorEastAsia" w:cstheme="minorBidi"/>
          <w:i w:val="0"/>
          <w:iCs w:val="0"/>
          <w:noProof/>
          <w:sz w:val="22"/>
          <w:szCs w:val="22"/>
          <w:lang w:val="en-US"/>
        </w:rPr>
      </w:pPr>
      <w:hyperlink w:anchor="_Toc84841745" w:history="1">
        <w:r w:rsidR="00323755" w:rsidRPr="00E63732">
          <w:rPr>
            <w:rStyle w:val="Hyperlink"/>
            <w:noProof/>
          </w:rPr>
          <w:t>2.3.1 User Authentication</w:t>
        </w:r>
        <w:r w:rsidR="00323755">
          <w:rPr>
            <w:noProof/>
            <w:webHidden/>
          </w:rPr>
          <w:tab/>
        </w:r>
        <w:r w:rsidR="00323755">
          <w:rPr>
            <w:noProof/>
            <w:webHidden/>
          </w:rPr>
          <w:fldChar w:fldCharType="begin"/>
        </w:r>
        <w:r w:rsidR="00323755">
          <w:rPr>
            <w:noProof/>
            <w:webHidden/>
          </w:rPr>
          <w:instrText xml:space="preserve"> PAGEREF _Toc84841745 \h </w:instrText>
        </w:r>
        <w:r w:rsidR="00323755">
          <w:rPr>
            <w:noProof/>
            <w:webHidden/>
          </w:rPr>
        </w:r>
        <w:r w:rsidR="00323755">
          <w:rPr>
            <w:noProof/>
            <w:webHidden/>
          </w:rPr>
          <w:fldChar w:fldCharType="separate"/>
        </w:r>
        <w:r w:rsidR="00831D23">
          <w:rPr>
            <w:noProof/>
            <w:webHidden/>
          </w:rPr>
          <w:t>4</w:t>
        </w:r>
        <w:r w:rsidR="00323755">
          <w:rPr>
            <w:noProof/>
            <w:webHidden/>
          </w:rPr>
          <w:fldChar w:fldCharType="end"/>
        </w:r>
      </w:hyperlink>
    </w:p>
    <w:p w14:paraId="65795611" w14:textId="5B6DEC68" w:rsidR="00323755" w:rsidRDefault="00E3222A">
      <w:pPr>
        <w:pStyle w:val="TOC3"/>
        <w:tabs>
          <w:tab w:val="right" w:leader="dot" w:pos="9204"/>
        </w:tabs>
        <w:rPr>
          <w:rFonts w:eastAsiaTheme="minorEastAsia" w:cstheme="minorBidi"/>
          <w:i w:val="0"/>
          <w:iCs w:val="0"/>
          <w:noProof/>
          <w:sz w:val="22"/>
          <w:szCs w:val="22"/>
          <w:lang w:val="en-US"/>
        </w:rPr>
      </w:pPr>
      <w:hyperlink w:anchor="_Toc84841746" w:history="1">
        <w:r w:rsidR="00323755" w:rsidRPr="00E63732">
          <w:rPr>
            <w:rStyle w:val="Hyperlink"/>
            <w:noProof/>
          </w:rPr>
          <w:t>2.3.2 Users, Groups and Identities</w:t>
        </w:r>
        <w:r w:rsidR="00323755">
          <w:rPr>
            <w:noProof/>
            <w:webHidden/>
          </w:rPr>
          <w:tab/>
        </w:r>
        <w:r w:rsidR="00323755">
          <w:rPr>
            <w:noProof/>
            <w:webHidden/>
          </w:rPr>
          <w:fldChar w:fldCharType="begin"/>
        </w:r>
        <w:r w:rsidR="00323755">
          <w:rPr>
            <w:noProof/>
            <w:webHidden/>
          </w:rPr>
          <w:instrText xml:space="preserve"> PAGEREF _Toc84841746 \h </w:instrText>
        </w:r>
        <w:r w:rsidR="00323755">
          <w:rPr>
            <w:noProof/>
            <w:webHidden/>
          </w:rPr>
        </w:r>
        <w:r w:rsidR="00323755">
          <w:rPr>
            <w:noProof/>
            <w:webHidden/>
          </w:rPr>
          <w:fldChar w:fldCharType="separate"/>
        </w:r>
        <w:r w:rsidR="00831D23">
          <w:rPr>
            <w:noProof/>
            <w:webHidden/>
          </w:rPr>
          <w:t>5</w:t>
        </w:r>
        <w:r w:rsidR="00323755">
          <w:rPr>
            <w:noProof/>
            <w:webHidden/>
          </w:rPr>
          <w:fldChar w:fldCharType="end"/>
        </w:r>
      </w:hyperlink>
    </w:p>
    <w:p w14:paraId="7AE7C79A" w14:textId="31E1DFE9" w:rsidR="00323755" w:rsidRDefault="00E3222A">
      <w:pPr>
        <w:pStyle w:val="TOC3"/>
        <w:tabs>
          <w:tab w:val="right" w:leader="dot" w:pos="9204"/>
        </w:tabs>
        <w:rPr>
          <w:rFonts w:eastAsiaTheme="minorEastAsia" w:cstheme="minorBidi"/>
          <w:i w:val="0"/>
          <w:iCs w:val="0"/>
          <w:noProof/>
          <w:sz w:val="22"/>
          <w:szCs w:val="22"/>
          <w:lang w:val="en-US"/>
        </w:rPr>
      </w:pPr>
      <w:hyperlink w:anchor="_Toc84841747" w:history="1">
        <w:r w:rsidR="00323755" w:rsidRPr="00E63732">
          <w:rPr>
            <w:rStyle w:val="Hyperlink"/>
            <w:noProof/>
          </w:rPr>
          <w:t>2.3.3 Encryption</w:t>
        </w:r>
        <w:r w:rsidR="00323755">
          <w:rPr>
            <w:noProof/>
            <w:webHidden/>
          </w:rPr>
          <w:tab/>
        </w:r>
        <w:r w:rsidR="00323755">
          <w:rPr>
            <w:noProof/>
            <w:webHidden/>
          </w:rPr>
          <w:fldChar w:fldCharType="begin"/>
        </w:r>
        <w:r w:rsidR="00323755">
          <w:rPr>
            <w:noProof/>
            <w:webHidden/>
          </w:rPr>
          <w:instrText xml:space="preserve"> PAGEREF _Toc84841747 \h </w:instrText>
        </w:r>
        <w:r w:rsidR="00323755">
          <w:rPr>
            <w:noProof/>
            <w:webHidden/>
          </w:rPr>
        </w:r>
        <w:r w:rsidR="00323755">
          <w:rPr>
            <w:noProof/>
            <w:webHidden/>
          </w:rPr>
          <w:fldChar w:fldCharType="separate"/>
        </w:r>
        <w:r w:rsidR="00831D23">
          <w:rPr>
            <w:noProof/>
            <w:webHidden/>
          </w:rPr>
          <w:t>5</w:t>
        </w:r>
        <w:r w:rsidR="00323755">
          <w:rPr>
            <w:noProof/>
            <w:webHidden/>
          </w:rPr>
          <w:fldChar w:fldCharType="end"/>
        </w:r>
      </w:hyperlink>
    </w:p>
    <w:p w14:paraId="28E161B2" w14:textId="5B1D44CD"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48" w:history="1">
        <w:r w:rsidR="00323755" w:rsidRPr="00E63732">
          <w:rPr>
            <w:rStyle w:val="Hyperlink"/>
            <w:noProof/>
          </w:rPr>
          <w:t>2.4</w:t>
        </w:r>
        <w:r w:rsidR="00323755">
          <w:rPr>
            <w:rFonts w:eastAsiaTheme="minorEastAsia" w:cstheme="minorBidi"/>
            <w:smallCaps w:val="0"/>
            <w:noProof/>
            <w:sz w:val="22"/>
            <w:szCs w:val="22"/>
            <w:lang w:val="en-US"/>
          </w:rPr>
          <w:tab/>
        </w:r>
        <w:r w:rsidR="00323755" w:rsidRPr="00E63732">
          <w:rPr>
            <w:rStyle w:val="Hyperlink"/>
            <w:noProof/>
          </w:rPr>
          <w:t>Batch Processing Requirements</w:t>
        </w:r>
        <w:r w:rsidR="00323755">
          <w:rPr>
            <w:noProof/>
            <w:webHidden/>
          </w:rPr>
          <w:tab/>
        </w:r>
        <w:r w:rsidR="00323755">
          <w:rPr>
            <w:noProof/>
            <w:webHidden/>
          </w:rPr>
          <w:fldChar w:fldCharType="begin"/>
        </w:r>
        <w:r w:rsidR="00323755">
          <w:rPr>
            <w:noProof/>
            <w:webHidden/>
          </w:rPr>
          <w:instrText xml:space="preserve"> PAGEREF _Toc84841748 \h </w:instrText>
        </w:r>
        <w:r w:rsidR="00323755">
          <w:rPr>
            <w:noProof/>
            <w:webHidden/>
          </w:rPr>
        </w:r>
        <w:r w:rsidR="00323755">
          <w:rPr>
            <w:noProof/>
            <w:webHidden/>
          </w:rPr>
          <w:fldChar w:fldCharType="separate"/>
        </w:r>
        <w:r w:rsidR="00831D23">
          <w:rPr>
            <w:noProof/>
            <w:webHidden/>
          </w:rPr>
          <w:t>5</w:t>
        </w:r>
        <w:r w:rsidR="00323755">
          <w:rPr>
            <w:noProof/>
            <w:webHidden/>
          </w:rPr>
          <w:fldChar w:fldCharType="end"/>
        </w:r>
      </w:hyperlink>
    </w:p>
    <w:p w14:paraId="696DC227" w14:textId="553140EE"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49" w:history="1">
        <w:r w:rsidR="00323755" w:rsidRPr="00E63732">
          <w:rPr>
            <w:rStyle w:val="Hyperlink"/>
            <w:noProof/>
          </w:rPr>
          <w:t>2.5</w:t>
        </w:r>
        <w:r w:rsidR="00323755">
          <w:rPr>
            <w:rFonts w:eastAsiaTheme="minorEastAsia" w:cstheme="minorBidi"/>
            <w:smallCaps w:val="0"/>
            <w:noProof/>
            <w:sz w:val="22"/>
            <w:szCs w:val="22"/>
            <w:lang w:val="en-US"/>
          </w:rPr>
          <w:tab/>
        </w:r>
        <w:r w:rsidR="00323755" w:rsidRPr="00E63732">
          <w:rPr>
            <w:rStyle w:val="Hyperlink"/>
            <w:noProof/>
          </w:rPr>
          <w:t>User Community and Workloads</w:t>
        </w:r>
        <w:r w:rsidR="00323755">
          <w:rPr>
            <w:noProof/>
            <w:webHidden/>
          </w:rPr>
          <w:tab/>
        </w:r>
        <w:r w:rsidR="00323755">
          <w:rPr>
            <w:noProof/>
            <w:webHidden/>
          </w:rPr>
          <w:fldChar w:fldCharType="begin"/>
        </w:r>
        <w:r w:rsidR="00323755">
          <w:rPr>
            <w:noProof/>
            <w:webHidden/>
          </w:rPr>
          <w:instrText xml:space="preserve"> PAGEREF _Toc84841749 \h </w:instrText>
        </w:r>
        <w:r w:rsidR="00323755">
          <w:rPr>
            <w:noProof/>
            <w:webHidden/>
          </w:rPr>
        </w:r>
        <w:r w:rsidR="00323755">
          <w:rPr>
            <w:noProof/>
            <w:webHidden/>
          </w:rPr>
          <w:fldChar w:fldCharType="separate"/>
        </w:r>
        <w:r w:rsidR="00831D23">
          <w:rPr>
            <w:noProof/>
            <w:webHidden/>
          </w:rPr>
          <w:t>6</w:t>
        </w:r>
        <w:r w:rsidR="00323755">
          <w:rPr>
            <w:noProof/>
            <w:webHidden/>
          </w:rPr>
          <w:fldChar w:fldCharType="end"/>
        </w:r>
      </w:hyperlink>
    </w:p>
    <w:p w14:paraId="32BE3FDD" w14:textId="2E9D76C2" w:rsidR="00323755" w:rsidRDefault="00E3222A">
      <w:pPr>
        <w:pStyle w:val="TOC1"/>
        <w:tabs>
          <w:tab w:val="left" w:pos="440"/>
          <w:tab w:val="right" w:leader="dot" w:pos="9204"/>
        </w:tabs>
        <w:rPr>
          <w:rFonts w:eastAsiaTheme="minorEastAsia" w:cstheme="minorBidi"/>
          <w:b w:val="0"/>
          <w:bCs w:val="0"/>
          <w:caps w:val="0"/>
          <w:noProof/>
          <w:sz w:val="22"/>
          <w:szCs w:val="22"/>
          <w:lang w:val="en-US"/>
        </w:rPr>
      </w:pPr>
      <w:hyperlink w:anchor="_Toc84841750" w:history="1">
        <w:r w:rsidR="00323755" w:rsidRPr="00E63732">
          <w:rPr>
            <w:rStyle w:val="Hyperlink"/>
            <w:noProof/>
          </w:rPr>
          <w:t>3</w:t>
        </w:r>
        <w:r w:rsidR="00323755">
          <w:rPr>
            <w:rFonts w:eastAsiaTheme="minorEastAsia" w:cstheme="minorBidi"/>
            <w:b w:val="0"/>
            <w:bCs w:val="0"/>
            <w:caps w:val="0"/>
            <w:noProof/>
            <w:sz w:val="22"/>
            <w:szCs w:val="22"/>
            <w:lang w:val="en-US"/>
          </w:rPr>
          <w:tab/>
        </w:r>
        <w:r w:rsidR="00323755" w:rsidRPr="00E63732">
          <w:rPr>
            <w:rStyle w:val="Hyperlink"/>
            <w:noProof/>
          </w:rPr>
          <w:t>Software Information</w:t>
        </w:r>
        <w:r w:rsidR="00323755">
          <w:rPr>
            <w:noProof/>
            <w:webHidden/>
          </w:rPr>
          <w:tab/>
        </w:r>
        <w:r w:rsidR="00323755">
          <w:rPr>
            <w:noProof/>
            <w:webHidden/>
          </w:rPr>
          <w:fldChar w:fldCharType="begin"/>
        </w:r>
        <w:r w:rsidR="00323755">
          <w:rPr>
            <w:noProof/>
            <w:webHidden/>
          </w:rPr>
          <w:instrText xml:space="preserve"> PAGEREF _Toc84841750 \h </w:instrText>
        </w:r>
        <w:r w:rsidR="00323755">
          <w:rPr>
            <w:noProof/>
            <w:webHidden/>
          </w:rPr>
        </w:r>
        <w:r w:rsidR="00323755">
          <w:rPr>
            <w:noProof/>
            <w:webHidden/>
          </w:rPr>
          <w:fldChar w:fldCharType="separate"/>
        </w:r>
        <w:r w:rsidR="00831D23">
          <w:rPr>
            <w:noProof/>
            <w:webHidden/>
          </w:rPr>
          <w:t>7</w:t>
        </w:r>
        <w:r w:rsidR="00323755">
          <w:rPr>
            <w:noProof/>
            <w:webHidden/>
          </w:rPr>
          <w:fldChar w:fldCharType="end"/>
        </w:r>
      </w:hyperlink>
    </w:p>
    <w:p w14:paraId="47A4D820" w14:textId="1582FDF4"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51" w:history="1">
        <w:r w:rsidR="00323755" w:rsidRPr="00E63732">
          <w:rPr>
            <w:rStyle w:val="Hyperlink"/>
            <w:noProof/>
          </w:rPr>
          <w:t>3.1</w:t>
        </w:r>
        <w:r w:rsidR="00323755">
          <w:rPr>
            <w:rFonts w:eastAsiaTheme="minorEastAsia" w:cstheme="minorBidi"/>
            <w:smallCaps w:val="0"/>
            <w:noProof/>
            <w:sz w:val="22"/>
            <w:szCs w:val="22"/>
            <w:lang w:val="en-US"/>
          </w:rPr>
          <w:tab/>
        </w:r>
        <w:r w:rsidR="00323755" w:rsidRPr="00E63732">
          <w:rPr>
            <w:rStyle w:val="Hyperlink"/>
            <w:noProof/>
          </w:rPr>
          <w:t>SAS Viya Products</w:t>
        </w:r>
        <w:r w:rsidR="00323755">
          <w:rPr>
            <w:noProof/>
            <w:webHidden/>
          </w:rPr>
          <w:tab/>
        </w:r>
        <w:r w:rsidR="00323755">
          <w:rPr>
            <w:noProof/>
            <w:webHidden/>
          </w:rPr>
          <w:fldChar w:fldCharType="begin"/>
        </w:r>
        <w:r w:rsidR="00323755">
          <w:rPr>
            <w:noProof/>
            <w:webHidden/>
          </w:rPr>
          <w:instrText xml:space="preserve"> PAGEREF _Toc84841751 \h </w:instrText>
        </w:r>
        <w:r w:rsidR="00323755">
          <w:rPr>
            <w:noProof/>
            <w:webHidden/>
          </w:rPr>
        </w:r>
        <w:r w:rsidR="00323755">
          <w:rPr>
            <w:noProof/>
            <w:webHidden/>
          </w:rPr>
          <w:fldChar w:fldCharType="separate"/>
        </w:r>
        <w:r w:rsidR="00831D23">
          <w:rPr>
            <w:noProof/>
            <w:webHidden/>
          </w:rPr>
          <w:t>7</w:t>
        </w:r>
        <w:r w:rsidR="00323755">
          <w:rPr>
            <w:noProof/>
            <w:webHidden/>
          </w:rPr>
          <w:fldChar w:fldCharType="end"/>
        </w:r>
      </w:hyperlink>
    </w:p>
    <w:p w14:paraId="1A043179" w14:textId="2B9BDC70"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52" w:history="1">
        <w:r w:rsidR="00323755" w:rsidRPr="00E63732">
          <w:rPr>
            <w:rStyle w:val="Hyperlink"/>
            <w:noProof/>
          </w:rPr>
          <w:t>3.2</w:t>
        </w:r>
        <w:r w:rsidR="00323755">
          <w:rPr>
            <w:rFonts w:eastAsiaTheme="minorEastAsia" w:cstheme="minorBidi"/>
            <w:smallCaps w:val="0"/>
            <w:noProof/>
            <w:sz w:val="22"/>
            <w:szCs w:val="22"/>
            <w:lang w:val="en-US"/>
          </w:rPr>
          <w:tab/>
        </w:r>
        <w:r w:rsidR="00323755" w:rsidRPr="00E63732">
          <w:rPr>
            <w:rStyle w:val="Hyperlink"/>
            <w:noProof/>
          </w:rPr>
          <w:t>Third-Party Software Products</w:t>
        </w:r>
        <w:r w:rsidR="00323755">
          <w:rPr>
            <w:noProof/>
            <w:webHidden/>
          </w:rPr>
          <w:tab/>
        </w:r>
        <w:r w:rsidR="00323755">
          <w:rPr>
            <w:noProof/>
            <w:webHidden/>
          </w:rPr>
          <w:fldChar w:fldCharType="begin"/>
        </w:r>
        <w:r w:rsidR="00323755">
          <w:rPr>
            <w:noProof/>
            <w:webHidden/>
          </w:rPr>
          <w:instrText xml:space="preserve"> PAGEREF _Toc84841752 \h </w:instrText>
        </w:r>
        <w:r w:rsidR="00323755">
          <w:rPr>
            <w:noProof/>
            <w:webHidden/>
          </w:rPr>
        </w:r>
        <w:r w:rsidR="00323755">
          <w:rPr>
            <w:noProof/>
            <w:webHidden/>
          </w:rPr>
          <w:fldChar w:fldCharType="separate"/>
        </w:r>
        <w:r w:rsidR="00831D23">
          <w:rPr>
            <w:noProof/>
            <w:webHidden/>
          </w:rPr>
          <w:t>8</w:t>
        </w:r>
        <w:r w:rsidR="00323755">
          <w:rPr>
            <w:noProof/>
            <w:webHidden/>
          </w:rPr>
          <w:fldChar w:fldCharType="end"/>
        </w:r>
      </w:hyperlink>
    </w:p>
    <w:p w14:paraId="2DEAAD60" w14:textId="4AD9E3F4" w:rsidR="00323755" w:rsidRDefault="00E3222A">
      <w:pPr>
        <w:pStyle w:val="TOC3"/>
        <w:tabs>
          <w:tab w:val="right" w:leader="dot" w:pos="9204"/>
        </w:tabs>
        <w:rPr>
          <w:rFonts w:eastAsiaTheme="minorEastAsia" w:cstheme="minorBidi"/>
          <w:i w:val="0"/>
          <w:iCs w:val="0"/>
          <w:noProof/>
          <w:sz w:val="22"/>
          <w:szCs w:val="22"/>
          <w:lang w:val="en-US"/>
        </w:rPr>
      </w:pPr>
      <w:hyperlink w:anchor="_Toc84841753" w:history="1">
        <w:r w:rsidR="00323755" w:rsidRPr="00E63732">
          <w:rPr>
            <w:rStyle w:val="Hyperlink"/>
            <w:noProof/>
          </w:rPr>
          <w:t>3.2.1 Viya 4 Deployment Tool Prerequisites</w:t>
        </w:r>
        <w:r w:rsidR="00323755">
          <w:rPr>
            <w:noProof/>
            <w:webHidden/>
          </w:rPr>
          <w:tab/>
        </w:r>
        <w:r w:rsidR="00323755">
          <w:rPr>
            <w:noProof/>
            <w:webHidden/>
          </w:rPr>
          <w:fldChar w:fldCharType="begin"/>
        </w:r>
        <w:r w:rsidR="00323755">
          <w:rPr>
            <w:noProof/>
            <w:webHidden/>
          </w:rPr>
          <w:instrText xml:space="preserve"> PAGEREF _Toc84841753 \h </w:instrText>
        </w:r>
        <w:r w:rsidR="00323755">
          <w:rPr>
            <w:noProof/>
            <w:webHidden/>
          </w:rPr>
        </w:r>
        <w:r w:rsidR="00323755">
          <w:rPr>
            <w:noProof/>
            <w:webHidden/>
          </w:rPr>
          <w:fldChar w:fldCharType="separate"/>
        </w:r>
        <w:r w:rsidR="00831D23">
          <w:rPr>
            <w:noProof/>
            <w:webHidden/>
          </w:rPr>
          <w:t>8</w:t>
        </w:r>
        <w:r w:rsidR="00323755">
          <w:rPr>
            <w:noProof/>
            <w:webHidden/>
          </w:rPr>
          <w:fldChar w:fldCharType="end"/>
        </w:r>
      </w:hyperlink>
    </w:p>
    <w:p w14:paraId="1F09FB1E" w14:textId="4E25F820" w:rsidR="00323755" w:rsidRDefault="00E3222A">
      <w:pPr>
        <w:pStyle w:val="TOC1"/>
        <w:tabs>
          <w:tab w:val="left" w:pos="440"/>
          <w:tab w:val="right" w:leader="dot" w:pos="9204"/>
        </w:tabs>
        <w:rPr>
          <w:rFonts w:eastAsiaTheme="minorEastAsia" w:cstheme="minorBidi"/>
          <w:b w:val="0"/>
          <w:bCs w:val="0"/>
          <w:caps w:val="0"/>
          <w:noProof/>
          <w:sz w:val="22"/>
          <w:szCs w:val="22"/>
          <w:lang w:val="en-US"/>
        </w:rPr>
      </w:pPr>
      <w:hyperlink w:anchor="_Toc84841754" w:history="1">
        <w:r w:rsidR="00323755" w:rsidRPr="00E63732">
          <w:rPr>
            <w:rStyle w:val="Hyperlink"/>
            <w:noProof/>
          </w:rPr>
          <w:t>4</w:t>
        </w:r>
        <w:r w:rsidR="00323755">
          <w:rPr>
            <w:rFonts w:eastAsiaTheme="minorEastAsia" w:cstheme="minorBidi"/>
            <w:b w:val="0"/>
            <w:bCs w:val="0"/>
            <w:caps w:val="0"/>
            <w:noProof/>
            <w:sz w:val="22"/>
            <w:szCs w:val="22"/>
            <w:lang w:val="en-US"/>
          </w:rPr>
          <w:tab/>
        </w:r>
        <w:r w:rsidR="00323755" w:rsidRPr="00E63732">
          <w:rPr>
            <w:rStyle w:val="Hyperlink"/>
            <w:noProof/>
          </w:rPr>
          <w:t>Solution Overview</w:t>
        </w:r>
        <w:r w:rsidR="00323755">
          <w:rPr>
            <w:noProof/>
            <w:webHidden/>
          </w:rPr>
          <w:tab/>
        </w:r>
        <w:r w:rsidR="00323755">
          <w:rPr>
            <w:noProof/>
            <w:webHidden/>
          </w:rPr>
          <w:fldChar w:fldCharType="begin"/>
        </w:r>
        <w:r w:rsidR="00323755">
          <w:rPr>
            <w:noProof/>
            <w:webHidden/>
          </w:rPr>
          <w:instrText xml:space="preserve"> PAGEREF _Toc84841754 \h </w:instrText>
        </w:r>
        <w:r w:rsidR="00323755">
          <w:rPr>
            <w:noProof/>
            <w:webHidden/>
          </w:rPr>
        </w:r>
        <w:r w:rsidR="00323755">
          <w:rPr>
            <w:noProof/>
            <w:webHidden/>
          </w:rPr>
          <w:fldChar w:fldCharType="separate"/>
        </w:r>
        <w:r w:rsidR="00831D23">
          <w:rPr>
            <w:noProof/>
            <w:webHidden/>
          </w:rPr>
          <w:t>10</w:t>
        </w:r>
        <w:r w:rsidR="00323755">
          <w:rPr>
            <w:noProof/>
            <w:webHidden/>
          </w:rPr>
          <w:fldChar w:fldCharType="end"/>
        </w:r>
      </w:hyperlink>
    </w:p>
    <w:p w14:paraId="5CF36D10" w14:textId="7C37E107"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55" w:history="1">
        <w:r w:rsidR="00323755" w:rsidRPr="00E63732">
          <w:rPr>
            <w:rStyle w:val="Hyperlink"/>
            <w:noProof/>
          </w:rPr>
          <w:t>4.1</w:t>
        </w:r>
        <w:r w:rsidR="00323755">
          <w:rPr>
            <w:rFonts w:eastAsiaTheme="minorEastAsia" w:cstheme="minorBidi"/>
            <w:smallCaps w:val="0"/>
            <w:noProof/>
            <w:sz w:val="22"/>
            <w:szCs w:val="22"/>
            <w:lang w:val="en-US"/>
          </w:rPr>
          <w:tab/>
        </w:r>
        <w:r w:rsidR="00323755" w:rsidRPr="00E63732">
          <w:rPr>
            <w:rStyle w:val="Hyperlink"/>
            <w:noProof/>
          </w:rPr>
          <w:t>System Context</w:t>
        </w:r>
        <w:r w:rsidR="00323755">
          <w:rPr>
            <w:noProof/>
            <w:webHidden/>
          </w:rPr>
          <w:tab/>
        </w:r>
        <w:r w:rsidR="00323755">
          <w:rPr>
            <w:noProof/>
            <w:webHidden/>
          </w:rPr>
          <w:fldChar w:fldCharType="begin"/>
        </w:r>
        <w:r w:rsidR="00323755">
          <w:rPr>
            <w:noProof/>
            <w:webHidden/>
          </w:rPr>
          <w:instrText xml:space="preserve"> PAGEREF _Toc84841755 \h </w:instrText>
        </w:r>
        <w:r w:rsidR="00323755">
          <w:rPr>
            <w:noProof/>
            <w:webHidden/>
          </w:rPr>
        </w:r>
        <w:r w:rsidR="00323755">
          <w:rPr>
            <w:noProof/>
            <w:webHidden/>
          </w:rPr>
          <w:fldChar w:fldCharType="separate"/>
        </w:r>
        <w:r w:rsidR="00831D23">
          <w:rPr>
            <w:noProof/>
            <w:webHidden/>
          </w:rPr>
          <w:t>10</w:t>
        </w:r>
        <w:r w:rsidR="00323755">
          <w:rPr>
            <w:noProof/>
            <w:webHidden/>
          </w:rPr>
          <w:fldChar w:fldCharType="end"/>
        </w:r>
      </w:hyperlink>
    </w:p>
    <w:p w14:paraId="01ABDD60" w14:textId="2AEEEE3E"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56" w:history="1">
        <w:r w:rsidR="00323755" w:rsidRPr="00E63732">
          <w:rPr>
            <w:rStyle w:val="Hyperlink"/>
            <w:noProof/>
          </w:rPr>
          <w:t>4.2</w:t>
        </w:r>
        <w:r w:rsidR="00323755">
          <w:rPr>
            <w:rFonts w:eastAsiaTheme="minorEastAsia" w:cstheme="minorBidi"/>
            <w:smallCaps w:val="0"/>
            <w:noProof/>
            <w:sz w:val="22"/>
            <w:szCs w:val="22"/>
            <w:lang w:val="en-US"/>
          </w:rPr>
          <w:tab/>
        </w:r>
        <w:r w:rsidR="00323755" w:rsidRPr="00E63732">
          <w:rPr>
            <w:rStyle w:val="Hyperlink"/>
            <w:noProof/>
          </w:rPr>
          <w:t>Architectural Decisions</w:t>
        </w:r>
        <w:r w:rsidR="00323755">
          <w:rPr>
            <w:noProof/>
            <w:webHidden/>
          </w:rPr>
          <w:tab/>
        </w:r>
        <w:r w:rsidR="00323755">
          <w:rPr>
            <w:noProof/>
            <w:webHidden/>
          </w:rPr>
          <w:fldChar w:fldCharType="begin"/>
        </w:r>
        <w:r w:rsidR="00323755">
          <w:rPr>
            <w:noProof/>
            <w:webHidden/>
          </w:rPr>
          <w:instrText xml:space="preserve"> PAGEREF _Toc84841756 \h </w:instrText>
        </w:r>
        <w:r w:rsidR="00323755">
          <w:rPr>
            <w:noProof/>
            <w:webHidden/>
          </w:rPr>
        </w:r>
        <w:r w:rsidR="00323755">
          <w:rPr>
            <w:noProof/>
            <w:webHidden/>
          </w:rPr>
          <w:fldChar w:fldCharType="separate"/>
        </w:r>
        <w:r w:rsidR="00831D23">
          <w:rPr>
            <w:noProof/>
            <w:webHidden/>
          </w:rPr>
          <w:t>11</w:t>
        </w:r>
        <w:r w:rsidR="00323755">
          <w:rPr>
            <w:noProof/>
            <w:webHidden/>
          </w:rPr>
          <w:fldChar w:fldCharType="end"/>
        </w:r>
      </w:hyperlink>
    </w:p>
    <w:p w14:paraId="39586831" w14:textId="693CCE69"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57" w:history="1">
        <w:r w:rsidR="00323755" w:rsidRPr="00E63732">
          <w:rPr>
            <w:rStyle w:val="Hyperlink"/>
            <w:noProof/>
          </w:rPr>
          <w:t>4.3</w:t>
        </w:r>
        <w:r w:rsidR="00323755">
          <w:rPr>
            <w:rFonts w:eastAsiaTheme="minorEastAsia" w:cstheme="minorBidi"/>
            <w:smallCaps w:val="0"/>
            <w:noProof/>
            <w:sz w:val="22"/>
            <w:szCs w:val="22"/>
            <w:lang w:val="en-US"/>
          </w:rPr>
          <w:tab/>
        </w:r>
        <w:r w:rsidR="00323755" w:rsidRPr="00E63732">
          <w:rPr>
            <w:rStyle w:val="Hyperlink"/>
            <w:noProof/>
          </w:rPr>
          <w:t>Technical Assumptions</w:t>
        </w:r>
        <w:r w:rsidR="00323755">
          <w:rPr>
            <w:noProof/>
            <w:webHidden/>
          </w:rPr>
          <w:tab/>
        </w:r>
        <w:r w:rsidR="00323755">
          <w:rPr>
            <w:noProof/>
            <w:webHidden/>
          </w:rPr>
          <w:fldChar w:fldCharType="begin"/>
        </w:r>
        <w:r w:rsidR="00323755">
          <w:rPr>
            <w:noProof/>
            <w:webHidden/>
          </w:rPr>
          <w:instrText xml:space="preserve"> PAGEREF _Toc84841757 \h </w:instrText>
        </w:r>
        <w:r w:rsidR="00323755">
          <w:rPr>
            <w:noProof/>
            <w:webHidden/>
          </w:rPr>
        </w:r>
        <w:r w:rsidR="00323755">
          <w:rPr>
            <w:noProof/>
            <w:webHidden/>
          </w:rPr>
          <w:fldChar w:fldCharType="separate"/>
        </w:r>
        <w:r w:rsidR="00831D23">
          <w:rPr>
            <w:noProof/>
            <w:webHidden/>
          </w:rPr>
          <w:t>13</w:t>
        </w:r>
        <w:r w:rsidR="00323755">
          <w:rPr>
            <w:noProof/>
            <w:webHidden/>
          </w:rPr>
          <w:fldChar w:fldCharType="end"/>
        </w:r>
      </w:hyperlink>
    </w:p>
    <w:p w14:paraId="0FA2021D" w14:textId="6E1E1F52"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58" w:history="1">
        <w:r w:rsidR="00323755" w:rsidRPr="00E63732">
          <w:rPr>
            <w:rStyle w:val="Hyperlink"/>
            <w:noProof/>
          </w:rPr>
          <w:t>4.4</w:t>
        </w:r>
        <w:r w:rsidR="00323755">
          <w:rPr>
            <w:rFonts w:eastAsiaTheme="minorEastAsia" w:cstheme="minorBidi"/>
            <w:smallCaps w:val="0"/>
            <w:noProof/>
            <w:sz w:val="22"/>
            <w:szCs w:val="22"/>
            <w:lang w:val="en-US"/>
          </w:rPr>
          <w:tab/>
        </w:r>
        <w:r w:rsidR="00323755" w:rsidRPr="00E63732">
          <w:rPr>
            <w:rStyle w:val="Hyperlink"/>
            <w:noProof/>
          </w:rPr>
          <w:t>Architecture Overview</w:t>
        </w:r>
        <w:r w:rsidR="00323755">
          <w:rPr>
            <w:noProof/>
            <w:webHidden/>
          </w:rPr>
          <w:tab/>
        </w:r>
        <w:r w:rsidR="00323755">
          <w:rPr>
            <w:noProof/>
            <w:webHidden/>
          </w:rPr>
          <w:fldChar w:fldCharType="begin"/>
        </w:r>
        <w:r w:rsidR="00323755">
          <w:rPr>
            <w:noProof/>
            <w:webHidden/>
          </w:rPr>
          <w:instrText xml:space="preserve"> PAGEREF _Toc84841758 \h </w:instrText>
        </w:r>
        <w:r w:rsidR="00323755">
          <w:rPr>
            <w:noProof/>
            <w:webHidden/>
          </w:rPr>
        </w:r>
        <w:r w:rsidR="00323755">
          <w:rPr>
            <w:noProof/>
            <w:webHidden/>
          </w:rPr>
          <w:fldChar w:fldCharType="separate"/>
        </w:r>
        <w:r w:rsidR="00831D23">
          <w:rPr>
            <w:noProof/>
            <w:webHidden/>
          </w:rPr>
          <w:t>14</w:t>
        </w:r>
        <w:r w:rsidR="00323755">
          <w:rPr>
            <w:noProof/>
            <w:webHidden/>
          </w:rPr>
          <w:fldChar w:fldCharType="end"/>
        </w:r>
      </w:hyperlink>
    </w:p>
    <w:p w14:paraId="5537C2A3" w14:textId="080F5A9B" w:rsidR="00323755" w:rsidRDefault="00E3222A">
      <w:pPr>
        <w:pStyle w:val="TOC3"/>
        <w:tabs>
          <w:tab w:val="right" w:leader="dot" w:pos="9204"/>
        </w:tabs>
        <w:rPr>
          <w:rFonts w:eastAsiaTheme="minorEastAsia" w:cstheme="minorBidi"/>
          <w:i w:val="0"/>
          <w:iCs w:val="0"/>
          <w:noProof/>
          <w:sz w:val="22"/>
          <w:szCs w:val="22"/>
          <w:lang w:val="en-US"/>
        </w:rPr>
      </w:pPr>
      <w:hyperlink w:anchor="_Toc84841759" w:history="1">
        <w:r w:rsidR="00323755" w:rsidRPr="00E63732">
          <w:rPr>
            <w:rStyle w:val="Hyperlink"/>
            <w:noProof/>
          </w:rPr>
          <w:t>4.4.1 Kubernetes Cluster Overview</w:t>
        </w:r>
        <w:r w:rsidR="00323755">
          <w:rPr>
            <w:noProof/>
            <w:webHidden/>
          </w:rPr>
          <w:tab/>
        </w:r>
        <w:r w:rsidR="00323755">
          <w:rPr>
            <w:noProof/>
            <w:webHidden/>
          </w:rPr>
          <w:fldChar w:fldCharType="begin"/>
        </w:r>
        <w:r w:rsidR="00323755">
          <w:rPr>
            <w:noProof/>
            <w:webHidden/>
          </w:rPr>
          <w:instrText xml:space="preserve"> PAGEREF _Toc84841759 \h </w:instrText>
        </w:r>
        <w:r w:rsidR="00323755">
          <w:rPr>
            <w:noProof/>
            <w:webHidden/>
          </w:rPr>
        </w:r>
        <w:r w:rsidR="00323755">
          <w:rPr>
            <w:noProof/>
            <w:webHidden/>
          </w:rPr>
          <w:fldChar w:fldCharType="separate"/>
        </w:r>
        <w:r w:rsidR="00831D23">
          <w:rPr>
            <w:noProof/>
            <w:webHidden/>
          </w:rPr>
          <w:t>15</w:t>
        </w:r>
        <w:r w:rsidR="00323755">
          <w:rPr>
            <w:noProof/>
            <w:webHidden/>
          </w:rPr>
          <w:fldChar w:fldCharType="end"/>
        </w:r>
      </w:hyperlink>
    </w:p>
    <w:p w14:paraId="5732D895" w14:textId="1E7DB5D2"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60" w:history="1">
        <w:r w:rsidR="00323755" w:rsidRPr="00E63732">
          <w:rPr>
            <w:rStyle w:val="Hyperlink"/>
            <w:noProof/>
          </w:rPr>
          <w:t>4.5</w:t>
        </w:r>
        <w:r w:rsidR="00323755">
          <w:rPr>
            <w:rFonts w:eastAsiaTheme="minorEastAsia" w:cstheme="minorBidi"/>
            <w:smallCaps w:val="0"/>
            <w:noProof/>
            <w:sz w:val="22"/>
            <w:szCs w:val="22"/>
            <w:lang w:val="en-US"/>
          </w:rPr>
          <w:tab/>
        </w:r>
        <w:r w:rsidR="00323755" w:rsidRPr="00E63732">
          <w:rPr>
            <w:rStyle w:val="Hyperlink"/>
            <w:noProof/>
          </w:rPr>
          <w:t>Workload Placement Plan</w:t>
        </w:r>
        <w:r w:rsidR="00323755">
          <w:rPr>
            <w:noProof/>
            <w:webHidden/>
          </w:rPr>
          <w:tab/>
        </w:r>
        <w:r w:rsidR="00323755">
          <w:rPr>
            <w:noProof/>
            <w:webHidden/>
          </w:rPr>
          <w:fldChar w:fldCharType="begin"/>
        </w:r>
        <w:r w:rsidR="00323755">
          <w:rPr>
            <w:noProof/>
            <w:webHidden/>
          </w:rPr>
          <w:instrText xml:space="preserve"> PAGEREF _Toc84841760 \h </w:instrText>
        </w:r>
        <w:r w:rsidR="00323755">
          <w:rPr>
            <w:noProof/>
            <w:webHidden/>
          </w:rPr>
        </w:r>
        <w:r w:rsidR="00323755">
          <w:rPr>
            <w:noProof/>
            <w:webHidden/>
          </w:rPr>
          <w:fldChar w:fldCharType="separate"/>
        </w:r>
        <w:r w:rsidR="00831D23">
          <w:rPr>
            <w:noProof/>
            <w:webHidden/>
          </w:rPr>
          <w:t>16</w:t>
        </w:r>
        <w:r w:rsidR="00323755">
          <w:rPr>
            <w:noProof/>
            <w:webHidden/>
          </w:rPr>
          <w:fldChar w:fldCharType="end"/>
        </w:r>
      </w:hyperlink>
    </w:p>
    <w:p w14:paraId="54AB9F26" w14:textId="53EBC15D" w:rsidR="00323755" w:rsidRDefault="00E3222A">
      <w:pPr>
        <w:pStyle w:val="TOC3"/>
        <w:tabs>
          <w:tab w:val="right" w:leader="dot" w:pos="9204"/>
        </w:tabs>
        <w:rPr>
          <w:rFonts w:eastAsiaTheme="minorEastAsia" w:cstheme="minorBidi"/>
          <w:i w:val="0"/>
          <w:iCs w:val="0"/>
          <w:noProof/>
          <w:sz w:val="22"/>
          <w:szCs w:val="22"/>
          <w:lang w:val="en-US"/>
        </w:rPr>
      </w:pPr>
      <w:hyperlink w:anchor="_Toc84841761" w:history="1">
        <w:r w:rsidR="00323755" w:rsidRPr="00E63732">
          <w:rPr>
            <w:rStyle w:val="Hyperlink"/>
            <w:noProof/>
          </w:rPr>
          <w:t>4.5.1 SAS Viya PreProd</w:t>
        </w:r>
        <w:r w:rsidR="00323755">
          <w:rPr>
            <w:noProof/>
            <w:webHidden/>
          </w:rPr>
          <w:tab/>
        </w:r>
        <w:r w:rsidR="00323755">
          <w:rPr>
            <w:noProof/>
            <w:webHidden/>
          </w:rPr>
          <w:fldChar w:fldCharType="begin"/>
        </w:r>
        <w:r w:rsidR="00323755">
          <w:rPr>
            <w:noProof/>
            <w:webHidden/>
          </w:rPr>
          <w:instrText xml:space="preserve"> PAGEREF _Toc84841761 \h </w:instrText>
        </w:r>
        <w:r w:rsidR="00323755">
          <w:rPr>
            <w:noProof/>
            <w:webHidden/>
          </w:rPr>
        </w:r>
        <w:r w:rsidR="00323755">
          <w:rPr>
            <w:noProof/>
            <w:webHidden/>
          </w:rPr>
          <w:fldChar w:fldCharType="separate"/>
        </w:r>
        <w:r w:rsidR="00831D23">
          <w:rPr>
            <w:noProof/>
            <w:webHidden/>
          </w:rPr>
          <w:t>16</w:t>
        </w:r>
        <w:r w:rsidR="00323755">
          <w:rPr>
            <w:noProof/>
            <w:webHidden/>
          </w:rPr>
          <w:fldChar w:fldCharType="end"/>
        </w:r>
      </w:hyperlink>
    </w:p>
    <w:p w14:paraId="57055888" w14:textId="60C2DD79" w:rsidR="00323755" w:rsidRDefault="00E3222A">
      <w:pPr>
        <w:pStyle w:val="TOC3"/>
        <w:tabs>
          <w:tab w:val="right" w:leader="dot" w:pos="9204"/>
        </w:tabs>
        <w:rPr>
          <w:rFonts w:eastAsiaTheme="minorEastAsia" w:cstheme="minorBidi"/>
          <w:i w:val="0"/>
          <w:iCs w:val="0"/>
          <w:noProof/>
          <w:sz w:val="22"/>
          <w:szCs w:val="22"/>
          <w:lang w:val="en-US"/>
        </w:rPr>
      </w:pPr>
      <w:hyperlink w:anchor="_Toc84841762" w:history="1">
        <w:r w:rsidR="00323755" w:rsidRPr="00E63732">
          <w:rPr>
            <w:rStyle w:val="Hyperlink"/>
            <w:noProof/>
          </w:rPr>
          <w:t>4.5.2 Workload Placement Summary</w:t>
        </w:r>
        <w:r w:rsidR="00323755">
          <w:rPr>
            <w:noProof/>
            <w:webHidden/>
          </w:rPr>
          <w:tab/>
        </w:r>
        <w:r w:rsidR="00323755">
          <w:rPr>
            <w:noProof/>
            <w:webHidden/>
          </w:rPr>
          <w:fldChar w:fldCharType="begin"/>
        </w:r>
        <w:r w:rsidR="00323755">
          <w:rPr>
            <w:noProof/>
            <w:webHidden/>
          </w:rPr>
          <w:instrText xml:space="preserve"> PAGEREF _Toc84841762 \h </w:instrText>
        </w:r>
        <w:r w:rsidR="00323755">
          <w:rPr>
            <w:noProof/>
            <w:webHidden/>
          </w:rPr>
        </w:r>
        <w:r w:rsidR="00323755">
          <w:rPr>
            <w:noProof/>
            <w:webHidden/>
          </w:rPr>
          <w:fldChar w:fldCharType="separate"/>
        </w:r>
        <w:r w:rsidR="00831D23">
          <w:rPr>
            <w:noProof/>
            <w:webHidden/>
          </w:rPr>
          <w:t>17</w:t>
        </w:r>
        <w:r w:rsidR="00323755">
          <w:rPr>
            <w:noProof/>
            <w:webHidden/>
          </w:rPr>
          <w:fldChar w:fldCharType="end"/>
        </w:r>
      </w:hyperlink>
    </w:p>
    <w:p w14:paraId="0322508C" w14:textId="4A805921" w:rsidR="00323755" w:rsidRDefault="00E3222A">
      <w:pPr>
        <w:pStyle w:val="TOC1"/>
        <w:tabs>
          <w:tab w:val="left" w:pos="440"/>
          <w:tab w:val="right" w:leader="dot" w:pos="9204"/>
        </w:tabs>
        <w:rPr>
          <w:rFonts w:eastAsiaTheme="minorEastAsia" w:cstheme="minorBidi"/>
          <w:b w:val="0"/>
          <w:bCs w:val="0"/>
          <w:caps w:val="0"/>
          <w:noProof/>
          <w:sz w:val="22"/>
          <w:szCs w:val="22"/>
          <w:lang w:val="en-US"/>
        </w:rPr>
      </w:pPr>
      <w:hyperlink w:anchor="_Toc84841763" w:history="1">
        <w:r w:rsidR="00323755" w:rsidRPr="00E63732">
          <w:rPr>
            <w:rStyle w:val="Hyperlink"/>
            <w:noProof/>
          </w:rPr>
          <w:t>5</w:t>
        </w:r>
        <w:r w:rsidR="00323755">
          <w:rPr>
            <w:rFonts w:eastAsiaTheme="minorEastAsia" w:cstheme="minorBidi"/>
            <w:b w:val="0"/>
            <w:bCs w:val="0"/>
            <w:caps w:val="0"/>
            <w:noProof/>
            <w:sz w:val="22"/>
            <w:szCs w:val="22"/>
            <w:lang w:val="en-US"/>
          </w:rPr>
          <w:tab/>
        </w:r>
        <w:r w:rsidR="00323755" w:rsidRPr="00E63732">
          <w:rPr>
            <w:rStyle w:val="Hyperlink"/>
            <w:noProof/>
          </w:rPr>
          <w:t>Environment and Infrastructure Details</w:t>
        </w:r>
        <w:r w:rsidR="00323755">
          <w:rPr>
            <w:noProof/>
            <w:webHidden/>
          </w:rPr>
          <w:tab/>
        </w:r>
        <w:r w:rsidR="00323755">
          <w:rPr>
            <w:noProof/>
            <w:webHidden/>
          </w:rPr>
          <w:fldChar w:fldCharType="begin"/>
        </w:r>
        <w:r w:rsidR="00323755">
          <w:rPr>
            <w:noProof/>
            <w:webHidden/>
          </w:rPr>
          <w:instrText xml:space="preserve"> PAGEREF _Toc84841763 \h </w:instrText>
        </w:r>
        <w:r w:rsidR="00323755">
          <w:rPr>
            <w:noProof/>
            <w:webHidden/>
          </w:rPr>
        </w:r>
        <w:r w:rsidR="00323755">
          <w:rPr>
            <w:noProof/>
            <w:webHidden/>
          </w:rPr>
          <w:fldChar w:fldCharType="separate"/>
        </w:r>
        <w:r w:rsidR="00831D23">
          <w:rPr>
            <w:noProof/>
            <w:webHidden/>
          </w:rPr>
          <w:t>18</w:t>
        </w:r>
        <w:r w:rsidR="00323755">
          <w:rPr>
            <w:noProof/>
            <w:webHidden/>
          </w:rPr>
          <w:fldChar w:fldCharType="end"/>
        </w:r>
      </w:hyperlink>
    </w:p>
    <w:p w14:paraId="5678B6FE" w14:textId="3F4B33A4"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64" w:history="1">
        <w:r w:rsidR="00323755" w:rsidRPr="00E63732">
          <w:rPr>
            <w:rStyle w:val="Hyperlink"/>
            <w:noProof/>
          </w:rPr>
          <w:t>5.1</w:t>
        </w:r>
        <w:r w:rsidR="00323755">
          <w:rPr>
            <w:rFonts w:eastAsiaTheme="minorEastAsia" w:cstheme="minorBidi"/>
            <w:smallCaps w:val="0"/>
            <w:noProof/>
            <w:sz w:val="22"/>
            <w:szCs w:val="22"/>
            <w:lang w:val="en-US"/>
          </w:rPr>
          <w:tab/>
        </w:r>
        <w:r w:rsidR="00323755" w:rsidRPr="00E63732">
          <w:rPr>
            <w:rStyle w:val="Hyperlink"/>
            <w:noProof/>
          </w:rPr>
          <w:t>AKS Cluster Details</w:t>
        </w:r>
        <w:r w:rsidR="00323755">
          <w:rPr>
            <w:noProof/>
            <w:webHidden/>
          </w:rPr>
          <w:tab/>
        </w:r>
        <w:r w:rsidR="00323755">
          <w:rPr>
            <w:noProof/>
            <w:webHidden/>
          </w:rPr>
          <w:fldChar w:fldCharType="begin"/>
        </w:r>
        <w:r w:rsidR="00323755">
          <w:rPr>
            <w:noProof/>
            <w:webHidden/>
          </w:rPr>
          <w:instrText xml:space="preserve"> PAGEREF _Toc84841764 \h </w:instrText>
        </w:r>
        <w:r w:rsidR="00323755">
          <w:rPr>
            <w:noProof/>
            <w:webHidden/>
          </w:rPr>
        </w:r>
        <w:r w:rsidR="00323755">
          <w:rPr>
            <w:noProof/>
            <w:webHidden/>
          </w:rPr>
          <w:fldChar w:fldCharType="separate"/>
        </w:r>
        <w:r w:rsidR="00831D23">
          <w:rPr>
            <w:noProof/>
            <w:webHidden/>
          </w:rPr>
          <w:t>18</w:t>
        </w:r>
        <w:r w:rsidR="00323755">
          <w:rPr>
            <w:noProof/>
            <w:webHidden/>
          </w:rPr>
          <w:fldChar w:fldCharType="end"/>
        </w:r>
      </w:hyperlink>
    </w:p>
    <w:p w14:paraId="70110796" w14:textId="48E066B1" w:rsidR="00323755" w:rsidRDefault="00E3222A">
      <w:pPr>
        <w:pStyle w:val="TOC3"/>
        <w:tabs>
          <w:tab w:val="right" w:leader="dot" w:pos="9204"/>
        </w:tabs>
        <w:rPr>
          <w:rFonts w:eastAsiaTheme="minorEastAsia" w:cstheme="minorBidi"/>
          <w:i w:val="0"/>
          <w:iCs w:val="0"/>
          <w:noProof/>
          <w:sz w:val="22"/>
          <w:szCs w:val="22"/>
          <w:lang w:val="en-US"/>
        </w:rPr>
      </w:pPr>
      <w:hyperlink w:anchor="_Toc84841765" w:history="1">
        <w:r w:rsidR="00323755" w:rsidRPr="00E63732">
          <w:rPr>
            <w:rStyle w:val="Hyperlink"/>
            <w:noProof/>
          </w:rPr>
          <w:t>5.1.1 Nodes and Node Pools</w:t>
        </w:r>
        <w:r w:rsidR="00323755">
          <w:rPr>
            <w:noProof/>
            <w:webHidden/>
          </w:rPr>
          <w:tab/>
        </w:r>
        <w:r w:rsidR="00323755">
          <w:rPr>
            <w:noProof/>
            <w:webHidden/>
          </w:rPr>
          <w:fldChar w:fldCharType="begin"/>
        </w:r>
        <w:r w:rsidR="00323755">
          <w:rPr>
            <w:noProof/>
            <w:webHidden/>
          </w:rPr>
          <w:instrText xml:space="preserve"> PAGEREF _Toc84841765 \h </w:instrText>
        </w:r>
        <w:r w:rsidR="00323755">
          <w:rPr>
            <w:noProof/>
            <w:webHidden/>
          </w:rPr>
        </w:r>
        <w:r w:rsidR="00323755">
          <w:rPr>
            <w:noProof/>
            <w:webHidden/>
          </w:rPr>
          <w:fldChar w:fldCharType="separate"/>
        </w:r>
        <w:r w:rsidR="00831D23">
          <w:rPr>
            <w:noProof/>
            <w:webHidden/>
          </w:rPr>
          <w:t>18</w:t>
        </w:r>
        <w:r w:rsidR="00323755">
          <w:rPr>
            <w:noProof/>
            <w:webHidden/>
          </w:rPr>
          <w:fldChar w:fldCharType="end"/>
        </w:r>
      </w:hyperlink>
    </w:p>
    <w:p w14:paraId="585D0A1D" w14:textId="4CB6DCEA" w:rsidR="00323755" w:rsidRDefault="00E3222A">
      <w:pPr>
        <w:pStyle w:val="TOC3"/>
        <w:tabs>
          <w:tab w:val="right" w:leader="dot" w:pos="9204"/>
        </w:tabs>
        <w:rPr>
          <w:rFonts w:eastAsiaTheme="minorEastAsia" w:cstheme="minorBidi"/>
          <w:i w:val="0"/>
          <w:iCs w:val="0"/>
          <w:noProof/>
          <w:sz w:val="22"/>
          <w:szCs w:val="22"/>
          <w:lang w:val="en-US"/>
        </w:rPr>
      </w:pPr>
      <w:hyperlink w:anchor="_Toc84841766" w:history="1">
        <w:r w:rsidR="00323755" w:rsidRPr="00E63732">
          <w:rPr>
            <w:rStyle w:val="Hyperlink"/>
            <w:noProof/>
          </w:rPr>
          <w:t>5.1.2 Storage</w:t>
        </w:r>
        <w:r w:rsidR="00323755">
          <w:rPr>
            <w:noProof/>
            <w:webHidden/>
          </w:rPr>
          <w:tab/>
        </w:r>
        <w:r w:rsidR="00323755">
          <w:rPr>
            <w:noProof/>
            <w:webHidden/>
          </w:rPr>
          <w:fldChar w:fldCharType="begin"/>
        </w:r>
        <w:r w:rsidR="00323755">
          <w:rPr>
            <w:noProof/>
            <w:webHidden/>
          </w:rPr>
          <w:instrText xml:space="preserve"> PAGEREF _Toc84841766 \h </w:instrText>
        </w:r>
        <w:r w:rsidR="00323755">
          <w:rPr>
            <w:noProof/>
            <w:webHidden/>
          </w:rPr>
        </w:r>
        <w:r w:rsidR="00323755">
          <w:rPr>
            <w:noProof/>
            <w:webHidden/>
          </w:rPr>
          <w:fldChar w:fldCharType="separate"/>
        </w:r>
        <w:r w:rsidR="00831D23">
          <w:rPr>
            <w:noProof/>
            <w:webHidden/>
          </w:rPr>
          <w:t>21</w:t>
        </w:r>
        <w:r w:rsidR="00323755">
          <w:rPr>
            <w:noProof/>
            <w:webHidden/>
          </w:rPr>
          <w:fldChar w:fldCharType="end"/>
        </w:r>
      </w:hyperlink>
    </w:p>
    <w:p w14:paraId="0459E7DC" w14:textId="7AB458F4"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67" w:history="1">
        <w:r w:rsidR="00323755" w:rsidRPr="00E63732">
          <w:rPr>
            <w:rStyle w:val="Hyperlink"/>
            <w:noProof/>
          </w:rPr>
          <w:t>5.2</w:t>
        </w:r>
        <w:r w:rsidR="00323755">
          <w:rPr>
            <w:rFonts w:eastAsiaTheme="minorEastAsia" w:cstheme="minorBidi"/>
            <w:smallCaps w:val="0"/>
            <w:noProof/>
            <w:sz w:val="22"/>
            <w:szCs w:val="22"/>
            <w:lang w:val="en-US"/>
          </w:rPr>
          <w:tab/>
        </w:r>
        <w:r w:rsidR="00323755" w:rsidRPr="00E63732">
          <w:rPr>
            <w:rStyle w:val="Hyperlink"/>
            <w:noProof/>
          </w:rPr>
          <w:t>Namespaces</w:t>
        </w:r>
        <w:r w:rsidR="00323755">
          <w:rPr>
            <w:noProof/>
            <w:webHidden/>
          </w:rPr>
          <w:tab/>
        </w:r>
        <w:r w:rsidR="00323755">
          <w:rPr>
            <w:noProof/>
            <w:webHidden/>
          </w:rPr>
          <w:fldChar w:fldCharType="begin"/>
        </w:r>
        <w:r w:rsidR="00323755">
          <w:rPr>
            <w:noProof/>
            <w:webHidden/>
          </w:rPr>
          <w:instrText xml:space="preserve"> PAGEREF _Toc84841767 \h </w:instrText>
        </w:r>
        <w:r w:rsidR="00323755">
          <w:rPr>
            <w:noProof/>
            <w:webHidden/>
          </w:rPr>
        </w:r>
        <w:r w:rsidR="00323755">
          <w:rPr>
            <w:noProof/>
            <w:webHidden/>
          </w:rPr>
          <w:fldChar w:fldCharType="separate"/>
        </w:r>
        <w:r w:rsidR="00831D23">
          <w:rPr>
            <w:noProof/>
            <w:webHidden/>
          </w:rPr>
          <w:t>23</w:t>
        </w:r>
        <w:r w:rsidR="00323755">
          <w:rPr>
            <w:noProof/>
            <w:webHidden/>
          </w:rPr>
          <w:fldChar w:fldCharType="end"/>
        </w:r>
      </w:hyperlink>
    </w:p>
    <w:p w14:paraId="082096ED" w14:textId="7CBDB12D"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68" w:history="1">
        <w:r w:rsidR="00323755" w:rsidRPr="00E63732">
          <w:rPr>
            <w:rStyle w:val="Hyperlink"/>
            <w:noProof/>
          </w:rPr>
          <w:t>5.3</w:t>
        </w:r>
        <w:r w:rsidR="00323755">
          <w:rPr>
            <w:rFonts w:eastAsiaTheme="minorEastAsia" w:cstheme="minorBidi"/>
            <w:smallCaps w:val="0"/>
            <w:noProof/>
            <w:sz w:val="22"/>
            <w:szCs w:val="22"/>
            <w:lang w:val="en-US"/>
          </w:rPr>
          <w:tab/>
        </w:r>
        <w:r w:rsidR="00323755" w:rsidRPr="00E63732">
          <w:rPr>
            <w:rStyle w:val="Hyperlink"/>
            <w:noProof/>
          </w:rPr>
          <w:t>Networking</w:t>
        </w:r>
        <w:r w:rsidR="00323755">
          <w:rPr>
            <w:noProof/>
            <w:webHidden/>
          </w:rPr>
          <w:tab/>
        </w:r>
        <w:r w:rsidR="00323755">
          <w:rPr>
            <w:noProof/>
            <w:webHidden/>
          </w:rPr>
          <w:fldChar w:fldCharType="begin"/>
        </w:r>
        <w:r w:rsidR="00323755">
          <w:rPr>
            <w:noProof/>
            <w:webHidden/>
          </w:rPr>
          <w:instrText xml:space="preserve"> PAGEREF _Toc84841768 \h </w:instrText>
        </w:r>
        <w:r w:rsidR="00323755">
          <w:rPr>
            <w:noProof/>
            <w:webHidden/>
          </w:rPr>
        </w:r>
        <w:r w:rsidR="00323755">
          <w:rPr>
            <w:noProof/>
            <w:webHidden/>
          </w:rPr>
          <w:fldChar w:fldCharType="separate"/>
        </w:r>
        <w:r w:rsidR="00831D23">
          <w:rPr>
            <w:noProof/>
            <w:webHidden/>
          </w:rPr>
          <w:t>23</w:t>
        </w:r>
        <w:r w:rsidR="00323755">
          <w:rPr>
            <w:noProof/>
            <w:webHidden/>
          </w:rPr>
          <w:fldChar w:fldCharType="end"/>
        </w:r>
      </w:hyperlink>
    </w:p>
    <w:p w14:paraId="654AB7D2" w14:textId="67EE96B2"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69" w:history="1">
        <w:r w:rsidR="00323755" w:rsidRPr="00E63732">
          <w:rPr>
            <w:rStyle w:val="Hyperlink"/>
            <w:noProof/>
          </w:rPr>
          <w:t>5.4</w:t>
        </w:r>
        <w:r w:rsidR="00323755">
          <w:rPr>
            <w:rFonts w:eastAsiaTheme="minorEastAsia" w:cstheme="minorBidi"/>
            <w:smallCaps w:val="0"/>
            <w:noProof/>
            <w:sz w:val="22"/>
            <w:szCs w:val="22"/>
            <w:lang w:val="en-US"/>
          </w:rPr>
          <w:tab/>
        </w:r>
        <w:r w:rsidR="00323755" w:rsidRPr="00E63732">
          <w:rPr>
            <w:rStyle w:val="Hyperlink"/>
            <w:noProof/>
          </w:rPr>
          <w:t>Database Drivers and Client Software</w:t>
        </w:r>
        <w:r w:rsidR="00323755">
          <w:rPr>
            <w:noProof/>
            <w:webHidden/>
          </w:rPr>
          <w:tab/>
        </w:r>
        <w:r w:rsidR="00323755">
          <w:rPr>
            <w:noProof/>
            <w:webHidden/>
          </w:rPr>
          <w:fldChar w:fldCharType="begin"/>
        </w:r>
        <w:r w:rsidR="00323755">
          <w:rPr>
            <w:noProof/>
            <w:webHidden/>
          </w:rPr>
          <w:instrText xml:space="preserve"> PAGEREF _Toc84841769 \h </w:instrText>
        </w:r>
        <w:r w:rsidR="00323755">
          <w:rPr>
            <w:noProof/>
            <w:webHidden/>
          </w:rPr>
        </w:r>
        <w:r w:rsidR="00323755">
          <w:rPr>
            <w:noProof/>
            <w:webHidden/>
          </w:rPr>
          <w:fldChar w:fldCharType="separate"/>
        </w:r>
        <w:r w:rsidR="00831D23">
          <w:rPr>
            <w:noProof/>
            <w:webHidden/>
          </w:rPr>
          <w:t>24</w:t>
        </w:r>
        <w:r w:rsidR="00323755">
          <w:rPr>
            <w:noProof/>
            <w:webHidden/>
          </w:rPr>
          <w:fldChar w:fldCharType="end"/>
        </w:r>
      </w:hyperlink>
    </w:p>
    <w:p w14:paraId="7E7AD631" w14:textId="03570DAA"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70" w:history="1">
        <w:r w:rsidR="00323755" w:rsidRPr="00E63732">
          <w:rPr>
            <w:rStyle w:val="Hyperlink"/>
            <w:noProof/>
          </w:rPr>
          <w:t>5.5</w:t>
        </w:r>
        <w:r w:rsidR="00323755">
          <w:rPr>
            <w:rFonts w:eastAsiaTheme="minorEastAsia" w:cstheme="minorBidi"/>
            <w:smallCaps w:val="0"/>
            <w:noProof/>
            <w:sz w:val="22"/>
            <w:szCs w:val="22"/>
            <w:lang w:val="en-US"/>
          </w:rPr>
          <w:tab/>
        </w:r>
        <w:r w:rsidR="00323755" w:rsidRPr="00E63732">
          <w:rPr>
            <w:rStyle w:val="Hyperlink"/>
            <w:noProof/>
          </w:rPr>
          <w:t>Approach to Kubernetes Administration</w:t>
        </w:r>
        <w:r w:rsidR="00323755">
          <w:rPr>
            <w:noProof/>
            <w:webHidden/>
          </w:rPr>
          <w:tab/>
        </w:r>
        <w:r w:rsidR="00323755">
          <w:rPr>
            <w:noProof/>
            <w:webHidden/>
          </w:rPr>
          <w:fldChar w:fldCharType="begin"/>
        </w:r>
        <w:r w:rsidR="00323755">
          <w:rPr>
            <w:noProof/>
            <w:webHidden/>
          </w:rPr>
          <w:instrText xml:space="preserve"> PAGEREF _Toc84841770 \h </w:instrText>
        </w:r>
        <w:r w:rsidR="00323755">
          <w:rPr>
            <w:noProof/>
            <w:webHidden/>
          </w:rPr>
        </w:r>
        <w:r w:rsidR="00323755">
          <w:rPr>
            <w:noProof/>
            <w:webHidden/>
          </w:rPr>
          <w:fldChar w:fldCharType="separate"/>
        </w:r>
        <w:r w:rsidR="00831D23">
          <w:rPr>
            <w:noProof/>
            <w:webHidden/>
          </w:rPr>
          <w:t>25</w:t>
        </w:r>
        <w:r w:rsidR="00323755">
          <w:rPr>
            <w:noProof/>
            <w:webHidden/>
          </w:rPr>
          <w:fldChar w:fldCharType="end"/>
        </w:r>
      </w:hyperlink>
    </w:p>
    <w:p w14:paraId="49780D03" w14:textId="37EDD07B"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71" w:history="1">
        <w:r w:rsidR="00323755" w:rsidRPr="00E63732">
          <w:rPr>
            <w:rStyle w:val="Hyperlink"/>
            <w:noProof/>
          </w:rPr>
          <w:t>5.6</w:t>
        </w:r>
        <w:r w:rsidR="00323755">
          <w:rPr>
            <w:rFonts w:eastAsiaTheme="minorEastAsia" w:cstheme="minorBidi"/>
            <w:smallCaps w:val="0"/>
            <w:noProof/>
            <w:sz w:val="22"/>
            <w:szCs w:val="22"/>
            <w:lang w:val="en-US"/>
          </w:rPr>
          <w:tab/>
        </w:r>
        <w:r w:rsidR="00323755" w:rsidRPr="00E63732">
          <w:rPr>
            <w:rStyle w:val="Hyperlink"/>
            <w:noProof/>
          </w:rPr>
          <w:t>Private Registry Information</w:t>
        </w:r>
        <w:r w:rsidR="00323755">
          <w:rPr>
            <w:noProof/>
            <w:webHidden/>
          </w:rPr>
          <w:tab/>
        </w:r>
        <w:r w:rsidR="00323755">
          <w:rPr>
            <w:noProof/>
            <w:webHidden/>
          </w:rPr>
          <w:fldChar w:fldCharType="begin"/>
        </w:r>
        <w:r w:rsidR="00323755">
          <w:rPr>
            <w:noProof/>
            <w:webHidden/>
          </w:rPr>
          <w:instrText xml:space="preserve"> PAGEREF _Toc84841771 \h </w:instrText>
        </w:r>
        <w:r w:rsidR="00323755">
          <w:rPr>
            <w:noProof/>
            <w:webHidden/>
          </w:rPr>
        </w:r>
        <w:r w:rsidR="00323755">
          <w:rPr>
            <w:noProof/>
            <w:webHidden/>
          </w:rPr>
          <w:fldChar w:fldCharType="separate"/>
        </w:r>
        <w:r w:rsidR="00831D23">
          <w:rPr>
            <w:noProof/>
            <w:webHidden/>
          </w:rPr>
          <w:t>25</w:t>
        </w:r>
        <w:r w:rsidR="00323755">
          <w:rPr>
            <w:noProof/>
            <w:webHidden/>
          </w:rPr>
          <w:fldChar w:fldCharType="end"/>
        </w:r>
      </w:hyperlink>
    </w:p>
    <w:p w14:paraId="1D9805A2" w14:textId="45318CF7" w:rsidR="00323755" w:rsidRDefault="00E3222A">
      <w:pPr>
        <w:pStyle w:val="TOC3"/>
        <w:tabs>
          <w:tab w:val="right" w:leader="dot" w:pos="9204"/>
        </w:tabs>
        <w:rPr>
          <w:rFonts w:eastAsiaTheme="minorEastAsia" w:cstheme="minorBidi"/>
          <w:i w:val="0"/>
          <w:iCs w:val="0"/>
          <w:noProof/>
          <w:sz w:val="22"/>
          <w:szCs w:val="22"/>
          <w:lang w:val="en-US"/>
        </w:rPr>
      </w:pPr>
      <w:hyperlink w:anchor="_Toc84841772" w:history="1">
        <w:r w:rsidR="00323755" w:rsidRPr="00E63732">
          <w:rPr>
            <w:rStyle w:val="Hyperlink"/>
            <w:noProof/>
          </w:rPr>
          <w:t>5.6.1 Registry Update Approach</w:t>
        </w:r>
        <w:r w:rsidR="00323755">
          <w:rPr>
            <w:noProof/>
            <w:webHidden/>
          </w:rPr>
          <w:tab/>
        </w:r>
        <w:r w:rsidR="00323755">
          <w:rPr>
            <w:noProof/>
            <w:webHidden/>
          </w:rPr>
          <w:fldChar w:fldCharType="begin"/>
        </w:r>
        <w:r w:rsidR="00323755">
          <w:rPr>
            <w:noProof/>
            <w:webHidden/>
          </w:rPr>
          <w:instrText xml:space="preserve"> PAGEREF _Toc84841772 \h </w:instrText>
        </w:r>
        <w:r w:rsidR="00323755">
          <w:rPr>
            <w:noProof/>
            <w:webHidden/>
          </w:rPr>
        </w:r>
        <w:r w:rsidR="00323755">
          <w:rPr>
            <w:noProof/>
            <w:webHidden/>
          </w:rPr>
          <w:fldChar w:fldCharType="separate"/>
        </w:r>
        <w:r w:rsidR="00831D23">
          <w:rPr>
            <w:noProof/>
            <w:webHidden/>
          </w:rPr>
          <w:t>25</w:t>
        </w:r>
        <w:r w:rsidR="00323755">
          <w:rPr>
            <w:noProof/>
            <w:webHidden/>
          </w:rPr>
          <w:fldChar w:fldCharType="end"/>
        </w:r>
      </w:hyperlink>
    </w:p>
    <w:p w14:paraId="6C1CCDA6" w14:textId="400BBF4E"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73" w:history="1">
        <w:r w:rsidR="00323755" w:rsidRPr="00E63732">
          <w:rPr>
            <w:rStyle w:val="Hyperlink"/>
            <w:noProof/>
          </w:rPr>
          <w:t>5.7</w:t>
        </w:r>
        <w:r w:rsidR="00323755">
          <w:rPr>
            <w:rFonts w:eastAsiaTheme="minorEastAsia" w:cstheme="minorBidi"/>
            <w:smallCaps w:val="0"/>
            <w:noProof/>
            <w:sz w:val="22"/>
            <w:szCs w:val="22"/>
            <w:lang w:val="en-US"/>
          </w:rPr>
          <w:tab/>
        </w:r>
        <w:r w:rsidR="00323755" w:rsidRPr="00E63732">
          <w:rPr>
            <w:rStyle w:val="Hyperlink"/>
            <w:noProof/>
          </w:rPr>
          <w:t>Deployment Assets</w:t>
        </w:r>
        <w:r w:rsidR="00323755">
          <w:rPr>
            <w:noProof/>
            <w:webHidden/>
          </w:rPr>
          <w:tab/>
        </w:r>
        <w:r w:rsidR="00323755">
          <w:rPr>
            <w:noProof/>
            <w:webHidden/>
          </w:rPr>
          <w:fldChar w:fldCharType="begin"/>
        </w:r>
        <w:r w:rsidR="00323755">
          <w:rPr>
            <w:noProof/>
            <w:webHidden/>
          </w:rPr>
          <w:instrText xml:space="preserve"> PAGEREF _Toc84841773 \h </w:instrText>
        </w:r>
        <w:r w:rsidR="00323755">
          <w:rPr>
            <w:noProof/>
            <w:webHidden/>
          </w:rPr>
        </w:r>
        <w:r w:rsidR="00323755">
          <w:rPr>
            <w:noProof/>
            <w:webHidden/>
          </w:rPr>
          <w:fldChar w:fldCharType="separate"/>
        </w:r>
        <w:r w:rsidR="00831D23">
          <w:rPr>
            <w:noProof/>
            <w:webHidden/>
          </w:rPr>
          <w:t>25</w:t>
        </w:r>
        <w:r w:rsidR="00323755">
          <w:rPr>
            <w:noProof/>
            <w:webHidden/>
          </w:rPr>
          <w:fldChar w:fldCharType="end"/>
        </w:r>
      </w:hyperlink>
    </w:p>
    <w:p w14:paraId="280A432E" w14:textId="0DBE48A3" w:rsidR="00323755" w:rsidRDefault="00E3222A">
      <w:pPr>
        <w:pStyle w:val="TOC1"/>
        <w:tabs>
          <w:tab w:val="left" w:pos="440"/>
          <w:tab w:val="right" w:leader="dot" w:pos="9204"/>
        </w:tabs>
        <w:rPr>
          <w:rFonts w:eastAsiaTheme="minorEastAsia" w:cstheme="minorBidi"/>
          <w:b w:val="0"/>
          <w:bCs w:val="0"/>
          <w:caps w:val="0"/>
          <w:noProof/>
          <w:sz w:val="22"/>
          <w:szCs w:val="22"/>
          <w:lang w:val="en-US"/>
        </w:rPr>
      </w:pPr>
      <w:hyperlink w:anchor="_Toc84841774" w:history="1">
        <w:r w:rsidR="00323755" w:rsidRPr="00E63732">
          <w:rPr>
            <w:rStyle w:val="Hyperlink"/>
            <w:noProof/>
          </w:rPr>
          <w:t>6</w:t>
        </w:r>
        <w:r w:rsidR="00323755">
          <w:rPr>
            <w:rFonts w:eastAsiaTheme="minorEastAsia" w:cstheme="minorBidi"/>
            <w:b w:val="0"/>
            <w:bCs w:val="0"/>
            <w:caps w:val="0"/>
            <w:noProof/>
            <w:sz w:val="22"/>
            <w:szCs w:val="22"/>
            <w:lang w:val="en-US"/>
          </w:rPr>
          <w:tab/>
        </w:r>
        <w:r w:rsidR="00323755" w:rsidRPr="00E63732">
          <w:rPr>
            <w:rStyle w:val="Hyperlink"/>
            <w:noProof/>
          </w:rPr>
          <w:t>SAS Viya Configuration Details sasviya-preprod</w:t>
        </w:r>
        <w:r w:rsidR="00323755">
          <w:rPr>
            <w:noProof/>
            <w:webHidden/>
          </w:rPr>
          <w:tab/>
        </w:r>
        <w:r w:rsidR="00323755">
          <w:rPr>
            <w:noProof/>
            <w:webHidden/>
          </w:rPr>
          <w:fldChar w:fldCharType="begin"/>
        </w:r>
        <w:r w:rsidR="00323755">
          <w:rPr>
            <w:noProof/>
            <w:webHidden/>
          </w:rPr>
          <w:instrText xml:space="preserve"> PAGEREF _Toc84841774 \h </w:instrText>
        </w:r>
        <w:r w:rsidR="00323755">
          <w:rPr>
            <w:noProof/>
            <w:webHidden/>
          </w:rPr>
        </w:r>
        <w:r w:rsidR="00323755">
          <w:rPr>
            <w:noProof/>
            <w:webHidden/>
          </w:rPr>
          <w:fldChar w:fldCharType="separate"/>
        </w:r>
        <w:r w:rsidR="00831D23">
          <w:rPr>
            <w:noProof/>
            <w:webHidden/>
          </w:rPr>
          <w:t>26</w:t>
        </w:r>
        <w:r w:rsidR="00323755">
          <w:rPr>
            <w:noProof/>
            <w:webHidden/>
          </w:rPr>
          <w:fldChar w:fldCharType="end"/>
        </w:r>
      </w:hyperlink>
    </w:p>
    <w:p w14:paraId="2CC00884" w14:textId="7606F616"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75" w:history="1">
        <w:r w:rsidR="00323755" w:rsidRPr="00E63732">
          <w:rPr>
            <w:rStyle w:val="Hyperlink"/>
            <w:noProof/>
          </w:rPr>
          <w:t>6.1</w:t>
        </w:r>
        <w:r w:rsidR="00323755">
          <w:rPr>
            <w:rFonts w:eastAsiaTheme="minorEastAsia" w:cstheme="minorBidi"/>
            <w:smallCaps w:val="0"/>
            <w:noProof/>
            <w:sz w:val="22"/>
            <w:szCs w:val="22"/>
            <w:lang w:val="en-US"/>
          </w:rPr>
          <w:tab/>
        </w:r>
        <w:r w:rsidR="00323755" w:rsidRPr="00E63732">
          <w:rPr>
            <w:rStyle w:val="Hyperlink"/>
            <w:noProof/>
          </w:rPr>
          <w:t>SAS Viya Deployment Approach</w:t>
        </w:r>
        <w:r w:rsidR="00323755">
          <w:rPr>
            <w:noProof/>
            <w:webHidden/>
          </w:rPr>
          <w:tab/>
        </w:r>
        <w:r w:rsidR="00323755">
          <w:rPr>
            <w:noProof/>
            <w:webHidden/>
          </w:rPr>
          <w:fldChar w:fldCharType="begin"/>
        </w:r>
        <w:r w:rsidR="00323755">
          <w:rPr>
            <w:noProof/>
            <w:webHidden/>
          </w:rPr>
          <w:instrText xml:space="preserve"> PAGEREF _Toc84841775 \h </w:instrText>
        </w:r>
        <w:r w:rsidR="00323755">
          <w:rPr>
            <w:noProof/>
            <w:webHidden/>
          </w:rPr>
        </w:r>
        <w:r w:rsidR="00323755">
          <w:rPr>
            <w:noProof/>
            <w:webHidden/>
          </w:rPr>
          <w:fldChar w:fldCharType="separate"/>
        </w:r>
        <w:r w:rsidR="00831D23">
          <w:rPr>
            <w:noProof/>
            <w:webHidden/>
          </w:rPr>
          <w:t>26</w:t>
        </w:r>
        <w:r w:rsidR="00323755">
          <w:rPr>
            <w:noProof/>
            <w:webHidden/>
          </w:rPr>
          <w:fldChar w:fldCharType="end"/>
        </w:r>
      </w:hyperlink>
    </w:p>
    <w:p w14:paraId="5E136A65" w14:textId="30AB5C89"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76" w:history="1">
        <w:r w:rsidR="00323755" w:rsidRPr="00E63732">
          <w:rPr>
            <w:rStyle w:val="Hyperlink"/>
            <w:noProof/>
          </w:rPr>
          <w:t>6.2</w:t>
        </w:r>
        <w:r w:rsidR="00323755">
          <w:rPr>
            <w:rFonts w:eastAsiaTheme="minorEastAsia" w:cstheme="minorBidi"/>
            <w:smallCaps w:val="0"/>
            <w:noProof/>
            <w:sz w:val="22"/>
            <w:szCs w:val="22"/>
            <w:lang w:val="en-US"/>
          </w:rPr>
          <w:tab/>
        </w:r>
        <w:r w:rsidR="00323755" w:rsidRPr="00E63732">
          <w:rPr>
            <w:rStyle w:val="Hyperlink"/>
            <w:noProof/>
          </w:rPr>
          <w:t>Namespace Information</w:t>
        </w:r>
        <w:r w:rsidR="00323755">
          <w:rPr>
            <w:noProof/>
            <w:webHidden/>
          </w:rPr>
          <w:tab/>
        </w:r>
        <w:r w:rsidR="00323755">
          <w:rPr>
            <w:noProof/>
            <w:webHidden/>
          </w:rPr>
          <w:fldChar w:fldCharType="begin"/>
        </w:r>
        <w:r w:rsidR="00323755">
          <w:rPr>
            <w:noProof/>
            <w:webHidden/>
          </w:rPr>
          <w:instrText xml:space="preserve"> PAGEREF _Toc84841776 \h </w:instrText>
        </w:r>
        <w:r w:rsidR="00323755">
          <w:rPr>
            <w:noProof/>
            <w:webHidden/>
          </w:rPr>
        </w:r>
        <w:r w:rsidR="00323755">
          <w:rPr>
            <w:noProof/>
            <w:webHidden/>
          </w:rPr>
          <w:fldChar w:fldCharType="separate"/>
        </w:r>
        <w:r w:rsidR="00831D23">
          <w:rPr>
            <w:noProof/>
            <w:webHidden/>
          </w:rPr>
          <w:t>26</w:t>
        </w:r>
        <w:r w:rsidR="00323755">
          <w:rPr>
            <w:noProof/>
            <w:webHidden/>
          </w:rPr>
          <w:fldChar w:fldCharType="end"/>
        </w:r>
      </w:hyperlink>
    </w:p>
    <w:p w14:paraId="29E5989B" w14:textId="465E5FA6"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77" w:history="1">
        <w:r w:rsidR="00323755" w:rsidRPr="00E63732">
          <w:rPr>
            <w:rStyle w:val="Hyperlink"/>
            <w:noProof/>
          </w:rPr>
          <w:t>6.3</w:t>
        </w:r>
        <w:r w:rsidR="00323755">
          <w:rPr>
            <w:rFonts w:eastAsiaTheme="minorEastAsia" w:cstheme="minorBidi"/>
            <w:smallCaps w:val="0"/>
            <w:noProof/>
            <w:sz w:val="22"/>
            <w:szCs w:val="22"/>
            <w:lang w:val="en-US"/>
          </w:rPr>
          <w:tab/>
        </w:r>
        <w:r w:rsidR="00323755" w:rsidRPr="00E63732">
          <w:rPr>
            <w:rStyle w:val="Hyperlink"/>
            <w:noProof/>
          </w:rPr>
          <w:t>Directory Structure</w:t>
        </w:r>
        <w:r w:rsidR="00323755">
          <w:rPr>
            <w:noProof/>
            <w:webHidden/>
          </w:rPr>
          <w:tab/>
        </w:r>
        <w:r w:rsidR="00323755">
          <w:rPr>
            <w:noProof/>
            <w:webHidden/>
          </w:rPr>
          <w:fldChar w:fldCharType="begin"/>
        </w:r>
        <w:r w:rsidR="00323755">
          <w:rPr>
            <w:noProof/>
            <w:webHidden/>
          </w:rPr>
          <w:instrText xml:space="preserve"> PAGEREF _Toc84841777 \h </w:instrText>
        </w:r>
        <w:r w:rsidR="00323755">
          <w:rPr>
            <w:noProof/>
            <w:webHidden/>
          </w:rPr>
        </w:r>
        <w:r w:rsidR="00323755">
          <w:rPr>
            <w:noProof/>
            <w:webHidden/>
          </w:rPr>
          <w:fldChar w:fldCharType="separate"/>
        </w:r>
        <w:r w:rsidR="00831D23">
          <w:rPr>
            <w:noProof/>
            <w:webHidden/>
          </w:rPr>
          <w:t>26</w:t>
        </w:r>
        <w:r w:rsidR="00323755">
          <w:rPr>
            <w:noProof/>
            <w:webHidden/>
          </w:rPr>
          <w:fldChar w:fldCharType="end"/>
        </w:r>
      </w:hyperlink>
    </w:p>
    <w:p w14:paraId="681C4C12" w14:textId="5DC6EFD0"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78" w:history="1">
        <w:r w:rsidR="00323755" w:rsidRPr="00E63732">
          <w:rPr>
            <w:rStyle w:val="Hyperlink"/>
            <w:noProof/>
          </w:rPr>
          <w:t>6.4</w:t>
        </w:r>
        <w:r w:rsidR="00323755">
          <w:rPr>
            <w:rFonts w:eastAsiaTheme="minorEastAsia" w:cstheme="minorBidi"/>
            <w:smallCaps w:val="0"/>
            <w:noProof/>
            <w:sz w:val="22"/>
            <w:szCs w:val="22"/>
            <w:lang w:val="en-US"/>
          </w:rPr>
          <w:tab/>
        </w:r>
        <w:r w:rsidR="00323755" w:rsidRPr="00E63732">
          <w:rPr>
            <w:rStyle w:val="Hyperlink"/>
            <w:noProof/>
          </w:rPr>
          <w:t>SAS Viya Configuration</w:t>
        </w:r>
        <w:r w:rsidR="00323755">
          <w:rPr>
            <w:noProof/>
            <w:webHidden/>
          </w:rPr>
          <w:tab/>
        </w:r>
        <w:r w:rsidR="00323755">
          <w:rPr>
            <w:noProof/>
            <w:webHidden/>
          </w:rPr>
          <w:fldChar w:fldCharType="begin"/>
        </w:r>
        <w:r w:rsidR="00323755">
          <w:rPr>
            <w:noProof/>
            <w:webHidden/>
          </w:rPr>
          <w:instrText xml:space="preserve"> PAGEREF _Toc84841778 \h </w:instrText>
        </w:r>
        <w:r w:rsidR="00323755">
          <w:rPr>
            <w:noProof/>
            <w:webHidden/>
          </w:rPr>
        </w:r>
        <w:r w:rsidR="00323755">
          <w:rPr>
            <w:noProof/>
            <w:webHidden/>
          </w:rPr>
          <w:fldChar w:fldCharType="separate"/>
        </w:r>
        <w:r w:rsidR="00831D23">
          <w:rPr>
            <w:noProof/>
            <w:webHidden/>
          </w:rPr>
          <w:t>27</w:t>
        </w:r>
        <w:r w:rsidR="00323755">
          <w:rPr>
            <w:noProof/>
            <w:webHidden/>
          </w:rPr>
          <w:fldChar w:fldCharType="end"/>
        </w:r>
      </w:hyperlink>
    </w:p>
    <w:p w14:paraId="209F3F9C" w14:textId="53BED61D" w:rsidR="00323755" w:rsidRDefault="00E3222A">
      <w:pPr>
        <w:pStyle w:val="TOC3"/>
        <w:tabs>
          <w:tab w:val="right" w:leader="dot" w:pos="9204"/>
        </w:tabs>
        <w:rPr>
          <w:rFonts w:eastAsiaTheme="minorEastAsia" w:cstheme="minorBidi"/>
          <w:i w:val="0"/>
          <w:iCs w:val="0"/>
          <w:noProof/>
          <w:sz w:val="22"/>
          <w:szCs w:val="22"/>
          <w:lang w:val="en-US"/>
        </w:rPr>
      </w:pPr>
      <w:hyperlink w:anchor="_Toc84841779" w:history="1">
        <w:r w:rsidR="00323755" w:rsidRPr="00E63732">
          <w:rPr>
            <w:rStyle w:val="Hyperlink"/>
            <w:noProof/>
          </w:rPr>
          <w:t>6.4.1 Ingress Host and SAS Services information</w:t>
        </w:r>
        <w:r w:rsidR="00323755">
          <w:rPr>
            <w:noProof/>
            <w:webHidden/>
          </w:rPr>
          <w:tab/>
        </w:r>
        <w:r w:rsidR="00323755">
          <w:rPr>
            <w:noProof/>
            <w:webHidden/>
          </w:rPr>
          <w:fldChar w:fldCharType="begin"/>
        </w:r>
        <w:r w:rsidR="00323755">
          <w:rPr>
            <w:noProof/>
            <w:webHidden/>
          </w:rPr>
          <w:instrText xml:space="preserve"> PAGEREF _Toc84841779 \h </w:instrText>
        </w:r>
        <w:r w:rsidR="00323755">
          <w:rPr>
            <w:noProof/>
            <w:webHidden/>
          </w:rPr>
        </w:r>
        <w:r w:rsidR="00323755">
          <w:rPr>
            <w:noProof/>
            <w:webHidden/>
          </w:rPr>
          <w:fldChar w:fldCharType="separate"/>
        </w:r>
        <w:r w:rsidR="00831D23">
          <w:rPr>
            <w:noProof/>
            <w:webHidden/>
          </w:rPr>
          <w:t>27</w:t>
        </w:r>
        <w:r w:rsidR="00323755">
          <w:rPr>
            <w:noProof/>
            <w:webHidden/>
          </w:rPr>
          <w:fldChar w:fldCharType="end"/>
        </w:r>
      </w:hyperlink>
    </w:p>
    <w:p w14:paraId="1857FAD2" w14:textId="4F942246" w:rsidR="00323755" w:rsidRDefault="00E3222A">
      <w:pPr>
        <w:pStyle w:val="TOC3"/>
        <w:tabs>
          <w:tab w:val="right" w:leader="dot" w:pos="9204"/>
        </w:tabs>
        <w:rPr>
          <w:rFonts w:eastAsiaTheme="minorEastAsia" w:cstheme="minorBidi"/>
          <w:i w:val="0"/>
          <w:iCs w:val="0"/>
          <w:noProof/>
          <w:sz w:val="22"/>
          <w:szCs w:val="22"/>
          <w:lang w:val="en-US"/>
        </w:rPr>
      </w:pPr>
      <w:hyperlink w:anchor="_Toc84841780" w:history="1">
        <w:r w:rsidR="00323755" w:rsidRPr="00E63732">
          <w:rPr>
            <w:rStyle w:val="Hyperlink"/>
            <w:noProof/>
          </w:rPr>
          <w:t>6.4.2 Security Aspects</w:t>
        </w:r>
        <w:r w:rsidR="00323755">
          <w:rPr>
            <w:noProof/>
            <w:webHidden/>
          </w:rPr>
          <w:tab/>
        </w:r>
        <w:r w:rsidR="00323755">
          <w:rPr>
            <w:noProof/>
            <w:webHidden/>
          </w:rPr>
          <w:fldChar w:fldCharType="begin"/>
        </w:r>
        <w:r w:rsidR="00323755">
          <w:rPr>
            <w:noProof/>
            <w:webHidden/>
          </w:rPr>
          <w:instrText xml:space="preserve"> PAGEREF _Toc84841780 \h </w:instrText>
        </w:r>
        <w:r w:rsidR="00323755">
          <w:rPr>
            <w:noProof/>
            <w:webHidden/>
          </w:rPr>
        </w:r>
        <w:r w:rsidR="00323755">
          <w:rPr>
            <w:noProof/>
            <w:webHidden/>
          </w:rPr>
          <w:fldChar w:fldCharType="separate"/>
        </w:r>
        <w:r w:rsidR="00831D23">
          <w:rPr>
            <w:noProof/>
            <w:webHidden/>
          </w:rPr>
          <w:t>27</w:t>
        </w:r>
        <w:r w:rsidR="00323755">
          <w:rPr>
            <w:noProof/>
            <w:webHidden/>
          </w:rPr>
          <w:fldChar w:fldCharType="end"/>
        </w:r>
      </w:hyperlink>
    </w:p>
    <w:p w14:paraId="023E1825" w14:textId="22E3F336" w:rsidR="00323755" w:rsidRDefault="00E3222A">
      <w:pPr>
        <w:pStyle w:val="TOC3"/>
        <w:tabs>
          <w:tab w:val="right" w:leader="dot" w:pos="9204"/>
        </w:tabs>
        <w:rPr>
          <w:rFonts w:eastAsiaTheme="minorEastAsia" w:cstheme="minorBidi"/>
          <w:i w:val="0"/>
          <w:iCs w:val="0"/>
          <w:noProof/>
          <w:sz w:val="22"/>
          <w:szCs w:val="22"/>
          <w:lang w:val="en-US"/>
        </w:rPr>
      </w:pPr>
      <w:hyperlink w:anchor="_Toc84841781" w:history="1">
        <w:r w:rsidR="00323755" w:rsidRPr="00E63732">
          <w:rPr>
            <w:rStyle w:val="Hyperlink"/>
            <w:noProof/>
          </w:rPr>
          <w:t>6.4.3 SAS Infrastructure Data Server</w:t>
        </w:r>
        <w:r w:rsidR="00323755">
          <w:rPr>
            <w:noProof/>
            <w:webHidden/>
          </w:rPr>
          <w:tab/>
        </w:r>
        <w:r w:rsidR="00323755">
          <w:rPr>
            <w:noProof/>
            <w:webHidden/>
          </w:rPr>
          <w:fldChar w:fldCharType="begin"/>
        </w:r>
        <w:r w:rsidR="00323755">
          <w:rPr>
            <w:noProof/>
            <w:webHidden/>
          </w:rPr>
          <w:instrText xml:space="preserve"> PAGEREF _Toc84841781 \h </w:instrText>
        </w:r>
        <w:r w:rsidR="00323755">
          <w:rPr>
            <w:noProof/>
            <w:webHidden/>
          </w:rPr>
        </w:r>
        <w:r w:rsidR="00323755">
          <w:rPr>
            <w:noProof/>
            <w:webHidden/>
          </w:rPr>
          <w:fldChar w:fldCharType="separate"/>
        </w:r>
        <w:r w:rsidR="00831D23">
          <w:rPr>
            <w:noProof/>
            <w:webHidden/>
          </w:rPr>
          <w:t>28</w:t>
        </w:r>
        <w:r w:rsidR="00323755">
          <w:rPr>
            <w:noProof/>
            <w:webHidden/>
          </w:rPr>
          <w:fldChar w:fldCharType="end"/>
        </w:r>
      </w:hyperlink>
    </w:p>
    <w:p w14:paraId="2330EC5B" w14:textId="05E44B97" w:rsidR="00323755" w:rsidRDefault="00E3222A">
      <w:pPr>
        <w:pStyle w:val="TOC3"/>
        <w:tabs>
          <w:tab w:val="right" w:leader="dot" w:pos="9204"/>
        </w:tabs>
        <w:rPr>
          <w:rFonts w:eastAsiaTheme="minorEastAsia" w:cstheme="minorBidi"/>
          <w:i w:val="0"/>
          <w:iCs w:val="0"/>
          <w:noProof/>
          <w:sz w:val="22"/>
          <w:szCs w:val="22"/>
          <w:lang w:val="en-US"/>
        </w:rPr>
      </w:pPr>
      <w:hyperlink w:anchor="_Toc84841782" w:history="1">
        <w:r w:rsidR="00323755" w:rsidRPr="00E63732">
          <w:rPr>
            <w:rStyle w:val="Hyperlink"/>
            <w:noProof/>
          </w:rPr>
          <w:t>6.4.4 CAS Server mode and configuration</w:t>
        </w:r>
        <w:r w:rsidR="00323755">
          <w:rPr>
            <w:noProof/>
            <w:webHidden/>
          </w:rPr>
          <w:tab/>
        </w:r>
        <w:r w:rsidR="00323755">
          <w:rPr>
            <w:noProof/>
            <w:webHidden/>
          </w:rPr>
          <w:fldChar w:fldCharType="begin"/>
        </w:r>
        <w:r w:rsidR="00323755">
          <w:rPr>
            <w:noProof/>
            <w:webHidden/>
          </w:rPr>
          <w:instrText xml:space="preserve"> PAGEREF _Toc84841782 \h </w:instrText>
        </w:r>
        <w:r w:rsidR="00323755">
          <w:rPr>
            <w:noProof/>
            <w:webHidden/>
          </w:rPr>
        </w:r>
        <w:r w:rsidR="00323755">
          <w:rPr>
            <w:noProof/>
            <w:webHidden/>
          </w:rPr>
          <w:fldChar w:fldCharType="separate"/>
        </w:r>
        <w:r w:rsidR="00831D23">
          <w:rPr>
            <w:noProof/>
            <w:webHidden/>
          </w:rPr>
          <w:t>28</w:t>
        </w:r>
        <w:r w:rsidR="00323755">
          <w:rPr>
            <w:noProof/>
            <w:webHidden/>
          </w:rPr>
          <w:fldChar w:fldCharType="end"/>
        </w:r>
      </w:hyperlink>
    </w:p>
    <w:p w14:paraId="26E81948" w14:textId="58EC041E" w:rsidR="00323755" w:rsidRDefault="00E3222A">
      <w:pPr>
        <w:pStyle w:val="TOC3"/>
        <w:tabs>
          <w:tab w:val="right" w:leader="dot" w:pos="9204"/>
        </w:tabs>
        <w:rPr>
          <w:rFonts w:eastAsiaTheme="minorEastAsia" w:cstheme="minorBidi"/>
          <w:i w:val="0"/>
          <w:iCs w:val="0"/>
          <w:noProof/>
          <w:sz w:val="22"/>
          <w:szCs w:val="22"/>
          <w:lang w:val="en-US"/>
        </w:rPr>
      </w:pPr>
      <w:hyperlink w:anchor="_Toc84841783" w:history="1">
        <w:r w:rsidR="00323755" w:rsidRPr="00E63732">
          <w:rPr>
            <w:rStyle w:val="Hyperlink"/>
            <w:noProof/>
          </w:rPr>
          <w:t>6.4.5 SASWORK Configuration</w:t>
        </w:r>
        <w:r w:rsidR="00323755">
          <w:rPr>
            <w:noProof/>
            <w:webHidden/>
          </w:rPr>
          <w:tab/>
        </w:r>
        <w:r w:rsidR="00323755">
          <w:rPr>
            <w:noProof/>
            <w:webHidden/>
          </w:rPr>
          <w:fldChar w:fldCharType="begin"/>
        </w:r>
        <w:r w:rsidR="00323755">
          <w:rPr>
            <w:noProof/>
            <w:webHidden/>
          </w:rPr>
          <w:instrText xml:space="preserve"> PAGEREF _Toc84841783 \h </w:instrText>
        </w:r>
        <w:r w:rsidR="00323755">
          <w:rPr>
            <w:noProof/>
            <w:webHidden/>
          </w:rPr>
        </w:r>
        <w:r w:rsidR="00323755">
          <w:rPr>
            <w:noProof/>
            <w:webHidden/>
          </w:rPr>
          <w:fldChar w:fldCharType="separate"/>
        </w:r>
        <w:r w:rsidR="00831D23">
          <w:rPr>
            <w:noProof/>
            <w:webHidden/>
          </w:rPr>
          <w:t>29</w:t>
        </w:r>
        <w:r w:rsidR="00323755">
          <w:rPr>
            <w:noProof/>
            <w:webHidden/>
          </w:rPr>
          <w:fldChar w:fldCharType="end"/>
        </w:r>
      </w:hyperlink>
    </w:p>
    <w:p w14:paraId="311EAECE" w14:textId="13EC80A4" w:rsidR="00323755" w:rsidRDefault="00E3222A">
      <w:pPr>
        <w:pStyle w:val="TOC3"/>
        <w:tabs>
          <w:tab w:val="right" w:leader="dot" w:pos="9204"/>
        </w:tabs>
        <w:rPr>
          <w:rFonts w:eastAsiaTheme="minorEastAsia" w:cstheme="minorBidi"/>
          <w:i w:val="0"/>
          <w:iCs w:val="0"/>
          <w:noProof/>
          <w:sz w:val="22"/>
          <w:szCs w:val="22"/>
          <w:lang w:val="en-US"/>
        </w:rPr>
      </w:pPr>
      <w:hyperlink w:anchor="_Toc84841784" w:history="1">
        <w:r w:rsidR="00323755" w:rsidRPr="00E63732">
          <w:rPr>
            <w:rStyle w:val="Hyperlink"/>
            <w:noProof/>
          </w:rPr>
          <w:t>6.4.6 Configure SAS/CONNECT Settings</w:t>
        </w:r>
        <w:r w:rsidR="00323755">
          <w:rPr>
            <w:noProof/>
            <w:webHidden/>
          </w:rPr>
          <w:tab/>
        </w:r>
        <w:r w:rsidR="00323755">
          <w:rPr>
            <w:noProof/>
            <w:webHidden/>
          </w:rPr>
          <w:fldChar w:fldCharType="begin"/>
        </w:r>
        <w:r w:rsidR="00323755">
          <w:rPr>
            <w:noProof/>
            <w:webHidden/>
          </w:rPr>
          <w:instrText xml:space="preserve"> PAGEREF _Toc84841784 \h </w:instrText>
        </w:r>
        <w:r w:rsidR="00323755">
          <w:rPr>
            <w:noProof/>
            <w:webHidden/>
          </w:rPr>
        </w:r>
        <w:r w:rsidR="00323755">
          <w:rPr>
            <w:noProof/>
            <w:webHidden/>
          </w:rPr>
          <w:fldChar w:fldCharType="separate"/>
        </w:r>
        <w:r w:rsidR="00831D23">
          <w:rPr>
            <w:noProof/>
            <w:webHidden/>
          </w:rPr>
          <w:t>29</w:t>
        </w:r>
        <w:r w:rsidR="00323755">
          <w:rPr>
            <w:noProof/>
            <w:webHidden/>
          </w:rPr>
          <w:fldChar w:fldCharType="end"/>
        </w:r>
      </w:hyperlink>
    </w:p>
    <w:p w14:paraId="0124F1E7" w14:textId="41202111" w:rsidR="00323755" w:rsidRDefault="00E3222A">
      <w:pPr>
        <w:pStyle w:val="TOC3"/>
        <w:tabs>
          <w:tab w:val="right" w:leader="dot" w:pos="9204"/>
        </w:tabs>
        <w:rPr>
          <w:rFonts w:eastAsiaTheme="minorEastAsia" w:cstheme="minorBidi"/>
          <w:i w:val="0"/>
          <w:iCs w:val="0"/>
          <w:noProof/>
          <w:sz w:val="22"/>
          <w:szCs w:val="22"/>
          <w:lang w:val="en-US"/>
        </w:rPr>
      </w:pPr>
      <w:hyperlink w:anchor="_Toc84841785" w:history="1">
        <w:r w:rsidR="00323755" w:rsidRPr="00E63732">
          <w:rPr>
            <w:rStyle w:val="Hyperlink"/>
            <w:noProof/>
          </w:rPr>
          <w:t>6.4.7 SITEDEFAULT.YAML Configuration</w:t>
        </w:r>
        <w:r w:rsidR="00323755">
          <w:rPr>
            <w:noProof/>
            <w:webHidden/>
          </w:rPr>
          <w:tab/>
        </w:r>
        <w:r w:rsidR="00323755">
          <w:rPr>
            <w:noProof/>
            <w:webHidden/>
          </w:rPr>
          <w:fldChar w:fldCharType="begin"/>
        </w:r>
        <w:r w:rsidR="00323755">
          <w:rPr>
            <w:noProof/>
            <w:webHidden/>
          </w:rPr>
          <w:instrText xml:space="preserve"> PAGEREF _Toc84841785 \h </w:instrText>
        </w:r>
        <w:r w:rsidR="00323755">
          <w:rPr>
            <w:noProof/>
            <w:webHidden/>
          </w:rPr>
        </w:r>
        <w:r w:rsidR="00323755">
          <w:rPr>
            <w:noProof/>
            <w:webHidden/>
          </w:rPr>
          <w:fldChar w:fldCharType="separate"/>
        </w:r>
        <w:r w:rsidR="00831D23">
          <w:rPr>
            <w:noProof/>
            <w:webHidden/>
          </w:rPr>
          <w:t>29</w:t>
        </w:r>
        <w:r w:rsidR="00323755">
          <w:rPr>
            <w:noProof/>
            <w:webHidden/>
          </w:rPr>
          <w:fldChar w:fldCharType="end"/>
        </w:r>
      </w:hyperlink>
    </w:p>
    <w:p w14:paraId="0160CEF6" w14:textId="3140EF0F" w:rsidR="00323755" w:rsidRDefault="00E3222A">
      <w:pPr>
        <w:pStyle w:val="TOC3"/>
        <w:tabs>
          <w:tab w:val="right" w:leader="dot" w:pos="9204"/>
        </w:tabs>
        <w:rPr>
          <w:rFonts w:eastAsiaTheme="minorEastAsia" w:cstheme="minorBidi"/>
          <w:i w:val="0"/>
          <w:iCs w:val="0"/>
          <w:noProof/>
          <w:sz w:val="22"/>
          <w:szCs w:val="22"/>
          <w:lang w:val="en-US"/>
        </w:rPr>
      </w:pPr>
      <w:hyperlink w:anchor="_Toc84841786" w:history="1">
        <w:r w:rsidR="00323755" w:rsidRPr="00E63732">
          <w:rPr>
            <w:rStyle w:val="Hyperlink"/>
            <w:noProof/>
          </w:rPr>
          <w:t>6.4.8 High-Availability Configuration</w:t>
        </w:r>
        <w:r w:rsidR="00323755">
          <w:rPr>
            <w:noProof/>
            <w:webHidden/>
          </w:rPr>
          <w:tab/>
        </w:r>
        <w:r w:rsidR="00323755">
          <w:rPr>
            <w:noProof/>
            <w:webHidden/>
          </w:rPr>
          <w:fldChar w:fldCharType="begin"/>
        </w:r>
        <w:r w:rsidR="00323755">
          <w:rPr>
            <w:noProof/>
            <w:webHidden/>
          </w:rPr>
          <w:instrText xml:space="preserve"> PAGEREF _Toc84841786 \h </w:instrText>
        </w:r>
        <w:r w:rsidR="00323755">
          <w:rPr>
            <w:noProof/>
            <w:webHidden/>
          </w:rPr>
        </w:r>
        <w:r w:rsidR="00323755">
          <w:rPr>
            <w:noProof/>
            <w:webHidden/>
          </w:rPr>
          <w:fldChar w:fldCharType="separate"/>
        </w:r>
        <w:r w:rsidR="00831D23">
          <w:rPr>
            <w:noProof/>
            <w:webHidden/>
          </w:rPr>
          <w:t>30</w:t>
        </w:r>
        <w:r w:rsidR="00323755">
          <w:rPr>
            <w:noProof/>
            <w:webHidden/>
          </w:rPr>
          <w:fldChar w:fldCharType="end"/>
        </w:r>
      </w:hyperlink>
    </w:p>
    <w:p w14:paraId="79F07501" w14:textId="192BF668" w:rsidR="00323755" w:rsidRDefault="00E3222A">
      <w:pPr>
        <w:pStyle w:val="TOC3"/>
        <w:tabs>
          <w:tab w:val="right" w:leader="dot" w:pos="9204"/>
        </w:tabs>
        <w:rPr>
          <w:rFonts w:eastAsiaTheme="minorEastAsia" w:cstheme="minorBidi"/>
          <w:i w:val="0"/>
          <w:iCs w:val="0"/>
          <w:noProof/>
          <w:sz w:val="22"/>
          <w:szCs w:val="22"/>
          <w:lang w:val="en-US"/>
        </w:rPr>
      </w:pPr>
      <w:hyperlink w:anchor="_Toc84841787" w:history="1">
        <w:r w:rsidR="00323755" w:rsidRPr="00E63732">
          <w:rPr>
            <w:rStyle w:val="Hyperlink"/>
            <w:noProof/>
          </w:rPr>
          <w:t>6.4.9 Mail Service Configuration</w:t>
        </w:r>
        <w:r w:rsidR="00323755">
          <w:rPr>
            <w:noProof/>
            <w:webHidden/>
          </w:rPr>
          <w:tab/>
        </w:r>
        <w:r w:rsidR="00323755">
          <w:rPr>
            <w:noProof/>
            <w:webHidden/>
          </w:rPr>
          <w:fldChar w:fldCharType="begin"/>
        </w:r>
        <w:r w:rsidR="00323755">
          <w:rPr>
            <w:noProof/>
            <w:webHidden/>
          </w:rPr>
          <w:instrText xml:space="preserve"> PAGEREF _Toc84841787 \h </w:instrText>
        </w:r>
        <w:r w:rsidR="00323755">
          <w:rPr>
            <w:noProof/>
            <w:webHidden/>
          </w:rPr>
        </w:r>
        <w:r w:rsidR="00323755">
          <w:rPr>
            <w:noProof/>
            <w:webHidden/>
          </w:rPr>
          <w:fldChar w:fldCharType="separate"/>
        </w:r>
        <w:r w:rsidR="00831D23">
          <w:rPr>
            <w:noProof/>
            <w:webHidden/>
          </w:rPr>
          <w:t>30</w:t>
        </w:r>
        <w:r w:rsidR="00323755">
          <w:rPr>
            <w:noProof/>
            <w:webHidden/>
          </w:rPr>
          <w:fldChar w:fldCharType="end"/>
        </w:r>
      </w:hyperlink>
    </w:p>
    <w:p w14:paraId="18C59133" w14:textId="68416D10" w:rsidR="00323755" w:rsidRDefault="00E3222A">
      <w:pPr>
        <w:pStyle w:val="TOC3"/>
        <w:tabs>
          <w:tab w:val="right" w:leader="dot" w:pos="9204"/>
        </w:tabs>
        <w:rPr>
          <w:rFonts w:eastAsiaTheme="minorEastAsia" w:cstheme="minorBidi"/>
          <w:i w:val="0"/>
          <w:iCs w:val="0"/>
          <w:noProof/>
          <w:sz w:val="22"/>
          <w:szCs w:val="22"/>
          <w:lang w:val="en-US"/>
        </w:rPr>
      </w:pPr>
      <w:hyperlink w:anchor="_Toc84841788" w:history="1">
        <w:r w:rsidR="00323755" w:rsidRPr="00E63732">
          <w:rPr>
            <w:rStyle w:val="Hyperlink"/>
            <w:noProof/>
          </w:rPr>
          <w:t>6.4.10 Workload Placement Implementation</w:t>
        </w:r>
        <w:r w:rsidR="00323755">
          <w:rPr>
            <w:noProof/>
            <w:webHidden/>
          </w:rPr>
          <w:tab/>
        </w:r>
        <w:r w:rsidR="00323755">
          <w:rPr>
            <w:noProof/>
            <w:webHidden/>
          </w:rPr>
          <w:fldChar w:fldCharType="begin"/>
        </w:r>
        <w:r w:rsidR="00323755">
          <w:rPr>
            <w:noProof/>
            <w:webHidden/>
          </w:rPr>
          <w:instrText xml:space="preserve"> PAGEREF _Toc84841788 \h </w:instrText>
        </w:r>
        <w:r w:rsidR="00323755">
          <w:rPr>
            <w:noProof/>
            <w:webHidden/>
          </w:rPr>
        </w:r>
        <w:r w:rsidR="00323755">
          <w:rPr>
            <w:noProof/>
            <w:webHidden/>
          </w:rPr>
          <w:fldChar w:fldCharType="separate"/>
        </w:r>
        <w:r w:rsidR="00831D23">
          <w:rPr>
            <w:noProof/>
            <w:webHidden/>
          </w:rPr>
          <w:t>30</w:t>
        </w:r>
        <w:r w:rsidR="00323755">
          <w:rPr>
            <w:noProof/>
            <w:webHidden/>
          </w:rPr>
          <w:fldChar w:fldCharType="end"/>
        </w:r>
      </w:hyperlink>
    </w:p>
    <w:p w14:paraId="6E6016FC" w14:textId="309BFC6D" w:rsidR="00323755" w:rsidRDefault="00E3222A">
      <w:pPr>
        <w:pStyle w:val="TOC1"/>
        <w:tabs>
          <w:tab w:val="left" w:pos="440"/>
          <w:tab w:val="right" w:leader="dot" w:pos="9204"/>
        </w:tabs>
        <w:rPr>
          <w:rFonts w:eastAsiaTheme="minorEastAsia" w:cstheme="minorBidi"/>
          <w:b w:val="0"/>
          <w:bCs w:val="0"/>
          <w:caps w:val="0"/>
          <w:noProof/>
          <w:sz w:val="22"/>
          <w:szCs w:val="22"/>
          <w:lang w:val="en-US"/>
        </w:rPr>
      </w:pPr>
      <w:hyperlink w:anchor="_Toc84841789" w:history="1">
        <w:r w:rsidR="00323755" w:rsidRPr="00E63732">
          <w:rPr>
            <w:rStyle w:val="Hyperlink"/>
            <w:noProof/>
          </w:rPr>
          <w:t>7</w:t>
        </w:r>
        <w:r w:rsidR="00323755">
          <w:rPr>
            <w:rFonts w:eastAsiaTheme="minorEastAsia" w:cstheme="minorBidi"/>
            <w:b w:val="0"/>
            <w:bCs w:val="0"/>
            <w:caps w:val="0"/>
            <w:noProof/>
            <w:sz w:val="22"/>
            <w:szCs w:val="22"/>
            <w:lang w:val="en-US"/>
          </w:rPr>
          <w:tab/>
        </w:r>
        <w:r w:rsidR="00323755" w:rsidRPr="00E63732">
          <w:rPr>
            <w:rStyle w:val="Hyperlink"/>
            <w:noProof/>
          </w:rPr>
          <w:t>Systems Management</w:t>
        </w:r>
        <w:r w:rsidR="00323755">
          <w:rPr>
            <w:noProof/>
            <w:webHidden/>
          </w:rPr>
          <w:tab/>
        </w:r>
        <w:r w:rsidR="00323755">
          <w:rPr>
            <w:noProof/>
            <w:webHidden/>
          </w:rPr>
          <w:fldChar w:fldCharType="begin"/>
        </w:r>
        <w:r w:rsidR="00323755">
          <w:rPr>
            <w:noProof/>
            <w:webHidden/>
          </w:rPr>
          <w:instrText xml:space="preserve"> PAGEREF _Toc84841789 \h </w:instrText>
        </w:r>
        <w:r w:rsidR="00323755">
          <w:rPr>
            <w:noProof/>
            <w:webHidden/>
          </w:rPr>
        </w:r>
        <w:r w:rsidR="00323755">
          <w:rPr>
            <w:noProof/>
            <w:webHidden/>
          </w:rPr>
          <w:fldChar w:fldCharType="separate"/>
        </w:r>
        <w:r w:rsidR="00831D23">
          <w:rPr>
            <w:noProof/>
            <w:webHidden/>
          </w:rPr>
          <w:t>31</w:t>
        </w:r>
        <w:r w:rsidR="00323755">
          <w:rPr>
            <w:noProof/>
            <w:webHidden/>
          </w:rPr>
          <w:fldChar w:fldCharType="end"/>
        </w:r>
      </w:hyperlink>
    </w:p>
    <w:p w14:paraId="775EA9FE" w14:textId="1E062E17"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90" w:history="1">
        <w:r w:rsidR="00323755" w:rsidRPr="00E63732">
          <w:rPr>
            <w:rStyle w:val="Hyperlink"/>
            <w:noProof/>
          </w:rPr>
          <w:t>7.1</w:t>
        </w:r>
        <w:r w:rsidR="00323755">
          <w:rPr>
            <w:rFonts w:eastAsiaTheme="minorEastAsia" w:cstheme="minorBidi"/>
            <w:smallCaps w:val="0"/>
            <w:noProof/>
            <w:sz w:val="22"/>
            <w:szCs w:val="22"/>
            <w:lang w:val="en-US"/>
          </w:rPr>
          <w:tab/>
        </w:r>
        <w:r w:rsidR="00323755" w:rsidRPr="00E63732">
          <w:rPr>
            <w:rStyle w:val="Hyperlink"/>
            <w:noProof/>
          </w:rPr>
          <w:t>Logging and Monitoring</w:t>
        </w:r>
        <w:r w:rsidR="00323755">
          <w:rPr>
            <w:noProof/>
            <w:webHidden/>
          </w:rPr>
          <w:tab/>
        </w:r>
        <w:r w:rsidR="00323755">
          <w:rPr>
            <w:noProof/>
            <w:webHidden/>
          </w:rPr>
          <w:fldChar w:fldCharType="begin"/>
        </w:r>
        <w:r w:rsidR="00323755">
          <w:rPr>
            <w:noProof/>
            <w:webHidden/>
          </w:rPr>
          <w:instrText xml:space="preserve"> PAGEREF _Toc84841790 \h </w:instrText>
        </w:r>
        <w:r w:rsidR="00323755">
          <w:rPr>
            <w:noProof/>
            <w:webHidden/>
          </w:rPr>
        </w:r>
        <w:r w:rsidR="00323755">
          <w:rPr>
            <w:noProof/>
            <w:webHidden/>
          </w:rPr>
          <w:fldChar w:fldCharType="separate"/>
        </w:r>
        <w:r w:rsidR="00831D23">
          <w:rPr>
            <w:noProof/>
            <w:webHidden/>
          </w:rPr>
          <w:t>31</w:t>
        </w:r>
        <w:r w:rsidR="00323755">
          <w:rPr>
            <w:noProof/>
            <w:webHidden/>
          </w:rPr>
          <w:fldChar w:fldCharType="end"/>
        </w:r>
      </w:hyperlink>
    </w:p>
    <w:p w14:paraId="05AC7D92" w14:textId="4D382AF1"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91" w:history="1">
        <w:r w:rsidR="00323755" w:rsidRPr="00E63732">
          <w:rPr>
            <w:rStyle w:val="Hyperlink"/>
            <w:noProof/>
          </w:rPr>
          <w:t>7.2</w:t>
        </w:r>
        <w:r w:rsidR="00323755">
          <w:rPr>
            <w:rFonts w:eastAsiaTheme="minorEastAsia" w:cstheme="minorBidi"/>
            <w:smallCaps w:val="0"/>
            <w:noProof/>
            <w:sz w:val="22"/>
            <w:szCs w:val="22"/>
            <w:lang w:val="en-US"/>
          </w:rPr>
          <w:tab/>
        </w:r>
        <w:r w:rsidR="00323755" w:rsidRPr="00E63732">
          <w:rPr>
            <w:rStyle w:val="Hyperlink"/>
            <w:noProof/>
          </w:rPr>
          <w:t>Backup and Recovery Recommendations</w:t>
        </w:r>
        <w:r w:rsidR="00323755">
          <w:rPr>
            <w:noProof/>
            <w:webHidden/>
          </w:rPr>
          <w:tab/>
        </w:r>
        <w:r w:rsidR="00323755">
          <w:rPr>
            <w:noProof/>
            <w:webHidden/>
          </w:rPr>
          <w:fldChar w:fldCharType="begin"/>
        </w:r>
        <w:r w:rsidR="00323755">
          <w:rPr>
            <w:noProof/>
            <w:webHidden/>
          </w:rPr>
          <w:instrText xml:space="preserve"> PAGEREF _Toc84841791 \h </w:instrText>
        </w:r>
        <w:r w:rsidR="00323755">
          <w:rPr>
            <w:noProof/>
            <w:webHidden/>
          </w:rPr>
        </w:r>
        <w:r w:rsidR="00323755">
          <w:rPr>
            <w:noProof/>
            <w:webHidden/>
          </w:rPr>
          <w:fldChar w:fldCharType="separate"/>
        </w:r>
        <w:r w:rsidR="00831D23">
          <w:rPr>
            <w:noProof/>
            <w:webHidden/>
          </w:rPr>
          <w:t>31</w:t>
        </w:r>
        <w:r w:rsidR="00323755">
          <w:rPr>
            <w:noProof/>
            <w:webHidden/>
          </w:rPr>
          <w:fldChar w:fldCharType="end"/>
        </w:r>
      </w:hyperlink>
    </w:p>
    <w:p w14:paraId="455A0D1A" w14:textId="317EE269" w:rsidR="00323755" w:rsidRDefault="00E3222A">
      <w:pPr>
        <w:pStyle w:val="TOC1"/>
        <w:tabs>
          <w:tab w:val="left" w:pos="440"/>
          <w:tab w:val="right" w:leader="dot" w:pos="9204"/>
        </w:tabs>
        <w:rPr>
          <w:rFonts w:eastAsiaTheme="minorEastAsia" w:cstheme="minorBidi"/>
          <w:b w:val="0"/>
          <w:bCs w:val="0"/>
          <w:caps w:val="0"/>
          <w:noProof/>
          <w:sz w:val="22"/>
          <w:szCs w:val="22"/>
          <w:lang w:val="en-US"/>
        </w:rPr>
      </w:pPr>
      <w:hyperlink w:anchor="_Toc84841792" w:history="1">
        <w:r w:rsidR="00323755" w:rsidRPr="00E63732">
          <w:rPr>
            <w:rStyle w:val="Hyperlink"/>
            <w:noProof/>
          </w:rPr>
          <w:t>8</w:t>
        </w:r>
        <w:r w:rsidR="00323755">
          <w:rPr>
            <w:rFonts w:eastAsiaTheme="minorEastAsia" w:cstheme="minorBidi"/>
            <w:b w:val="0"/>
            <w:bCs w:val="0"/>
            <w:caps w:val="0"/>
            <w:noProof/>
            <w:sz w:val="22"/>
            <w:szCs w:val="22"/>
            <w:lang w:val="en-US"/>
          </w:rPr>
          <w:tab/>
        </w:r>
        <w:r w:rsidR="00323755" w:rsidRPr="00E63732">
          <w:rPr>
            <w:rStyle w:val="Hyperlink"/>
            <w:noProof/>
          </w:rPr>
          <w:t>Installation and Configuration</w:t>
        </w:r>
        <w:r w:rsidR="00323755">
          <w:rPr>
            <w:noProof/>
            <w:webHidden/>
          </w:rPr>
          <w:tab/>
        </w:r>
        <w:r w:rsidR="00323755">
          <w:rPr>
            <w:noProof/>
            <w:webHidden/>
          </w:rPr>
          <w:fldChar w:fldCharType="begin"/>
        </w:r>
        <w:r w:rsidR="00323755">
          <w:rPr>
            <w:noProof/>
            <w:webHidden/>
          </w:rPr>
          <w:instrText xml:space="preserve"> PAGEREF _Toc84841792 \h </w:instrText>
        </w:r>
        <w:r w:rsidR="00323755">
          <w:rPr>
            <w:noProof/>
            <w:webHidden/>
          </w:rPr>
        </w:r>
        <w:r w:rsidR="00323755">
          <w:rPr>
            <w:noProof/>
            <w:webHidden/>
          </w:rPr>
          <w:fldChar w:fldCharType="separate"/>
        </w:r>
        <w:r w:rsidR="00831D23">
          <w:rPr>
            <w:noProof/>
            <w:webHidden/>
          </w:rPr>
          <w:t>32</w:t>
        </w:r>
        <w:r w:rsidR="00323755">
          <w:rPr>
            <w:noProof/>
            <w:webHidden/>
          </w:rPr>
          <w:fldChar w:fldCharType="end"/>
        </w:r>
      </w:hyperlink>
    </w:p>
    <w:p w14:paraId="2AB567BA" w14:textId="59B92D64" w:rsidR="00323755" w:rsidRDefault="00E3222A">
      <w:pPr>
        <w:pStyle w:val="TOC2"/>
        <w:tabs>
          <w:tab w:val="left" w:pos="880"/>
          <w:tab w:val="right" w:leader="dot" w:pos="9204"/>
        </w:tabs>
        <w:rPr>
          <w:rFonts w:eastAsiaTheme="minorEastAsia" w:cstheme="minorBidi"/>
          <w:smallCaps w:val="0"/>
          <w:noProof/>
          <w:sz w:val="22"/>
          <w:szCs w:val="22"/>
          <w:lang w:val="en-US"/>
        </w:rPr>
      </w:pPr>
      <w:hyperlink w:anchor="_Toc84841793" w:history="1">
        <w:r w:rsidR="00323755" w:rsidRPr="00E63732">
          <w:rPr>
            <w:rStyle w:val="Hyperlink"/>
            <w:noProof/>
          </w:rPr>
          <w:t>8.1</w:t>
        </w:r>
        <w:r w:rsidR="00323755">
          <w:rPr>
            <w:rFonts w:eastAsiaTheme="minorEastAsia" w:cstheme="minorBidi"/>
            <w:smallCaps w:val="0"/>
            <w:noProof/>
            <w:sz w:val="22"/>
            <w:szCs w:val="22"/>
            <w:lang w:val="en-US"/>
          </w:rPr>
          <w:tab/>
        </w:r>
        <w:r w:rsidR="00323755" w:rsidRPr="00E63732">
          <w:rPr>
            <w:rStyle w:val="Hyperlink"/>
            <w:noProof/>
          </w:rPr>
          <w:t>SAS Viya PreProd Summary</w:t>
        </w:r>
        <w:r w:rsidR="00323755">
          <w:rPr>
            <w:noProof/>
            <w:webHidden/>
          </w:rPr>
          <w:tab/>
        </w:r>
        <w:r w:rsidR="00323755">
          <w:rPr>
            <w:noProof/>
            <w:webHidden/>
          </w:rPr>
          <w:fldChar w:fldCharType="begin"/>
        </w:r>
        <w:r w:rsidR="00323755">
          <w:rPr>
            <w:noProof/>
            <w:webHidden/>
          </w:rPr>
          <w:instrText xml:space="preserve"> PAGEREF _Toc84841793 \h </w:instrText>
        </w:r>
        <w:r w:rsidR="00323755">
          <w:rPr>
            <w:noProof/>
            <w:webHidden/>
          </w:rPr>
        </w:r>
        <w:r w:rsidR="00323755">
          <w:rPr>
            <w:noProof/>
            <w:webHidden/>
          </w:rPr>
          <w:fldChar w:fldCharType="separate"/>
        </w:r>
        <w:r w:rsidR="00831D23">
          <w:rPr>
            <w:noProof/>
            <w:webHidden/>
          </w:rPr>
          <w:t>33</w:t>
        </w:r>
        <w:r w:rsidR="00323755">
          <w:rPr>
            <w:noProof/>
            <w:webHidden/>
          </w:rPr>
          <w:fldChar w:fldCharType="end"/>
        </w:r>
      </w:hyperlink>
    </w:p>
    <w:p w14:paraId="0C5916C7" w14:textId="533AC327" w:rsidR="00323755" w:rsidRDefault="00E3222A">
      <w:pPr>
        <w:pStyle w:val="TOC1"/>
        <w:tabs>
          <w:tab w:val="left" w:pos="1320"/>
          <w:tab w:val="right" w:leader="dot" w:pos="9204"/>
        </w:tabs>
        <w:rPr>
          <w:rFonts w:eastAsiaTheme="minorEastAsia" w:cstheme="minorBidi"/>
          <w:b w:val="0"/>
          <w:bCs w:val="0"/>
          <w:caps w:val="0"/>
          <w:noProof/>
          <w:sz w:val="22"/>
          <w:szCs w:val="22"/>
          <w:lang w:val="en-US"/>
        </w:rPr>
      </w:pPr>
      <w:hyperlink w:anchor="_Toc84841794" w:history="1">
        <w:r w:rsidR="00323755" w:rsidRPr="00E63732">
          <w:rPr>
            <w:rStyle w:val="Hyperlink"/>
            <w:noProof/>
          </w:rPr>
          <w:t>Appendix A.</w:t>
        </w:r>
        <w:r w:rsidR="00323755">
          <w:rPr>
            <w:rFonts w:eastAsiaTheme="minorEastAsia" w:cstheme="minorBidi"/>
            <w:b w:val="0"/>
            <w:bCs w:val="0"/>
            <w:caps w:val="0"/>
            <w:noProof/>
            <w:sz w:val="22"/>
            <w:szCs w:val="22"/>
            <w:lang w:val="en-US"/>
          </w:rPr>
          <w:tab/>
        </w:r>
        <w:r w:rsidR="00323755" w:rsidRPr="00E63732">
          <w:rPr>
            <w:rStyle w:val="Hyperlink"/>
            <w:noProof/>
          </w:rPr>
          <w:t>Pre-Installation Checklist</w:t>
        </w:r>
        <w:r w:rsidR="00323755">
          <w:rPr>
            <w:noProof/>
            <w:webHidden/>
          </w:rPr>
          <w:tab/>
        </w:r>
        <w:r w:rsidR="00323755">
          <w:rPr>
            <w:noProof/>
            <w:webHidden/>
          </w:rPr>
          <w:fldChar w:fldCharType="begin"/>
        </w:r>
        <w:r w:rsidR="00323755">
          <w:rPr>
            <w:noProof/>
            <w:webHidden/>
          </w:rPr>
          <w:instrText xml:space="preserve"> PAGEREF _Toc84841794 \h </w:instrText>
        </w:r>
        <w:r w:rsidR="00323755">
          <w:rPr>
            <w:noProof/>
            <w:webHidden/>
          </w:rPr>
        </w:r>
        <w:r w:rsidR="00323755">
          <w:rPr>
            <w:noProof/>
            <w:webHidden/>
          </w:rPr>
          <w:fldChar w:fldCharType="separate"/>
        </w:r>
        <w:r w:rsidR="00831D23">
          <w:rPr>
            <w:noProof/>
            <w:webHidden/>
          </w:rPr>
          <w:t>34</w:t>
        </w:r>
        <w:r w:rsidR="00323755">
          <w:rPr>
            <w:noProof/>
            <w:webHidden/>
          </w:rPr>
          <w:fldChar w:fldCharType="end"/>
        </w:r>
      </w:hyperlink>
    </w:p>
    <w:p w14:paraId="50CB795A" w14:textId="6FE21D72" w:rsidR="00323755" w:rsidRDefault="00E3222A">
      <w:pPr>
        <w:pStyle w:val="TOC1"/>
        <w:tabs>
          <w:tab w:val="left" w:pos="1320"/>
          <w:tab w:val="right" w:leader="dot" w:pos="9204"/>
        </w:tabs>
        <w:rPr>
          <w:rFonts w:eastAsiaTheme="minorEastAsia" w:cstheme="minorBidi"/>
          <w:b w:val="0"/>
          <w:bCs w:val="0"/>
          <w:caps w:val="0"/>
          <w:noProof/>
          <w:sz w:val="22"/>
          <w:szCs w:val="22"/>
          <w:lang w:val="en-US"/>
        </w:rPr>
      </w:pPr>
      <w:hyperlink w:anchor="_Toc84841795" w:history="1">
        <w:r w:rsidR="00323755" w:rsidRPr="00E63732">
          <w:rPr>
            <w:rStyle w:val="Hyperlink"/>
            <w:noProof/>
          </w:rPr>
          <w:t>Appendix B.</w:t>
        </w:r>
        <w:r w:rsidR="00323755">
          <w:rPr>
            <w:rFonts w:eastAsiaTheme="minorEastAsia" w:cstheme="minorBidi"/>
            <w:b w:val="0"/>
            <w:bCs w:val="0"/>
            <w:caps w:val="0"/>
            <w:noProof/>
            <w:sz w:val="22"/>
            <w:szCs w:val="22"/>
            <w:lang w:val="en-US"/>
          </w:rPr>
          <w:tab/>
        </w:r>
        <w:r w:rsidR="00323755" w:rsidRPr="00E63732">
          <w:rPr>
            <w:rStyle w:val="Hyperlink"/>
            <w:noProof/>
          </w:rPr>
          <w:t>Definitions of Terms and Glossary</w:t>
        </w:r>
        <w:r w:rsidR="00323755">
          <w:rPr>
            <w:noProof/>
            <w:webHidden/>
          </w:rPr>
          <w:tab/>
        </w:r>
        <w:r w:rsidR="00323755">
          <w:rPr>
            <w:noProof/>
            <w:webHidden/>
          </w:rPr>
          <w:fldChar w:fldCharType="begin"/>
        </w:r>
        <w:r w:rsidR="00323755">
          <w:rPr>
            <w:noProof/>
            <w:webHidden/>
          </w:rPr>
          <w:instrText xml:space="preserve"> PAGEREF _Toc84841795 \h </w:instrText>
        </w:r>
        <w:r w:rsidR="00323755">
          <w:rPr>
            <w:noProof/>
            <w:webHidden/>
          </w:rPr>
        </w:r>
        <w:r w:rsidR="00323755">
          <w:rPr>
            <w:noProof/>
            <w:webHidden/>
          </w:rPr>
          <w:fldChar w:fldCharType="separate"/>
        </w:r>
        <w:r w:rsidR="00831D23">
          <w:rPr>
            <w:noProof/>
            <w:webHidden/>
          </w:rPr>
          <w:t>37</w:t>
        </w:r>
        <w:r w:rsidR="00323755">
          <w:rPr>
            <w:noProof/>
            <w:webHidden/>
          </w:rPr>
          <w:fldChar w:fldCharType="end"/>
        </w:r>
      </w:hyperlink>
    </w:p>
    <w:p w14:paraId="2DA4A6D0" w14:textId="28FB6037" w:rsidR="00B80FE7" w:rsidRDefault="00B80FE7" w:rsidP="00B80FE7">
      <w:pPr>
        <w:pStyle w:val="SAS"/>
      </w:pPr>
      <w:r>
        <w:fldChar w:fldCharType="end"/>
      </w:r>
    </w:p>
    <w:p w14:paraId="20A035BB" w14:textId="77777777" w:rsidR="00B80FE7" w:rsidRPr="001F4BD7" w:rsidRDefault="00B80FE7" w:rsidP="00B80FE7">
      <w:pPr>
        <w:pStyle w:val="SAS"/>
      </w:pPr>
    </w:p>
    <w:p w14:paraId="3D3A1B4E" w14:textId="77777777" w:rsidR="00B80FE7" w:rsidRPr="001F4BD7" w:rsidRDefault="00B80FE7" w:rsidP="00B80FE7">
      <w:pPr>
        <w:pStyle w:val="PSDTOCH1"/>
      </w:pPr>
      <w:bookmarkStart w:id="2" w:name="_Toc304983757"/>
      <w:bookmarkStart w:id="3" w:name="_Toc304983862"/>
      <w:r w:rsidRPr="001F4BD7">
        <w:lastRenderedPageBreak/>
        <w:t>List of Figures</w:t>
      </w:r>
      <w:bookmarkEnd w:id="2"/>
      <w:bookmarkEnd w:id="3"/>
    </w:p>
    <w:p w14:paraId="1A60E4F5" w14:textId="5766E20A" w:rsidR="00323755" w:rsidRDefault="00B80FE7">
      <w:pPr>
        <w:pStyle w:val="TableofFigures"/>
        <w:tabs>
          <w:tab w:val="right" w:leader="dot" w:pos="9204"/>
        </w:tabs>
        <w:rPr>
          <w:rFonts w:eastAsiaTheme="minorEastAsia" w:cstheme="minorBidi"/>
          <w:smallCaps w:val="0"/>
          <w:noProof/>
          <w:sz w:val="22"/>
          <w:szCs w:val="22"/>
          <w:lang w:val="en-US"/>
        </w:rPr>
      </w:pPr>
      <w:r>
        <w:fldChar w:fldCharType="begin"/>
      </w:r>
      <w:r>
        <w:instrText xml:space="preserve"> TOC \h \z \c "Figure" </w:instrText>
      </w:r>
      <w:r>
        <w:fldChar w:fldCharType="separate"/>
      </w:r>
      <w:hyperlink w:anchor="_Toc84841796" w:history="1">
        <w:r w:rsidR="00323755" w:rsidRPr="00E47CBA">
          <w:rPr>
            <w:rStyle w:val="Hyperlink"/>
            <w:rFonts w:eastAsia="Batang"/>
            <w:noProof/>
          </w:rPr>
          <w:t>Figure 1. System Context Diagram</w:t>
        </w:r>
        <w:r w:rsidR="00323755">
          <w:rPr>
            <w:noProof/>
            <w:webHidden/>
          </w:rPr>
          <w:tab/>
        </w:r>
        <w:r w:rsidR="00323755">
          <w:rPr>
            <w:noProof/>
            <w:webHidden/>
          </w:rPr>
          <w:fldChar w:fldCharType="begin"/>
        </w:r>
        <w:r w:rsidR="00323755">
          <w:rPr>
            <w:noProof/>
            <w:webHidden/>
          </w:rPr>
          <w:instrText xml:space="preserve"> PAGEREF _Toc84841796 \h </w:instrText>
        </w:r>
        <w:r w:rsidR="00323755">
          <w:rPr>
            <w:noProof/>
            <w:webHidden/>
          </w:rPr>
        </w:r>
        <w:r w:rsidR="00323755">
          <w:rPr>
            <w:noProof/>
            <w:webHidden/>
          </w:rPr>
          <w:fldChar w:fldCharType="separate"/>
        </w:r>
        <w:r w:rsidR="00831D23">
          <w:rPr>
            <w:noProof/>
            <w:webHidden/>
          </w:rPr>
          <w:t>10</w:t>
        </w:r>
        <w:r w:rsidR="00323755">
          <w:rPr>
            <w:noProof/>
            <w:webHidden/>
          </w:rPr>
          <w:fldChar w:fldCharType="end"/>
        </w:r>
      </w:hyperlink>
    </w:p>
    <w:p w14:paraId="123C45E7" w14:textId="4693B371" w:rsidR="00323755" w:rsidRDefault="00E3222A">
      <w:pPr>
        <w:pStyle w:val="TableofFigures"/>
        <w:tabs>
          <w:tab w:val="right" w:leader="dot" w:pos="9204"/>
        </w:tabs>
        <w:rPr>
          <w:rFonts w:eastAsiaTheme="minorEastAsia" w:cstheme="minorBidi"/>
          <w:smallCaps w:val="0"/>
          <w:noProof/>
          <w:sz w:val="22"/>
          <w:szCs w:val="22"/>
          <w:lang w:val="en-US"/>
        </w:rPr>
      </w:pPr>
      <w:hyperlink w:anchor="_Toc84841797" w:history="1">
        <w:r w:rsidR="00323755" w:rsidRPr="00E47CBA">
          <w:rPr>
            <w:rStyle w:val="Hyperlink"/>
            <w:rFonts w:eastAsia="Batang"/>
            <w:noProof/>
          </w:rPr>
          <w:t>Figure 2. Architecture overview</w:t>
        </w:r>
        <w:r w:rsidR="00323755">
          <w:rPr>
            <w:noProof/>
            <w:webHidden/>
          </w:rPr>
          <w:tab/>
        </w:r>
        <w:r w:rsidR="00323755">
          <w:rPr>
            <w:noProof/>
            <w:webHidden/>
          </w:rPr>
          <w:fldChar w:fldCharType="begin"/>
        </w:r>
        <w:r w:rsidR="00323755">
          <w:rPr>
            <w:noProof/>
            <w:webHidden/>
          </w:rPr>
          <w:instrText xml:space="preserve"> PAGEREF _Toc84841797 \h </w:instrText>
        </w:r>
        <w:r w:rsidR="00323755">
          <w:rPr>
            <w:noProof/>
            <w:webHidden/>
          </w:rPr>
        </w:r>
        <w:r w:rsidR="00323755">
          <w:rPr>
            <w:noProof/>
            <w:webHidden/>
          </w:rPr>
          <w:fldChar w:fldCharType="separate"/>
        </w:r>
        <w:r w:rsidR="00831D23">
          <w:rPr>
            <w:noProof/>
            <w:webHidden/>
          </w:rPr>
          <w:t>14</w:t>
        </w:r>
        <w:r w:rsidR="00323755">
          <w:rPr>
            <w:noProof/>
            <w:webHidden/>
          </w:rPr>
          <w:fldChar w:fldCharType="end"/>
        </w:r>
      </w:hyperlink>
    </w:p>
    <w:p w14:paraId="2D52598E" w14:textId="6555F266" w:rsidR="00323755" w:rsidRDefault="00E3222A">
      <w:pPr>
        <w:pStyle w:val="TableofFigures"/>
        <w:tabs>
          <w:tab w:val="right" w:leader="dot" w:pos="9204"/>
        </w:tabs>
        <w:rPr>
          <w:rFonts w:eastAsiaTheme="minorEastAsia" w:cstheme="minorBidi"/>
          <w:smallCaps w:val="0"/>
          <w:noProof/>
          <w:sz w:val="22"/>
          <w:szCs w:val="22"/>
          <w:lang w:val="en-US"/>
        </w:rPr>
      </w:pPr>
      <w:hyperlink w:anchor="_Toc84841798" w:history="1">
        <w:r w:rsidR="00323755" w:rsidRPr="00E47CBA">
          <w:rPr>
            <w:rStyle w:val="Hyperlink"/>
            <w:rFonts w:eastAsia="Batang"/>
            <w:noProof/>
          </w:rPr>
          <w:t>Figure 3. AKS cluster overview</w:t>
        </w:r>
        <w:r w:rsidR="00323755">
          <w:rPr>
            <w:noProof/>
            <w:webHidden/>
          </w:rPr>
          <w:tab/>
        </w:r>
        <w:r w:rsidR="00323755">
          <w:rPr>
            <w:noProof/>
            <w:webHidden/>
          </w:rPr>
          <w:fldChar w:fldCharType="begin"/>
        </w:r>
        <w:r w:rsidR="00323755">
          <w:rPr>
            <w:noProof/>
            <w:webHidden/>
          </w:rPr>
          <w:instrText xml:space="preserve"> PAGEREF _Toc84841798 \h </w:instrText>
        </w:r>
        <w:r w:rsidR="00323755">
          <w:rPr>
            <w:noProof/>
            <w:webHidden/>
          </w:rPr>
        </w:r>
        <w:r w:rsidR="00323755">
          <w:rPr>
            <w:noProof/>
            <w:webHidden/>
          </w:rPr>
          <w:fldChar w:fldCharType="separate"/>
        </w:r>
        <w:r w:rsidR="00831D23">
          <w:rPr>
            <w:noProof/>
            <w:webHidden/>
          </w:rPr>
          <w:t>15</w:t>
        </w:r>
        <w:r w:rsidR="00323755">
          <w:rPr>
            <w:noProof/>
            <w:webHidden/>
          </w:rPr>
          <w:fldChar w:fldCharType="end"/>
        </w:r>
      </w:hyperlink>
    </w:p>
    <w:p w14:paraId="4B425DA0" w14:textId="384CE8AD" w:rsidR="00323755" w:rsidRDefault="00E3222A">
      <w:pPr>
        <w:pStyle w:val="TableofFigures"/>
        <w:tabs>
          <w:tab w:val="right" w:leader="dot" w:pos="9204"/>
        </w:tabs>
        <w:rPr>
          <w:rFonts w:eastAsiaTheme="minorEastAsia" w:cstheme="minorBidi"/>
          <w:smallCaps w:val="0"/>
          <w:noProof/>
          <w:sz w:val="22"/>
          <w:szCs w:val="22"/>
          <w:lang w:val="en-US"/>
        </w:rPr>
      </w:pPr>
      <w:hyperlink w:anchor="_Toc84841799" w:history="1">
        <w:r w:rsidR="00323755" w:rsidRPr="00E47CBA">
          <w:rPr>
            <w:rStyle w:val="Hyperlink"/>
            <w:rFonts w:eastAsia="Batang"/>
            <w:noProof/>
          </w:rPr>
          <w:t>Figure 4. Workload placement summary</w:t>
        </w:r>
        <w:r w:rsidR="00323755">
          <w:rPr>
            <w:noProof/>
            <w:webHidden/>
          </w:rPr>
          <w:tab/>
        </w:r>
        <w:r w:rsidR="00323755">
          <w:rPr>
            <w:noProof/>
            <w:webHidden/>
          </w:rPr>
          <w:fldChar w:fldCharType="begin"/>
        </w:r>
        <w:r w:rsidR="00323755">
          <w:rPr>
            <w:noProof/>
            <w:webHidden/>
          </w:rPr>
          <w:instrText xml:space="preserve"> PAGEREF _Toc84841799 \h </w:instrText>
        </w:r>
        <w:r w:rsidR="00323755">
          <w:rPr>
            <w:noProof/>
            <w:webHidden/>
          </w:rPr>
        </w:r>
        <w:r w:rsidR="00323755">
          <w:rPr>
            <w:noProof/>
            <w:webHidden/>
          </w:rPr>
          <w:fldChar w:fldCharType="separate"/>
        </w:r>
        <w:r w:rsidR="00831D23">
          <w:rPr>
            <w:noProof/>
            <w:webHidden/>
          </w:rPr>
          <w:t>17</w:t>
        </w:r>
        <w:r w:rsidR="00323755">
          <w:rPr>
            <w:noProof/>
            <w:webHidden/>
          </w:rPr>
          <w:fldChar w:fldCharType="end"/>
        </w:r>
      </w:hyperlink>
    </w:p>
    <w:p w14:paraId="4C0E9013" w14:textId="4D2BA908" w:rsidR="00323755" w:rsidRDefault="00E3222A">
      <w:pPr>
        <w:pStyle w:val="TableofFigures"/>
        <w:tabs>
          <w:tab w:val="right" w:leader="dot" w:pos="9204"/>
        </w:tabs>
        <w:rPr>
          <w:rFonts w:eastAsiaTheme="minorEastAsia" w:cstheme="minorBidi"/>
          <w:smallCaps w:val="0"/>
          <w:noProof/>
          <w:sz w:val="22"/>
          <w:szCs w:val="22"/>
          <w:lang w:val="en-US"/>
        </w:rPr>
      </w:pPr>
      <w:hyperlink w:anchor="_Toc84841800" w:history="1">
        <w:r w:rsidR="00323755" w:rsidRPr="00E47CBA">
          <w:rPr>
            <w:rStyle w:val="Hyperlink"/>
            <w:rFonts w:eastAsia="Batang"/>
            <w:noProof/>
          </w:rPr>
          <w:t>Figure 5. Networking overview</w:t>
        </w:r>
        <w:r w:rsidR="00323755">
          <w:rPr>
            <w:noProof/>
            <w:webHidden/>
          </w:rPr>
          <w:tab/>
        </w:r>
        <w:r w:rsidR="00323755">
          <w:rPr>
            <w:noProof/>
            <w:webHidden/>
          </w:rPr>
          <w:fldChar w:fldCharType="begin"/>
        </w:r>
        <w:r w:rsidR="00323755">
          <w:rPr>
            <w:noProof/>
            <w:webHidden/>
          </w:rPr>
          <w:instrText xml:space="preserve"> PAGEREF _Toc84841800 \h </w:instrText>
        </w:r>
        <w:r w:rsidR="00323755">
          <w:rPr>
            <w:noProof/>
            <w:webHidden/>
          </w:rPr>
        </w:r>
        <w:r w:rsidR="00323755">
          <w:rPr>
            <w:noProof/>
            <w:webHidden/>
          </w:rPr>
          <w:fldChar w:fldCharType="separate"/>
        </w:r>
        <w:r w:rsidR="00831D23">
          <w:rPr>
            <w:noProof/>
            <w:webHidden/>
          </w:rPr>
          <w:t>24</w:t>
        </w:r>
        <w:r w:rsidR="00323755">
          <w:rPr>
            <w:noProof/>
            <w:webHidden/>
          </w:rPr>
          <w:fldChar w:fldCharType="end"/>
        </w:r>
      </w:hyperlink>
    </w:p>
    <w:p w14:paraId="6798E9B4" w14:textId="65BA17A5" w:rsidR="00B80FE7" w:rsidRDefault="00B80FE7" w:rsidP="00B80FE7">
      <w:pPr>
        <w:pStyle w:val="SAS"/>
      </w:pPr>
      <w:r>
        <w:fldChar w:fldCharType="end"/>
      </w:r>
    </w:p>
    <w:p w14:paraId="704A96A6" w14:textId="77777777" w:rsidR="00B80FE7" w:rsidRPr="001F4BD7" w:rsidRDefault="00B80FE7" w:rsidP="00B80FE7">
      <w:pPr>
        <w:pStyle w:val="SAS"/>
      </w:pPr>
    </w:p>
    <w:p w14:paraId="7882580F" w14:textId="77777777" w:rsidR="00B80FE7" w:rsidRPr="001F4BD7" w:rsidRDefault="00B80FE7" w:rsidP="00B80FE7">
      <w:pPr>
        <w:pStyle w:val="PSDTOCH1"/>
      </w:pPr>
      <w:bookmarkStart w:id="4" w:name="_Toc304983758"/>
      <w:bookmarkStart w:id="5" w:name="_Toc304983863"/>
      <w:r w:rsidRPr="001F4BD7">
        <w:lastRenderedPageBreak/>
        <w:t>List of Tables</w:t>
      </w:r>
      <w:bookmarkEnd w:id="4"/>
      <w:bookmarkEnd w:id="5"/>
    </w:p>
    <w:p w14:paraId="04C73E58" w14:textId="701572AD" w:rsidR="00323755" w:rsidRDefault="00B80FE7">
      <w:pPr>
        <w:pStyle w:val="TableofFigures"/>
        <w:tabs>
          <w:tab w:val="right" w:leader="dot" w:pos="9204"/>
        </w:tabs>
        <w:rPr>
          <w:rFonts w:eastAsiaTheme="minorEastAsia" w:cstheme="minorBidi"/>
          <w:smallCaps w:val="0"/>
          <w:noProof/>
          <w:sz w:val="22"/>
          <w:szCs w:val="22"/>
          <w:lang w:val="en-US"/>
        </w:rPr>
      </w:pPr>
      <w:r>
        <w:fldChar w:fldCharType="begin"/>
      </w:r>
      <w:r>
        <w:instrText xml:space="preserve"> TOC \h \z \c "Table" </w:instrText>
      </w:r>
      <w:r>
        <w:fldChar w:fldCharType="separate"/>
      </w:r>
      <w:hyperlink w:anchor="_Toc84841801" w:history="1">
        <w:r w:rsidR="00323755" w:rsidRPr="00EF7359">
          <w:rPr>
            <w:rStyle w:val="Hyperlink"/>
            <w:rFonts w:eastAsia="Batang"/>
            <w:noProof/>
          </w:rPr>
          <w:t>Table 1. Stakeholders</w:t>
        </w:r>
        <w:r w:rsidR="00323755">
          <w:rPr>
            <w:noProof/>
            <w:webHidden/>
          </w:rPr>
          <w:tab/>
        </w:r>
        <w:r w:rsidR="00323755">
          <w:rPr>
            <w:noProof/>
            <w:webHidden/>
          </w:rPr>
          <w:fldChar w:fldCharType="begin"/>
        </w:r>
        <w:r w:rsidR="00323755">
          <w:rPr>
            <w:noProof/>
            <w:webHidden/>
          </w:rPr>
          <w:instrText xml:space="preserve"> PAGEREF _Toc84841801 \h </w:instrText>
        </w:r>
        <w:r w:rsidR="00323755">
          <w:rPr>
            <w:noProof/>
            <w:webHidden/>
          </w:rPr>
        </w:r>
        <w:r w:rsidR="00323755">
          <w:rPr>
            <w:noProof/>
            <w:webHidden/>
          </w:rPr>
          <w:fldChar w:fldCharType="separate"/>
        </w:r>
        <w:r w:rsidR="00831D23">
          <w:rPr>
            <w:noProof/>
            <w:webHidden/>
          </w:rPr>
          <w:t>2</w:t>
        </w:r>
        <w:r w:rsidR="00323755">
          <w:rPr>
            <w:noProof/>
            <w:webHidden/>
          </w:rPr>
          <w:fldChar w:fldCharType="end"/>
        </w:r>
      </w:hyperlink>
    </w:p>
    <w:p w14:paraId="6AAF5CC8" w14:textId="20B53E40" w:rsidR="00323755" w:rsidRDefault="00E3222A">
      <w:pPr>
        <w:pStyle w:val="TableofFigures"/>
        <w:tabs>
          <w:tab w:val="right" w:leader="dot" w:pos="9204"/>
        </w:tabs>
        <w:rPr>
          <w:rFonts w:eastAsiaTheme="minorEastAsia" w:cstheme="minorBidi"/>
          <w:smallCaps w:val="0"/>
          <w:noProof/>
          <w:sz w:val="22"/>
          <w:szCs w:val="22"/>
          <w:lang w:val="en-US"/>
        </w:rPr>
      </w:pPr>
      <w:hyperlink w:anchor="_Toc84841802" w:history="1">
        <w:r w:rsidR="00323755" w:rsidRPr="00EF7359">
          <w:rPr>
            <w:rStyle w:val="Hyperlink"/>
            <w:rFonts w:eastAsia="Batang"/>
            <w:noProof/>
          </w:rPr>
          <w:t>Table 2. User community summary</w:t>
        </w:r>
        <w:r w:rsidR="00323755">
          <w:rPr>
            <w:noProof/>
            <w:webHidden/>
          </w:rPr>
          <w:tab/>
        </w:r>
        <w:r w:rsidR="00323755">
          <w:rPr>
            <w:noProof/>
            <w:webHidden/>
          </w:rPr>
          <w:fldChar w:fldCharType="begin"/>
        </w:r>
        <w:r w:rsidR="00323755">
          <w:rPr>
            <w:noProof/>
            <w:webHidden/>
          </w:rPr>
          <w:instrText xml:space="preserve"> PAGEREF _Toc84841802 \h </w:instrText>
        </w:r>
        <w:r w:rsidR="00323755">
          <w:rPr>
            <w:noProof/>
            <w:webHidden/>
          </w:rPr>
        </w:r>
        <w:r w:rsidR="00323755">
          <w:rPr>
            <w:noProof/>
            <w:webHidden/>
          </w:rPr>
          <w:fldChar w:fldCharType="separate"/>
        </w:r>
        <w:r w:rsidR="00831D23">
          <w:rPr>
            <w:noProof/>
            <w:webHidden/>
          </w:rPr>
          <w:t>6</w:t>
        </w:r>
        <w:r w:rsidR="00323755">
          <w:rPr>
            <w:noProof/>
            <w:webHidden/>
          </w:rPr>
          <w:fldChar w:fldCharType="end"/>
        </w:r>
      </w:hyperlink>
    </w:p>
    <w:p w14:paraId="648741F1" w14:textId="048D077E" w:rsidR="00323755" w:rsidRDefault="00E3222A">
      <w:pPr>
        <w:pStyle w:val="TableofFigures"/>
        <w:tabs>
          <w:tab w:val="right" w:leader="dot" w:pos="9204"/>
        </w:tabs>
        <w:rPr>
          <w:rFonts w:eastAsiaTheme="minorEastAsia" w:cstheme="minorBidi"/>
          <w:smallCaps w:val="0"/>
          <w:noProof/>
          <w:sz w:val="22"/>
          <w:szCs w:val="22"/>
          <w:lang w:val="en-US"/>
        </w:rPr>
      </w:pPr>
      <w:hyperlink w:anchor="_Toc84841803" w:history="1">
        <w:r w:rsidR="00323755" w:rsidRPr="00EF7359">
          <w:rPr>
            <w:rStyle w:val="Hyperlink"/>
            <w:rFonts w:eastAsia="Batang"/>
            <w:noProof/>
          </w:rPr>
          <w:t>Table 3 SAS Software</w:t>
        </w:r>
        <w:r w:rsidR="00323755">
          <w:rPr>
            <w:noProof/>
            <w:webHidden/>
          </w:rPr>
          <w:tab/>
        </w:r>
        <w:r w:rsidR="00323755">
          <w:rPr>
            <w:noProof/>
            <w:webHidden/>
          </w:rPr>
          <w:fldChar w:fldCharType="begin"/>
        </w:r>
        <w:r w:rsidR="00323755">
          <w:rPr>
            <w:noProof/>
            <w:webHidden/>
          </w:rPr>
          <w:instrText xml:space="preserve"> PAGEREF _Toc84841803 \h </w:instrText>
        </w:r>
        <w:r w:rsidR="00323755">
          <w:rPr>
            <w:noProof/>
            <w:webHidden/>
          </w:rPr>
        </w:r>
        <w:r w:rsidR="00323755">
          <w:rPr>
            <w:noProof/>
            <w:webHidden/>
          </w:rPr>
          <w:fldChar w:fldCharType="separate"/>
        </w:r>
        <w:r w:rsidR="00831D23">
          <w:rPr>
            <w:noProof/>
            <w:webHidden/>
          </w:rPr>
          <w:t>7</w:t>
        </w:r>
        <w:r w:rsidR="00323755">
          <w:rPr>
            <w:noProof/>
            <w:webHidden/>
          </w:rPr>
          <w:fldChar w:fldCharType="end"/>
        </w:r>
      </w:hyperlink>
    </w:p>
    <w:p w14:paraId="33F999DC" w14:textId="1108B81D" w:rsidR="00323755" w:rsidRDefault="00E3222A">
      <w:pPr>
        <w:pStyle w:val="TableofFigures"/>
        <w:tabs>
          <w:tab w:val="right" w:leader="dot" w:pos="9204"/>
        </w:tabs>
        <w:rPr>
          <w:rFonts w:eastAsiaTheme="minorEastAsia" w:cstheme="minorBidi"/>
          <w:smallCaps w:val="0"/>
          <w:noProof/>
          <w:sz w:val="22"/>
          <w:szCs w:val="22"/>
          <w:lang w:val="en-US"/>
        </w:rPr>
      </w:pPr>
      <w:hyperlink w:anchor="_Toc84841804" w:history="1">
        <w:r w:rsidR="00323755" w:rsidRPr="00EF7359">
          <w:rPr>
            <w:rStyle w:val="Hyperlink"/>
            <w:rFonts w:eastAsia="Batang"/>
            <w:noProof/>
          </w:rPr>
          <w:t>Table 4 Required 3</w:t>
        </w:r>
        <w:r w:rsidR="00323755" w:rsidRPr="00EF7359">
          <w:rPr>
            <w:rStyle w:val="Hyperlink"/>
            <w:rFonts w:eastAsia="Batang"/>
            <w:noProof/>
            <w:vertAlign w:val="superscript"/>
          </w:rPr>
          <w:t>rd</w:t>
        </w:r>
        <w:r w:rsidR="00323755" w:rsidRPr="00EF7359">
          <w:rPr>
            <w:rStyle w:val="Hyperlink"/>
            <w:rFonts w:eastAsia="Batang"/>
            <w:noProof/>
          </w:rPr>
          <w:t>-Party Software</w:t>
        </w:r>
        <w:r w:rsidR="00323755">
          <w:rPr>
            <w:noProof/>
            <w:webHidden/>
          </w:rPr>
          <w:tab/>
        </w:r>
        <w:r w:rsidR="00323755">
          <w:rPr>
            <w:noProof/>
            <w:webHidden/>
          </w:rPr>
          <w:fldChar w:fldCharType="begin"/>
        </w:r>
        <w:r w:rsidR="00323755">
          <w:rPr>
            <w:noProof/>
            <w:webHidden/>
          </w:rPr>
          <w:instrText xml:space="preserve"> PAGEREF _Toc84841804 \h </w:instrText>
        </w:r>
        <w:r w:rsidR="00323755">
          <w:rPr>
            <w:noProof/>
            <w:webHidden/>
          </w:rPr>
        </w:r>
        <w:r w:rsidR="00323755">
          <w:rPr>
            <w:noProof/>
            <w:webHidden/>
          </w:rPr>
          <w:fldChar w:fldCharType="separate"/>
        </w:r>
        <w:r w:rsidR="00831D23">
          <w:rPr>
            <w:noProof/>
            <w:webHidden/>
          </w:rPr>
          <w:t>8</w:t>
        </w:r>
        <w:r w:rsidR="00323755">
          <w:rPr>
            <w:noProof/>
            <w:webHidden/>
          </w:rPr>
          <w:fldChar w:fldCharType="end"/>
        </w:r>
      </w:hyperlink>
    </w:p>
    <w:p w14:paraId="09906890" w14:textId="0FD99737" w:rsidR="00323755" w:rsidRDefault="00E3222A">
      <w:pPr>
        <w:pStyle w:val="TableofFigures"/>
        <w:tabs>
          <w:tab w:val="right" w:leader="dot" w:pos="9204"/>
        </w:tabs>
        <w:rPr>
          <w:rFonts w:eastAsiaTheme="minorEastAsia" w:cstheme="minorBidi"/>
          <w:smallCaps w:val="0"/>
          <w:noProof/>
          <w:sz w:val="22"/>
          <w:szCs w:val="22"/>
          <w:lang w:val="en-US"/>
        </w:rPr>
      </w:pPr>
      <w:hyperlink w:anchor="_Toc84841805" w:history="1">
        <w:r w:rsidR="00323755" w:rsidRPr="00EF7359">
          <w:rPr>
            <w:rStyle w:val="Hyperlink"/>
            <w:rFonts w:eastAsia="Batang"/>
            <w:noProof/>
          </w:rPr>
          <w:t>Table 5 Viya 4 Deployment tool prerequisite software</w:t>
        </w:r>
        <w:r w:rsidR="00323755">
          <w:rPr>
            <w:noProof/>
            <w:webHidden/>
          </w:rPr>
          <w:tab/>
        </w:r>
        <w:r w:rsidR="00323755">
          <w:rPr>
            <w:noProof/>
            <w:webHidden/>
          </w:rPr>
          <w:fldChar w:fldCharType="begin"/>
        </w:r>
        <w:r w:rsidR="00323755">
          <w:rPr>
            <w:noProof/>
            <w:webHidden/>
          </w:rPr>
          <w:instrText xml:space="preserve"> PAGEREF _Toc84841805 \h </w:instrText>
        </w:r>
        <w:r w:rsidR="00323755">
          <w:rPr>
            <w:noProof/>
            <w:webHidden/>
          </w:rPr>
        </w:r>
        <w:r w:rsidR="00323755">
          <w:rPr>
            <w:noProof/>
            <w:webHidden/>
          </w:rPr>
          <w:fldChar w:fldCharType="separate"/>
        </w:r>
        <w:r w:rsidR="00831D23">
          <w:rPr>
            <w:noProof/>
            <w:webHidden/>
          </w:rPr>
          <w:t>8</w:t>
        </w:r>
        <w:r w:rsidR="00323755">
          <w:rPr>
            <w:noProof/>
            <w:webHidden/>
          </w:rPr>
          <w:fldChar w:fldCharType="end"/>
        </w:r>
      </w:hyperlink>
    </w:p>
    <w:p w14:paraId="04081569" w14:textId="4B17CA17" w:rsidR="00323755" w:rsidRDefault="00E3222A">
      <w:pPr>
        <w:pStyle w:val="TableofFigures"/>
        <w:tabs>
          <w:tab w:val="right" w:leader="dot" w:pos="9204"/>
        </w:tabs>
        <w:rPr>
          <w:rFonts w:eastAsiaTheme="minorEastAsia" w:cstheme="minorBidi"/>
          <w:smallCaps w:val="0"/>
          <w:noProof/>
          <w:sz w:val="22"/>
          <w:szCs w:val="22"/>
          <w:lang w:val="en-US"/>
        </w:rPr>
      </w:pPr>
      <w:hyperlink w:anchor="_Toc84841806" w:history="1">
        <w:r w:rsidR="00323755" w:rsidRPr="00EF7359">
          <w:rPr>
            <w:rStyle w:val="Hyperlink"/>
            <w:rFonts w:eastAsia="Batang"/>
            <w:noProof/>
          </w:rPr>
          <w:t>Table 6. Architectural decisions</w:t>
        </w:r>
        <w:r w:rsidR="00323755">
          <w:rPr>
            <w:noProof/>
            <w:webHidden/>
          </w:rPr>
          <w:tab/>
        </w:r>
        <w:r w:rsidR="00323755">
          <w:rPr>
            <w:noProof/>
            <w:webHidden/>
          </w:rPr>
          <w:fldChar w:fldCharType="begin"/>
        </w:r>
        <w:r w:rsidR="00323755">
          <w:rPr>
            <w:noProof/>
            <w:webHidden/>
          </w:rPr>
          <w:instrText xml:space="preserve"> PAGEREF _Toc84841806 \h </w:instrText>
        </w:r>
        <w:r w:rsidR="00323755">
          <w:rPr>
            <w:noProof/>
            <w:webHidden/>
          </w:rPr>
        </w:r>
        <w:r w:rsidR="00323755">
          <w:rPr>
            <w:noProof/>
            <w:webHidden/>
          </w:rPr>
          <w:fldChar w:fldCharType="separate"/>
        </w:r>
        <w:r w:rsidR="00831D23">
          <w:rPr>
            <w:noProof/>
            <w:webHidden/>
          </w:rPr>
          <w:t>11</w:t>
        </w:r>
        <w:r w:rsidR="00323755">
          <w:rPr>
            <w:noProof/>
            <w:webHidden/>
          </w:rPr>
          <w:fldChar w:fldCharType="end"/>
        </w:r>
      </w:hyperlink>
    </w:p>
    <w:p w14:paraId="452A205B" w14:textId="1A2562A9" w:rsidR="00323755" w:rsidRDefault="00E3222A">
      <w:pPr>
        <w:pStyle w:val="TableofFigures"/>
        <w:tabs>
          <w:tab w:val="right" w:leader="dot" w:pos="9204"/>
        </w:tabs>
        <w:rPr>
          <w:rFonts w:eastAsiaTheme="minorEastAsia" w:cstheme="minorBidi"/>
          <w:smallCaps w:val="0"/>
          <w:noProof/>
          <w:sz w:val="22"/>
          <w:szCs w:val="22"/>
          <w:lang w:val="en-US"/>
        </w:rPr>
      </w:pPr>
      <w:hyperlink w:anchor="_Toc84841807" w:history="1">
        <w:r w:rsidR="00323755" w:rsidRPr="00EF7359">
          <w:rPr>
            <w:rStyle w:val="Hyperlink"/>
            <w:rFonts w:eastAsia="Batang"/>
            <w:noProof/>
          </w:rPr>
          <w:t>Table 7. Assumptions</w:t>
        </w:r>
        <w:r w:rsidR="00323755">
          <w:rPr>
            <w:noProof/>
            <w:webHidden/>
          </w:rPr>
          <w:tab/>
        </w:r>
        <w:r w:rsidR="00323755">
          <w:rPr>
            <w:noProof/>
            <w:webHidden/>
          </w:rPr>
          <w:fldChar w:fldCharType="begin"/>
        </w:r>
        <w:r w:rsidR="00323755">
          <w:rPr>
            <w:noProof/>
            <w:webHidden/>
          </w:rPr>
          <w:instrText xml:space="preserve"> PAGEREF _Toc84841807 \h </w:instrText>
        </w:r>
        <w:r w:rsidR="00323755">
          <w:rPr>
            <w:noProof/>
            <w:webHidden/>
          </w:rPr>
        </w:r>
        <w:r w:rsidR="00323755">
          <w:rPr>
            <w:noProof/>
            <w:webHidden/>
          </w:rPr>
          <w:fldChar w:fldCharType="separate"/>
        </w:r>
        <w:r w:rsidR="00831D23">
          <w:rPr>
            <w:noProof/>
            <w:webHidden/>
          </w:rPr>
          <w:t>13</w:t>
        </w:r>
        <w:r w:rsidR="00323755">
          <w:rPr>
            <w:noProof/>
            <w:webHidden/>
          </w:rPr>
          <w:fldChar w:fldCharType="end"/>
        </w:r>
      </w:hyperlink>
    </w:p>
    <w:p w14:paraId="7C281A46" w14:textId="6002E9BA" w:rsidR="00323755" w:rsidRDefault="00E3222A">
      <w:pPr>
        <w:pStyle w:val="TableofFigures"/>
        <w:tabs>
          <w:tab w:val="right" w:leader="dot" w:pos="9204"/>
        </w:tabs>
        <w:rPr>
          <w:rFonts w:eastAsiaTheme="minorEastAsia" w:cstheme="minorBidi"/>
          <w:smallCaps w:val="0"/>
          <w:noProof/>
          <w:sz w:val="22"/>
          <w:szCs w:val="22"/>
          <w:lang w:val="en-US"/>
        </w:rPr>
      </w:pPr>
      <w:hyperlink w:anchor="_Toc84841808" w:history="1">
        <w:r w:rsidR="00323755" w:rsidRPr="00EF7359">
          <w:rPr>
            <w:rStyle w:val="Hyperlink"/>
            <w:rFonts w:eastAsia="Batang"/>
            <w:noProof/>
          </w:rPr>
          <w:t>Table 8. SASViya PreProd workload placement plan</w:t>
        </w:r>
        <w:r w:rsidR="00323755">
          <w:rPr>
            <w:noProof/>
            <w:webHidden/>
          </w:rPr>
          <w:tab/>
        </w:r>
        <w:r w:rsidR="00323755">
          <w:rPr>
            <w:noProof/>
            <w:webHidden/>
          </w:rPr>
          <w:fldChar w:fldCharType="begin"/>
        </w:r>
        <w:r w:rsidR="00323755">
          <w:rPr>
            <w:noProof/>
            <w:webHidden/>
          </w:rPr>
          <w:instrText xml:space="preserve"> PAGEREF _Toc84841808 \h </w:instrText>
        </w:r>
        <w:r w:rsidR="00323755">
          <w:rPr>
            <w:noProof/>
            <w:webHidden/>
          </w:rPr>
        </w:r>
        <w:r w:rsidR="00323755">
          <w:rPr>
            <w:noProof/>
            <w:webHidden/>
          </w:rPr>
          <w:fldChar w:fldCharType="separate"/>
        </w:r>
        <w:r w:rsidR="00831D23">
          <w:rPr>
            <w:noProof/>
            <w:webHidden/>
          </w:rPr>
          <w:t>16</w:t>
        </w:r>
        <w:r w:rsidR="00323755">
          <w:rPr>
            <w:noProof/>
            <w:webHidden/>
          </w:rPr>
          <w:fldChar w:fldCharType="end"/>
        </w:r>
      </w:hyperlink>
    </w:p>
    <w:p w14:paraId="2984D9C1" w14:textId="677D07D8" w:rsidR="00323755" w:rsidRDefault="00E3222A">
      <w:pPr>
        <w:pStyle w:val="TableofFigures"/>
        <w:tabs>
          <w:tab w:val="right" w:leader="dot" w:pos="9204"/>
        </w:tabs>
        <w:rPr>
          <w:rFonts w:eastAsiaTheme="minorEastAsia" w:cstheme="minorBidi"/>
          <w:smallCaps w:val="0"/>
          <w:noProof/>
          <w:sz w:val="22"/>
          <w:szCs w:val="22"/>
          <w:lang w:val="en-US"/>
        </w:rPr>
      </w:pPr>
      <w:hyperlink w:anchor="_Toc84841809" w:history="1">
        <w:r w:rsidR="00323755" w:rsidRPr="00EF7359">
          <w:rPr>
            <w:rStyle w:val="Hyperlink"/>
            <w:rFonts w:eastAsia="Batang"/>
            <w:noProof/>
          </w:rPr>
          <w:t>Table 9. AKS cluster details</w:t>
        </w:r>
        <w:r w:rsidR="00323755">
          <w:rPr>
            <w:noProof/>
            <w:webHidden/>
          </w:rPr>
          <w:tab/>
        </w:r>
        <w:r w:rsidR="00323755">
          <w:rPr>
            <w:noProof/>
            <w:webHidden/>
          </w:rPr>
          <w:fldChar w:fldCharType="begin"/>
        </w:r>
        <w:r w:rsidR="00323755">
          <w:rPr>
            <w:noProof/>
            <w:webHidden/>
          </w:rPr>
          <w:instrText xml:space="preserve"> PAGEREF _Toc84841809 \h </w:instrText>
        </w:r>
        <w:r w:rsidR="00323755">
          <w:rPr>
            <w:noProof/>
            <w:webHidden/>
          </w:rPr>
        </w:r>
        <w:r w:rsidR="00323755">
          <w:rPr>
            <w:noProof/>
            <w:webHidden/>
          </w:rPr>
          <w:fldChar w:fldCharType="separate"/>
        </w:r>
        <w:r w:rsidR="00831D23">
          <w:rPr>
            <w:noProof/>
            <w:webHidden/>
          </w:rPr>
          <w:t>18</w:t>
        </w:r>
        <w:r w:rsidR="00323755">
          <w:rPr>
            <w:noProof/>
            <w:webHidden/>
          </w:rPr>
          <w:fldChar w:fldCharType="end"/>
        </w:r>
      </w:hyperlink>
    </w:p>
    <w:p w14:paraId="68A2915C" w14:textId="7BDD6054" w:rsidR="00323755" w:rsidRDefault="00E3222A">
      <w:pPr>
        <w:pStyle w:val="TableofFigures"/>
        <w:tabs>
          <w:tab w:val="right" w:leader="dot" w:pos="9204"/>
        </w:tabs>
        <w:rPr>
          <w:rFonts w:eastAsiaTheme="minorEastAsia" w:cstheme="minorBidi"/>
          <w:smallCaps w:val="0"/>
          <w:noProof/>
          <w:sz w:val="22"/>
          <w:szCs w:val="22"/>
          <w:lang w:val="en-US"/>
        </w:rPr>
      </w:pPr>
      <w:hyperlink w:anchor="_Toc84841810" w:history="1">
        <w:r w:rsidR="00323755" w:rsidRPr="00EF7359">
          <w:rPr>
            <w:rStyle w:val="Hyperlink"/>
            <w:rFonts w:eastAsia="Batang"/>
            <w:noProof/>
          </w:rPr>
          <w:t>Table 10. Node pool capacity estimates</w:t>
        </w:r>
        <w:r w:rsidR="00323755">
          <w:rPr>
            <w:noProof/>
            <w:webHidden/>
          </w:rPr>
          <w:tab/>
        </w:r>
        <w:r w:rsidR="00323755">
          <w:rPr>
            <w:noProof/>
            <w:webHidden/>
          </w:rPr>
          <w:fldChar w:fldCharType="begin"/>
        </w:r>
        <w:r w:rsidR="00323755">
          <w:rPr>
            <w:noProof/>
            <w:webHidden/>
          </w:rPr>
          <w:instrText xml:space="preserve"> PAGEREF _Toc84841810 \h </w:instrText>
        </w:r>
        <w:r w:rsidR="00323755">
          <w:rPr>
            <w:noProof/>
            <w:webHidden/>
          </w:rPr>
        </w:r>
        <w:r w:rsidR="00323755">
          <w:rPr>
            <w:noProof/>
            <w:webHidden/>
          </w:rPr>
          <w:fldChar w:fldCharType="separate"/>
        </w:r>
        <w:r w:rsidR="00831D23">
          <w:rPr>
            <w:noProof/>
            <w:webHidden/>
          </w:rPr>
          <w:t>18</w:t>
        </w:r>
        <w:r w:rsidR="00323755">
          <w:rPr>
            <w:noProof/>
            <w:webHidden/>
          </w:rPr>
          <w:fldChar w:fldCharType="end"/>
        </w:r>
      </w:hyperlink>
    </w:p>
    <w:p w14:paraId="3FAF64DE" w14:textId="1198F4E3" w:rsidR="00323755" w:rsidRDefault="00E3222A">
      <w:pPr>
        <w:pStyle w:val="TableofFigures"/>
        <w:tabs>
          <w:tab w:val="right" w:leader="dot" w:pos="9204"/>
        </w:tabs>
        <w:rPr>
          <w:rFonts w:eastAsiaTheme="minorEastAsia" w:cstheme="minorBidi"/>
          <w:smallCaps w:val="0"/>
          <w:noProof/>
          <w:sz w:val="22"/>
          <w:szCs w:val="22"/>
          <w:lang w:val="en-US"/>
        </w:rPr>
      </w:pPr>
      <w:hyperlink w:anchor="_Toc84841811" w:history="1">
        <w:r w:rsidR="00323755" w:rsidRPr="00EF7359">
          <w:rPr>
            <w:rStyle w:val="Hyperlink"/>
            <w:rFonts w:eastAsia="Batang"/>
            <w:noProof/>
          </w:rPr>
          <w:t>Table 11. Node Pool and node specification</w:t>
        </w:r>
        <w:r w:rsidR="00323755">
          <w:rPr>
            <w:noProof/>
            <w:webHidden/>
          </w:rPr>
          <w:tab/>
        </w:r>
        <w:r w:rsidR="00323755">
          <w:rPr>
            <w:noProof/>
            <w:webHidden/>
          </w:rPr>
          <w:fldChar w:fldCharType="begin"/>
        </w:r>
        <w:r w:rsidR="00323755">
          <w:rPr>
            <w:noProof/>
            <w:webHidden/>
          </w:rPr>
          <w:instrText xml:space="preserve"> PAGEREF _Toc84841811 \h </w:instrText>
        </w:r>
        <w:r w:rsidR="00323755">
          <w:rPr>
            <w:noProof/>
            <w:webHidden/>
          </w:rPr>
        </w:r>
        <w:r w:rsidR="00323755">
          <w:rPr>
            <w:noProof/>
            <w:webHidden/>
          </w:rPr>
          <w:fldChar w:fldCharType="separate"/>
        </w:r>
        <w:r w:rsidR="00831D23">
          <w:rPr>
            <w:noProof/>
            <w:webHidden/>
          </w:rPr>
          <w:t>20</w:t>
        </w:r>
        <w:r w:rsidR="00323755">
          <w:rPr>
            <w:noProof/>
            <w:webHidden/>
          </w:rPr>
          <w:fldChar w:fldCharType="end"/>
        </w:r>
      </w:hyperlink>
    </w:p>
    <w:p w14:paraId="46BD6872" w14:textId="3252CC73" w:rsidR="00323755" w:rsidRDefault="00E3222A">
      <w:pPr>
        <w:pStyle w:val="TableofFigures"/>
        <w:tabs>
          <w:tab w:val="right" w:leader="dot" w:pos="9204"/>
        </w:tabs>
        <w:rPr>
          <w:rFonts w:eastAsiaTheme="minorEastAsia" w:cstheme="minorBidi"/>
          <w:smallCaps w:val="0"/>
          <w:noProof/>
          <w:sz w:val="22"/>
          <w:szCs w:val="22"/>
          <w:lang w:val="en-US"/>
        </w:rPr>
      </w:pPr>
      <w:hyperlink w:anchor="_Toc84841812" w:history="1">
        <w:r w:rsidR="00323755" w:rsidRPr="00EF7359">
          <w:rPr>
            <w:rStyle w:val="Hyperlink"/>
            <w:rFonts w:eastAsia="Batang"/>
            <w:noProof/>
          </w:rPr>
          <w:t>Table 12. Storage specification</w:t>
        </w:r>
        <w:r w:rsidR="00323755">
          <w:rPr>
            <w:noProof/>
            <w:webHidden/>
          </w:rPr>
          <w:tab/>
        </w:r>
        <w:r w:rsidR="00323755">
          <w:rPr>
            <w:noProof/>
            <w:webHidden/>
          </w:rPr>
          <w:fldChar w:fldCharType="begin"/>
        </w:r>
        <w:r w:rsidR="00323755">
          <w:rPr>
            <w:noProof/>
            <w:webHidden/>
          </w:rPr>
          <w:instrText xml:space="preserve"> PAGEREF _Toc84841812 \h </w:instrText>
        </w:r>
        <w:r w:rsidR="00323755">
          <w:rPr>
            <w:noProof/>
            <w:webHidden/>
          </w:rPr>
        </w:r>
        <w:r w:rsidR="00323755">
          <w:rPr>
            <w:noProof/>
            <w:webHidden/>
          </w:rPr>
          <w:fldChar w:fldCharType="separate"/>
        </w:r>
        <w:r w:rsidR="00831D23">
          <w:rPr>
            <w:noProof/>
            <w:webHidden/>
          </w:rPr>
          <w:t>21</w:t>
        </w:r>
        <w:r w:rsidR="00323755">
          <w:rPr>
            <w:noProof/>
            <w:webHidden/>
          </w:rPr>
          <w:fldChar w:fldCharType="end"/>
        </w:r>
      </w:hyperlink>
    </w:p>
    <w:p w14:paraId="6B5CC869" w14:textId="42AED901" w:rsidR="00323755" w:rsidRDefault="00E3222A">
      <w:pPr>
        <w:pStyle w:val="TableofFigures"/>
        <w:tabs>
          <w:tab w:val="right" w:leader="dot" w:pos="9204"/>
        </w:tabs>
        <w:rPr>
          <w:rFonts w:eastAsiaTheme="minorEastAsia" w:cstheme="minorBidi"/>
          <w:smallCaps w:val="0"/>
          <w:noProof/>
          <w:sz w:val="22"/>
          <w:szCs w:val="22"/>
          <w:lang w:val="en-US"/>
        </w:rPr>
      </w:pPr>
      <w:hyperlink w:anchor="_Toc84841813" w:history="1">
        <w:r w:rsidR="00323755" w:rsidRPr="00EF7359">
          <w:rPr>
            <w:rStyle w:val="Hyperlink"/>
            <w:rFonts w:eastAsia="Batang"/>
            <w:noProof/>
          </w:rPr>
          <w:t>Table 13. Kubernetes namespaces</w:t>
        </w:r>
        <w:r w:rsidR="00323755">
          <w:rPr>
            <w:noProof/>
            <w:webHidden/>
          </w:rPr>
          <w:tab/>
        </w:r>
        <w:r w:rsidR="00323755">
          <w:rPr>
            <w:noProof/>
            <w:webHidden/>
          </w:rPr>
          <w:fldChar w:fldCharType="begin"/>
        </w:r>
        <w:r w:rsidR="00323755">
          <w:rPr>
            <w:noProof/>
            <w:webHidden/>
          </w:rPr>
          <w:instrText xml:space="preserve"> PAGEREF _Toc84841813 \h </w:instrText>
        </w:r>
        <w:r w:rsidR="00323755">
          <w:rPr>
            <w:noProof/>
            <w:webHidden/>
          </w:rPr>
        </w:r>
        <w:r w:rsidR="00323755">
          <w:rPr>
            <w:noProof/>
            <w:webHidden/>
          </w:rPr>
          <w:fldChar w:fldCharType="separate"/>
        </w:r>
        <w:r w:rsidR="00831D23">
          <w:rPr>
            <w:noProof/>
            <w:webHidden/>
          </w:rPr>
          <w:t>23</w:t>
        </w:r>
        <w:r w:rsidR="00323755">
          <w:rPr>
            <w:noProof/>
            <w:webHidden/>
          </w:rPr>
          <w:fldChar w:fldCharType="end"/>
        </w:r>
      </w:hyperlink>
    </w:p>
    <w:p w14:paraId="61814CAB" w14:textId="33BE4F69" w:rsidR="00323755" w:rsidRDefault="00E3222A">
      <w:pPr>
        <w:pStyle w:val="TableofFigures"/>
        <w:tabs>
          <w:tab w:val="right" w:leader="dot" w:pos="9204"/>
        </w:tabs>
        <w:rPr>
          <w:rFonts w:eastAsiaTheme="minorEastAsia" w:cstheme="minorBidi"/>
          <w:smallCaps w:val="0"/>
          <w:noProof/>
          <w:sz w:val="22"/>
          <w:szCs w:val="22"/>
          <w:lang w:val="en-US"/>
        </w:rPr>
      </w:pPr>
      <w:hyperlink w:anchor="_Toc84841814" w:history="1">
        <w:r w:rsidR="00323755" w:rsidRPr="00EF7359">
          <w:rPr>
            <w:rStyle w:val="Hyperlink"/>
            <w:rFonts w:eastAsia="Batang"/>
            <w:noProof/>
          </w:rPr>
          <w:t>Table 14 Installation summary – SAS Viya PreProd</w:t>
        </w:r>
        <w:r w:rsidR="00323755">
          <w:rPr>
            <w:noProof/>
            <w:webHidden/>
          </w:rPr>
          <w:tab/>
        </w:r>
        <w:r w:rsidR="00323755">
          <w:rPr>
            <w:noProof/>
            <w:webHidden/>
          </w:rPr>
          <w:fldChar w:fldCharType="begin"/>
        </w:r>
        <w:r w:rsidR="00323755">
          <w:rPr>
            <w:noProof/>
            <w:webHidden/>
          </w:rPr>
          <w:instrText xml:space="preserve"> PAGEREF _Toc84841814 \h </w:instrText>
        </w:r>
        <w:r w:rsidR="00323755">
          <w:rPr>
            <w:noProof/>
            <w:webHidden/>
          </w:rPr>
        </w:r>
        <w:r w:rsidR="00323755">
          <w:rPr>
            <w:noProof/>
            <w:webHidden/>
          </w:rPr>
          <w:fldChar w:fldCharType="separate"/>
        </w:r>
        <w:r w:rsidR="00831D23">
          <w:rPr>
            <w:noProof/>
            <w:webHidden/>
          </w:rPr>
          <w:t>33</w:t>
        </w:r>
        <w:r w:rsidR="00323755">
          <w:rPr>
            <w:noProof/>
            <w:webHidden/>
          </w:rPr>
          <w:fldChar w:fldCharType="end"/>
        </w:r>
      </w:hyperlink>
    </w:p>
    <w:p w14:paraId="67785EC9" w14:textId="386724F2" w:rsidR="00B80FE7" w:rsidRPr="001F4BD7" w:rsidRDefault="00B80FE7" w:rsidP="00B80FE7">
      <w:pPr>
        <w:pStyle w:val="SAS"/>
      </w:pPr>
      <w:r>
        <w:fldChar w:fldCharType="end"/>
      </w:r>
    </w:p>
    <w:p w14:paraId="0FD93497" w14:textId="77777777" w:rsidR="00B80FE7" w:rsidRPr="001F4BD7" w:rsidRDefault="00B80FE7" w:rsidP="00B80FE7">
      <w:pPr>
        <w:pStyle w:val="PSDUnnumberedH1"/>
      </w:pPr>
      <w:bookmarkStart w:id="6" w:name="_Toc304983759"/>
      <w:bookmarkStart w:id="7" w:name="_Toc304983864"/>
      <w:bookmarkStart w:id="8" w:name="_Toc305059030"/>
      <w:bookmarkStart w:id="9" w:name="_Toc305606866"/>
      <w:bookmarkStart w:id="10" w:name="_Toc307500969"/>
      <w:r w:rsidRPr="001F4BD7">
        <w:lastRenderedPageBreak/>
        <w:t>Document Information</w:t>
      </w:r>
      <w:bookmarkEnd w:id="6"/>
      <w:bookmarkEnd w:id="7"/>
      <w:bookmarkEnd w:id="8"/>
      <w:bookmarkEnd w:id="9"/>
      <w:bookmarkEnd w:id="10"/>
    </w:p>
    <w:p w14:paraId="1AC34A18" w14:textId="77777777" w:rsidR="00B80FE7" w:rsidRPr="001F4BD7" w:rsidRDefault="00B80FE7" w:rsidP="00B80FE7">
      <w:pPr>
        <w:pStyle w:val="PSDUnnumberedH2"/>
      </w:pPr>
      <w:bookmarkStart w:id="11" w:name="_Toc84841731"/>
      <w:r>
        <w:t>Document Distribution</w:t>
      </w:r>
      <w:bookmarkEnd w:id="11"/>
    </w:p>
    <w:p w14:paraId="50FE27E6" w14:textId="77777777" w:rsidR="00B80FE7" w:rsidRPr="00180EF7" w:rsidRDefault="00B80FE7" w:rsidP="00B80FE7">
      <w:pPr>
        <w:pStyle w:val="StyleBodyTextPSDBodyTextArial10pt"/>
      </w:pPr>
      <w:r w:rsidRPr="00180EF7">
        <w:t>Each new version of this document will be distributed to the following people.</w:t>
      </w:r>
    </w:p>
    <w:tbl>
      <w:tblPr>
        <w:tblW w:w="9496"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Look w:val="01E0" w:firstRow="1" w:lastRow="1" w:firstColumn="1" w:lastColumn="1" w:noHBand="0" w:noVBand="0"/>
      </w:tblPr>
      <w:tblGrid>
        <w:gridCol w:w="2269"/>
        <w:gridCol w:w="3205"/>
        <w:gridCol w:w="4022"/>
      </w:tblGrid>
      <w:tr w:rsidR="00B80FE7" w:rsidRPr="001F4BD7" w14:paraId="66E77885" w14:textId="77777777" w:rsidTr="003C1944">
        <w:trPr>
          <w:tblHeader/>
        </w:trPr>
        <w:tc>
          <w:tcPr>
            <w:tcW w:w="2269" w:type="dxa"/>
            <w:shd w:val="clear" w:color="auto" w:fill="E6E6E6"/>
          </w:tcPr>
          <w:p w14:paraId="414D90B3" w14:textId="18AFD03A" w:rsidR="00B80FE7" w:rsidRPr="001F4BD7" w:rsidRDefault="00051B9D" w:rsidP="00B80FE7">
            <w:pPr>
              <w:pStyle w:val="PSDTablecolumnheading"/>
              <w:rPr>
                <w:lang w:val="en-AU"/>
              </w:rPr>
            </w:pPr>
            <w:r>
              <w:rPr>
                <w:lang w:val="en-AU"/>
              </w:rPr>
              <w:t>Recipient</w:t>
            </w:r>
          </w:p>
        </w:tc>
        <w:tc>
          <w:tcPr>
            <w:tcW w:w="3205" w:type="dxa"/>
            <w:shd w:val="clear" w:color="auto" w:fill="E6E6E6"/>
          </w:tcPr>
          <w:p w14:paraId="57B4FD51" w14:textId="1B3B1018" w:rsidR="00B80FE7" w:rsidRPr="001F4BD7" w:rsidRDefault="00051B9D" w:rsidP="00B80FE7">
            <w:pPr>
              <w:pStyle w:val="PSDTablecolumnheading"/>
              <w:rPr>
                <w:lang w:val="en-AU"/>
              </w:rPr>
            </w:pPr>
            <w:r>
              <w:rPr>
                <w:lang w:val="en-AU"/>
              </w:rPr>
              <w:t>Role</w:t>
            </w:r>
          </w:p>
        </w:tc>
        <w:tc>
          <w:tcPr>
            <w:tcW w:w="4022" w:type="dxa"/>
            <w:shd w:val="clear" w:color="auto" w:fill="E6E6E6"/>
          </w:tcPr>
          <w:p w14:paraId="5566E18B" w14:textId="5B91E00C" w:rsidR="00B80FE7" w:rsidRPr="001F4BD7" w:rsidRDefault="00051B9D" w:rsidP="00B80FE7">
            <w:pPr>
              <w:pStyle w:val="PSDTablecolumnheading"/>
              <w:rPr>
                <w:lang w:val="en-AU"/>
              </w:rPr>
            </w:pPr>
            <w:r>
              <w:rPr>
                <w:lang w:val="en-AU"/>
              </w:rPr>
              <w:t>Email</w:t>
            </w:r>
          </w:p>
        </w:tc>
      </w:tr>
      <w:tr w:rsidR="00B80FE7" w:rsidRPr="001F4BD7" w14:paraId="73C69AD9" w14:textId="77777777" w:rsidTr="003C1944">
        <w:tc>
          <w:tcPr>
            <w:tcW w:w="2269" w:type="dxa"/>
            <w:shd w:val="clear" w:color="auto" w:fill="auto"/>
          </w:tcPr>
          <w:p w14:paraId="59077D27" w14:textId="3117A317" w:rsidR="00B80FE7" w:rsidRPr="001F4BD7" w:rsidRDefault="00FD590A" w:rsidP="00B80FE7">
            <w:pPr>
              <w:pStyle w:val="PSDTabletext"/>
              <w:rPr>
                <w:lang w:val="en-AU"/>
              </w:rPr>
            </w:pPr>
            <w:r w:rsidRPr="00FD590A">
              <w:rPr>
                <w:lang w:val="en-AU"/>
              </w:rPr>
              <w:t>Emmanuel Mdhluli</w:t>
            </w:r>
          </w:p>
        </w:tc>
        <w:tc>
          <w:tcPr>
            <w:tcW w:w="3205" w:type="dxa"/>
            <w:shd w:val="clear" w:color="auto" w:fill="auto"/>
          </w:tcPr>
          <w:p w14:paraId="0F591E28" w14:textId="0A26F5C7" w:rsidR="00B80FE7" w:rsidRPr="001F4BD7" w:rsidRDefault="00FD590A" w:rsidP="00B80FE7">
            <w:pPr>
              <w:pStyle w:val="PSDTabletext"/>
              <w:rPr>
                <w:lang w:val="en-AU"/>
              </w:rPr>
            </w:pPr>
            <w:r w:rsidRPr="00FD590A">
              <w:rPr>
                <w:lang w:val="en-AU"/>
              </w:rPr>
              <w:t>Platform Owner – SAS</w:t>
            </w:r>
          </w:p>
        </w:tc>
        <w:tc>
          <w:tcPr>
            <w:tcW w:w="4022" w:type="dxa"/>
            <w:shd w:val="clear" w:color="auto" w:fill="auto"/>
          </w:tcPr>
          <w:p w14:paraId="68E6A7F7" w14:textId="1655559B" w:rsidR="00B80FE7" w:rsidRPr="001F4BD7" w:rsidRDefault="001815A7" w:rsidP="00B80FE7">
            <w:pPr>
              <w:pStyle w:val="PSDTabletext"/>
              <w:rPr>
                <w:lang w:val="en-AU"/>
              </w:rPr>
            </w:pPr>
            <w:r>
              <w:rPr>
                <w:lang w:val="en-AU"/>
              </w:rPr>
              <w:t>E</w:t>
            </w:r>
            <w:r w:rsidR="00FD590A" w:rsidRPr="00FD590A">
              <w:rPr>
                <w:lang w:val="en-AU"/>
              </w:rPr>
              <w:t>mmanuel.</w:t>
            </w:r>
            <w:r w:rsidR="00FD590A">
              <w:rPr>
                <w:lang w:val="en-AU"/>
              </w:rPr>
              <w:t>m</w:t>
            </w:r>
            <w:r w:rsidR="00FD590A" w:rsidRPr="00FD590A">
              <w:rPr>
                <w:lang w:val="en-AU"/>
              </w:rPr>
              <w:t>dhluli@standardbank.co.za</w:t>
            </w:r>
          </w:p>
        </w:tc>
      </w:tr>
      <w:tr w:rsidR="00FD590A" w:rsidRPr="001F4BD7" w14:paraId="7AB14A88" w14:textId="77777777" w:rsidTr="003C1944">
        <w:tc>
          <w:tcPr>
            <w:tcW w:w="2269" w:type="dxa"/>
            <w:shd w:val="clear" w:color="auto" w:fill="auto"/>
          </w:tcPr>
          <w:p w14:paraId="2F9F31DB" w14:textId="1A525D39" w:rsidR="00FD590A" w:rsidRPr="00051B9D" w:rsidRDefault="00FD590A" w:rsidP="00B80FE7">
            <w:pPr>
              <w:pStyle w:val="PSDTabletext"/>
              <w:rPr>
                <w:lang w:val="en-AU"/>
              </w:rPr>
            </w:pPr>
            <w:r>
              <w:rPr>
                <w:lang w:val="en-AU"/>
              </w:rPr>
              <w:t>Tumelo Moiloanyane</w:t>
            </w:r>
          </w:p>
        </w:tc>
        <w:tc>
          <w:tcPr>
            <w:tcW w:w="3205" w:type="dxa"/>
            <w:shd w:val="clear" w:color="auto" w:fill="auto"/>
          </w:tcPr>
          <w:p w14:paraId="09487494" w14:textId="64A15532" w:rsidR="00FD590A" w:rsidRPr="00051B9D" w:rsidRDefault="00FD590A" w:rsidP="00B80FE7">
            <w:pPr>
              <w:pStyle w:val="PSDTabletext"/>
              <w:rPr>
                <w:lang w:val="en-AU"/>
              </w:rPr>
            </w:pPr>
            <w:r>
              <w:rPr>
                <w:lang w:val="en-AU"/>
              </w:rPr>
              <w:t>SAS Administrator</w:t>
            </w:r>
          </w:p>
        </w:tc>
        <w:tc>
          <w:tcPr>
            <w:tcW w:w="4022" w:type="dxa"/>
            <w:shd w:val="clear" w:color="auto" w:fill="auto"/>
          </w:tcPr>
          <w:p w14:paraId="3BAD1953" w14:textId="41A2359F" w:rsidR="00FD590A" w:rsidRPr="00051B9D" w:rsidRDefault="001815A7" w:rsidP="00B80FE7">
            <w:pPr>
              <w:pStyle w:val="PSDTabletext"/>
              <w:rPr>
                <w:lang w:val="en-AU"/>
              </w:rPr>
            </w:pPr>
            <w:r>
              <w:rPr>
                <w:lang w:val="en-AU"/>
              </w:rPr>
              <w:t>T</w:t>
            </w:r>
            <w:r w:rsidR="00FD590A" w:rsidRPr="00FD590A">
              <w:rPr>
                <w:lang w:val="en-AU"/>
              </w:rPr>
              <w:t>umelo.moiloanyane@standardbank.co.za</w:t>
            </w:r>
          </w:p>
        </w:tc>
      </w:tr>
      <w:tr w:rsidR="00FD590A" w:rsidRPr="001F4BD7" w14:paraId="2A5BF626" w14:textId="77777777" w:rsidTr="003C1944">
        <w:tc>
          <w:tcPr>
            <w:tcW w:w="2269" w:type="dxa"/>
            <w:shd w:val="clear" w:color="auto" w:fill="auto"/>
          </w:tcPr>
          <w:p w14:paraId="5ABC977C" w14:textId="4152CB1A" w:rsidR="00FD590A" w:rsidRDefault="001556B0" w:rsidP="00FD590A">
            <w:pPr>
              <w:pStyle w:val="PSDTabletext"/>
              <w:rPr>
                <w:lang w:val="en-AU"/>
              </w:rPr>
            </w:pPr>
            <w:r w:rsidRPr="001556B0">
              <w:rPr>
                <w:lang w:val="en-AU"/>
              </w:rPr>
              <w:t xml:space="preserve">Le Roux, Jacques JM </w:t>
            </w:r>
          </w:p>
        </w:tc>
        <w:tc>
          <w:tcPr>
            <w:tcW w:w="3205" w:type="dxa"/>
            <w:shd w:val="clear" w:color="auto" w:fill="auto"/>
          </w:tcPr>
          <w:p w14:paraId="100C6337" w14:textId="1F124570" w:rsidR="00FD590A" w:rsidRPr="001F4BD7" w:rsidRDefault="001556B0" w:rsidP="00FD590A">
            <w:pPr>
              <w:pStyle w:val="PSDTabletext"/>
              <w:rPr>
                <w:lang w:val="en-AU"/>
              </w:rPr>
            </w:pPr>
            <w:r>
              <w:rPr>
                <w:lang w:val="en-AU"/>
              </w:rPr>
              <w:t>SAS Administrator</w:t>
            </w:r>
          </w:p>
        </w:tc>
        <w:tc>
          <w:tcPr>
            <w:tcW w:w="4022" w:type="dxa"/>
            <w:shd w:val="clear" w:color="auto" w:fill="auto"/>
          </w:tcPr>
          <w:p w14:paraId="4646EF6D" w14:textId="5D9BE952" w:rsidR="00FD590A" w:rsidRPr="001F4BD7" w:rsidRDefault="001556B0" w:rsidP="00FD590A">
            <w:pPr>
              <w:pStyle w:val="PSDTabletext"/>
              <w:rPr>
                <w:lang w:val="en-AU"/>
              </w:rPr>
            </w:pPr>
            <w:r w:rsidRPr="001556B0">
              <w:rPr>
                <w:lang w:val="en-AU"/>
              </w:rPr>
              <w:t>Jacques.LeRoux2@standardbank.co.za</w:t>
            </w:r>
          </w:p>
        </w:tc>
      </w:tr>
      <w:tr w:rsidR="001556B0" w:rsidRPr="001F4BD7" w14:paraId="003EE114" w14:textId="77777777" w:rsidTr="003C1944">
        <w:tc>
          <w:tcPr>
            <w:tcW w:w="2269" w:type="dxa"/>
            <w:shd w:val="clear" w:color="auto" w:fill="auto"/>
          </w:tcPr>
          <w:p w14:paraId="08299C14" w14:textId="77777777" w:rsidR="001556B0" w:rsidRPr="001556B0" w:rsidRDefault="001556B0" w:rsidP="00FD590A">
            <w:pPr>
              <w:pStyle w:val="PSDTabletext"/>
              <w:rPr>
                <w:lang w:val="en-AU"/>
              </w:rPr>
            </w:pPr>
          </w:p>
        </w:tc>
        <w:tc>
          <w:tcPr>
            <w:tcW w:w="3205" w:type="dxa"/>
            <w:shd w:val="clear" w:color="auto" w:fill="auto"/>
          </w:tcPr>
          <w:p w14:paraId="3F556902" w14:textId="77777777" w:rsidR="001556B0" w:rsidRDefault="001556B0" w:rsidP="00FD590A">
            <w:pPr>
              <w:pStyle w:val="PSDTabletext"/>
              <w:rPr>
                <w:lang w:val="en-AU"/>
              </w:rPr>
            </w:pPr>
          </w:p>
        </w:tc>
        <w:tc>
          <w:tcPr>
            <w:tcW w:w="4022" w:type="dxa"/>
            <w:shd w:val="clear" w:color="auto" w:fill="auto"/>
          </w:tcPr>
          <w:p w14:paraId="4AAA3EFA" w14:textId="77777777" w:rsidR="001556B0" w:rsidRPr="001556B0" w:rsidRDefault="001556B0" w:rsidP="00FD590A">
            <w:pPr>
              <w:pStyle w:val="PSDTabletext"/>
              <w:rPr>
                <w:lang w:val="en-AU"/>
              </w:rPr>
            </w:pPr>
          </w:p>
        </w:tc>
      </w:tr>
      <w:tr w:rsidR="00FD590A" w:rsidRPr="001F4BD7" w14:paraId="7164D282" w14:textId="77777777" w:rsidTr="003C1944">
        <w:tc>
          <w:tcPr>
            <w:tcW w:w="2269" w:type="dxa"/>
            <w:shd w:val="clear" w:color="auto" w:fill="auto"/>
          </w:tcPr>
          <w:p w14:paraId="78722C56" w14:textId="730F749C" w:rsidR="00FD590A" w:rsidRDefault="00FD590A" w:rsidP="00FD590A">
            <w:pPr>
              <w:pStyle w:val="PSDTabletext"/>
              <w:rPr>
                <w:lang w:val="en-AU"/>
              </w:rPr>
            </w:pPr>
            <w:r w:rsidRPr="00FD590A">
              <w:rPr>
                <w:lang w:val="en-AU"/>
              </w:rPr>
              <w:t>Donovan White</w:t>
            </w:r>
          </w:p>
        </w:tc>
        <w:tc>
          <w:tcPr>
            <w:tcW w:w="3205" w:type="dxa"/>
            <w:shd w:val="clear" w:color="auto" w:fill="auto"/>
          </w:tcPr>
          <w:p w14:paraId="4F1BC8BE" w14:textId="4980CCCC" w:rsidR="00FD590A" w:rsidRPr="001F4BD7" w:rsidRDefault="00AF7E6C" w:rsidP="00FD590A">
            <w:pPr>
              <w:pStyle w:val="PSDTabletext"/>
              <w:rPr>
                <w:lang w:val="en-AU"/>
              </w:rPr>
            </w:pPr>
            <w:r w:rsidRPr="00AF7E6C">
              <w:rPr>
                <w:lang w:val="en-AU"/>
              </w:rPr>
              <w:t>Snr. Cloud Solution Architect</w:t>
            </w:r>
          </w:p>
        </w:tc>
        <w:tc>
          <w:tcPr>
            <w:tcW w:w="4022" w:type="dxa"/>
            <w:shd w:val="clear" w:color="auto" w:fill="auto"/>
          </w:tcPr>
          <w:p w14:paraId="77F0F145" w14:textId="27D36986" w:rsidR="00FD590A" w:rsidRPr="001F4BD7" w:rsidRDefault="001815A7" w:rsidP="00FD590A">
            <w:pPr>
              <w:pStyle w:val="PSDTabletext"/>
              <w:rPr>
                <w:lang w:val="en-AU"/>
              </w:rPr>
            </w:pPr>
            <w:r>
              <w:rPr>
                <w:lang w:val="en-AU"/>
              </w:rPr>
              <w:t>D</w:t>
            </w:r>
            <w:r w:rsidR="00AF7E6C" w:rsidRPr="00AF7E6C">
              <w:rPr>
                <w:lang w:val="en-AU"/>
              </w:rPr>
              <w:t>owhite@microsoft.com</w:t>
            </w:r>
          </w:p>
        </w:tc>
      </w:tr>
      <w:tr w:rsidR="00FD590A" w:rsidRPr="001F4BD7" w14:paraId="0AEE2E2C" w14:textId="77777777" w:rsidTr="003C1944">
        <w:tc>
          <w:tcPr>
            <w:tcW w:w="2269" w:type="dxa"/>
            <w:shd w:val="clear" w:color="auto" w:fill="auto"/>
          </w:tcPr>
          <w:p w14:paraId="4FA3DFDB" w14:textId="53C3E57D" w:rsidR="00FD590A" w:rsidRPr="00FD590A" w:rsidRDefault="00FD590A" w:rsidP="00FD590A">
            <w:pPr>
              <w:pStyle w:val="PSDTabletext"/>
              <w:rPr>
                <w:lang w:val="en-AU"/>
              </w:rPr>
            </w:pPr>
            <w:r w:rsidRPr="00FD590A">
              <w:rPr>
                <w:lang w:val="en-AU"/>
              </w:rPr>
              <w:t>Gerhard Coetzee</w:t>
            </w:r>
          </w:p>
        </w:tc>
        <w:tc>
          <w:tcPr>
            <w:tcW w:w="3205" w:type="dxa"/>
            <w:shd w:val="clear" w:color="auto" w:fill="auto"/>
          </w:tcPr>
          <w:p w14:paraId="5CCFB72A" w14:textId="77777777" w:rsidR="00FD590A" w:rsidRPr="001F4BD7" w:rsidRDefault="00FD590A" w:rsidP="00FD590A">
            <w:pPr>
              <w:pStyle w:val="PSDTabletext"/>
              <w:rPr>
                <w:lang w:val="en-AU"/>
              </w:rPr>
            </w:pPr>
          </w:p>
        </w:tc>
        <w:tc>
          <w:tcPr>
            <w:tcW w:w="4022" w:type="dxa"/>
            <w:shd w:val="clear" w:color="auto" w:fill="auto"/>
          </w:tcPr>
          <w:p w14:paraId="27B2A199" w14:textId="3F7A4432" w:rsidR="00FD590A" w:rsidRPr="001F4BD7" w:rsidRDefault="00AF7E6C" w:rsidP="00FD590A">
            <w:pPr>
              <w:pStyle w:val="PSDTabletext"/>
              <w:rPr>
                <w:lang w:val="en-AU"/>
              </w:rPr>
            </w:pPr>
            <w:r w:rsidRPr="00AF7E6C">
              <w:rPr>
                <w:lang w:val="en-AU"/>
              </w:rPr>
              <w:t>Gerhard.Coetzee@microsoft.com</w:t>
            </w:r>
          </w:p>
        </w:tc>
      </w:tr>
      <w:tr w:rsidR="00FD590A" w:rsidRPr="001F4BD7" w14:paraId="4A3234AB" w14:textId="77777777" w:rsidTr="003C1944">
        <w:tc>
          <w:tcPr>
            <w:tcW w:w="2269" w:type="dxa"/>
            <w:shd w:val="clear" w:color="auto" w:fill="auto"/>
          </w:tcPr>
          <w:p w14:paraId="016363A0" w14:textId="2AEC7589" w:rsidR="00FD590A" w:rsidRPr="00FD590A" w:rsidRDefault="00FD590A" w:rsidP="00FD590A">
            <w:pPr>
              <w:pStyle w:val="PSDTabletext"/>
              <w:rPr>
                <w:lang w:val="en-AU"/>
              </w:rPr>
            </w:pPr>
            <w:r>
              <w:rPr>
                <w:lang w:val="en-AU"/>
              </w:rPr>
              <w:t>Andre Mills</w:t>
            </w:r>
          </w:p>
        </w:tc>
        <w:tc>
          <w:tcPr>
            <w:tcW w:w="3205" w:type="dxa"/>
            <w:shd w:val="clear" w:color="auto" w:fill="auto"/>
          </w:tcPr>
          <w:p w14:paraId="5CF19A09" w14:textId="77777777" w:rsidR="00FD590A" w:rsidRPr="001F4BD7" w:rsidRDefault="00FD590A" w:rsidP="00FD590A">
            <w:pPr>
              <w:pStyle w:val="PSDTabletext"/>
              <w:rPr>
                <w:lang w:val="en-AU"/>
              </w:rPr>
            </w:pPr>
          </w:p>
        </w:tc>
        <w:tc>
          <w:tcPr>
            <w:tcW w:w="4022" w:type="dxa"/>
            <w:shd w:val="clear" w:color="auto" w:fill="auto"/>
          </w:tcPr>
          <w:p w14:paraId="3BAF2BDB" w14:textId="5FE75177" w:rsidR="00FD590A" w:rsidRPr="001F4BD7" w:rsidRDefault="001815A7" w:rsidP="00FD590A">
            <w:pPr>
              <w:pStyle w:val="PSDTabletext"/>
              <w:rPr>
                <w:lang w:val="en-AU"/>
              </w:rPr>
            </w:pPr>
            <w:r>
              <w:rPr>
                <w:lang w:val="en-AU"/>
              </w:rPr>
              <w:t>A</w:t>
            </w:r>
            <w:r w:rsidR="00AF7E6C" w:rsidRPr="00AF7E6C">
              <w:rPr>
                <w:lang w:val="en-AU"/>
              </w:rPr>
              <w:t>nmills@microsoft.com</w:t>
            </w:r>
          </w:p>
        </w:tc>
      </w:tr>
      <w:tr w:rsidR="00FD590A" w:rsidRPr="001F4BD7" w14:paraId="05DF083C" w14:textId="77777777" w:rsidTr="003C1944">
        <w:tc>
          <w:tcPr>
            <w:tcW w:w="2269" w:type="dxa"/>
            <w:shd w:val="clear" w:color="auto" w:fill="auto"/>
          </w:tcPr>
          <w:p w14:paraId="710BB51D" w14:textId="2D5AA8C3" w:rsidR="00FD590A" w:rsidRDefault="001815A7" w:rsidP="00FD590A">
            <w:pPr>
              <w:pStyle w:val="PSDTabletext"/>
              <w:rPr>
                <w:lang w:val="en-AU"/>
              </w:rPr>
            </w:pPr>
            <w:r w:rsidRPr="001815A7">
              <w:rPr>
                <w:lang w:val="en-AU"/>
              </w:rPr>
              <w:t>Warren du Toit</w:t>
            </w:r>
          </w:p>
        </w:tc>
        <w:tc>
          <w:tcPr>
            <w:tcW w:w="3205" w:type="dxa"/>
            <w:shd w:val="clear" w:color="auto" w:fill="auto"/>
          </w:tcPr>
          <w:p w14:paraId="693018FC" w14:textId="77777777" w:rsidR="00FD590A" w:rsidRPr="001F4BD7" w:rsidRDefault="00FD590A" w:rsidP="00FD590A">
            <w:pPr>
              <w:pStyle w:val="PSDTabletext"/>
              <w:rPr>
                <w:lang w:val="en-AU"/>
              </w:rPr>
            </w:pPr>
          </w:p>
        </w:tc>
        <w:tc>
          <w:tcPr>
            <w:tcW w:w="4022" w:type="dxa"/>
            <w:shd w:val="clear" w:color="auto" w:fill="auto"/>
          </w:tcPr>
          <w:p w14:paraId="753B7AB2" w14:textId="0669EF79" w:rsidR="00FD590A" w:rsidRPr="001F4BD7" w:rsidRDefault="001815A7" w:rsidP="00FD590A">
            <w:pPr>
              <w:pStyle w:val="PSDTabletext"/>
              <w:rPr>
                <w:lang w:val="en-AU"/>
              </w:rPr>
            </w:pPr>
            <w:r>
              <w:rPr>
                <w:lang w:val="en-AU"/>
              </w:rPr>
              <w:t>W</w:t>
            </w:r>
            <w:r w:rsidRPr="001815A7">
              <w:rPr>
                <w:lang w:val="en-AU"/>
              </w:rPr>
              <w:t>adutoit@microsoft.com</w:t>
            </w:r>
          </w:p>
        </w:tc>
      </w:tr>
      <w:tr w:rsidR="001815A7" w:rsidRPr="001F4BD7" w14:paraId="5B2EE626" w14:textId="77777777" w:rsidTr="003C1944">
        <w:tc>
          <w:tcPr>
            <w:tcW w:w="2269" w:type="dxa"/>
            <w:shd w:val="clear" w:color="auto" w:fill="auto"/>
          </w:tcPr>
          <w:p w14:paraId="08FC80BE" w14:textId="77777777" w:rsidR="001815A7" w:rsidRPr="00051B9D" w:rsidRDefault="001815A7" w:rsidP="00FD590A">
            <w:pPr>
              <w:pStyle w:val="PSDTabletext"/>
              <w:rPr>
                <w:lang w:val="en-AU"/>
              </w:rPr>
            </w:pPr>
          </w:p>
        </w:tc>
        <w:tc>
          <w:tcPr>
            <w:tcW w:w="3205" w:type="dxa"/>
            <w:shd w:val="clear" w:color="auto" w:fill="auto"/>
          </w:tcPr>
          <w:p w14:paraId="59E39E43" w14:textId="77777777" w:rsidR="001815A7" w:rsidRPr="00051B9D" w:rsidRDefault="001815A7" w:rsidP="00FD590A">
            <w:pPr>
              <w:pStyle w:val="PSDTabletext"/>
              <w:rPr>
                <w:lang w:val="en-AU"/>
              </w:rPr>
            </w:pPr>
          </w:p>
        </w:tc>
        <w:tc>
          <w:tcPr>
            <w:tcW w:w="4022" w:type="dxa"/>
            <w:shd w:val="clear" w:color="auto" w:fill="auto"/>
          </w:tcPr>
          <w:p w14:paraId="0C3B54BF" w14:textId="77777777" w:rsidR="001815A7" w:rsidRPr="00051B9D" w:rsidRDefault="001815A7" w:rsidP="00FD590A">
            <w:pPr>
              <w:pStyle w:val="PSDTabletext"/>
              <w:rPr>
                <w:lang w:val="en-AU"/>
              </w:rPr>
            </w:pPr>
          </w:p>
        </w:tc>
      </w:tr>
      <w:tr w:rsidR="00FD590A" w:rsidRPr="001F4BD7" w14:paraId="13D4FCCF" w14:textId="77777777" w:rsidTr="003C1944">
        <w:tc>
          <w:tcPr>
            <w:tcW w:w="2269" w:type="dxa"/>
            <w:shd w:val="clear" w:color="auto" w:fill="auto"/>
          </w:tcPr>
          <w:p w14:paraId="720A87F7" w14:textId="3259A9A4" w:rsidR="00FD590A" w:rsidRDefault="00FD590A" w:rsidP="00FD590A">
            <w:pPr>
              <w:pStyle w:val="PSDTabletext"/>
              <w:rPr>
                <w:lang w:val="en-AU"/>
              </w:rPr>
            </w:pPr>
            <w:r w:rsidRPr="00051B9D">
              <w:rPr>
                <w:lang w:val="en-AU"/>
              </w:rPr>
              <w:t>Koketso Moeng</w:t>
            </w:r>
          </w:p>
        </w:tc>
        <w:tc>
          <w:tcPr>
            <w:tcW w:w="3205" w:type="dxa"/>
            <w:shd w:val="clear" w:color="auto" w:fill="auto"/>
          </w:tcPr>
          <w:p w14:paraId="190F002D" w14:textId="34CDB5DF" w:rsidR="00FD590A" w:rsidRPr="001F4BD7" w:rsidRDefault="00FD590A" w:rsidP="00FD590A">
            <w:pPr>
              <w:pStyle w:val="PSDTabletext"/>
              <w:rPr>
                <w:lang w:val="en-AU"/>
              </w:rPr>
            </w:pPr>
            <w:r w:rsidRPr="00051B9D">
              <w:rPr>
                <w:lang w:val="en-AU"/>
              </w:rPr>
              <w:t>SAS Technical Account Manager</w:t>
            </w:r>
          </w:p>
        </w:tc>
        <w:tc>
          <w:tcPr>
            <w:tcW w:w="4022" w:type="dxa"/>
            <w:shd w:val="clear" w:color="auto" w:fill="auto"/>
          </w:tcPr>
          <w:p w14:paraId="6F86721F" w14:textId="52C6F5D1" w:rsidR="00FD590A" w:rsidRPr="001F4BD7" w:rsidRDefault="00FD590A" w:rsidP="00FD590A">
            <w:pPr>
              <w:pStyle w:val="PSDTabletext"/>
              <w:rPr>
                <w:lang w:val="en-AU"/>
              </w:rPr>
            </w:pPr>
            <w:r w:rsidRPr="00051B9D">
              <w:rPr>
                <w:lang w:val="en-AU"/>
              </w:rPr>
              <w:t>Koketso.Moeng@sas.com</w:t>
            </w:r>
          </w:p>
        </w:tc>
      </w:tr>
      <w:tr w:rsidR="00FD590A" w:rsidRPr="001F4BD7" w14:paraId="26F760D2" w14:textId="77777777" w:rsidTr="003C1944">
        <w:tc>
          <w:tcPr>
            <w:tcW w:w="2269" w:type="dxa"/>
            <w:shd w:val="clear" w:color="auto" w:fill="auto"/>
          </w:tcPr>
          <w:p w14:paraId="55F6C2B5" w14:textId="7B4A29A8" w:rsidR="00FD590A" w:rsidRPr="00051B9D" w:rsidRDefault="00FD590A" w:rsidP="00FD590A">
            <w:pPr>
              <w:pStyle w:val="PSDTabletext"/>
              <w:rPr>
                <w:lang w:val="en-AU"/>
              </w:rPr>
            </w:pPr>
            <w:r>
              <w:rPr>
                <w:lang w:val="en-AU"/>
              </w:rPr>
              <w:t>Gavin Hindman</w:t>
            </w:r>
          </w:p>
        </w:tc>
        <w:tc>
          <w:tcPr>
            <w:tcW w:w="3205" w:type="dxa"/>
            <w:shd w:val="clear" w:color="auto" w:fill="auto"/>
          </w:tcPr>
          <w:p w14:paraId="769889D8" w14:textId="66D127E6" w:rsidR="00FD590A" w:rsidRPr="00051B9D" w:rsidRDefault="00FD590A" w:rsidP="00FD590A">
            <w:pPr>
              <w:pStyle w:val="PSDTabletext"/>
              <w:rPr>
                <w:lang w:val="en-AU"/>
              </w:rPr>
            </w:pPr>
            <w:r>
              <w:rPr>
                <w:lang w:val="en-AU"/>
              </w:rPr>
              <w:t>SAS Technical Consultant</w:t>
            </w:r>
          </w:p>
        </w:tc>
        <w:tc>
          <w:tcPr>
            <w:tcW w:w="4022" w:type="dxa"/>
            <w:shd w:val="clear" w:color="auto" w:fill="auto"/>
          </w:tcPr>
          <w:p w14:paraId="54ED197B" w14:textId="6ACFBCCA" w:rsidR="00FD590A" w:rsidRPr="00051B9D" w:rsidRDefault="00AF7E6C" w:rsidP="00FD590A">
            <w:pPr>
              <w:pStyle w:val="PSDTabletext"/>
              <w:rPr>
                <w:lang w:val="en-AU"/>
              </w:rPr>
            </w:pPr>
            <w:r w:rsidRPr="00AF7E6C">
              <w:rPr>
                <w:lang w:val="en-AU"/>
              </w:rPr>
              <w:t>Gavin.Hindman@sas.com</w:t>
            </w:r>
          </w:p>
        </w:tc>
      </w:tr>
      <w:tr w:rsidR="00FD590A" w:rsidRPr="001F4BD7" w14:paraId="5C7967C8" w14:textId="77777777" w:rsidTr="003C1944">
        <w:tc>
          <w:tcPr>
            <w:tcW w:w="2269" w:type="dxa"/>
            <w:shd w:val="clear" w:color="auto" w:fill="auto"/>
          </w:tcPr>
          <w:p w14:paraId="0FF9DBD6" w14:textId="388F540D" w:rsidR="00FD590A" w:rsidRDefault="00FD590A" w:rsidP="00FD590A">
            <w:pPr>
              <w:pStyle w:val="PSDTabletext"/>
              <w:rPr>
                <w:lang w:val="en-AU"/>
              </w:rPr>
            </w:pPr>
            <w:r>
              <w:rPr>
                <w:lang w:val="en-AU"/>
              </w:rPr>
              <w:t>Kathleen Langman</w:t>
            </w:r>
          </w:p>
        </w:tc>
        <w:tc>
          <w:tcPr>
            <w:tcW w:w="3205" w:type="dxa"/>
            <w:shd w:val="clear" w:color="auto" w:fill="auto"/>
          </w:tcPr>
          <w:p w14:paraId="7F736154" w14:textId="64BAB8FF" w:rsidR="00FD590A" w:rsidRPr="00051B9D" w:rsidRDefault="00FD590A" w:rsidP="00FD590A">
            <w:pPr>
              <w:pStyle w:val="PSDTabletext"/>
              <w:rPr>
                <w:lang w:val="en-AU"/>
              </w:rPr>
            </w:pPr>
            <w:r>
              <w:rPr>
                <w:lang w:val="en-AU"/>
              </w:rPr>
              <w:t>SAS Account Executive</w:t>
            </w:r>
          </w:p>
        </w:tc>
        <w:tc>
          <w:tcPr>
            <w:tcW w:w="4022" w:type="dxa"/>
            <w:shd w:val="clear" w:color="auto" w:fill="auto"/>
          </w:tcPr>
          <w:p w14:paraId="0869C363" w14:textId="2525071A" w:rsidR="00FD590A" w:rsidRPr="00051B9D" w:rsidRDefault="00FD590A" w:rsidP="00FD590A">
            <w:pPr>
              <w:pStyle w:val="PSDTabletext"/>
              <w:rPr>
                <w:lang w:val="en-AU"/>
              </w:rPr>
            </w:pPr>
            <w:r w:rsidRPr="00FD590A">
              <w:rPr>
                <w:lang w:val="en-AU"/>
              </w:rPr>
              <w:t>Kathleen.Langman@sas.com</w:t>
            </w:r>
          </w:p>
        </w:tc>
      </w:tr>
      <w:tr w:rsidR="003C1944" w:rsidRPr="001F4BD7" w14:paraId="479F4258" w14:textId="77777777" w:rsidTr="003C1944">
        <w:tc>
          <w:tcPr>
            <w:tcW w:w="2269" w:type="dxa"/>
            <w:shd w:val="clear" w:color="auto" w:fill="auto"/>
          </w:tcPr>
          <w:p w14:paraId="31AAC461" w14:textId="77777777" w:rsidR="003C1944" w:rsidRDefault="003C1944" w:rsidP="00C24223">
            <w:pPr>
              <w:pStyle w:val="PSDTabletext"/>
              <w:rPr>
                <w:lang w:val="en-AU"/>
              </w:rPr>
            </w:pPr>
            <w:r>
              <w:rPr>
                <w:lang w:val="en-AU"/>
              </w:rPr>
              <w:t>Rajesh Soma</w:t>
            </w:r>
          </w:p>
        </w:tc>
        <w:tc>
          <w:tcPr>
            <w:tcW w:w="3205" w:type="dxa"/>
            <w:shd w:val="clear" w:color="auto" w:fill="auto"/>
          </w:tcPr>
          <w:p w14:paraId="7F3C80AC" w14:textId="77777777" w:rsidR="003C1944" w:rsidRPr="00051B9D" w:rsidRDefault="003C1944" w:rsidP="00C24223">
            <w:pPr>
              <w:pStyle w:val="PSDTabletext"/>
              <w:rPr>
                <w:lang w:val="en-AU"/>
              </w:rPr>
            </w:pPr>
            <w:r>
              <w:rPr>
                <w:lang w:val="en-AU"/>
              </w:rPr>
              <w:t>SAS Technical Architect</w:t>
            </w:r>
          </w:p>
        </w:tc>
        <w:tc>
          <w:tcPr>
            <w:tcW w:w="4022" w:type="dxa"/>
            <w:shd w:val="clear" w:color="auto" w:fill="auto"/>
          </w:tcPr>
          <w:p w14:paraId="4F21329B" w14:textId="77777777" w:rsidR="003C1944" w:rsidRPr="00051B9D" w:rsidRDefault="003C1944" w:rsidP="00C24223">
            <w:pPr>
              <w:pStyle w:val="PSDTabletext"/>
              <w:rPr>
                <w:lang w:val="en-AU"/>
              </w:rPr>
            </w:pPr>
            <w:r>
              <w:rPr>
                <w:lang w:val="en-AU"/>
              </w:rPr>
              <w:t>Rajesh.Soma@sas.com</w:t>
            </w:r>
          </w:p>
        </w:tc>
      </w:tr>
      <w:tr w:rsidR="00FD590A" w:rsidRPr="001F4BD7" w14:paraId="6A7FB9CC" w14:textId="77777777" w:rsidTr="003C1944">
        <w:tc>
          <w:tcPr>
            <w:tcW w:w="2269" w:type="dxa"/>
            <w:shd w:val="clear" w:color="auto" w:fill="auto"/>
          </w:tcPr>
          <w:p w14:paraId="2DD34DAA" w14:textId="63CCD804" w:rsidR="00FD590A" w:rsidRDefault="003C1944" w:rsidP="00FD590A">
            <w:pPr>
              <w:pStyle w:val="PSDTabletext"/>
              <w:rPr>
                <w:lang w:val="en-AU"/>
              </w:rPr>
            </w:pPr>
            <w:r w:rsidRPr="003C1944">
              <w:rPr>
                <w:lang w:val="en-AU"/>
              </w:rPr>
              <w:t>Shane Empey</w:t>
            </w:r>
          </w:p>
        </w:tc>
        <w:tc>
          <w:tcPr>
            <w:tcW w:w="3205" w:type="dxa"/>
            <w:shd w:val="clear" w:color="auto" w:fill="auto"/>
          </w:tcPr>
          <w:p w14:paraId="1E5748A1" w14:textId="253F3890" w:rsidR="00FD590A" w:rsidRPr="00051B9D" w:rsidRDefault="00FD590A" w:rsidP="00FD590A">
            <w:pPr>
              <w:pStyle w:val="PSDTabletext"/>
              <w:rPr>
                <w:lang w:val="en-AU"/>
              </w:rPr>
            </w:pPr>
            <w:r>
              <w:rPr>
                <w:lang w:val="en-AU"/>
              </w:rPr>
              <w:t>SAS Technical Architect</w:t>
            </w:r>
          </w:p>
        </w:tc>
        <w:tc>
          <w:tcPr>
            <w:tcW w:w="4022" w:type="dxa"/>
            <w:shd w:val="clear" w:color="auto" w:fill="auto"/>
          </w:tcPr>
          <w:p w14:paraId="158A021C" w14:textId="2D914929" w:rsidR="00FD590A" w:rsidRPr="00051B9D" w:rsidRDefault="00E3222A" w:rsidP="00FD590A">
            <w:pPr>
              <w:pStyle w:val="PSDTabletext"/>
              <w:rPr>
                <w:lang w:val="en-AU"/>
              </w:rPr>
            </w:pPr>
            <w:hyperlink r:id="rId16" w:history="1">
              <w:r w:rsidR="008E6F39" w:rsidRPr="00346771">
                <w:rPr>
                  <w:rStyle w:val="Hyperlink"/>
                  <w:lang w:val="en-AU"/>
                </w:rPr>
                <w:t>Shane.Empey@sas.com</w:t>
              </w:r>
            </w:hyperlink>
          </w:p>
        </w:tc>
      </w:tr>
      <w:tr w:rsidR="008E6F39" w:rsidRPr="001F4BD7" w14:paraId="646245D6" w14:textId="77777777" w:rsidTr="003C1944">
        <w:tc>
          <w:tcPr>
            <w:tcW w:w="2269" w:type="dxa"/>
            <w:shd w:val="clear" w:color="auto" w:fill="auto"/>
          </w:tcPr>
          <w:p w14:paraId="72AD9ABB" w14:textId="3D69EE0F" w:rsidR="008E6F39" w:rsidRPr="003C1944" w:rsidRDefault="008E6F39" w:rsidP="00FD590A">
            <w:pPr>
              <w:pStyle w:val="PSDTabletext"/>
              <w:rPr>
                <w:lang w:val="en-AU"/>
              </w:rPr>
            </w:pPr>
            <w:r>
              <w:rPr>
                <w:lang w:val="en-AU"/>
              </w:rPr>
              <w:t>Jeremia Mtimunye</w:t>
            </w:r>
          </w:p>
        </w:tc>
        <w:tc>
          <w:tcPr>
            <w:tcW w:w="3205" w:type="dxa"/>
            <w:shd w:val="clear" w:color="auto" w:fill="auto"/>
          </w:tcPr>
          <w:p w14:paraId="0915E329" w14:textId="6FF9A0C5" w:rsidR="008E6F39" w:rsidRDefault="008E6F39" w:rsidP="00FD590A">
            <w:pPr>
              <w:pStyle w:val="PSDTabletext"/>
              <w:rPr>
                <w:lang w:val="en-AU"/>
              </w:rPr>
            </w:pPr>
            <w:r>
              <w:rPr>
                <w:lang w:val="en-AU"/>
              </w:rPr>
              <w:t xml:space="preserve">SAS Technical Architect </w:t>
            </w:r>
          </w:p>
        </w:tc>
        <w:tc>
          <w:tcPr>
            <w:tcW w:w="4022" w:type="dxa"/>
            <w:shd w:val="clear" w:color="auto" w:fill="auto"/>
          </w:tcPr>
          <w:p w14:paraId="27B84CAD" w14:textId="433F06CC" w:rsidR="008E6F39" w:rsidRDefault="008E6F39" w:rsidP="00FD590A">
            <w:pPr>
              <w:pStyle w:val="PSDTabletext"/>
              <w:rPr>
                <w:lang w:val="en-AU"/>
              </w:rPr>
            </w:pPr>
            <w:r>
              <w:rPr>
                <w:lang w:val="en-AU"/>
              </w:rPr>
              <w:t xml:space="preserve">Jeremia.Mtimunye@sas.com </w:t>
            </w:r>
          </w:p>
        </w:tc>
      </w:tr>
    </w:tbl>
    <w:p w14:paraId="45C001BF" w14:textId="77777777" w:rsidR="00B80FE7" w:rsidRPr="001F4BD7" w:rsidRDefault="00B80FE7" w:rsidP="00B80FE7">
      <w:pPr>
        <w:pStyle w:val="PSDUnnumberedH2"/>
      </w:pPr>
      <w:bookmarkStart w:id="12" w:name="_Toc84841732"/>
      <w:r w:rsidRPr="001F4BD7">
        <w:t>Revision History</w:t>
      </w:r>
      <w:bookmarkEnd w:id="12"/>
    </w:p>
    <w:tbl>
      <w:tblPr>
        <w:tblW w:w="0" w:type="auto"/>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Look w:val="01E0" w:firstRow="1" w:lastRow="1" w:firstColumn="1" w:lastColumn="1" w:noHBand="0" w:noVBand="0"/>
      </w:tblPr>
      <w:tblGrid>
        <w:gridCol w:w="999"/>
        <w:gridCol w:w="1865"/>
        <w:gridCol w:w="1372"/>
        <w:gridCol w:w="4968"/>
      </w:tblGrid>
      <w:tr w:rsidR="00B80FE7" w:rsidRPr="001F4BD7" w14:paraId="2B9B5999" w14:textId="77777777" w:rsidTr="003C1944">
        <w:trPr>
          <w:tblHeader/>
        </w:trPr>
        <w:tc>
          <w:tcPr>
            <w:tcW w:w="999" w:type="dxa"/>
            <w:shd w:val="clear" w:color="auto" w:fill="E6E6E6"/>
          </w:tcPr>
          <w:p w14:paraId="720FD2ED" w14:textId="77777777" w:rsidR="00B80FE7" w:rsidRPr="001F4BD7" w:rsidRDefault="00B80FE7" w:rsidP="00B80FE7">
            <w:pPr>
              <w:pStyle w:val="PSDTablecolumnheading"/>
              <w:rPr>
                <w:lang w:val="en-AU"/>
              </w:rPr>
            </w:pPr>
            <w:r w:rsidRPr="001F4BD7">
              <w:rPr>
                <w:lang w:val="en-AU"/>
              </w:rPr>
              <w:t>Version</w:t>
            </w:r>
          </w:p>
        </w:tc>
        <w:tc>
          <w:tcPr>
            <w:tcW w:w="1865" w:type="dxa"/>
            <w:shd w:val="clear" w:color="auto" w:fill="E6E6E6"/>
          </w:tcPr>
          <w:p w14:paraId="641BC66E" w14:textId="77777777" w:rsidR="00B80FE7" w:rsidRPr="001F4BD7" w:rsidRDefault="00B80FE7" w:rsidP="00B80FE7">
            <w:pPr>
              <w:pStyle w:val="PSDTablecolumnheading"/>
              <w:rPr>
                <w:lang w:val="en-AU"/>
              </w:rPr>
            </w:pPr>
            <w:r w:rsidRPr="001F4BD7">
              <w:rPr>
                <w:lang w:val="en-AU"/>
              </w:rPr>
              <w:t>By</w:t>
            </w:r>
          </w:p>
        </w:tc>
        <w:tc>
          <w:tcPr>
            <w:tcW w:w="1372" w:type="dxa"/>
            <w:shd w:val="clear" w:color="auto" w:fill="E6E6E6"/>
          </w:tcPr>
          <w:p w14:paraId="18985F60" w14:textId="77777777" w:rsidR="00B80FE7" w:rsidRPr="001F4BD7" w:rsidRDefault="00B80FE7" w:rsidP="00B80FE7">
            <w:pPr>
              <w:pStyle w:val="PSDTablecolumnheading"/>
              <w:rPr>
                <w:lang w:val="en-AU"/>
              </w:rPr>
            </w:pPr>
            <w:r w:rsidRPr="001F4BD7">
              <w:rPr>
                <w:lang w:val="en-AU"/>
              </w:rPr>
              <w:t>Date</w:t>
            </w:r>
          </w:p>
        </w:tc>
        <w:tc>
          <w:tcPr>
            <w:tcW w:w="4968" w:type="dxa"/>
            <w:shd w:val="clear" w:color="auto" w:fill="E6E6E6"/>
          </w:tcPr>
          <w:p w14:paraId="288FB18E" w14:textId="77777777" w:rsidR="00B80FE7" w:rsidRPr="001F4BD7" w:rsidRDefault="00B80FE7" w:rsidP="00B80FE7">
            <w:pPr>
              <w:pStyle w:val="PSDTablecolumnheading"/>
              <w:rPr>
                <w:lang w:val="en-AU"/>
              </w:rPr>
            </w:pPr>
            <w:r w:rsidRPr="001F4BD7">
              <w:rPr>
                <w:lang w:val="en-AU"/>
              </w:rPr>
              <w:t>Summary of change</w:t>
            </w:r>
          </w:p>
        </w:tc>
      </w:tr>
      <w:tr w:rsidR="00B80FE7" w:rsidRPr="001F4BD7" w14:paraId="00D50C3A" w14:textId="77777777" w:rsidTr="003C1944">
        <w:tc>
          <w:tcPr>
            <w:tcW w:w="999" w:type="dxa"/>
            <w:shd w:val="clear" w:color="auto" w:fill="auto"/>
          </w:tcPr>
          <w:p w14:paraId="01C9013A" w14:textId="75A18F37" w:rsidR="00B80FE7" w:rsidRPr="001F4BD7" w:rsidRDefault="00AF7E6C" w:rsidP="00B80FE7">
            <w:pPr>
              <w:pStyle w:val="PSDTabletext"/>
              <w:rPr>
                <w:lang w:val="en-AU"/>
              </w:rPr>
            </w:pPr>
            <w:r>
              <w:rPr>
                <w:lang w:val="en-AU"/>
              </w:rPr>
              <w:t>0.1</w:t>
            </w:r>
          </w:p>
        </w:tc>
        <w:tc>
          <w:tcPr>
            <w:tcW w:w="1865" w:type="dxa"/>
            <w:shd w:val="clear" w:color="auto" w:fill="auto"/>
          </w:tcPr>
          <w:p w14:paraId="1740BBDB" w14:textId="16C33507" w:rsidR="00B80FE7" w:rsidRPr="001F4BD7" w:rsidRDefault="00AF7E6C" w:rsidP="00B80FE7">
            <w:pPr>
              <w:pStyle w:val="PSDTabletext"/>
              <w:rPr>
                <w:lang w:val="en-AU"/>
              </w:rPr>
            </w:pPr>
            <w:r>
              <w:rPr>
                <w:lang w:val="en-AU"/>
              </w:rPr>
              <w:t>Rajesh Soma</w:t>
            </w:r>
          </w:p>
        </w:tc>
        <w:tc>
          <w:tcPr>
            <w:tcW w:w="1372" w:type="dxa"/>
            <w:shd w:val="clear" w:color="auto" w:fill="auto"/>
          </w:tcPr>
          <w:p w14:paraId="2973735D" w14:textId="4E2EBF40" w:rsidR="00B80FE7" w:rsidRPr="001F4BD7" w:rsidRDefault="00AF7E6C" w:rsidP="00B80FE7">
            <w:pPr>
              <w:pStyle w:val="PSDTabletext"/>
              <w:rPr>
                <w:lang w:val="en-AU"/>
              </w:rPr>
            </w:pPr>
            <w:r>
              <w:rPr>
                <w:lang w:val="en-AU"/>
              </w:rPr>
              <w:t>0</w:t>
            </w:r>
            <w:r w:rsidR="00041AFE">
              <w:rPr>
                <w:lang w:val="en-AU"/>
              </w:rPr>
              <w:t>2</w:t>
            </w:r>
            <w:r>
              <w:rPr>
                <w:lang w:val="en-AU"/>
              </w:rPr>
              <w:t>-0</w:t>
            </w:r>
            <w:r w:rsidR="00041AFE">
              <w:rPr>
                <w:lang w:val="en-AU"/>
              </w:rPr>
              <w:t>9</w:t>
            </w:r>
            <w:r>
              <w:rPr>
                <w:lang w:val="en-AU"/>
              </w:rPr>
              <w:t>-2021</w:t>
            </w:r>
          </w:p>
        </w:tc>
        <w:tc>
          <w:tcPr>
            <w:tcW w:w="4968" w:type="dxa"/>
            <w:shd w:val="clear" w:color="auto" w:fill="auto"/>
          </w:tcPr>
          <w:p w14:paraId="4D1D871C" w14:textId="7858DFA2" w:rsidR="00B80FE7" w:rsidRPr="001F4BD7" w:rsidRDefault="00AF7E6C" w:rsidP="00B80FE7">
            <w:pPr>
              <w:pStyle w:val="PSDTabletext"/>
              <w:rPr>
                <w:lang w:val="en-AU"/>
              </w:rPr>
            </w:pPr>
            <w:r>
              <w:rPr>
                <w:lang w:val="en-AU"/>
              </w:rPr>
              <w:t>Draft – for review</w:t>
            </w:r>
          </w:p>
        </w:tc>
      </w:tr>
      <w:tr w:rsidR="00B80FE7" w:rsidRPr="001F4BD7" w14:paraId="6C456979" w14:textId="77777777" w:rsidTr="003C1944">
        <w:tc>
          <w:tcPr>
            <w:tcW w:w="999" w:type="dxa"/>
            <w:shd w:val="clear" w:color="auto" w:fill="auto"/>
          </w:tcPr>
          <w:p w14:paraId="0842B263" w14:textId="3388A10E" w:rsidR="00B80FE7" w:rsidRPr="001F4BD7" w:rsidRDefault="00DA5228" w:rsidP="00B80FE7">
            <w:pPr>
              <w:pStyle w:val="PSDTabletext"/>
              <w:rPr>
                <w:lang w:val="en-AU"/>
              </w:rPr>
            </w:pPr>
            <w:r>
              <w:rPr>
                <w:lang w:val="en-AU"/>
              </w:rPr>
              <w:t>0.2</w:t>
            </w:r>
          </w:p>
        </w:tc>
        <w:tc>
          <w:tcPr>
            <w:tcW w:w="1865" w:type="dxa"/>
            <w:shd w:val="clear" w:color="auto" w:fill="auto"/>
          </w:tcPr>
          <w:p w14:paraId="01C244FB" w14:textId="6D704570" w:rsidR="00DA5228" w:rsidRPr="001F4BD7" w:rsidRDefault="00DA5228" w:rsidP="00B80FE7">
            <w:pPr>
              <w:pStyle w:val="PSDTabletext"/>
              <w:rPr>
                <w:lang w:val="en-AU"/>
              </w:rPr>
            </w:pPr>
            <w:r>
              <w:rPr>
                <w:lang w:val="en-AU"/>
              </w:rPr>
              <w:t>Rajesh Soma</w:t>
            </w:r>
          </w:p>
        </w:tc>
        <w:tc>
          <w:tcPr>
            <w:tcW w:w="1372" w:type="dxa"/>
            <w:shd w:val="clear" w:color="auto" w:fill="auto"/>
          </w:tcPr>
          <w:p w14:paraId="14DCF4F7" w14:textId="1B548AD8" w:rsidR="00B80FE7" w:rsidRPr="001F4BD7" w:rsidRDefault="00DA5228" w:rsidP="00B80FE7">
            <w:pPr>
              <w:pStyle w:val="PSDTabletext"/>
              <w:rPr>
                <w:lang w:val="en-AU"/>
              </w:rPr>
            </w:pPr>
            <w:r>
              <w:rPr>
                <w:lang w:val="en-AU"/>
              </w:rPr>
              <w:t>07-09-2021</w:t>
            </w:r>
          </w:p>
        </w:tc>
        <w:tc>
          <w:tcPr>
            <w:tcW w:w="4968" w:type="dxa"/>
            <w:shd w:val="clear" w:color="auto" w:fill="auto"/>
          </w:tcPr>
          <w:p w14:paraId="7BAE6429" w14:textId="1F3B6F5F" w:rsidR="00B80FE7" w:rsidRPr="001F4BD7" w:rsidRDefault="00DA5228" w:rsidP="00B80FE7">
            <w:pPr>
              <w:pStyle w:val="PSDTabletext"/>
              <w:rPr>
                <w:lang w:val="en-AU"/>
              </w:rPr>
            </w:pPr>
            <w:r>
              <w:rPr>
                <w:lang w:val="en-AU"/>
              </w:rPr>
              <w:t>Updated Draft</w:t>
            </w:r>
          </w:p>
        </w:tc>
      </w:tr>
      <w:tr w:rsidR="00F86E44" w:rsidRPr="001F4BD7" w14:paraId="097F1414" w14:textId="77777777" w:rsidTr="003C1944">
        <w:tc>
          <w:tcPr>
            <w:tcW w:w="999" w:type="dxa"/>
            <w:shd w:val="clear" w:color="auto" w:fill="auto"/>
          </w:tcPr>
          <w:p w14:paraId="46F8D72F" w14:textId="2940E0C5" w:rsidR="00F86E44" w:rsidRDefault="00F86E44" w:rsidP="00B80FE7">
            <w:pPr>
              <w:pStyle w:val="PSDTabletext"/>
              <w:rPr>
                <w:lang w:val="en-AU"/>
              </w:rPr>
            </w:pPr>
            <w:r>
              <w:rPr>
                <w:lang w:val="en-AU"/>
              </w:rPr>
              <w:t>0.3</w:t>
            </w:r>
          </w:p>
        </w:tc>
        <w:tc>
          <w:tcPr>
            <w:tcW w:w="1865" w:type="dxa"/>
            <w:shd w:val="clear" w:color="auto" w:fill="auto"/>
          </w:tcPr>
          <w:p w14:paraId="5363FD4A" w14:textId="579E3648" w:rsidR="00F86E44" w:rsidRDefault="00F86E44" w:rsidP="00B80FE7">
            <w:pPr>
              <w:pStyle w:val="PSDTabletext"/>
              <w:rPr>
                <w:lang w:val="en-AU"/>
              </w:rPr>
            </w:pPr>
            <w:r>
              <w:rPr>
                <w:lang w:val="en-AU"/>
              </w:rPr>
              <w:t>Rajesh Soma</w:t>
            </w:r>
          </w:p>
        </w:tc>
        <w:tc>
          <w:tcPr>
            <w:tcW w:w="1372" w:type="dxa"/>
            <w:shd w:val="clear" w:color="auto" w:fill="auto"/>
          </w:tcPr>
          <w:p w14:paraId="3DF8EA35" w14:textId="026706D8" w:rsidR="00F86E44" w:rsidRDefault="00F86E44" w:rsidP="00B80FE7">
            <w:pPr>
              <w:pStyle w:val="PSDTabletext"/>
              <w:rPr>
                <w:lang w:val="en-AU"/>
              </w:rPr>
            </w:pPr>
            <w:r>
              <w:rPr>
                <w:lang w:val="en-AU"/>
              </w:rPr>
              <w:t>16-09-2021</w:t>
            </w:r>
          </w:p>
        </w:tc>
        <w:tc>
          <w:tcPr>
            <w:tcW w:w="4968" w:type="dxa"/>
            <w:shd w:val="clear" w:color="auto" w:fill="auto"/>
          </w:tcPr>
          <w:p w14:paraId="113DC36E" w14:textId="1DFBA5BD" w:rsidR="00F86E44" w:rsidRDefault="00F86E44" w:rsidP="00B80FE7">
            <w:pPr>
              <w:pStyle w:val="PSDTabletext"/>
              <w:rPr>
                <w:lang w:val="en-AU"/>
              </w:rPr>
            </w:pPr>
            <w:r>
              <w:rPr>
                <w:lang w:val="en-AU"/>
              </w:rPr>
              <w:t>Updated Draft</w:t>
            </w:r>
          </w:p>
        </w:tc>
      </w:tr>
      <w:tr w:rsidR="00670794" w:rsidRPr="001F4BD7" w14:paraId="3E8DA7CB" w14:textId="77777777" w:rsidTr="003C1944">
        <w:tc>
          <w:tcPr>
            <w:tcW w:w="999" w:type="dxa"/>
            <w:shd w:val="clear" w:color="auto" w:fill="auto"/>
          </w:tcPr>
          <w:p w14:paraId="726C72E3" w14:textId="4D71AAE0" w:rsidR="00670794" w:rsidRDefault="00670794" w:rsidP="00B80FE7">
            <w:pPr>
              <w:pStyle w:val="PSDTabletext"/>
              <w:rPr>
                <w:lang w:val="en-AU"/>
              </w:rPr>
            </w:pPr>
            <w:r>
              <w:rPr>
                <w:lang w:val="en-AU"/>
              </w:rPr>
              <w:t>0.4</w:t>
            </w:r>
          </w:p>
        </w:tc>
        <w:tc>
          <w:tcPr>
            <w:tcW w:w="1865" w:type="dxa"/>
            <w:shd w:val="clear" w:color="auto" w:fill="auto"/>
          </w:tcPr>
          <w:p w14:paraId="45806EF8" w14:textId="4267D2C3" w:rsidR="00670794" w:rsidRDefault="00670794" w:rsidP="00B80FE7">
            <w:pPr>
              <w:pStyle w:val="PSDTabletext"/>
              <w:rPr>
                <w:lang w:val="en-AU"/>
              </w:rPr>
            </w:pPr>
            <w:r>
              <w:rPr>
                <w:lang w:val="en-AU"/>
              </w:rPr>
              <w:t>Rajesh Soma</w:t>
            </w:r>
          </w:p>
        </w:tc>
        <w:tc>
          <w:tcPr>
            <w:tcW w:w="1372" w:type="dxa"/>
            <w:shd w:val="clear" w:color="auto" w:fill="auto"/>
          </w:tcPr>
          <w:p w14:paraId="6B2DE759" w14:textId="08E131EB" w:rsidR="00670794" w:rsidRDefault="00670794" w:rsidP="00B80FE7">
            <w:pPr>
              <w:pStyle w:val="PSDTabletext"/>
              <w:rPr>
                <w:lang w:val="en-AU"/>
              </w:rPr>
            </w:pPr>
            <w:r>
              <w:rPr>
                <w:lang w:val="en-AU"/>
              </w:rPr>
              <w:t>06-10-2021</w:t>
            </w:r>
          </w:p>
        </w:tc>
        <w:tc>
          <w:tcPr>
            <w:tcW w:w="4968" w:type="dxa"/>
            <w:shd w:val="clear" w:color="auto" w:fill="auto"/>
          </w:tcPr>
          <w:p w14:paraId="5B113791" w14:textId="43D568FC" w:rsidR="00670794" w:rsidRDefault="00670794" w:rsidP="00B80FE7">
            <w:pPr>
              <w:pStyle w:val="PSDTabletext"/>
              <w:rPr>
                <w:lang w:val="en-AU"/>
              </w:rPr>
            </w:pPr>
            <w:r>
              <w:rPr>
                <w:lang w:val="en-AU"/>
              </w:rPr>
              <w:t>Updated Security &amp; Namespace</w:t>
            </w:r>
          </w:p>
        </w:tc>
      </w:tr>
      <w:tr w:rsidR="003C1944" w:rsidRPr="001F4BD7" w14:paraId="25C8A532" w14:textId="77777777" w:rsidTr="003C1944">
        <w:tc>
          <w:tcPr>
            <w:tcW w:w="999" w:type="dxa"/>
            <w:shd w:val="clear" w:color="auto" w:fill="auto"/>
          </w:tcPr>
          <w:p w14:paraId="008B8C3A" w14:textId="77777777" w:rsidR="003C1944" w:rsidRDefault="003C1944" w:rsidP="00C24223">
            <w:pPr>
              <w:pStyle w:val="PSDTabletext"/>
              <w:rPr>
                <w:lang w:val="en-AU"/>
              </w:rPr>
            </w:pPr>
            <w:bookmarkStart w:id="13" w:name="_Hlk114477989"/>
            <w:r>
              <w:rPr>
                <w:lang w:val="en-AU"/>
              </w:rPr>
              <w:t>1.0</w:t>
            </w:r>
          </w:p>
        </w:tc>
        <w:tc>
          <w:tcPr>
            <w:tcW w:w="1865" w:type="dxa"/>
            <w:shd w:val="clear" w:color="auto" w:fill="auto"/>
          </w:tcPr>
          <w:p w14:paraId="048F3DDA" w14:textId="77777777" w:rsidR="003C1944" w:rsidRDefault="003C1944" w:rsidP="00C24223">
            <w:pPr>
              <w:pStyle w:val="PSDTabletext"/>
              <w:rPr>
                <w:lang w:val="en-AU"/>
              </w:rPr>
            </w:pPr>
            <w:r>
              <w:rPr>
                <w:lang w:val="en-AU"/>
              </w:rPr>
              <w:t>Rajesh Soma</w:t>
            </w:r>
          </w:p>
        </w:tc>
        <w:tc>
          <w:tcPr>
            <w:tcW w:w="1372" w:type="dxa"/>
            <w:shd w:val="clear" w:color="auto" w:fill="auto"/>
          </w:tcPr>
          <w:p w14:paraId="06449131" w14:textId="77777777" w:rsidR="003C1944" w:rsidRDefault="003C1944" w:rsidP="00C24223">
            <w:pPr>
              <w:pStyle w:val="PSDTabletext"/>
              <w:rPr>
                <w:lang w:val="en-AU"/>
              </w:rPr>
            </w:pPr>
            <w:r>
              <w:rPr>
                <w:lang w:val="en-AU"/>
              </w:rPr>
              <w:t>15-10-2021</w:t>
            </w:r>
          </w:p>
        </w:tc>
        <w:tc>
          <w:tcPr>
            <w:tcW w:w="4968" w:type="dxa"/>
            <w:shd w:val="clear" w:color="auto" w:fill="auto"/>
          </w:tcPr>
          <w:p w14:paraId="0F82BE3B" w14:textId="77777777" w:rsidR="003C1944" w:rsidRDefault="003C1944" w:rsidP="00C24223">
            <w:pPr>
              <w:pStyle w:val="PSDTabletext"/>
              <w:rPr>
                <w:lang w:val="en-AU"/>
              </w:rPr>
            </w:pPr>
            <w:r>
              <w:rPr>
                <w:lang w:val="en-AU"/>
              </w:rPr>
              <w:t>Final Release</w:t>
            </w:r>
          </w:p>
        </w:tc>
      </w:tr>
      <w:tr w:rsidR="0080032A" w:rsidRPr="001F4BD7" w14:paraId="0188D142" w14:textId="77777777" w:rsidTr="003C1944">
        <w:tc>
          <w:tcPr>
            <w:tcW w:w="999" w:type="dxa"/>
            <w:shd w:val="clear" w:color="auto" w:fill="auto"/>
          </w:tcPr>
          <w:p w14:paraId="3E775EB3" w14:textId="0F66DAA2" w:rsidR="0080032A" w:rsidRDefault="003C1944" w:rsidP="00B80FE7">
            <w:pPr>
              <w:pStyle w:val="PSDTabletext"/>
              <w:rPr>
                <w:lang w:val="en-AU"/>
              </w:rPr>
            </w:pPr>
            <w:r>
              <w:rPr>
                <w:lang w:val="en-AU"/>
              </w:rPr>
              <w:t>2</w:t>
            </w:r>
            <w:r w:rsidR="001556B0">
              <w:rPr>
                <w:lang w:val="en-AU"/>
              </w:rPr>
              <w:t>.0</w:t>
            </w:r>
          </w:p>
        </w:tc>
        <w:tc>
          <w:tcPr>
            <w:tcW w:w="1865" w:type="dxa"/>
            <w:shd w:val="clear" w:color="auto" w:fill="auto"/>
          </w:tcPr>
          <w:p w14:paraId="0478DB7D" w14:textId="6DD3B79F" w:rsidR="0080032A" w:rsidRDefault="003C1944" w:rsidP="00B80FE7">
            <w:pPr>
              <w:pStyle w:val="PSDTabletext"/>
              <w:rPr>
                <w:lang w:val="en-AU"/>
              </w:rPr>
            </w:pPr>
            <w:r w:rsidRPr="003C1944">
              <w:rPr>
                <w:lang w:val="en-AU"/>
              </w:rPr>
              <w:t>Shane Empey</w:t>
            </w:r>
          </w:p>
        </w:tc>
        <w:tc>
          <w:tcPr>
            <w:tcW w:w="1372" w:type="dxa"/>
            <w:shd w:val="clear" w:color="auto" w:fill="auto"/>
          </w:tcPr>
          <w:p w14:paraId="2B88F173" w14:textId="7A37A6DF" w:rsidR="0080032A" w:rsidRDefault="003C1944" w:rsidP="00B80FE7">
            <w:pPr>
              <w:pStyle w:val="PSDTabletext"/>
              <w:rPr>
                <w:lang w:val="en-AU"/>
              </w:rPr>
            </w:pPr>
            <w:r>
              <w:rPr>
                <w:lang w:val="en-AU"/>
              </w:rPr>
              <w:t>19-09-2022</w:t>
            </w:r>
          </w:p>
        </w:tc>
        <w:tc>
          <w:tcPr>
            <w:tcW w:w="4968" w:type="dxa"/>
            <w:shd w:val="clear" w:color="auto" w:fill="auto"/>
          </w:tcPr>
          <w:p w14:paraId="3FA3949B" w14:textId="457188F6" w:rsidR="0080032A" w:rsidRDefault="003C1944" w:rsidP="00B80FE7">
            <w:pPr>
              <w:pStyle w:val="PSDTabletext"/>
              <w:rPr>
                <w:lang w:val="en-AU"/>
              </w:rPr>
            </w:pPr>
            <w:r>
              <w:rPr>
                <w:lang w:val="en-AU"/>
              </w:rPr>
              <w:t xml:space="preserve">Add in Production </w:t>
            </w:r>
          </w:p>
        </w:tc>
      </w:tr>
      <w:tr w:rsidR="006828C2" w:rsidRPr="001F4BD7" w14:paraId="2F1EBD6E" w14:textId="77777777" w:rsidTr="003C1944">
        <w:tc>
          <w:tcPr>
            <w:tcW w:w="999" w:type="dxa"/>
            <w:shd w:val="clear" w:color="auto" w:fill="auto"/>
          </w:tcPr>
          <w:p w14:paraId="195D8193" w14:textId="2166AF13" w:rsidR="006828C2" w:rsidRDefault="006828C2" w:rsidP="00B80FE7">
            <w:pPr>
              <w:pStyle w:val="PSDTabletext"/>
              <w:rPr>
                <w:lang w:val="en-AU"/>
              </w:rPr>
            </w:pPr>
            <w:r>
              <w:rPr>
                <w:lang w:val="en-AU"/>
              </w:rPr>
              <w:t>2.0</w:t>
            </w:r>
          </w:p>
        </w:tc>
        <w:tc>
          <w:tcPr>
            <w:tcW w:w="1865" w:type="dxa"/>
            <w:shd w:val="clear" w:color="auto" w:fill="auto"/>
          </w:tcPr>
          <w:p w14:paraId="334098C7" w14:textId="5381883E" w:rsidR="006828C2" w:rsidRPr="003C1944" w:rsidRDefault="006828C2" w:rsidP="00B80FE7">
            <w:pPr>
              <w:pStyle w:val="PSDTabletext"/>
              <w:rPr>
                <w:lang w:val="en-AU"/>
              </w:rPr>
            </w:pPr>
            <w:r>
              <w:rPr>
                <w:lang w:val="en-AU"/>
              </w:rPr>
              <w:t>Jeremia Mtimunye</w:t>
            </w:r>
          </w:p>
        </w:tc>
        <w:tc>
          <w:tcPr>
            <w:tcW w:w="1372" w:type="dxa"/>
            <w:shd w:val="clear" w:color="auto" w:fill="auto"/>
          </w:tcPr>
          <w:p w14:paraId="5031E2DC" w14:textId="398E3510" w:rsidR="006828C2" w:rsidRDefault="006828C2" w:rsidP="00B80FE7">
            <w:pPr>
              <w:pStyle w:val="PSDTabletext"/>
              <w:rPr>
                <w:lang w:val="en-AU"/>
              </w:rPr>
            </w:pPr>
            <w:r>
              <w:rPr>
                <w:lang w:val="en-AU"/>
              </w:rPr>
              <w:t>27-09-2022</w:t>
            </w:r>
          </w:p>
        </w:tc>
        <w:tc>
          <w:tcPr>
            <w:tcW w:w="4968" w:type="dxa"/>
            <w:shd w:val="clear" w:color="auto" w:fill="auto"/>
          </w:tcPr>
          <w:p w14:paraId="24D8E039" w14:textId="11605F59" w:rsidR="006828C2" w:rsidRDefault="00604DBF" w:rsidP="00B80FE7">
            <w:pPr>
              <w:pStyle w:val="PSDTabletext"/>
              <w:rPr>
                <w:lang w:val="en-AU"/>
              </w:rPr>
            </w:pPr>
            <w:r>
              <w:rPr>
                <w:lang w:val="en-AU"/>
              </w:rPr>
              <w:t>Draft Release for Production</w:t>
            </w:r>
          </w:p>
        </w:tc>
      </w:tr>
    </w:tbl>
    <w:p w14:paraId="3DEC30D5" w14:textId="77777777" w:rsidR="00B80FE7" w:rsidRPr="001F4BD7" w:rsidRDefault="00B80FE7" w:rsidP="00B80FE7">
      <w:pPr>
        <w:pStyle w:val="PSDUnnumberedH2"/>
      </w:pPr>
      <w:bookmarkStart w:id="14" w:name="_Toc84841733"/>
      <w:bookmarkEnd w:id="13"/>
      <w:r w:rsidRPr="001F4BD7">
        <w:lastRenderedPageBreak/>
        <w:t>Documentation</w:t>
      </w:r>
      <w:r>
        <w:t xml:space="preserve"> Acceptance</w:t>
      </w:r>
      <w:bookmarkEnd w:id="14"/>
    </w:p>
    <w:tbl>
      <w:tblPr>
        <w:tblW w:w="9209"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Look w:val="01E0" w:firstRow="1" w:lastRow="1" w:firstColumn="1" w:lastColumn="1" w:noHBand="0" w:noVBand="0"/>
      </w:tblPr>
      <w:tblGrid>
        <w:gridCol w:w="3369"/>
        <w:gridCol w:w="3685"/>
        <w:gridCol w:w="2155"/>
      </w:tblGrid>
      <w:tr w:rsidR="00B80FE7" w:rsidRPr="001F4BD7" w14:paraId="5C8D827C" w14:textId="77777777" w:rsidTr="00B80FE7">
        <w:trPr>
          <w:tblHeader/>
        </w:trPr>
        <w:tc>
          <w:tcPr>
            <w:tcW w:w="3369" w:type="dxa"/>
            <w:shd w:val="clear" w:color="auto" w:fill="E6E6E6"/>
          </w:tcPr>
          <w:p w14:paraId="291A282F" w14:textId="77777777" w:rsidR="00B80FE7" w:rsidRPr="001F4BD7" w:rsidRDefault="00B80FE7" w:rsidP="00B80FE7">
            <w:pPr>
              <w:pStyle w:val="PSDTablecolumnheading"/>
              <w:rPr>
                <w:lang w:val="en-AU"/>
              </w:rPr>
            </w:pPr>
            <w:r>
              <w:rPr>
                <w:lang w:val="en-AU"/>
              </w:rPr>
              <w:t>Recipient</w:t>
            </w:r>
          </w:p>
        </w:tc>
        <w:tc>
          <w:tcPr>
            <w:tcW w:w="3685" w:type="dxa"/>
            <w:shd w:val="clear" w:color="auto" w:fill="E6E6E6"/>
          </w:tcPr>
          <w:p w14:paraId="6B844D84" w14:textId="77777777" w:rsidR="00B80FE7" w:rsidRPr="001F4BD7" w:rsidRDefault="00B80FE7" w:rsidP="00B80FE7">
            <w:pPr>
              <w:pStyle w:val="PSDTablecolumnheading"/>
              <w:rPr>
                <w:lang w:val="en-AU"/>
              </w:rPr>
            </w:pPr>
            <w:r>
              <w:rPr>
                <w:lang w:val="en-AU"/>
              </w:rPr>
              <w:t>Title / Role</w:t>
            </w:r>
          </w:p>
        </w:tc>
        <w:tc>
          <w:tcPr>
            <w:tcW w:w="2155" w:type="dxa"/>
            <w:shd w:val="clear" w:color="auto" w:fill="E6E6E6"/>
          </w:tcPr>
          <w:p w14:paraId="4D9EB4DE" w14:textId="77777777" w:rsidR="00B80FE7" w:rsidRPr="001F4BD7" w:rsidRDefault="00B80FE7" w:rsidP="00B80FE7">
            <w:pPr>
              <w:pStyle w:val="PSDTablecolumnheading"/>
              <w:rPr>
                <w:lang w:val="en-AU"/>
              </w:rPr>
            </w:pPr>
            <w:r>
              <w:rPr>
                <w:lang w:val="en-AU"/>
              </w:rPr>
              <w:t>Organisation</w:t>
            </w:r>
          </w:p>
        </w:tc>
      </w:tr>
      <w:tr w:rsidR="00B80FE7" w:rsidRPr="001F4BD7" w14:paraId="657C21BF" w14:textId="77777777" w:rsidTr="00B80FE7">
        <w:tc>
          <w:tcPr>
            <w:tcW w:w="3369" w:type="dxa"/>
            <w:shd w:val="clear" w:color="auto" w:fill="auto"/>
          </w:tcPr>
          <w:p w14:paraId="3BD3C715" w14:textId="7D483F99" w:rsidR="00B80FE7" w:rsidRPr="001F4BD7" w:rsidRDefault="00A34A28" w:rsidP="00B80FE7">
            <w:pPr>
              <w:pStyle w:val="PSDTabletext"/>
              <w:rPr>
                <w:lang w:val="en-AU"/>
              </w:rPr>
            </w:pPr>
            <w:r w:rsidRPr="00FD590A">
              <w:rPr>
                <w:lang w:val="en-AU"/>
              </w:rPr>
              <w:t>Emmanuel Mdhluli</w:t>
            </w:r>
          </w:p>
        </w:tc>
        <w:tc>
          <w:tcPr>
            <w:tcW w:w="3685" w:type="dxa"/>
            <w:shd w:val="clear" w:color="auto" w:fill="auto"/>
          </w:tcPr>
          <w:p w14:paraId="46894A05" w14:textId="1CF65AA9" w:rsidR="00B80FE7" w:rsidRPr="001F4BD7" w:rsidRDefault="00A34A28" w:rsidP="00B80FE7">
            <w:pPr>
              <w:pStyle w:val="PSDTabletext"/>
              <w:rPr>
                <w:lang w:val="en-AU"/>
              </w:rPr>
            </w:pPr>
            <w:r w:rsidRPr="00FD590A">
              <w:rPr>
                <w:lang w:val="en-AU"/>
              </w:rPr>
              <w:t>Platform Owner – SAS</w:t>
            </w:r>
          </w:p>
        </w:tc>
        <w:tc>
          <w:tcPr>
            <w:tcW w:w="2155" w:type="dxa"/>
            <w:shd w:val="clear" w:color="auto" w:fill="auto"/>
          </w:tcPr>
          <w:p w14:paraId="1BE9700B" w14:textId="2720FADA" w:rsidR="00B80FE7" w:rsidRPr="001F4BD7" w:rsidRDefault="00A34A28" w:rsidP="00B80FE7">
            <w:pPr>
              <w:pStyle w:val="PSDTabletext"/>
              <w:rPr>
                <w:lang w:val="en-AU"/>
              </w:rPr>
            </w:pPr>
            <w:r>
              <w:rPr>
                <w:lang w:val="en-AU"/>
              </w:rPr>
              <w:t>SBSA</w:t>
            </w:r>
          </w:p>
        </w:tc>
      </w:tr>
    </w:tbl>
    <w:p w14:paraId="66278EBA" w14:textId="77777777" w:rsidR="00B80FE7" w:rsidRDefault="00B80FE7" w:rsidP="00B80FE7">
      <w:pPr>
        <w:pStyle w:val="PSDBodyTextbeforetable"/>
        <w:rPr>
          <w:lang w:val="en-AU"/>
        </w:rPr>
      </w:pPr>
    </w:p>
    <w:p w14:paraId="169B5675" w14:textId="77777777" w:rsidR="00B80FE7" w:rsidRDefault="00B80FE7" w:rsidP="00B80FE7">
      <w:pPr>
        <w:spacing w:line="240" w:lineRule="auto"/>
      </w:pPr>
      <w:r>
        <w:br w:type="page"/>
      </w:r>
    </w:p>
    <w:p w14:paraId="0E7411B6" w14:textId="77777777" w:rsidR="00B80FE7" w:rsidRPr="001F4BD7" w:rsidRDefault="00B80FE7" w:rsidP="00B80FE7">
      <w:pPr>
        <w:pStyle w:val="PSDUnnumberedH2"/>
      </w:pPr>
      <w:bookmarkStart w:id="15" w:name="_Toc84841734"/>
      <w:r>
        <w:lastRenderedPageBreak/>
        <w:t>Meetings and Workshops</w:t>
      </w:r>
      <w:bookmarkEnd w:id="15"/>
    </w:p>
    <w:p w14:paraId="15D822ED" w14:textId="77777777" w:rsidR="00B80FE7" w:rsidRPr="00180EF7" w:rsidRDefault="00B80FE7" w:rsidP="00B80FE7">
      <w:pPr>
        <w:pStyle w:val="StyleBodyTextPSDBodyTextArial10pt"/>
      </w:pPr>
      <w:r w:rsidRPr="00180EF7">
        <w:t xml:space="preserve">The following table lists the various meetings and workshops held to support the preparation of this document. </w:t>
      </w:r>
    </w:p>
    <w:tbl>
      <w:tblPr>
        <w:tblW w:w="9209"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Look w:val="01E0" w:firstRow="1" w:lastRow="1" w:firstColumn="1" w:lastColumn="1" w:noHBand="0" w:noVBand="0"/>
      </w:tblPr>
      <w:tblGrid>
        <w:gridCol w:w="2802"/>
        <w:gridCol w:w="1417"/>
        <w:gridCol w:w="4990"/>
      </w:tblGrid>
      <w:tr w:rsidR="00B80FE7" w:rsidRPr="001F4BD7" w14:paraId="0789BFB7" w14:textId="77777777" w:rsidTr="00B80FE7">
        <w:trPr>
          <w:tblHeader/>
        </w:trPr>
        <w:tc>
          <w:tcPr>
            <w:tcW w:w="2802" w:type="dxa"/>
            <w:shd w:val="clear" w:color="auto" w:fill="E6E6E6"/>
          </w:tcPr>
          <w:p w14:paraId="1FC08D3B" w14:textId="77777777" w:rsidR="00B80FE7" w:rsidRPr="001F4BD7" w:rsidRDefault="00B80FE7" w:rsidP="00B80FE7">
            <w:pPr>
              <w:pStyle w:val="PSDTablecolumnheading"/>
              <w:rPr>
                <w:lang w:val="en-AU"/>
              </w:rPr>
            </w:pPr>
            <w:r>
              <w:rPr>
                <w:lang w:val="en-AU"/>
              </w:rPr>
              <w:t>Venue / Location</w:t>
            </w:r>
          </w:p>
        </w:tc>
        <w:tc>
          <w:tcPr>
            <w:tcW w:w="1417" w:type="dxa"/>
            <w:shd w:val="clear" w:color="auto" w:fill="E6E6E6"/>
          </w:tcPr>
          <w:p w14:paraId="38F6CD93" w14:textId="77777777" w:rsidR="00B80FE7" w:rsidRPr="001F4BD7" w:rsidRDefault="00B80FE7" w:rsidP="00B80FE7">
            <w:pPr>
              <w:pStyle w:val="PSDTablecolumnheading"/>
              <w:rPr>
                <w:lang w:val="en-AU"/>
              </w:rPr>
            </w:pPr>
            <w:r w:rsidRPr="001F4BD7">
              <w:rPr>
                <w:lang w:val="en-AU"/>
              </w:rPr>
              <w:t>Date</w:t>
            </w:r>
          </w:p>
        </w:tc>
        <w:tc>
          <w:tcPr>
            <w:tcW w:w="4990" w:type="dxa"/>
            <w:shd w:val="clear" w:color="auto" w:fill="E6E6E6"/>
          </w:tcPr>
          <w:p w14:paraId="6F3962A1" w14:textId="77777777" w:rsidR="00B80FE7" w:rsidRPr="001F4BD7" w:rsidRDefault="00B80FE7" w:rsidP="00B80FE7">
            <w:pPr>
              <w:pStyle w:val="PSDTablecolumnheading"/>
              <w:rPr>
                <w:lang w:val="en-AU"/>
              </w:rPr>
            </w:pPr>
            <w:r>
              <w:rPr>
                <w:lang w:val="en-AU"/>
              </w:rPr>
              <w:t>Subject</w:t>
            </w:r>
          </w:p>
        </w:tc>
      </w:tr>
      <w:tr w:rsidR="00B80FE7" w:rsidRPr="001F4BD7" w14:paraId="3B33EE55" w14:textId="77777777" w:rsidTr="00B80FE7">
        <w:tc>
          <w:tcPr>
            <w:tcW w:w="2802" w:type="dxa"/>
            <w:shd w:val="clear" w:color="auto" w:fill="auto"/>
          </w:tcPr>
          <w:p w14:paraId="4A8C8175" w14:textId="7CA8D509" w:rsidR="00B80FE7" w:rsidRPr="001F4BD7" w:rsidRDefault="00041AFE" w:rsidP="00B80FE7">
            <w:pPr>
              <w:pStyle w:val="PSDTabletext"/>
              <w:rPr>
                <w:lang w:val="en-AU"/>
              </w:rPr>
            </w:pPr>
            <w:r>
              <w:rPr>
                <w:lang w:val="en-AU"/>
              </w:rPr>
              <w:t>MS Teams</w:t>
            </w:r>
          </w:p>
        </w:tc>
        <w:tc>
          <w:tcPr>
            <w:tcW w:w="1417" w:type="dxa"/>
            <w:shd w:val="clear" w:color="auto" w:fill="auto"/>
          </w:tcPr>
          <w:p w14:paraId="0B4F4544" w14:textId="0BF0F5D5" w:rsidR="00B80FE7" w:rsidRPr="001F4BD7" w:rsidRDefault="00041AFE" w:rsidP="00B80FE7">
            <w:pPr>
              <w:pStyle w:val="PSDTabletext"/>
              <w:rPr>
                <w:lang w:val="en-AU"/>
              </w:rPr>
            </w:pPr>
            <w:r>
              <w:rPr>
                <w:lang w:val="en-AU"/>
              </w:rPr>
              <w:t>Weekly</w:t>
            </w:r>
          </w:p>
        </w:tc>
        <w:tc>
          <w:tcPr>
            <w:tcW w:w="4990" w:type="dxa"/>
            <w:shd w:val="clear" w:color="auto" w:fill="auto"/>
          </w:tcPr>
          <w:p w14:paraId="7B20FA6C" w14:textId="563820F7" w:rsidR="00B80FE7" w:rsidRPr="001F4BD7" w:rsidRDefault="00041AFE" w:rsidP="00B80FE7">
            <w:pPr>
              <w:pStyle w:val="PSDTabletext"/>
              <w:rPr>
                <w:lang w:val="en-AU"/>
              </w:rPr>
            </w:pPr>
            <w:r>
              <w:rPr>
                <w:lang w:val="en-AU"/>
              </w:rPr>
              <w:t>SBSA SAS Viya</w:t>
            </w:r>
          </w:p>
        </w:tc>
      </w:tr>
      <w:tr w:rsidR="00B80FE7" w:rsidRPr="001F4BD7" w14:paraId="2E27040B" w14:textId="77777777" w:rsidTr="00B80FE7">
        <w:tc>
          <w:tcPr>
            <w:tcW w:w="2802" w:type="dxa"/>
            <w:shd w:val="clear" w:color="auto" w:fill="auto"/>
          </w:tcPr>
          <w:p w14:paraId="524AF856" w14:textId="7A366A41" w:rsidR="00B80FE7" w:rsidRDefault="003C1944" w:rsidP="00B80FE7">
            <w:pPr>
              <w:pStyle w:val="PSDTabletext"/>
              <w:rPr>
                <w:lang w:val="en-AU"/>
              </w:rPr>
            </w:pPr>
            <w:r>
              <w:rPr>
                <w:lang w:val="en-AU"/>
              </w:rPr>
              <w:t>MS Teams</w:t>
            </w:r>
          </w:p>
        </w:tc>
        <w:tc>
          <w:tcPr>
            <w:tcW w:w="1417" w:type="dxa"/>
            <w:shd w:val="clear" w:color="auto" w:fill="auto"/>
          </w:tcPr>
          <w:p w14:paraId="2125E3B2" w14:textId="37A0C169" w:rsidR="00B80FE7" w:rsidRDefault="003C1944" w:rsidP="00B80FE7">
            <w:pPr>
              <w:pStyle w:val="PSDTabletext"/>
              <w:rPr>
                <w:lang w:val="en-AU"/>
              </w:rPr>
            </w:pPr>
            <w:r>
              <w:rPr>
                <w:lang w:val="en-AU"/>
              </w:rPr>
              <w:t>12-09-2022</w:t>
            </w:r>
          </w:p>
        </w:tc>
        <w:tc>
          <w:tcPr>
            <w:tcW w:w="4990" w:type="dxa"/>
            <w:shd w:val="clear" w:color="auto" w:fill="auto"/>
          </w:tcPr>
          <w:p w14:paraId="459CDF15" w14:textId="1ACDCD48" w:rsidR="00B80FE7" w:rsidRPr="001F4BD7" w:rsidRDefault="003C1944" w:rsidP="00B80FE7">
            <w:pPr>
              <w:pStyle w:val="PSDTabletext"/>
              <w:rPr>
                <w:lang w:val="en-AU"/>
              </w:rPr>
            </w:pPr>
            <w:r>
              <w:rPr>
                <w:lang w:val="en-AU"/>
              </w:rPr>
              <w:t>Production Kick-Off</w:t>
            </w:r>
          </w:p>
        </w:tc>
      </w:tr>
      <w:tr w:rsidR="00B80FE7" w:rsidRPr="001F4BD7" w14:paraId="565D456A" w14:textId="77777777" w:rsidTr="00B80FE7">
        <w:tc>
          <w:tcPr>
            <w:tcW w:w="2802" w:type="dxa"/>
            <w:shd w:val="clear" w:color="auto" w:fill="auto"/>
          </w:tcPr>
          <w:p w14:paraId="29D2E48D" w14:textId="27C564F7" w:rsidR="00B80FE7" w:rsidRPr="00E71DBF" w:rsidRDefault="003C1944" w:rsidP="00B80FE7">
            <w:pPr>
              <w:pStyle w:val="PSDTabletext"/>
              <w:rPr>
                <w:lang w:val="en-AU"/>
              </w:rPr>
            </w:pPr>
            <w:r>
              <w:rPr>
                <w:lang w:val="en-AU"/>
              </w:rPr>
              <w:t>MS Teams</w:t>
            </w:r>
          </w:p>
        </w:tc>
        <w:tc>
          <w:tcPr>
            <w:tcW w:w="1417" w:type="dxa"/>
            <w:shd w:val="clear" w:color="auto" w:fill="auto"/>
          </w:tcPr>
          <w:p w14:paraId="1A96C4CD" w14:textId="2CE46221" w:rsidR="00B80FE7" w:rsidRDefault="00802FD4" w:rsidP="00B80FE7">
            <w:pPr>
              <w:pStyle w:val="PSDTabletext"/>
              <w:rPr>
                <w:lang w:val="en-AU"/>
              </w:rPr>
            </w:pPr>
            <w:r>
              <w:rPr>
                <w:lang w:val="en-AU"/>
              </w:rPr>
              <w:t>13-09-2022</w:t>
            </w:r>
          </w:p>
        </w:tc>
        <w:tc>
          <w:tcPr>
            <w:tcW w:w="4990" w:type="dxa"/>
            <w:shd w:val="clear" w:color="auto" w:fill="auto"/>
          </w:tcPr>
          <w:p w14:paraId="25089C34" w14:textId="24A47257" w:rsidR="00B80FE7" w:rsidRPr="001F4BD7" w:rsidRDefault="00802FD4" w:rsidP="00B80FE7">
            <w:pPr>
              <w:pStyle w:val="PSDTabletext"/>
              <w:rPr>
                <w:lang w:val="en-AU"/>
              </w:rPr>
            </w:pPr>
            <w:r w:rsidRPr="00802FD4">
              <w:rPr>
                <w:lang w:val="en-AU"/>
              </w:rPr>
              <w:t>SBSA - Architecture Workshop 1</w:t>
            </w:r>
          </w:p>
        </w:tc>
      </w:tr>
      <w:tr w:rsidR="002B5A87" w:rsidRPr="001F4BD7" w14:paraId="712CBE08" w14:textId="77777777" w:rsidTr="00B80FE7">
        <w:tc>
          <w:tcPr>
            <w:tcW w:w="2802" w:type="dxa"/>
            <w:shd w:val="clear" w:color="auto" w:fill="auto"/>
          </w:tcPr>
          <w:p w14:paraId="6AB4EF89" w14:textId="6E05FCFA" w:rsidR="002B5A87" w:rsidRDefault="002B5A87" w:rsidP="00B80FE7">
            <w:pPr>
              <w:pStyle w:val="PSDTabletext"/>
              <w:rPr>
                <w:lang w:val="en-AU"/>
              </w:rPr>
            </w:pPr>
            <w:r>
              <w:rPr>
                <w:lang w:val="en-AU"/>
              </w:rPr>
              <w:t xml:space="preserve">MS Teams </w:t>
            </w:r>
          </w:p>
        </w:tc>
        <w:tc>
          <w:tcPr>
            <w:tcW w:w="1417" w:type="dxa"/>
            <w:shd w:val="clear" w:color="auto" w:fill="auto"/>
          </w:tcPr>
          <w:p w14:paraId="3A5639A1" w14:textId="70A63B51" w:rsidR="002B5A87" w:rsidRDefault="00B540CC" w:rsidP="00B80FE7">
            <w:pPr>
              <w:pStyle w:val="PSDTabletext"/>
              <w:rPr>
                <w:lang w:val="en-AU"/>
              </w:rPr>
            </w:pPr>
            <w:r>
              <w:rPr>
                <w:lang w:val="en-AU"/>
              </w:rPr>
              <w:t>21-09-2022</w:t>
            </w:r>
          </w:p>
        </w:tc>
        <w:tc>
          <w:tcPr>
            <w:tcW w:w="4990" w:type="dxa"/>
            <w:shd w:val="clear" w:color="auto" w:fill="auto"/>
          </w:tcPr>
          <w:p w14:paraId="18EDADAE" w14:textId="7D010E1C" w:rsidR="002B5A87" w:rsidRPr="00802FD4" w:rsidRDefault="00B540CC" w:rsidP="00B80FE7">
            <w:pPr>
              <w:pStyle w:val="PSDTabletext"/>
              <w:rPr>
                <w:lang w:val="en-AU"/>
              </w:rPr>
            </w:pPr>
            <w:r w:rsidRPr="00802FD4">
              <w:rPr>
                <w:lang w:val="en-AU"/>
              </w:rPr>
              <w:t xml:space="preserve">SBSA - Architecture Workshop </w:t>
            </w:r>
            <w:r>
              <w:rPr>
                <w:lang w:val="en-AU"/>
              </w:rPr>
              <w:t>2</w:t>
            </w:r>
          </w:p>
        </w:tc>
      </w:tr>
      <w:tr w:rsidR="00B705D8" w:rsidRPr="001F4BD7" w14:paraId="73DA0CD6" w14:textId="77777777" w:rsidTr="00B80FE7">
        <w:tc>
          <w:tcPr>
            <w:tcW w:w="2802" w:type="dxa"/>
            <w:shd w:val="clear" w:color="auto" w:fill="auto"/>
          </w:tcPr>
          <w:p w14:paraId="1292438C" w14:textId="36E37F23" w:rsidR="00B705D8" w:rsidRDefault="00B705D8" w:rsidP="00B80FE7">
            <w:pPr>
              <w:pStyle w:val="PSDTabletext"/>
              <w:rPr>
                <w:lang w:val="en-AU"/>
              </w:rPr>
            </w:pPr>
            <w:r>
              <w:rPr>
                <w:lang w:val="en-AU"/>
              </w:rPr>
              <w:t>Call between Jeremia &amp; Tumelo</w:t>
            </w:r>
          </w:p>
        </w:tc>
        <w:tc>
          <w:tcPr>
            <w:tcW w:w="1417" w:type="dxa"/>
            <w:shd w:val="clear" w:color="auto" w:fill="auto"/>
          </w:tcPr>
          <w:p w14:paraId="103609D6" w14:textId="69FC89E7" w:rsidR="00B705D8" w:rsidRDefault="00B705D8" w:rsidP="00B80FE7">
            <w:pPr>
              <w:pStyle w:val="PSDTabletext"/>
              <w:rPr>
                <w:lang w:val="en-AU"/>
              </w:rPr>
            </w:pPr>
            <w:r>
              <w:rPr>
                <w:lang w:val="en-AU"/>
              </w:rPr>
              <w:t>26-09-2022</w:t>
            </w:r>
          </w:p>
        </w:tc>
        <w:tc>
          <w:tcPr>
            <w:tcW w:w="4990" w:type="dxa"/>
            <w:shd w:val="clear" w:color="auto" w:fill="auto"/>
          </w:tcPr>
          <w:p w14:paraId="0423FE29" w14:textId="281B0FF9" w:rsidR="00B705D8" w:rsidRPr="00802FD4" w:rsidRDefault="00B705D8" w:rsidP="00B80FE7">
            <w:pPr>
              <w:pStyle w:val="PSDTabletext"/>
              <w:rPr>
                <w:lang w:val="en-AU"/>
              </w:rPr>
            </w:pPr>
            <w:r w:rsidRPr="00802FD4">
              <w:rPr>
                <w:lang w:val="en-AU"/>
              </w:rPr>
              <w:t xml:space="preserve">SBSA </w:t>
            </w:r>
            <w:r>
              <w:rPr>
                <w:lang w:val="en-AU"/>
              </w:rPr>
              <w:t>–</w:t>
            </w:r>
            <w:r w:rsidRPr="00802FD4">
              <w:rPr>
                <w:lang w:val="en-AU"/>
              </w:rPr>
              <w:t xml:space="preserve"> Architecture</w:t>
            </w:r>
            <w:r>
              <w:rPr>
                <w:lang w:val="en-AU"/>
              </w:rPr>
              <w:t>: HA</w:t>
            </w:r>
            <w:r w:rsidR="00D65A62">
              <w:rPr>
                <w:lang w:val="en-AU"/>
              </w:rPr>
              <w:t xml:space="preserve">, CAS &amp; Compute </w:t>
            </w:r>
          </w:p>
        </w:tc>
      </w:tr>
    </w:tbl>
    <w:p w14:paraId="533CDB22" w14:textId="77777777" w:rsidR="00B80FE7" w:rsidRPr="001F4BD7" w:rsidRDefault="00B80FE7" w:rsidP="00B80FE7">
      <w:pPr>
        <w:pStyle w:val="PSDBodyTextbeforetable"/>
        <w:rPr>
          <w:lang w:val="en-AU"/>
        </w:rPr>
      </w:pPr>
    </w:p>
    <w:p w14:paraId="60AF8935" w14:textId="77777777" w:rsidR="00B80FE7" w:rsidRPr="001F4BD7" w:rsidRDefault="00B80FE7" w:rsidP="00B80FE7">
      <w:pPr>
        <w:pStyle w:val="PSDBodyTextbeforetable"/>
        <w:rPr>
          <w:lang w:val="en-AU"/>
        </w:rPr>
      </w:pPr>
    </w:p>
    <w:p w14:paraId="492F98A2" w14:textId="77777777" w:rsidR="00B80FE7" w:rsidRPr="001F4BD7" w:rsidRDefault="00B80FE7" w:rsidP="00B80FE7">
      <w:pPr>
        <w:pStyle w:val="PSDBodyTextbeforetable"/>
        <w:rPr>
          <w:lang w:val="en-AU"/>
        </w:rPr>
        <w:sectPr w:rsidR="00B80FE7" w:rsidRPr="001F4BD7" w:rsidSect="00B80FE7">
          <w:headerReference w:type="even" r:id="rId17"/>
          <w:headerReference w:type="default" r:id="rId18"/>
          <w:footerReference w:type="default" r:id="rId19"/>
          <w:pgSz w:w="11907" w:h="16839" w:code="9"/>
          <w:pgMar w:top="720" w:right="1417" w:bottom="720" w:left="1276" w:header="720" w:footer="720" w:gutter="0"/>
          <w:pgNumType w:fmt="lowerRoman" w:start="1"/>
          <w:cols w:space="720"/>
          <w:docGrid w:linePitch="299"/>
        </w:sectPr>
      </w:pPr>
    </w:p>
    <w:p w14:paraId="41FF6BA6" w14:textId="77777777" w:rsidR="00B80FE7" w:rsidRDefault="00B80FE7" w:rsidP="00B80FE7">
      <w:pPr>
        <w:pStyle w:val="Heading1"/>
      </w:pPr>
      <w:bookmarkStart w:id="16" w:name="_Toc307500310"/>
      <w:bookmarkStart w:id="17" w:name="_Toc307500503"/>
      <w:bookmarkStart w:id="18" w:name="_Toc307500816"/>
      <w:bookmarkStart w:id="19" w:name="_Toc307500972"/>
      <w:bookmarkStart w:id="20" w:name="_Toc84841735"/>
      <w:r w:rsidRPr="00FC4BC9">
        <w:lastRenderedPageBreak/>
        <w:t>Introduction</w:t>
      </w:r>
      <w:bookmarkEnd w:id="16"/>
      <w:bookmarkEnd w:id="17"/>
      <w:bookmarkEnd w:id="18"/>
      <w:bookmarkEnd w:id="19"/>
      <w:bookmarkEnd w:id="20"/>
    </w:p>
    <w:p w14:paraId="7ED18F40" w14:textId="24F74BB4" w:rsidR="00B80FE7" w:rsidRPr="007067FF" w:rsidRDefault="008C7D64" w:rsidP="00B80FE7">
      <w:pPr>
        <w:pStyle w:val="StyleBodyTextPSDBodyTextArial10pt"/>
      </w:pPr>
      <w:r>
        <w:t>Standard Bank south Africa (SBSA)</w:t>
      </w:r>
      <w:r w:rsidR="00B80FE7" w:rsidRPr="007067FF">
        <w:t xml:space="preserve"> have engaged SAS Institute (“SAS”) to produce a design for the installation of SAS software (SAS Visual Analytics and SAS Visual Machine Learning) in Microsoft Azure cloud services. </w:t>
      </w:r>
    </w:p>
    <w:p w14:paraId="45C28282" w14:textId="77777777" w:rsidR="00B80FE7" w:rsidRPr="00522085" w:rsidRDefault="00B80FE7" w:rsidP="00B80FE7">
      <w:pPr>
        <w:pStyle w:val="PSDannotation"/>
      </w:pPr>
      <w:r w:rsidRPr="00522085">
        <w:t>To add context, the following provides a high-level description of the scenario:</w:t>
      </w:r>
    </w:p>
    <w:p w14:paraId="5215864C" w14:textId="384CFDA2" w:rsidR="00B80FE7" w:rsidRPr="00522085" w:rsidRDefault="00141B32" w:rsidP="00C83DAE">
      <w:pPr>
        <w:pStyle w:val="PSDannotation"/>
        <w:numPr>
          <w:ilvl w:val="0"/>
          <w:numId w:val="10"/>
        </w:numPr>
      </w:pPr>
      <w:r>
        <w:t>SBSA</w:t>
      </w:r>
      <w:r w:rsidR="00B80FE7" w:rsidRPr="00522085">
        <w:t xml:space="preserve"> has an on-premise </w:t>
      </w:r>
      <w:r>
        <w:t xml:space="preserve">SAS9.4 M6 grid platform. </w:t>
      </w:r>
      <w:r w:rsidR="003F0798" w:rsidRPr="003F0798">
        <w:rPr>
          <w:color w:val="FF0000"/>
        </w:rPr>
        <w:t>M7 GRID Platform</w:t>
      </w:r>
    </w:p>
    <w:p w14:paraId="1ECDFFFB" w14:textId="23174E05" w:rsidR="00B80FE7" w:rsidRPr="00522085" w:rsidRDefault="00141B32" w:rsidP="00C83DAE">
      <w:pPr>
        <w:pStyle w:val="PSDannotation"/>
        <w:numPr>
          <w:ilvl w:val="0"/>
          <w:numId w:val="10"/>
        </w:numPr>
      </w:pPr>
      <w:r>
        <w:t>SBSA has upgrade the existing version of the SAS Viya software purchased</w:t>
      </w:r>
      <w:r w:rsidR="00301D50">
        <w:t>,</w:t>
      </w:r>
      <w:r>
        <w:t xml:space="preserve"> from SAS Viya3.5 to SAS Viya4. </w:t>
      </w:r>
    </w:p>
    <w:p w14:paraId="62E465E0" w14:textId="7BCC5DC0" w:rsidR="00185AA4" w:rsidRDefault="00185AA4" w:rsidP="00C83DAE">
      <w:pPr>
        <w:pStyle w:val="PSDannotation"/>
        <w:numPr>
          <w:ilvl w:val="0"/>
          <w:numId w:val="10"/>
        </w:numPr>
      </w:pPr>
      <w:r>
        <w:t>This is the first SAS Viya deployment at SBSA.</w:t>
      </w:r>
      <w:r w:rsidR="003F0798">
        <w:t xml:space="preserve"> </w:t>
      </w:r>
      <w:r w:rsidR="003F0798" w:rsidRPr="003F0798">
        <w:rPr>
          <w:color w:val="FF0000"/>
        </w:rPr>
        <w:t>Second Deployment after Pre-Prod</w:t>
      </w:r>
    </w:p>
    <w:p w14:paraId="22A3E750" w14:textId="2F6222F9" w:rsidR="00141B32" w:rsidRDefault="00141B32" w:rsidP="00C83DAE">
      <w:pPr>
        <w:pStyle w:val="PSDannotation"/>
        <w:numPr>
          <w:ilvl w:val="0"/>
          <w:numId w:val="10"/>
        </w:numPr>
      </w:pPr>
      <w:r>
        <w:t xml:space="preserve">The SAS Viya software will be deployed on the MS Azure cloud infrastructure. </w:t>
      </w:r>
    </w:p>
    <w:p w14:paraId="4B9B8467" w14:textId="77777777" w:rsidR="00B80FE7" w:rsidRPr="00522085" w:rsidRDefault="00B80FE7" w:rsidP="00C83DAE">
      <w:pPr>
        <w:pStyle w:val="PSDannotation"/>
        <w:numPr>
          <w:ilvl w:val="0"/>
          <w:numId w:val="10"/>
        </w:numPr>
      </w:pPr>
      <w:r w:rsidRPr="00522085">
        <w:t>The corporate network is connected to their Azure subscription using an ExpressRoute connection.</w:t>
      </w:r>
    </w:p>
    <w:p w14:paraId="0CBDF495" w14:textId="4203952F" w:rsidR="00B80FE7" w:rsidRPr="00312EC3" w:rsidRDefault="00B80FE7" w:rsidP="00C83DAE">
      <w:pPr>
        <w:pStyle w:val="PSDannotation"/>
        <w:numPr>
          <w:ilvl w:val="0"/>
          <w:numId w:val="10"/>
        </w:numPr>
      </w:pPr>
      <w:r w:rsidRPr="00312EC3">
        <w:t xml:space="preserve">The environment will use </w:t>
      </w:r>
      <w:r w:rsidR="00312EC3">
        <w:t xml:space="preserve">Azure </w:t>
      </w:r>
      <w:r w:rsidR="00301D50" w:rsidRPr="00312EC3">
        <w:t xml:space="preserve">Active Directory </w:t>
      </w:r>
      <w:r w:rsidRPr="00312EC3">
        <w:t>for SAS Identities.</w:t>
      </w:r>
    </w:p>
    <w:p w14:paraId="6E5CB02C" w14:textId="08C8228E" w:rsidR="00B80FE7" w:rsidRPr="00312EC3" w:rsidRDefault="00B80FE7" w:rsidP="00C83DAE">
      <w:pPr>
        <w:pStyle w:val="PSDannotation"/>
        <w:numPr>
          <w:ilvl w:val="0"/>
          <w:numId w:val="10"/>
        </w:numPr>
      </w:pPr>
      <w:r w:rsidRPr="00312EC3">
        <w:t>TLS encryption is required</w:t>
      </w:r>
      <w:r w:rsidR="00312EC3">
        <w:t>.</w:t>
      </w:r>
    </w:p>
    <w:p w14:paraId="74DF8317" w14:textId="1C1B8778" w:rsidR="00B80FE7" w:rsidRPr="00312EC3" w:rsidRDefault="00B80FE7" w:rsidP="00C83DAE">
      <w:pPr>
        <w:pStyle w:val="PSDannotation"/>
        <w:numPr>
          <w:ilvl w:val="0"/>
          <w:numId w:val="10"/>
        </w:numPr>
      </w:pPr>
      <w:r w:rsidRPr="00312EC3">
        <w:t xml:space="preserve">The customer </w:t>
      </w:r>
      <w:r w:rsidR="001A375A">
        <w:t xml:space="preserve">TLS </w:t>
      </w:r>
      <w:r w:rsidRPr="00312EC3">
        <w:t xml:space="preserve">certificate will be used for </w:t>
      </w:r>
      <w:r w:rsidR="001A375A">
        <w:t xml:space="preserve">all secure </w:t>
      </w:r>
      <w:r w:rsidRPr="00312EC3">
        <w:t>connection</w:t>
      </w:r>
    </w:p>
    <w:p w14:paraId="3DB4F3FB" w14:textId="77777777" w:rsidR="00B80FE7" w:rsidRPr="00312EC3" w:rsidRDefault="00B80FE7" w:rsidP="00C83DAE">
      <w:pPr>
        <w:pStyle w:val="PSDannotation"/>
        <w:numPr>
          <w:ilvl w:val="0"/>
          <w:numId w:val="10"/>
        </w:numPr>
      </w:pPr>
      <w:r w:rsidRPr="00312EC3">
        <w:t>Encryption of data at rest is not required.</w:t>
      </w:r>
    </w:p>
    <w:p w14:paraId="6200A9F1" w14:textId="798345E6" w:rsidR="00B80FE7" w:rsidRPr="00522085" w:rsidRDefault="00CF2EC1" w:rsidP="00C83DAE">
      <w:pPr>
        <w:pStyle w:val="PSDannotation"/>
        <w:numPr>
          <w:ilvl w:val="0"/>
          <w:numId w:val="10"/>
        </w:numPr>
      </w:pPr>
      <w:r>
        <w:t>An ARM t</w:t>
      </w:r>
      <w:r w:rsidR="00301D50">
        <w:t>emplate</w:t>
      </w:r>
      <w:r w:rsidR="00B80FE7" w:rsidRPr="00522085">
        <w:t xml:space="preserve"> will be used to build a dedicated AKS Cluster for Viya in the </w:t>
      </w:r>
      <w:r w:rsidR="0094683E">
        <w:t>SBSA</w:t>
      </w:r>
      <w:r w:rsidR="00B80FE7" w:rsidRPr="00522085">
        <w:t xml:space="preserve"> Azure subscription.</w:t>
      </w:r>
    </w:p>
    <w:p w14:paraId="4E846083" w14:textId="2EE28DC5" w:rsidR="00B80FE7" w:rsidRPr="00522085" w:rsidRDefault="00B80FE7" w:rsidP="00C83DAE">
      <w:pPr>
        <w:pStyle w:val="PSDannotation"/>
        <w:numPr>
          <w:ilvl w:val="0"/>
          <w:numId w:val="10"/>
        </w:numPr>
      </w:pPr>
      <w:r w:rsidRPr="00522085">
        <w:t>A single AKS cluster will be used for</w:t>
      </w:r>
      <w:r w:rsidR="00301D50">
        <w:t xml:space="preserve"> the </w:t>
      </w:r>
      <w:r w:rsidRPr="00522085">
        <w:t xml:space="preserve">Viya environment. </w:t>
      </w:r>
    </w:p>
    <w:p w14:paraId="477752E3" w14:textId="77777777" w:rsidR="00B80FE7" w:rsidRPr="00522085" w:rsidRDefault="00B80FE7" w:rsidP="00C83DAE">
      <w:pPr>
        <w:pStyle w:val="PSDannotation"/>
        <w:numPr>
          <w:ilvl w:val="0"/>
          <w:numId w:val="10"/>
        </w:numPr>
      </w:pPr>
      <w:r w:rsidRPr="00522085">
        <w:t>The default workload classes will be used.</w:t>
      </w:r>
    </w:p>
    <w:p w14:paraId="47B3AB60" w14:textId="23A0DD14" w:rsidR="00B80FE7" w:rsidRPr="00522085" w:rsidRDefault="00301D50" w:rsidP="00C83DAE">
      <w:pPr>
        <w:pStyle w:val="PSDannotation"/>
        <w:numPr>
          <w:ilvl w:val="0"/>
          <w:numId w:val="10"/>
        </w:numPr>
      </w:pPr>
      <w:r>
        <w:t xml:space="preserve">A </w:t>
      </w:r>
      <w:r w:rsidR="00B80FE7" w:rsidRPr="00522085">
        <w:t>Jump host</w:t>
      </w:r>
      <w:r>
        <w:t xml:space="preserve"> will be provided for </w:t>
      </w:r>
      <w:r w:rsidR="00CF2EC1">
        <w:t>administration</w:t>
      </w:r>
      <w:r w:rsidR="00B80FE7" w:rsidRPr="00522085">
        <w:t>.</w:t>
      </w:r>
    </w:p>
    <w:p w14:paraId="069E3DA3" w14:textId="77777777" w:rsidR="00B80FE7" w:rsidRPr="00522085" w:rsidRDefault="00B80FE7" w:rsidP="00C83DAE">
      <w:pPr>
        <w:pStyle w:val="PSDannotation"/>
        <w:numPr>
          <w:ilvl w:val="0"/>
          <w:numId w:val="10"/>
        </w:numPr>
      </w:pPr>
      <w:r w:rsidRPr="00522085">
        <w:t>See more in the requirements and architectural decisions.</w:t>
      </w:r>
    </w:p>
    <w:p w14:paraId="7FAF4D6F" w14:textId="77777777" w:rsidR="00B80FE7" w:rsidRPr="00343E36" w:rsidRDefault="00B80FE7" w:rsidP="00B80FE7">
      <w:pPr>
        <w:pStyle w:val="StyleBodyTextPSDBodyTextArial10pt"/>
      </w:pPr>
    </w:p>
    <w:p w14:paraId="033A9683" w14:textId="77777777" w:rsidR="00B80FE7" w:rsidRDefault="00B80FE7" w:rsidP="00B80FE7">
      <w:pPr>
        <w:pStyle w:val="Heading2"/>
      </w:pPr>
      <w:bookmarkStart w:id="21" w:name="_Toc304983444"/>
      <w:bookmarkStart w:id="22" w:name="_Toc304983765"/>
      <w:bookmarkStart w:id="23" w:name="_Toc304983870"/>
      <w:bookmarkStart w:id="24" w:name="_Toc305059034"/>
      <w:bookmarkStart w:id="25" w:name="_Toc305606870"/>
      <w:bookmarkStart w:id="26" w:name="_Toc307500506"/>
      <w:bookmarkStart w:id="27" w:name="_Toc307500819"/>
      <w:bookmarkStart w:id="28" w:name="_Toc307500975"/>
      <w:bookmarkStart w:id="29" w:name="_Toc84841736"/>
      <w:r w:rsidRPr="001F4BD7">
        <w:t>Purpose</w:t>
      </w:r>
      <w:bookmarkEnd w:id="21"/>
      <w:bookmarkEnd w:id="22"/>
      <w:bookmarkEnd w:id="23"/>
      <w:bookmarkEnd w:id="24"/>
      <w:bookmarkEnd w:id="25"/>
      <w:bookmarkEnd w:id="26"/>
      <w:bookmarkEnd w:id="27"/>
      <w:bookmarkEnd w:id="28"/>
      <w:bookmarkEnd w:id="29"/>
    </w:p>
    <w:p w14:paraId="79ACC460" w14:textId="0D5F6F55" w:rsidR="00B80FE7" w:rsidRPr="00180EF7" w:rsidRDefault="00B80FE7" w:rsidP="00B80FE7">
      <w:pPr>
        <w:pStyle w:val="StyleBodyTextPSDBodyTextArial10pt"/>
      </w:pPr>
      <w:r w:rsidRPr="00180EF7">
        <w:t xml:space="preserve">The purpose of this document is to specify the solution architecture for the </w:t>
      </w:r>
      <w:r w:rsidR="008C7D64">
        <w:t xml:space="preserve">SBSA Viya 4 platform </w:t>
      </w:r>
      <w:r w:rsidRPr="00180EF7">
        <w:t xml:space="preserve">based on workshops and discussions with </w:t>
      </w:r>
      <w:r w:rsidR="00141B32">
        <w:t xml:space="preserve">SAS, </w:t>
      </w:r>
      <w:r w:rsidR="0094683E">
        <w:t>SBSA</w:t>
      </w:r>
      <w:r w:rsidRPr="00180EF7">
        <w:t xml:space="preserve"> </w:t>
      </w:r>
      <w:r w:rsidR="00044312">
        <w:t xml:space="preserve">and Microsoft </w:t>
      </w:r>
      <w:r w:rsidRPr="00180EF7">
        <w:t xml:space="preserve">stakeholders. A solution architecture is a high-level description of how the SAS Viya platform will be deployed to meet </w:t>
      </w:r>
      <w:r w:rsidR="0094683E">
        <w:t>SBSA</w:t>
      </w:r>
      <w:r w:rsidRPr="00180EF7">
        <w:t xml:space="preserve">’s requirements. </w:t>
      </w:r>
    </w:p>
    <w:p w14:paraId="73F69E32" w14:textId="77777777" w:rsidR="00B80FE7" w:rsidRPr="00C738F7" w:rsidRDefault="00B80FE7" w:rsidP="00B80FE7">
      <w:pPr>
        <w:pStyle w:val="StyleBodyTextPSDBodyTextArial10pt"/>
      </w:pPr>
      <w:r w:rsidRPr="00C738F7">
        <w:t>This document is a deliverable in SAS Professional Services' Intelligence Platform Implementation (IPI) Methodology.</w:t>
      </w:r>
    </w:p>
    <w:p w14:paraId="571FD6BA" w14:textId="77777777" w:rsidR="00B80FE7" w:rsidRPr="00180EF7" w:rsidRDefault="00B80FE7" w:rsidP="00B80FE7">
      <w:pPr>
        <w:pStyle w:val="StyleBodyTextPSDBodyTextArial10pt"/>
      </w:pPr>
      <w:r w:rsidRPr="00180EF7">
        <w:lastRenderedPageBreak/>
        <w:t>The document contains information that can be used to understand:</w:t>
      </w:r>
    </w:p>
    <w:p w14:paraId="7B7D936E" w14:textId="77777777" w:rsidR="00B80FE7" w:rsidRDefault="00B80FE7" w:rsidP="00C83DAE">
      <w:pPr>
        <w:pStyle w:val="PSDBullettext"/>
        <w:numPr>
          <w:ilvl w:val="0"/>
          <w:numId w:val="12"/>
        </w:numPr>
      </w:pPr>
      <w:r>
        <w:t>SAS and any SAS distributed third-party to be installed.</w:t>
      </w:r>
    </w:p>
    <w:p w14:paraId="1B8DD873" w14:textId="11A60E71" w:rsidR="00B80FE7" w:rsidRDefault="00B80FE7" w:rsidP="00C83DAE">
      <w:pPr>
        <w:pStyle w:val="PSDBullettext"/>
        <w:numPr>
          <w:ilvl w:val="0"/>
          <w:numId w:val="12"/>
        </w:numPr>
      </w:pPr>
      <w:r>
        <w:t>The recommend</w:t>
      </w:r>
      <w:r w:rsidR="00831D23">
        <w:t>ed</w:t>
      </w:r>
      <w:r>
        <w:t xml:space="preserve"> installation design to support the requirements.</w:t>
      </w:r>
    </w:p>
    <w:p w14:paraId="2BB5866D" w14:textId="77777777" w:rsidR="00B80FE7" w:rsidRDefault="00B80FE7" w:rsidP="00C83DAE">
      <w:pPr>
        <w:pStyle w:val="PSDBullettext"/>
        <w:numPr>
          <w:ilvl w:val="0"/>
          <w:numId w:val="12"/>
        </w:numPr>
      </w:pPr>
      <w:r>
        <w:t>The recommended architecture and hardware/infrastructure for the installation.</w:t>
      </w:r>
    </w:p>
    <w:p w14:paraId="6DF2C47C" w14:textId="77777777" w:rsidR="00B80FE7" w:rsidRDefault="00B80FE7" w:rsidP="00C83DAE">
      <w:pPr>
        <w:pStyle w:val="PSDBullettext"/>
        <w:numPr>
          <w:ilvl w:val="0"/>
          <w:numId w:val="12"/>
        </w:numPr>
      </w:pPr>
      <w:r>
        <w:t>The various environments to be installed.</w:t>
      </w:r>
    </w:p>
    <w:p w14:paraId="1568AE6E" w14:textId="77777777" w:rsidR="00B80FE7" w:rsidRPr="00180EF7" w:rsidRDefault="00B80FE7" w:rsidP="00B80FE7">
      <w:pPr>
        <w:pStyle w:val="StyleBodyTextPSDBodyTextArial10pt"/>
      </w:pPr>
      <w:r w:rsidRPr="00180EF7">
        <w:t>This design document will form the basis for preparing the required infrastructure to support the SAS software installation and implementation activities.</w:t>
      </w:r>
    </w:p>
    <w:p w14:paraId="44FB183E" w14:textId="17B6B5D8" w:rsidR="00DA5228" w:rsidRPr="007067FF" w:rsidRDefault="00DA5228" w:rsidP="00DA5228">
      <w:pPr>
        <w:pStyle w:val="StyleBodyTextPSDBodyTextArial10pt"/>
      </w:pPr>
      <w:r w:rsidRPr="00180EF7">
        <w:t>Terms and definitions used in this document are explained in</w:t>
      </w:r>
      <w:r w:rsidR="00F346D7">
        <w:t xml:space="preserve"> Appendix B</w:t>
      </w:r>
      <w:r w:rsidRPr="007067FF">
        <w:t xml:space="preserve"> </w:t>
      </w:r>
    </w:p>
    <w:p w14:paraId="31F99B23" w14:textId="77777777" w:rsidR="00B80FE7" w:rsidRDefault="00B80FE7" w:rsidP="00B80FE7">
      <w:pPr>
        <w:pStyle w:val="Heading2"/>
      </w:pPr>
      <w:bookmarkStart w:id="30" w:name="_Toc84841737"/>
      <w:r>
        <w:t>Method and Approach</w:t>
      </w:r>
      <w:bookmarkEnd w:id="30"/>
    </w:p>
    <w:p w14:paraId="4FC16B26" w14:textId="1E745325" w:rsidR="00B80FE7" w:rsidRPr="00180EF7" w:rsidRDefault="00B80FE7" w:rsidP="00B80FE7">
      <w:pPr>
        <w:pStyle w:val="StyleBodyTextPSDBodyTextArial10pt"/>
      </w:pPr>
      <w:r w:rsidRPr="00180EF7">
        <w:t xml:space="preserve">Prior to the delivery of this document, SAS </w:t>
      </w:r>
      <w:r w:rsidR="00044312">
        <w:t xml:space="preserve">consultants </w:t>
      </w:r>
      <w:r w:rsidRPr="00180EF7">
        <w:t xml:space="preserve">met with relevant representatives at </w:t>
      </w:r>
      <w:r w:rsidR="0094683E">
        <w:t>SBSA</w:t>
      </w:r>
      <w:r w:rsidRPr="00180EF7">
        <w:t xml:space="preserve"> </w:t>
      </w:r>
      <w:r w:rsidR="00044312">
        <w:t xml:space="preserve">and Microsoft </w:t>
      </w:r>
      <w:r w:rsidRPr="00180EF7">
        <w:t xml:space="preserve">and worked through a series of workshops and meetings to </w:t>
      </w:r>
      <w:r w:rsidR="00831D23" w:rsidRPr="00180EF7">
        <w:t>finali</w:t>
      </w:r>
      <w:r w:rsidR="00831D23">
        <w:t>z</w:t>
      </w:r>
      <w:r w:rsidR="00831D23" w:rsidRPr="00180EF7">
        <w:t>e</w:t>
      </w:r>
      <w:r w:rsidRPr="00180EF7">
        <w:t xml:space="preserve"> the requirements and the specific deployment aspects.</w:t>
      </w:r>
    </w:p>
    <w:p w14:paraId="4A387E0D" w14:textId="77777777" w:rsidR="00B80FE7" w:rsidRPr="00180EF7" w:rsidRDefault="00B80FE7" w:rsidP="00B80FE7">
      <w:pPr>
        <w:pStyle w:val="StyleBodyTextPSDBodyTextArial10pt"/>
      </w:pPr>
      <w:r w:rsidRPr="00180EF7">
        <w:t>The following table lists the participants and stakeholders in this design exercise.</w:t>
      </w:r>
    </w:p>
    <w:p w14:paraId="74488C1D" w14:textId="1526750F" w:rsidR="00B80FE7" w:rsidRDefault="00B80FE7" w:rsidP="00B80FE7">
      <w:pPr>
        <w:pStyle w:val="Caption"/>
      </w:pPr>
      <w:bookmarkStart w:id="31" w:name="_Toc84841801"/>
      <w:r>
        <w:t xml:space="preserve">Table </w:t>
      </w:r>
      <w:r>
        <w:fldChar w:fldCharType="begin"/>
      </w:r>
      <w:r>
        <w:instrText xml:space="preserve"> SEQ Table \* ARABIC </w:instrText>
      </w:r>
      <w:r>
        <w:fldChar w:fldCharType="separate"/>
      </w:r>
      <w:r w:rsidR="00831D23">
        <w:rPr>
          <w:noProof/>
        </w:rPr>
        <w:t>1</w:t>
      </w:r>
      <w:r>
        <w:fldChar w:fldCharType="end"/>
      </w:r>
      <w:r>
        <w:t>. Stakeholders</w:t>
      </w:r>
      <w:bookmarkEnd w:id="31"/>
    </w:p>
    <w:tbl>
      <w:tblPr>
        <w:tblW w:w="946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Look w:val="01E0" w:firstRow="1" w:lastRow="1" w:firstColumn="1" w:lastColumn="1" w:noHBand="0" w:noVBand="0"/>
      </w:tblPr>
      <w:tblGrid>
        <w:gridCol w:w="2802"/>
        <w:gridCol w:w="4281"/>
        <w:gridCol w:w="2381"/>
      </w:tblGrid>
      <w:tr w:rsidR="00B80FE7" w:rsidRPr="001F4BD7" w14:paraId="22838C87" w14:textId="77777777" w:rsidTr="00B80FE7">
        <w:trPr>
          <w:cantSplit/>
          <w:tblHeader/>
        </w:trPr>
        <w:tc>
          <w:tcPr>
            <w:tcW w:w="2802" w:type="dxa"/>
            <w:shd w:val="clear" w:color="auto" w:fill="E6E6E6"/>
          </w:tcPr>
          <w:p w14:paraId="1E343B1C" w14:textId="77777777" w:rsidR="00B80FE7" w:rsidRPr="001F4BD7" w:rsidRDefault="00B80FE7" w:rsidP="00B80FE7">
            <w:pPr>
              <w:pStyle w:val="PSDTablecolumnheading"/>
              <w:rPr>
                <w:lang w:val="en-AU"/>
              </w:rPr>
            </w:pPr>
            <w:r>
              <w:rPr>
                <w:lang w:val="en-AU"/>
              </w:rPr>
              <w:t>Name</w:t>
            </w:r>
          </w:p>
        </w:tc>
        <w:tc>
          <w:tcPr>
            <w:tcW w:w="4281" w:type="dxa"/>
            <w:shd w:val="clear" w:color="auto" w:fill="E6E6E6"/>
          </w:tcPr>
          <w:p w14:paraId="54CC5D57" w14:textId="4B7D7CD2" w:rsidR="00B80FE7" w:rsidRPr="001F4BD7" w:rsidRDefault="001556B0" w:rsidP="00B80FE7">
            <w:pPr>
              <w:pStyle w:val="PSDTablecolumnheading"/>
              <w:rPr>
                <w:lang w:val="en-AU"/>
              </w:rPr>
            </w:pPr>
            <w:r>
              <w:rPr>
                <w:lang w:val="en-AU"/>
              </w:rPr>
              <w:t>Role</w:t>
            </w:r>
          </w:p>
        </w:tc>
        <w:tc>
          <w:tcPr>
            <w:tcW w:w="2381" w:type="dxa"/>
            <w:shd w:val="clear" w:color="auto" w:fill="E6E6E6"/>
          </w:tcPr>
          <w:p w14:paraId="3F25A6FA" w14:textId="77777777" w:rsidR="00B80FE7" w:rsidRPr="001F4BD7" w:rsidRDefault="00B80FE7" w:rsidP="00B80FE7">
            <w:pPr>
              <w:pStyle w:val="PSDTablecolumnheading"/>
              <w:rPr>
                <w:lang w:val="en-AU"/>
              </w:rPr>
            </w:pPr>
            <w:r>
              <w:rPr>
                <w:lang w:val="en-AU"/>
              </w:rPr>
              <w:t>Organisation</w:t>
            </w:r>
          </w:p>
        </w:tc>
      </w:tr>
      <w:tr w:rsidR="00B80FE7" w:rsidRPr="001F4BD7" w14:paraId="00333E61" w14:textId="77777777" w:rsidTr="00B80FE7">
        <w:trPr>
          <w:cantSplit/>
        </w:trPr>
        <w:tc>
          <w:tcPr>
            <w:tcW w:w="2802" w:type="dxa"/>
            <w:shd w:val="clear" w:color="auto" w:fill="auto"/>
          </w:tcPr>
          <w:p w14:paraId="2BB2EA5D" w14:textId="7854A6EC" w:rsidR="00B80FE7" w:rsidRPr="001F4BD7" w:rsidRDefault="001556B0" w:rsidP="001556B0">
            <w:pPr>
              <w:pStyle w:val="PSDTabletext"/>
              <w:rPr>
                <w:lang w:val="en-AU"/>
              </w:rPr>
            </w:pPr>
            <w:r w:rsidRPr="00FD590A">
              <w:rPr>
                <w:lang w:val="en-AU"/>
              </w:rPr>
              <w:t>Emmanuel Mdhluli</w:t>
            </w:r>
          </w:p>
        </w:tc>
        <w:tc>
          <w:tcPr>
            <w:tcW w:w="4281" w:type="dxa"/>
            <w:shd w:val="clear" w:color="auto" w:fill="auto"/>
          </w:tcPr>
          <w:p w14:paraId="09D5CB07" w14:textId="67008374" w:rsidR="00B80FE7" w:rsidRPr="001F4BD7" w:rsidRDefault="001556B0" w:rsidP="00B80FE7">
            <w:pPr>
              <w:pStyle w:val="PSDTabletext"/>
              <w:rPr>
                <w:lang w:val="en-AU"/>
              </w:rPr>
            </w:pPr>
            <w:r>
              <w:rPr>
                <w:lang w:val="en-AU"/>
              </w:rPr>
              <w:t>Platform Owner - SAS</w:t>
            </w:r>
          </w:p>
        </w:tc>
        <w:tc>
          <w:tcPr>
            <w:tcW w:w="2381" w:type="dxa"/>
            <w:shd w:val="clear" w:color="auto" w:fill="auto"/>
          </w:tcPr>
          <w:p w14:paraId="69DA8BD4" w14:textId="2B6B6ADF" w:rsidR="00B80FE7" w:rsidRPr="001F4BD7" w:rsidRDefault="0094683E" w:rsidP="00B80FE7">
            <w:pPr>
              <w:pStyle w:val="PSDTabletext"/>
              <w:rPr>
                <w:lang w:val="en-AU"/>
              </w:rPr>
            </w:pPr>
            <w:r>
              <w:rPr>
                <w:lang w:val="en-AU"/>
              </w:rPr>
              <w:t>SBSA</w:t>
            </w:r>
          </w:p>
        </w:tc>
      </w:tr>
      <w:tr w:rsidR="001556B0" w:rsidRPr="001F4BD7" w14:paraId="4AC7D0CE" w14:textId="77777777" w:rsidTr="00B80FE7">
        <w:trPr>
          <w:cantSplit/>
        </w:trPr>
        <w:tc>
          <w:tcPr>
            <w:tcW w:w="2802" w:type="dxa"/>
            <w:shd w:val="clear" w:color="auto" w:fill="auto"/>
          </w:tcPr>
          <w:p w14:paraId="48ECB41A" w14:textId="3460BCC1" w:rsidR="001556B0" w:rsidRPr="001556B0" w:rsidRDefault="001556B0" w:rsidP="001556B0">
            <w:pPr>
              <w:pStyle w:val="PSDTabletext"/>
            </w:pPr>
            <w:r>
              <w:rPr>
                <w:lang w:val="en-AU"/>
              </w:rPr>
              <w:t xml:space="preserve">Tumelo </w:t>
            </w:r>
            <w:r w:rsidRPr="001556B0">
              <w:t>Moiloanyane</w:t>
            </w:r>
          </w:p>
        </w:tc>
        <w:tc>
          <w:tcPr>
            <w:tcW w:w="4281" w:type="dxa"/>
            <w:shd w:val="clear" w:color="auto" w:fill="auto"/>
          </w:tcPr>
          <w:p w14:paraId="3BC6315F" w14:textId="77B27978" w:rsidR="001556B0" w:rsidRDefault="001556B0" w:rsidP="001556B0">
            <w:pPr>
              <w:pStyle w:val="PSDTabletext"/>
              <w:rPr>
                <w:lang w:val="en-AU"/>
              </w:rPr>
            </w:pPr>
            <w:r>
              <w:rPr>
                <w:lang w:val="en-AU"/>
              </w:rPr>
              <w:t>SAS Administrator</w:t>
            </w:r>
          </w:p>
        </w:tc>
        <w:tc>
          <w:tcPr>
            <w:tcW w:w="2381" w:type="dxa"/>
            <w:shd w:val="clear" w:color="auto" w:fill="auto"/>
          </w:tcPr>
          <w:p w14:paraId="3D60EF44" w14:textId="14301358" w:rsidR="001556B0" w:rsidRPr="001F4BD7" w:rsidRDefault="001556B0" w:rsidP="001556B0">
            <w:pPr>
              <w:pStyle w:val="PSDTabletext"/>
              <w:rPr>
                <w:lang w:val="en-AU"/>
              </w:rPr>
            </w:pPr>
            <w:r>
              <w:rPr>
                <w:lang w:val="en-AU"/>
              </w:rPr>
              <w:t>SBSA</w:t>
            </w:r>
          </w:p>
        </w:tc>
      </w:tr>
      <w:tr w:rsidR="001556B0" w:rsidRPr="001F4BD7" w14:paraId="2FB6F552" w14:textId="77777777" w:rsidTr="00B80FE7">
        <w:trPr>
          <w:cantSplit/>
        </w:trPr>
        <w:tc>
          <w:tcPr>
            <w:tcW w:w="2802" w:type="dxa"/>
            <w:shd w:val="clear" w:color="auto" w:fill="auto"/>
          </w:tcPr>
          <w:p w14:paraId="6EA24527" w14:textId="011D9088" w:rsidR="001556B0" w:rsidRPr="001556B0" w:rsidRDefault="00D16111" w:rsidP="001556B0">
            <w:pPr>
              <w:pStyle w:val="PSDTabletext"/>
            </w:pPr>
            <w:r w:rsidRPr="00D16111">
              <w:t>Kim</w:t>
            </w:r>
            <w:r>
              <w:t xml:space="preserve"> </w:t>
            </w:r>
            <w:r w:rsidRPr="00D16111">
              <w:t>Chetty</w:t>
            </w:r>
          </w:p>
        </w:tc>
        <w:tc>
          <w:tcPr>
            <w:tcW w:w="4281" w:type="dxa"/>
            <w:shd w:val="clear" w:color="auto" w:fill="auto"/>
          </w:tcPr>
          <w:p w14:paraId="6243CC99" w14:textId="54A97D80" w:rsidR="001556B0" w:rsidRDefault="00D16111" w:rsidP="001556B0">
            <w:pPr>
              <w:pStyle w:val="PSDTabletext"/>
              <w:rPr>
                <w:lang w:val="en-AU"/>
              </w:rPr>
            </w:pPr>
            <w:r>
              <w:rPr>
                <w:lang w:val="en-AU"/>
              </w:rPr>
              <w:t>SBSA Security</w:t>
            </w:r>
          </w:p>
        </w:tc>
        <w:tc>
          <w:tcPr>
            <w:tcW w:w="2381" w:type="dxa"/>
            <w:shd w:val="clear" w:color="auto" w:fill="auto"/>
          </w:tcPr>
          <w:p w14:paraId="5E0CE4EB" w14:textId="6CD37F96" w:rsidR="001556B0" w:rsidRPr="001F4BD7" w:rsidRDefault="001556B0" w:rsidP="001556B0">
            <w:pPr>
              <w:pStyle w:val="PSDTabletext"/>
              <w:rPr>
                <w:lang w:val="en-AU"/>
              </w:rPr>
            </w:pPr>
            <w:r>
              <w:rPr>
                <w:lang w:val="en-AU"/>
              </w:rPr>
              <w:t>SBSA</w:t>
            </w:r>
          </w:p>
        </w:tc>
      </w:tr>
      <w:tr w:rsidR="001556B0" w14:paraId="0DB30A20" w14:textId="77777777" w:rsidTr="00B80FE7">
        <w:trPr>
          <w:cantSplit/>
        </w:trPr>
        <w:tc>
          <w:tcPr>
            <w:tcW w:w="2802" w:type="dxa"/>
            <w:shd w:val="clear" w:color="auto" w:fill="auto"/>
          </w:tcPr>
          <w:p w14:paraId="18EE1E7D" w14:textId="0A91D093" w:rsidR="001556B0" w:rsidRDefault="001556B0" w:rsidP="001556B0">
            <w:pPr>
              <w:pStyle w:val="PSDTabletext"/>
            </w:pPr>
            <w:r>
              <w:t>Donovan White</w:t>
            </w:r>
          </w:p>
        </w:tc>
        <w:tc>
          <w:tcPr>
            <w:tcW w:w="4281" w:type="dxa"/>
            <w:shd w:val="clear" w:color="auto" w:fill="auto"/>
          </w:tcPr>
          <w:p w14:paraId="021450C5" w14:textId="3F6D50F8" w:rsidR="001556B0" w:rsidRDefault="001556B0" w:rsidP="001556B0">
            <w:pPr>
              <w:pStyle w:val="PSDTabletext"/>
            </w:pPr>
            <w:r w:rsidRPr="00AF7E6C">
              <w:rPr>
                <w:lang w:val="en-AU"/>
              </w:rPr>
              <w:t>Snr. Cloud Solution Architect</w:t>
            </w:r>
          </w:p>
        </w:tc>
        <w:tc>
          <w:tcPr>
            <w:tcW w:w="2381" w:type="dxa"/>
            <w:shd w:val="clear" w:color="auto" w:fill="auto"/>
          </w:tcPr>
          <w:p w14:paraId="606B413F" w14:textId="1828A65B" w:rsidR="001556B0" w:rsidRDefault="001556B0" w:rsidP="001556B0">
            <w:pPr>
              <w:pStyle w:val="PSDTabletext"/>
            </w:pPr>
            <w:r>
              <w:rPr>
                <w:lang w:val="en-AU"/>
              </w:rPr>
              <w:t>Microsoft</w:t>
            </w:r>
          </w:p>
        </w:tc>
      </w:tr>
      <w:tr w:rsidR="001556B0" w14:paraId="7A94FEB5" w14:textId="77777777" w:rsidTr="00B80FE7">
        <w:trPr>
          <w:cantSplit/>
        </w:trPr>
        <w:tc>
          <w:tcPr>
            <w:tcW w:w="2802" w:type="dxa"/>
            <w:shd w:val="clear" w:color="auto" w:fill="auto"/>
          </w:tcPr>
          <w:p w14:paraId="22FF20DF" w14:textId="77777777" w:rsidR="001556B0" w:rsidRDefault="001556B0" w:rsidP="001556B0">
            <w:pPr>
              <w:pStyle w:val="PSDTabletext"/>
              <w:rPr>
                <w:lang w:val="en-AU"/>
              </w:rPr>
            </w:pPr>
            <w:r w:rsidRPr="00FD590A">
              <w:rPr>
                <w:lang w:val="en-AU"/>
              </w:rPr>
              <w:t>Gerhard Coetzee</w:t>
            </w:r>
          </w:p>
          <w:p w14:paraId="0AD6C968" w14:textId="35574750" w:rsidR="003F0798" w:rsidRDefault="003F0798" w:rsidP="003F0798">
            <w:r w:rsidRPr="003F0798">
              <w:rPr>
                <w:color w:val="FF0000"/>
              </w:rPr>
              <w:t>Vladimirs Davidovs</w:t>
            </w:r>
          </w:p>
        </w:tc>
        <w:tc>
          <w:tcPr>
            <w:tcW w:w="4281" w:type="dxa"/>
            <w:shd w:val="clear" w:color="auto" w:fill="auto"/>
          </w:tcPr>
          <w:p w14:paraId="6CF93F45" w14:textId="77777777" w:rsidR="001556B0" w:rsidRPr="00AF7E6C" w:rsidRDefault="001556B0" w:rsidP="001556B0">
            <w:pPr>
              <w:pStyle w:val="PSDTabletext"/>
              <w:rPr>
                <w:lang w:val="en-AU"/>
              </w:rPr>
            </w:pPr>
          </w:p>
        </w:tc>
        <w:tc>
          <w:tcPr>
            <w:tcW w:w="2381" w:type="dxa"/>
            <w:shd w:val="clear" w:color="auto" w:fill="auto"/>
          </w:tcPr>
          <w:p w14:paraId="30FD2584" w14:textId="321513FA" w:rsidR="001556B0" w:rsidRDefault="001556B0" w:rsidP="001556B0">
            <w:pPr>
              <w:pStyle w:val="PSDTabletext"/>
              <w:rPr>
                <w:lang w:val="en-AU"/>
              </w:rPr>
            </w:pPr>
            <w:r>
              <w:rPr>
                <w:lang w:val="en-AU"/>
              </w:rPr>
              <w:t>Microsoft</w:t>
            </w:r>
          </w:p>
        </w:tc>
      </w:tr>
      <w:tr w:rsidR="001556B0" w14:paraId="6FCF6811" w14:textId="77777777" w:rsidTr="00B80FE7">
        <w:trPr>
          <w:cantSplit/>
        </w:trPr>
        <w:tc>
          <w:tcPr>
            <w:tcW w:w="2802" w:type="dxa"/>
            <w:shd w:val="clear" w:color="auto" w:fill="auto"/>
          </w:tcPr>
          <w:p w14:paraId="464F95F1" w14:textId="7EA65369" w:rsidR="001556B0" w:rsidRDefault="001556B0" w:rsidP="001556B0">
            <w:pPr>
              <w:pStyle w:val="PSDTabletext"/>
            </w:pPr>
            <w:r>
              <w:rPr>
                <w:lang w:val="en-AU"/>
              </w:rPr>
              <w:t>Andre Mills</w:t>
            </w:r>
          </w:p>
        </w:tc>
        <w:tc>
          <w:tcPr>
            <w:tcW w:w="4281" w:type="dxa"/>
            <w:shd w:val="clear" w:color="auto" w:fill="auto"/>
          </w:tcPr>
          <w:p w14:paraId="7638111E" w14:textId="77777777" w:rsidR="001556B0" w:rsidRPr="00AF7E6C" w:rsidRDefault="001556B0" w:rsidP="001556B0">
            <w:pPr>
              <w:pStyle w:val="PSDTabletext"/>
              <w:rPr>
                <w:lang w:val="en-AU"/>
              </w:rPr>
            </w:pPr>
          </w:p>
        </w:tc>
        <w:tc>
          <w:tcPr>
            <w:tcW w:w="2381" w:type="dxa"/>
            <w:shd w:val="clear" w:color="auto" w:fill="auto"/>
          </w:tcPr>
          <w:p w14:paraId="5FF5B28B" w14:textId="6DAC22D4" w:rsidR="001556B0" w:rsidRDefault="001556B0" w:rsidP="001556B0">
            <w:pPr>
              <w:pStyle w:val="PSDTabletext"/>
              <w:rPr>
                <w:lang w:val="en-AU"/>
              </w:rPr>
            </w:pPr>
            <w:r>
              <w:rPr>
                <w:lang w:val="en-AU"/>
              </w:rPr>
              <w:t>Microsoft</w:t>
            </w:r>
          </w:p>
        </w:tc>
      </w:tr>
      <w:tr w:rsidR="001556B0" w14:paraId="2485FAF6" w14:textId="77777777" w:rsidTr="00B80FE7">
        <w:trPr>
          <w:cantSplit/>
        </w:trPr>
        <w:tc>
          <w:tcPr>
            <w:tcW w:w="2802" w:type="dxa"/>
            <w:shd w:val="clear" w:color="auto" w:fill="auto"/>
          </w:tcPr>
          <w:p w14:paraId="018461FC" w14:textId="4DDADB7B" w:rsidR="001556B0" w:rsidRDefault="001556B0" w:rsidP="001556B0">
            <w:pPr>
              <w:pStyle w:val="PSDTabletext"/>
            </w:pPr>
            <w:r w:rsidRPr="001815A7">
              <w:rPr>
                <w:lang w:val="en-AU"/>
              </w:rPr>
              <w:t>Warren du Toit</w:t>
            </w:r>
          </w:p>
        </w:tc>
        <w:tc>
          <w:tcPr>
            <w:tcW w:w="4281" w:type="dxa"/>
            <w:shd w:val="clear" w:color="auto" w:fill="auto"/>
          </w:tcPr>
          <w:p w14:paraId="4EAFB991" w14:textId="77777777" w:rsidR="001556B0" w:rsidRPr="00AF7E6C" w:rsidRDefault="001556B0" w:rsidP="001556B0">
            <w:pPr>
              <w:pStyle w:val="PSDTabletext"/>
              <w:rPr>
                <w:lang w:val="en-AU"/>
              </w:rPr>
            </w:pPr>
          </w:p>
        </w:tc>
        <w:tc>
          <w:tcPr>
            <w:tcW w:w="2381" w:type="dxa"/>
            <w:shd w:val="clear" w:color="auto" w:fill="auto"/>
          </w:tcPr>
          <w:p w14:paraId="466ED248" w14:textId="7FC10404" w:rsidR="001556B0" w:rsidRDefault="001556B0" w:rsidP="001556B0">
            <w:pPr>
              <w:pStyle w:val="PSDTabletext"/>
              <w:rPr>
                <w:lang w:val="en-AU"/>
              </w:rPr>
            </w:pPr>
            <w:r>
              <w:rPr>
                <w:lang w:val="en-AU"/>
              </w:rPr>
              <w:t>Microsoft</w:t>
            </w:r>
          </w:p>
        </w:tc>
      </w:tr>
      <w:tr w:rsidR="00D16111" w14:paraId="47E94634" w14:textId="77777777" w:rsidTr="00B80FE7">
        <w:trPr>
          <w:cantSplit/>
        </w:trPr>
        <w:tc>
          <w:tcPr>
            <w:tcW w:w="2802" w:type="dxa"/>
            <w:shd w:val="clear" w:color="auto" w:fill="auto"/>
          </w:tcPr>
          <w:p w14:paraId="5C0CA073" w14:textId="5BB56584" w:rsidR="00D16111" w:rsidRPr="001815A7" w:rsidRDefault="00D16111" w:rsidP="00D16111">
            <w:pPr>
              <w:pStyle w:val="PSDTabletext"/>
              <w:rPr>
                <w:lang w:val="en-AU"/>
              </w:rPr>
            </w:pPr>
            <w:r>
              <w:t>Gavin Hindman</w:t>
            </w:r>
          </w:p>
        </w:tc>
        <w:tc>
          <w:tcPr>
            <w:tcW w:w="4281" w:type="dxa"/>
            <w:shd w:val="clear" w:color="auto" w:fill="auto"/>
          </w:tcPr>
          <w:p w14:paraId="6B742FFF" w14:textId="59044EE5" w:rsidR="00D16111" w:rsidRPr="00AF7E6C" w:rsidRDefault="00D16111" w:rsidP="00D16111">
            <w:pPr>
              <w:pStyle w:val="PSDTabletext"/>
              <w:rPr>
                <w:lang w:val="en-AU"/>
              </w:rPr>
            </w:pPr>
            <w:r w:rsidRPr="49B852C2">
              <w:rPr>
                <w:lang w:val="en-AU"/>
              </w:rPr>
              <w:t xml:space="preserve">Solution Architect </w:t>
            </w:r>
          </w:p>
        </w:tc>
        <w:tc>
          <w:tcPr>
            <w:tcW w:w="2381" w:type="dxa"/>
            <w:shd w:val="clear" w:color="auto" w:fill="auto"/>
          </w:tcPr>
          <w:p w14:paraId="636229C5" w14:textId="15538E25" w:rsidR="00D16111" w:rsidRDefault="00D16111" w:rsidP="00D16111">
            <w:pPr>
              <w:pStyle w:val="PSDTabletext"/>
              <w:rPr>
                <w:lang w:val="en-AU"/>
              </w:rPr>
            </w:pPr>
            <w:r w:rsidRPr="49B852C2">
              <w:rPr>
                <w:lang w:val="en-AU"/>
              </w:rPr>
              <w:t>SAS</w:t>
            </w:r>
          </w:p>
        </w:tc>
      </w:tr>
      <w:tr w:rsidR="00802FD4" w14:paraId="1D94009F" w14:textId="77777777" w:rsidTr="00C24223">
        <w:trPr>
          <w:cantSplit/>
        </w:trPr>
        <w:tc>
          <w:tcPr>
            <w:tcW w:w="2802" w:type="dxa"/>
            <w:shd w:val="clear" w:color="auto" w:fill="auto"/>
          </w:tcPr>
          <w:p w14:paraId="2E4EF0E7" w14:textId="77777777" w:rsidR="00802FD4" w:rsidRDefault="00802FD4" w:rsidP="00C24223">
            <w:pPr>
              <w:pStyle w:val="PSDTabletext"/>
            </w:pPr>
            <w:r>
              <w:t>Rajesh Soma</w:t>
            </w:r>
          </w:p>
        </w:tc>
        <w:tc>
          <w:tcPr>
            <w:tcW w:w="4281" w:type="dxa"/>
            <w:shd w:val="clear" w:color="auto" w:fill="auto"/>
          </w:tcPr>
          <w:p w14:paraId="257C8AB0" w14:textId="77777777" w:rsidR="00802FD4" w:rsidRDefault="00802FD4" w:rsidP="00C24223">
            <w:pPr>
              <w:pStyle w:val="PSDTabletext"/>
            </w:pPr>
            <w:r w:rsidRPr="49B852C2">
              <w:rPr>
                <w:lang w:val="en-AU"/>
              </w:rPr>
              <w:t>Technical Architect</w:t>
            </w:r>
          </w:p>
        </w:tc>
        <w:tc>
          <w:tcPr>
            <w:tcW w:w="2381" w:type="dxa"/>
            <w:shd w:val="clear" w:color="auto" w:fill="auto"/>
          </w:tcPr>
          <w:p w14:paraId="35E14154" w14:textId="77777777" w:rsidR="00802FD4" w:rsidRDefault="00802FD4" w:rsidP="00C24223">
            <w:pPr>
              <w:pStyle w:val="PSDTabletext"/>
            </w:pPr>
            <w:r w:rsidRPr="49B852C2">
              <w:rPr>
                <w:lang w:val="en-AU"/>
              </w:rPr>
              <w:t>SAS</w:t>
            </w:r>
          </w:p>
        </w:tc>
      </w:tr>
      <w:tr w:rsidR="00D16111" w14:paraId="65C5A851" w14:textId="77777777" w:rsidTr="00B80FE7">
        <w:trPr>
          <w:cantSplit/>
        </w:trPr>
        <w:tc>
          <w:tcPr>
            <w:tcW w:w="2802" w:type="dxa"/>
            <w:shd w:val="clear" w:color="auto" w:fill="auto"/>
          </w:tcPr>
          <w:p w14:paraId="289817E3" w14:textId="0B58D016" w:rsidR="00D16111" w:rsidRDefault="00802FD4" w:rsidP="00D16111">
            <w:pPr>
              <w:pStyle w:val="PSDTabletext"/>
            </w:pPr>
            <w:r>
              <w:t>Shane Empey</w:t>
            </w:r>
          </w:p>
        </w:tc>
        <w:tc>
          <w:tcPr>
            <w:tcW w:w="4281" w:type="dxa"/>
            <w:shd w:val="clear" w:color="auto" w:fill="auto"/>
          </w:tcPr>
          <w:p w14:paraId="6DD92406" w14:textId="77777777" w:rsidR="00D16111" w:rsidRDefault="00D16111" w:rsidP="00D16111">
            <w:pPr>
              <w:pStyle w:val="PSDTabletext"/>
            </w:pPr>
            <w:r w:rsidRPr="49B852C2">
              <w:rPr>
                <w:lang w:val="en-AU"/>
              </w:rPr>
              <w:t>Technical Architect</w:t>
            </w:r>
          </w:p>
        </w:tc>
        <w:tc>
          <w:tcPr>
            <w:tcW w:w="2381" w:type="dxa"/>
            <w:shd w:val="clear" w:color="auto" w:fill="auto"/>
          </w:tcPr>
          <w:p w14:paraId="3E47DBBD" w14:textId="77777777" w:rsidR="00D16111" w:rsidRDefault="00D16111" w:rsidP="00D16111">
            <w:pPr>
              <w:pStyle w:val="PSDTabletext"/>
            </w:pPr>
            <w:r w:rsidRPr="49B852C2">
              <w:rPr>
                <w:lang w:val="en-AU"/>
              </w:rPr>
              <w:t>SAS</w:t>
            </w:r>
          </w:p>
        </w:tc>
      </w:tr>
      <w:tr w:rsidR="007E1A59" w14:paraId="5320576D" w14:textId="77777777" w:rsidTr="00B80FE7">
        <w:trPr>
          <w:cantSplit/>
        </w:trPr>
        <w:tc>
          <w:tcPr>
            <w:tcW w:w="2802" w:type="dxa"/>
            <w:shd w:val="clear" w:color="auto" w:fill="auto"/>
          </w:tcPr>
          <w:p w14:paraId="20169B42" w14:textId="196BDB4F" w:rsidR="007E1A59" w:rsidRDefault="007E1A59" w:rsidP="00D16111">
            <w:pPr>
              <w:pStyle w:val="PSDTabletext"/>
            </w:pPr>
            <w:r>
              <w:t>Jeremia Mtimunye</w:t>
            </w:r>
          </w:p>
        </w:tc>
        <w:tc>
          <w:tcPr>
            <w:tcW w:w="4281" w:type="dxa"/>
            <w:shd w:val="clear" w:color="auto" w:fill="auto"/>
          </w:tcPr>
          <w:p w14:paraId="1E4EF5E4" w14:textId="5F87E0C4" w:rsidR="007E1A59" w:rsidRPr="49B852C2" w:rsidRDefault="007E1A59" w:rsidP="00D16111">
            <w:pPr>
              <w:pStyle w:val="PSDTabletext"/>
              <w:rPr>
                <w:lang w:val="en-AU"/>
              </w:rPr>
            </w:pPr>
            <w:r>
              <w:rPr>
                <w:lang w:val="en-AU"/>
              </w:rPr>
              <w:t xml:space="preserve">Technical Architect </w:t>
            </w:r>
          </w:p>
        </w:tc>
        <w:tc>
          <w:tcPr>
            <w:tcW w:w="2381" w:type="dxa"/>
            <w:shd w:val="clear" w:color="auto" w:fill="auto"/>
          </w:tcPr>
          <w:p w14:paraId="563BE72C" w14:textId="4FEDBBCF" w:rsidR="007E1A59" w:rsidRPr="49B852C2" w:rsidRDefault="007E1A59" w:rsidP="00D16111">
            <w:pPr>
              <w:pStyle w:val="PSDTabletext"/>
              <w:rPr>
                <w:lang w:val="en-AU"/>
              </w:rPr>
            </w:pPr>
            <w:r>
              <w:rPr>
                <w:lang w:val="en-AU"/>
              </w:rPr>
              <w:t>SAS</w:t>
            </w:r>
          </w:p>
        </w:tc>
      </w:tr>
    </w:tbl>
    <w:p w14:paraId="14C728A1" w14:textId="77777777" w:rsidR="00B80FE7" w:rsidRPr="00180EF7" w:rsidRDefault="00B80FE7" w:rsidP="00B80FE7">
      <w:pPr>
        <w:pStyle w:val="SAS"/>
      </w:pPr>
    </w:p>
    <w:p w14:paraId="376E5DB0" w14:textId="77777777" w:rsidR="00B80FE7" w:rsidRDefault="00B80FE7" w:rsidP="00B80FE7">
      <w:pPr>
        <w:pStyle w:val="Heading2"/>
      </w:pPr>
      <w:bookmarkStart w:id="32" w:name="_Toc84841738"/>
      <w:r>
        <w:t>Document Scope</w:t>
      </w:r>
      <w:bookmarkEnd w:id="32"/>
    </w:p>
    <w:p w14:paraId="200D016E" w14:textId="77777777" w:rsidR="00B80FE7" w:rsidRPr="00180EF7" w:rsidRDefault="00B80FE7" w:rsidP="00B80FE7">
      <w:pPr>
        <w:pStyle w:val="StyleBodyTextPSDBodyTextArial10pt"/>
      </w:pPr>
      <w:r w:rsidRPr="00180EF7">
        <w:t xml:space="preserve">This document covers the technical architecture design for the SAS Viya software deployment on Kubernetes, including any infrastructure requirements and dependencies on third party </w:t>
      </w:r>
      <w:r w:rsidRPr="00180EF7">
        <w:lastRenderedPageBreak/>
        <w:t>applications and services. It validates suitability for a baseline installation but does not examine whether the resulting SAS environment(s) will have any particular performance characteristics and has not explored any details of the planned workload.</w:t>
      </w:r>
    </w:p>
    <w:p w14:paraId="2DFCA04B" w14:textId="205A7B9E" w:rsidR="00B80FE7" w:rsidRPr="00180EF7" w:rsidRDefault="00B80FE7" w:rsidP="00B80FE7">
      <w:pPr>
        <w:pStyle w:val="StyleBodyTextPSDBodyTextArial10pt"/>
      </w:pPr>
      <w:r w:rsidRPr="00180EF7">
        <w:t>The key aspects relating to the design are summarized below.</w:t>
      </w:r>
    </w:p>
    <w:p w14:paraId="4F9E3416" w14:textId="77777777" w:rsidR="00B80FE7" w:rsidRPr="001F4BD7" w:rsidRDefault="00B80FE7" w:rsidP="00A5189B">
      <w:pPr>
        <w:pStyle w:val="Heading3"/>
      </w:pPr>
      <w:bookmarkStart w:id="33" w:name="_Toc84841739"/>
      <w:r w:rsidRPr="001F4BD7">
        <w:t>In-scope</w:t>
      </w:r>
      <w:bookmarkEnd w:id="33"/>
    </w:p>
    <w:p w14:paraId="03411DD7" w14:textId="77777777" w:rsidR="00B80FE7" w:rsidRPr="00180EF7" w:rsidRDefault="00B80FE7" w:rsidP="00B80FE7">
      <w:pPr>
        <w:pStyle w:val="StyleBodyTextPSDBodyTextArial10pt"/>
      </w:pPr>
      <w:r w:rsidRPr="00180EF7">
        <w:t>The following items are within scope of this document:</w:t>
      </w:r>
    </w:p>
    <w:p w14:paraId="74227F85" w14:textId="529A2109" w:rsidR="00B80FE7" w:rsidRDefault="00B80FE7" w:rsidP="00C83DAE">
      <w:pPr>
        <w:pStyle w:val="PSDBullettext"/>
        <w:numPr>
          <w:ilvl w:val="0"/>
          <w:numId w:val="13"/>
        </w:numPr>
      </w:pPr>
      <w:r>
        <w:t xml:space="preserve">Architecture and installation design for SAS software (listed in </w:t>
      </w:r>
      <w:r w:rsidRPr="00CA464C">
        <w:t xml:space="preserve">Section </w:t>
      </w:r>
      <w:fldSimple w:instr=" REF _Ref312080657 \r  \* MERGEFORMAT ">
        <w:r w:rsidR="00831D23">
          <w:t>3</w:t>
        </w:r>
      </w:fldSimple>
      <w:r>
        <w:t xml:space="preserve">) based on the identified requirements and decisions between </w:t>
      </w:r>
      <w:r w:rsidR="0094683E">
        <w:t>SBSA</w:t>
      </w:r>
      <w:r w:rsidR="00185AA4">
        <w:t>,</w:t>
      </w:r>
      <w:r w:rsidR="00CF2EC1">
        <w:t xml:space="preserve"> Microsoft </w:t>
      </w:r>
      <w:r>
        <w:t>and SAS.</w:t>
      </w:r>
    </w:p>
    <w:p w14:paraId="6A82F6EB" w14:textId="77777777" w:rsidR="00B80FE7" w:rsidRDefault="00B80FE7" w:rsidP="00C83DAE">
      <w:pPr>
        <w:pStyle w:val="PSDBullettext"/>
        <w:numPr>
          <w:ilvl w:val="0"/>
          <w:numId w:val="13"/>
        </w:numPr>
      </w:pPr>
      <w:r>
        <w:t>SAS software component details.</w:t>
      </w:r>
    </w:p>
    <w:p w14:paraId="3D4791FA" w14:textId="77777777" w:rsidR="00B80FE7" w:rsidRDefault="00B80FE7" w:rsidP="00C83DAE">
      <w:pPr>
        <w:pStyle w:val="PSDBullettext"/>
        <w:numPr>
          <w:ilvl w:val="0"/>
          <w:numId w:val="13"/>
        </w:numPr>
      </w:pPr>
      <w:r>
        <w:t>Detailed specification of the SAS configuration.</w:t>
      </w:r>
    </w:p>
    <w:p w14:paraId="7DB80047" w14:textId="0CE5D6E4" w:rsidR="00B80FE7" w:rsidRDefault="00B80FE7" w:rsidP="00C83DAE">
      <w:pPr>
        <w:pStyle w:val="PSDBullettext"/>
        <w:numPr>
          <w:ilvl w:val="0"/>
          <w:numId w:val="13"/>
        </w:numPr>
      </w:pPr>
      <w:r>
        <w:t>Storage details for the SAS Viya environment.</w:t>
      </w:r>
    </w:p>
    <w:p w14:paraId="16EFA98B" w14:textId="7D85B252" w:rsidR="00B80FE7" w:rsidRDefault="00B80FE7" w:rsidP="00C83DAE">
      <w:pPr>
        <w:pStyle w:val="PSDBullettext"/>
        <w:numPr>
          <w:ilvl w:val="0"/>
          <w:numId w:val="13"/>
        </w:numPr>
      </w:pPr>
      <w:r>
        <w:t>Network configuration related to the SAS Viya environment</w:t>
      </w:r>
      <w:r w:rsidR="00CF2EC1">
        <w:t>.</w:t>
      </w:r>
    </w:p>
    <w:p w14:paraId="0347F5D1" w14:textId="77777777" w:rsidR="00B80FE7" w:rsidRDefault="00B80FE7" w:rsidP="00C83DAE">
      <w:pPr>
        <w:pStyle w:val="PSDBullettext"/>
        <w:numPr>
          <w:ilvl w:val="0"/>
          <w:numId w:val="13"/>
        </w:numPr>
      </w:pPr>
      <w:r>
        <w:t>Security details for the SAS platform, the base platform configuration.</w:t>
      </w:r>
    </w:p>
    <w:p w14:paraId="7AAE0EDD" w14:textId="4D3AA87B" w:rsidR="00B80FE7" w:rsidRDefault="00B80FE7" w:rsidP="00C83DAE">
      <w:pPr>
        <w:pStyle w:val="PSDBullettext"/>
        <w:numPr>
          <w:ilvl w:val="0"/>
          <w:numId w:val="13"/>
        </w:numPr>
      </w:pPr>
      <w:r>
        <w:t>Source data systems and databases to be integrated to the platform.</w:t>
      </w:r>
    </w:p>
    <w:p w14:paraId="5E5E5E9C" w14:textId="7FE80F35" w:rsidR="00B070D2" w:rsidRDefault="00B070D2" w:rsidP="00C83DAE">
      <w:pPr>
        <w:pStyle w:val="PSDBullettext"/>
        <w:numPr>
          <w:ilvl w:val="0"/>
          <w:numId w:val="13"/>
        </w:numPr>
      </w:pPr>
      <w:r>
        <w:t>Design and implementation of any Disaster Recovery (DR) environment or processes for Production Only.</w:t>
      </w:r>
    </w:p>
    <w:p w14:paraId="027D407B" w14:textId="77777777" w:rsidR="00B80FE7" w:rsidRPr="001F4BD7" w:rsidRDefault="00B80FE7" w:rsidP="00A5189B">
      <w:pPr>
        <w:pStyle w:val="Heading3"/>
      </w:pPr>
      <w:bookmarkStart w:id="34" w:name="_Toc84841740"/>
      <w:r>
        <w:t>Out-of-Scope</w:t>
      </w:r>
      <w:bookmarkEnd w:id="34"/>
    </w:p>
    <w:p w14:paraId="1A1F7365" w14:textId="77777777" w:rsidR="00B80FE7" w:rsidRPr="00180EF7" w:rsidRDefault="00B80FE7" w:rsidP="00B80FE7">
      <w:pPr>
        <w:pStyle w:val="StyleBodyTextPSDBodyTextArial10pt"/>
      </w:pPr>
      <w:r w:rsidRPr="00180EF7">
        <w:t>The following items are out-of-scope for this document and the installation services:</w:t>
      </w:r>
    </w:p>
    <w:p w14:paraId="439AB2D3" w14:textId="77777777" w:rsidR="00B80FE7" w:rsidRDefault="00B80FE7" w:rsidP="00C83DAE">
      <w:pPr>
        <w:pStyle w:val="PSDBullettext"/>
        <w:numPr>
          <w:ilvl w:val="0"/>
          <w:numId w:val="13"/>
        </w:numPr>
      </w:pPr>
      <w:r>
        <w:t>A detailed requirement gathering process and documentation.</w:t>
      </w:r>
    </w:p>
    <w:p w14:paraId="20CB1DEC" w14:textId="77777777" w:rsidR="00B80FE7" w:rsidRDefault="00B80FE7" w:rsidP="00C83DAE">
      <w:pPr>
        <w:pStyle w:val="PSDBullettext"/>
        <w:numPr>
          <w:ilvl w:val="0"/>
          <w:numId w:val="13"/>
        </w:numPr>
      </w:pPr>
      <w:r>
        <w:t>The business design, process data or model requirements.</w:t>
      </w:r>
    </w:p>
    <w:p w14:paraId="79046C78" w14:textId="77777777" w:rsidR="00B80FE7" w:rsidRDefault="00B80FE7" w:rsidP="00C83DAE">
      <w:pPr>
        <w:pStyle w:val="PSDBullettext"/>
        <w:numPr>
          <w:ilvl w:val="0"/>
          <w:numId w:val="13"/>
        </w:numPr>
      </w:pPr>
      <w:r>
        <w:t>This document does not cover detailed security requirements and design considerations, in particular aspects related to content and process authorizations (definition of permissions).</w:t>
      </w:r>
    </w:p>
    <w:p w14:paraId="39C23BB1" w14:textId="77777777" w:rsidR="00B80FE7" w:rsidRDefault="00B80FE7" w:rsidP="00C83DAE">
      <w:pPr>
        <w:pStyle w:val="PSDBullettext"/>
        <w:numPr>
          <w:ilvl w:val="0"/>
          <w:numId w:val="13"/>
        </w:numPr>
      </w:pPr>
      <w:r>
        <w:t>This document does not provide any formal sizing recommendation on hardware capacity required to support planned usage. Capacity planning and on-going monitoring is recommended to ensure the system is running optimally given changes to increased users, usage and data volumes over time.</w:t>
      </w:r>
    </w:p>
    <w:p w14:paraId="6B78D821" w14:textId="77777777" w:rsidR="00B80FE7" w:rsidRDefault="00B80FE7" w:rsidP="00C83DAE">
      <w:pPr>
        <w:pStyle w:val="PSDBullettext"/>
        <w:numPr>
          <w:ilvl w:val="0"/>
          <w:numId w:val="13"/>
        </w:numPr>
      </w:pPr>
      <w:r>
        <w:t>Hardware, Cloud Provider resources and other manufacturers are referred to for indicative purposes only, and not to be construed as a recommendation or endorsement by SAS.</w:t>
      </w:r>
    </w:p>
    <w:p w14:paraId="16085A3C" w14:textId="77777777" w:rsidR="00B80FE7" w:rsidRDefault="00B80FE7" w:rsidP="00B80FE7">
      <w:pPr>
        <w:pStyle w:val="SAS"/>
      </w:pPr>
    </w:p>
    <w:p w14:paraId="597A672B" w14:textId="77777777" w:rsidR="00B80FE7" w:rsidRDefault="00B80FE7" w:rsidP="00B80FE7">
      <w:pPr>
        <w:pStyle w:val="Heading1"/>
      </w:pPr>
      <w:bookmarkStart w:id="35" w:name="_Toc84841741"/>
      <w:r>
        <w:lastRenderedPageBreak/>
        <w:t>Requirements Summary</w:t>
      </w:r>
      <w:bookmarkEnd w:id="35"/>
    </w:p>
    <w:p w14:paraId="47D4BF60" w14:textId="285987C0" w:rsidR="00B80FE7" w:rsidRPr="00180EF7" w:rsidRDefault="00B80FE7" w:rsidP="00B80FE7">
      <w:pPr>
        <w:pStyle w:val="StyleBodyTextPSDBodyTextArial10pt"/>
      </w:pPr>
      <w:r w:rsidRPr="00180EF7">
        <w:t xml:space="preserve">The following sections capture the requirements that affect the deployment and installation of the SAS software. This is not intended to be the definitive reference or a complete list of the </w:t>
      </w:r>
      <w:r w:rsidR="00CF2EC1">
        <w:t>Viya4</w:t>
      </w:r>
      <w:r w:rsidRPr="00180EF7">
        <w:t xml:space="preserve"> Platform requirements. There may be other requirements captured in </w:t>
      </w:r>
      <w:r w:rsidR="0094683E">
        <w:t>SBSA</w:t>
      </w:r>
      <w:r w:rsidRPr="00180EF7">
        <w:t xml:space="preserve"> documentation that are beyond the scope the SAS services. </w:t>
      </w:r>
    </w:p>
    <w:p w14:paraId="47BEAF26" w14:textId="77777777" w:rsidR="00B80FE7" w:rsidRDefault="00B80FE7" w:rsidP="00B80FE7">
      <w:pPr>
        <w:pStyle w:val="Heading2"/>
      </w:pPr>
      <w:bookmarkStart w:id="36" w:name="_Toc84841742"/>
      <w:r>
        <w:t>Environments</w:t>
      </w:r>
      <w:bookmarkEnd w:id="36"/>
    </w:p>
    <w:p w14:paraId="79522682" w14:textId="4DC26999" w:rsidR="00B80FE7" w:rsidRPr="00180EF7" w:rsidRDefault="00B80FE7" w:rsidP="00B80FE7">
      <w:pPr>
        <w:pStyle w:val="StyleBodyTextPSDBodyTextArial10pt"/>
      </w:pPr>
      <w:r w:rsidRPr="00180EF7">
        <w:t>The following SAS Viya</w:t>
      </w:r>
      <w:r w:rsidR="00CF2EC1">
        <w:t xml:space="preserve"> 4</w:t>
      </w:r>
      <w:r w:rsidRPr="00180EF7">
        <w:t xml:space="preserve"> environment will be built:</w:t>
      </w:r>
    </w:p>
    <w:p w14:paraId="5F9C4408" w14:textId="4A5A498C" w:rsidR="00B80FE7" w:rsidRDefault="00044312" w:rsidP="00C83DAE">
      <w:pPr>
        <w:pStyle w:val="StyleBodyTextPSDBodyTextArial10pt"/>
        <w:numPr>
          <w:ilvl w:val="0"/>
          <w:numId w:val="14"/>
        </w:numPr>
      </w:pPr>
      <w:r>
        <w:t xml:space="preserve">SBSA </w:t>
      </w:r>
      <w:r w:rsidR="00F346D7">
        <w:t xml:space="preserve">Pre-Prod </w:t>
      </w:r>
      <w:r>
        <w:t>Environment</w:t>
      </w:r>
      <w:r w:rsidR="00B80FE7">
        <w:br/>
      </w:r>
      <w:r w:rsidR="00B80FE7" w:rsidRPr="00CF2EC1">
        <w:t xml:space="preserve">The </w:t>
      </w:r>
      <w:r w:rsidR="00AB3D48" w:rsidRPr="00CF2EC1">
        <w:t xml:space="preserve">SAS Visual Data Science solution </w:t>
      </w:r>
      <w:r w:rsidR="00CF2EC1" w:rsidRPr="00CF2EC1">
        <w:t>plus Risk Modelling Add-on</w:t>
      </w:r>
      <w:r w:rsidR="00AB3D48" w:rsidRPr="00CF2EC1">
        <w:t xml:space="preserve"> </w:t>
      </w:r>
      <w:r w:rsidR="00B80FE7" w:rsidRPr="00CF2EC1">
        <w:t xml:space="preserve">software will be used for the </w:t>
      </w:r>
      <w:r w:rsidR="00F346D7">
        <w:t xml:space="preserve">SAS Viya Pre-Prod </w:t>
      </w:r>
      <w:r w:rsidR="00B80FE7" w:rsidRPr="00CF2EC1">
        <w:t>(environment).</w:t>
      </w:r>
    </w:p>
    <w:p w14:paraId="08EADC06" w14:textId="0917F197" w:rsidR="00B80FE7" w:rsidRDefault="00044312" w:rsidP="00C83DAE">
      <w:pPr>
        <w:pStyle w:val="StyleBodyTextPSDBodyTextArial10pt"/>
        <w:numPr>
          <w:ilvl w:val="0"/>
          <w:numId w:val="14"/>
        </w:numPr>
      </w:pPr>
      <w:r>
        <w:t>SBSA Production Environment</w:t>
      </w:r>
      <w:r w:rsidR="00B80FE7">
        <w:br/>
      </w:r>
      <w:r w:rsidR="00B070D2" w:rsidRPr="00CF2EC1">
        <w:t xml:space="preserve">The SAS Visual Data Science solution plus Risk Modelling Add-on software will be used for the </w:t>
      </w:r>
      <w:r w:rsidR="00B070D2">
        <w:t xml:space="preserve">SAS Viya Production </w:t>
      </w:r>
      <w:r w:rsidR="00B070D2" w:rsidRPr="00CF2EC1">
        <w:t>(environment).</w:t>
      </w:r>
    </w:p>
    <w:p w14:paraId="279ABDF3" w14:textId="77777777" w:rsidR="00B80FE7" w:rsidRDefault="00B80FE7" w:rsidP="00B80FE7">
      <w:pPr>
        <w:pStyle w:val="Heading2"/>
      </w:pPr>
      <w:bookmarkStart w:id="37" w:name="_Toc84841743"/>
      <w:r>
        <w:t>Availability and Recovery Requirements</w:t>
      </w:r>
      <w:bookmarkEnd w:id="37"/>
    </w:p>
    <w:p w14:paraId="7233B3F8" w14:textId="448C2528" w:rsidR="00B070D2" w:rsidRDefault="00B070D2" w:rsidP="00B80FE7">
      <w:pPr>
        <w:pStyle w:val="StyleBodyTextPSDBodyTextArial10pt"/>
      </w:pPr>
    </w:p>
    <w:p w14:paraId="4F7A574E" w14:textId="7E273AF1" w:rsidR="00B070D2" w:rsidRPr="00B070D2" w:rsidRDefault="00B070D2" w:rsidP="00B80FE7">
      <w:pPr>
        <w:pStyle w:val="StyleBodyTextPSDBodyTextArial10pt"/>
        <w:rPr>
          <w:b/>
          <w:bCs/>
          <w:u w:val="single"/>
        </w:rPr>
      </w:pPr>
      <w:r w:rsidRPr="00B070D2">
        <w:rPr>
          <w:b/>
          <w:bCs/>
          <w:u w:val="single"/>
        </w:rPr>
        <w:t>Pre-Prod</w:t>
      </w:r>
    </w:p>
    <w:p w14:paraId="10AB0373" w14:textId="68B13B10" w:rsidR="00252C71" w:rsidRDefault="00B80FE7" w:rsidP="00B80FE7">
      <w:pPr>
        <w:pStyle w:val="StyleBodyTextPSDBodyTextArial10pt"/>
      </w:pPr>
      <w:r>
        <w:t xml:space="preserve">There is no HA requirement for the </w:t>
      </w:r>
      <w:r w:rsidR="00887C20">
        <w:t xml:space="preserve">SAS </w:t>
      </w:r>
      <w:r w:rsidR="00F346D7">
        <w:t>Pre-Prod</w:t>
      </w:r>
      <w:r w:rsidR="00252C71">
        <w:t xml:space="preserve"> environment</w:t>
      </w:r>
      <w:r>
        <w:t xml:space="preserve">.  </w:t>
      </w:r>
    </w:p>
    <w:p w14:paraId="7675CBD8" w14:textId="3971161E" w:rsidR="00B80FE7" w:rsidRDefault="00B80FE7" w:rsidP="00B80FE7">
      <w:pPr>
        <w:pStyle w:val="StyleBodyTextPSDBodyTextArial10pt"/>
      </w:pPr>
      <w:r>
        <w:t xml:space="preserve">See </w:t>
      </w:r>
      <w:r w:rsidRPr="00C20BF0">
        <w:t>decision AD01</w:t>
      </w:r>
      <w:r w:rsidR="00430C95">
        <w:t>3</w:t>
      </w:r>
      <w:r>
        <w:t xml:space="preserve"> for details of the decision relating to the HA requirements.</w:t>
      </w:r>
    </w:p>
    <w:p w14:paraId="201A22FE" w14:textId="118EBBE9" w:rsidR="00B80FE7" w:rsidRPr="00180EF7" w:rsidRDefault="00B80FE7" w:rsidP="00B80FE7">
      <w:pPr>
        <w:pStyle w:val="StyleBodyTextPSDBodyTextArial10pt"/>
      </w:pPr>
      <w:r w:rsidRPr="00180EF7">
        <w:t xml:space="preserve">No disaster recovery (DR) requirements have been specified for the SAS </w:t>
      </w:r>
      <w:r w:rsidR="00F346D7">
        <w:t xml:space="preserve">Pre-Prod </w:t>
      </w:r>
      <w:r w:rsidRPr="00180EF7">
        <w:t xml:space="preserve">environment, and no dedicated DR or standby environments </w:t>
      </w:r>
      <w:r>
        <w:t xml:space="preserve">will be implemented. </w:t>
      </w:r>
    </w:p>
    <w:p w14:paraId="25BD3820" w14:textId="45301908" w:rsidR="00B80FE7" w:rsidRPr="00180EF7" w:rsidRDefault="00B80FE7" w:rsidP="00B80FE7">
      <w:pPr>
        <w:pStyle w:val="StyleBodyTextPSDBodyTextArial10pt"/>
      </w:pPr>
      <w:r w:rsidRPr="00180EF7">
        <w:t xml:space="preserve">SAS licensing permits a cold recovery environment being maintained, as long as no SAS processing occurs on that environment whilst </w:t>
      </w:r>
      <w:r w:rsidR="00252C71">
        <w:t xml:space="preserve">the </w:t>
      </w:r>
      <w:r w:rsidRPr="00180EF7">
        <w:t>environment is active.</w:t>
      </w:r>
    </w:p>
    <w:p w14:paraId="671EF2E6" w14:textId="12297987" w:rsidR="00B80FE7" w:rsidRDefault="0094683E" w:rsidP="00B80FE7">
      <w:pPr>
        <w:pStyle w:val="StyleBodyTextPSDBodyTextArial10pt"/>
      </w:pPr>
      <w:r>
        <w:t>SBSA</w:t>
      </w:r>
      <w:r w:rsidR="00B80FE7" w:rsidRPr="00180EF7">
        <w:t xml:space="preserve"> will develop and test backup and recovery procedures for the SAS platform, based on their IT standards and server backup policies.</w:t>
      </w:r>
      <w:r w:rsidR="00B80FE7">
        <w:t xml:space="preserve">  </w:t>
      </w:r>
    </w:p>
    <w:p w14:paraId="5C27F49A" w14:textId="420D202B" w:rsidR="00B070D2" w:rsidRDefault="00B070D2" w:rsidP="00B80FE7">
      <w:pPr>
        <w:pStyle w:val="StyleBodyTextPSDBodyTextArial10pt"/>
      </w:pPr>
    </w:p>
    <w:p w14:paraId="0C97EBC3" w14:textId="5A17B53B" w:rsidR="00B070D2" w:rsidRPr="00B070D2" w:rsidRDefault="00B070D2" w:rsidP="00B80FE7">
      <w:pPr>
        <w:pStyle w:val="StyleBodyTextPSDBodyTextArial10pt"/>
        <w:rPr>
          <w:b/>
          <w:bCs/>
          <w:u w:val="single"/>
        </w:rPr>
      </w:pPr>
      <w:r w:rsidRPr="00B070D2">
        <w:rPr>
          <w:b/>
          <w:bCs/>
          <w:u w:val="single"/>
        </w:rPr>
        <w:t>Production</w:t>
      </w:r>
    </w:p>
    <w:p w14:paraId="5DD8D9E0" w14:textId="2388C71C" w:rsidR="00B070D2" w:rsidRDefault="00B070D2" w:rsidP="00B070D2">
      <w:pPr>
        <w:pStyle w:val="StyleBodyTextPSDBodyTextArial10pt"/>
      </w:pPr>
      <w:r>
        <w:t>There is an HA requirement for the SAS Production environment.</w:t>
      </w:r>
      <w:r w:rsidR="00F60627">
        <w:t xml:space="preserve"> </w:t>
      </w:r>
      <w:r>
        <w:t xml:space="preserve">  </w:t>
      </w:r>
    </w:p>
    <w:p w14:paraId="632B5365" w14:textId="77777777" w:rsidR="00B070D2" w:rsidRDefault="00B070D2" w:rsidP="00B070D2">
      <w:pPr>
        <w:pStyle w:val="StyleBodyTextPSDBodyTextArial10pt"/>
      </w:pPr>
      <w:r>
        <w:t xml:space="preserve">See </w:t>
      </w:r>
      <w:r w:rsidRPr="00C20BF0">
        <w:t>decision AD01</w:t>
      </w:r>
      <w:r>
        <w:t>3 for details of the decision relating to the HA requirements.</w:t>
      </w:r>
    </w:p>
    <w:p w14:paraId="07674A4D" w14:textId="7766C290" w:rsidR="00B070D2" w:rsidRPr="00180EF7" w:rsidRDefault="00B070D2" w:rsidP="00B070D2">
      <w:pPr>
        <w:pStyle w:val="StyleBodyTextPSDBodyTextArial10pt"/>
      </w:pPr>
      <w:r>
        <w:t>D</w:t>
      </w:r>
      <w:r w:rsidRPr="00180EF7">
        <w:t xml:space="preserve">isaster recovery (DR) requirements have been specified for the SAS </w:t>
      </w:r>
      <w:r>
        <w:t xml:space="preserve">Production </w:t>
      </w:r>
      <w:r w:rsidRPr="00180EF7">
        <w:t>environmen</w:t>
      </w:r>
      <w:r>
        <w:t>t only. Cold DR to be designed.</w:t>
      </w:r>
    </w:p>
    <w:p w14:paraId="63A57711" w14:textId="77777777" w:rsidR="00B070D2" w:rsidRPr="00180EF7" w:rsidRDefault="00B070D2" w:rsidP="00B070D2">
      <w:pPr>
        <w:pStyle w:val="StyleBodyTextPSDBodyTextArial10pt"/>
      </w:pPr>
      <w:r w:rsidRPr="00180EF7">
        <w:lastRenderedPageBreak/>
        <w:t xml:space="preserve">SAS licensing permits a cold recovery environment being maintained, as long as no SAS processing occurs on that environment whilst </w:t>
      </w:r>
      <w:r>
        <w:t xml:space="preserve">the </w:t>
      </w:r>
      <w:r w:rsidRPr="00180EF7">
        <w:t>environment is active.</w:t>
      </w:r>
    </w:p>
    <w:p w14:paraId="4E2B6FBE" w14:textId="0A5FADDC" w:rsidR="00F60627" w:rsidRDefault="00B070D2" w:rsidP="00B070D2">
      <w:pPr>
        <w:pStyle w:val="StyleBodyTextPSDBodyTextArial10pt"/>
      </w:pPr>
      <w:r>
        <w:t>SBSA</w:t>
      </w:r>
      <w:r w:rsidRPr="00180EF7">
        <w:t xml:space="preserve"> will develop and test backup and recovery procedures for the SAS platform, based on their IT standards and server backup policies.</w:t>
      </w:r>
      <w:r>
        <w:t xml:space="preserve">  </w:t>
      </w:r>
    </w:p>
    <w:p w14:paraId="3410B05F" w14:textId="77777777" w:rsidR="00B070D2" w:rsidRPr="00180EF7" w:rsidRDefault="00B070D2" w:rsidP="00B80FE7">
      <w:pPr>
        <w:pStyle w:val="StyleBodyTextPSDBodyTextArial10pt"/>
      </w:pPr>
    </w:p>
    <w:p w14:paraId="29594224" w14:textId="77777777" w:rsidR="00B80FE7" w:rsidRDefault="00B80FE7" w:rsidP="00B80FE7">
      <w:pPr>
        <w:pStyle w:val="Heading2"/>
      </w:pPr>
      <w:bookmarkStart w:id="38" w:name="_Ref388534563"/>
      <w:bookmarkStart w:id="39" w:name="_Toc84841744"/>
      <w:r>
        <w:t>Security requirements</w:t>
      </w:r>
      <w:bookmarkEnd w:id="38"/>
      <w:bookmarkEnd w:id="39"/>
    </w:p>
    <w:p w14:paraId="604B17B9" w14:textId="77777777" w:rsidR="00B80FE7" w:rsidRPr="00180EF7" w:rsidRDefault="00B80FE7" w:rsidP="00B80FE7">
      <w:pPr>
        <w:pStyle w:val="StyleBodyTextPSDBodyTextArial10pt"/>
      </w:pPr>
      <w:r w:rsidRPr="00180EF7">
        <w:t>The following security requirements have been defined.</w:t>
      </w:r>
    </w:p>
    <w:p w14:paraId="3BD9FA56" w14:textId="77777777" w:rsidR="00B80FE7" w:rsidRDefault="00B80FE7" w:rsidP="00A5189B">
      <w:pPr>
        <w:pStyle w:val="Heading3"/>
      </w:pPr>
      <w:bookmarkStart w:id="40" w:name="_Toc84841745"/>
      <w:r>
        <w:t>User Authentication</w:t>
      </w:r>
      <w:bookmarkEnd w:id="40"/>
    </w:p>
    <w:p w14:paraId="34657ED3" w14:textId="77777777" w:rsidR="00B80FE7" w:rsidRPr="00180EF7" w:rsidRDefault="00B80FE7" w:rsidP="00B80FE7">
      <w:pPr>
        <w:pStyle w:val="StyleBodyTextPSDBodyTextArial10pt"/>
      </w:pPr>
      <w:r w:rsidRPr="00180EF7">
        <w:t>The following authentication requirements have been identified:</w:t>
      </w:r>
    </w:p>
    <w:p w14:paraId="34BF265E" w14:textId="058E9650" w:rsidR="00B80FE7" w:rsidRDefault="00B80FE7" w:rsidP="00C83DAE">
      <w:pPr>
        <w:pStyle w:val="StyleBodyTextPSDBodyTextArial10pt"/>
        <w:numPr>
          <w:ilvl w:val="0"/>
          <w:numId w:val="15"/>
        </w:numPr>
      </w:pPr>
      <w:r>
        <w:t xml:space="preserve">All users must authenticate using their </w:t>
      </w:r>
      <w:r w:rsidR="0094683E">
        <w:t>SBSA</w:t>
      </w:r>
      <w:r>
        <w:t xml:space="preserve"> credentials</w:t>
      </w:r>
      <w:r w:rsidR="00A37D8E">
        <w:t xml:space="preserve"> (username &amp; password)</w:t>
      </w:r>
      <w:r>
        <w:t>.</w:t>
      </w:r>
    </w:p>
    <w:p w14:paraId="242FA317" w14:textId="27DCF2EC" w:rsidR="00B80FE7" w:rsidRDefault="002137E2" w:rsidP="00C83DAE">
      <w:pPr>
        <w:pStyle w:val="StyleBodyTextPSDBodyTextArial10pt"/>
        <w:numPr>
          <w:ilvl w:val="0"/>
          <w:numId w:val="15"/>
        </w:numPr>
      </w:pPr>
      <w:r>
        <w:t xml:space="preserve">Open ID connect </w:t>
      </w:r>
      <w:r w:rsidR="00E51213">
        <w:t>was</w:t>
      </w:r>
      <w:r>
        <w:t xml:space="preserve"> used for authentication</w:t>
      </w:r>
      <w:r w:rsidR="00E51213">
        <w:t xml:space="preserve"> in Pre-Prod</w:t>
      </w:r>
      <w:r w:rsidR="00B80FE7" w:rsidRPr="00AE1C7B">
        <w:t xml:space="preserve">. </w:t>
      </w:r>
    </w:p>
    <w:p w14:paraId="625FFDC2" w14:textId="414738DE" w:rsidR="00E51213" w:rsidRDefault="00E51213" w:rsidP="00C83DAE">
      <w:pPr>
        <w:pStyle w:val="StyleBodyTextPSDBodyTextArial10pt"/>
        <w:numPr>
          <w:ilvl w:val="0"/>
          <w:numId w:val="15"/>
        </w:numPr>
      </w:pPr>
      <w:r>
        <w:t xml:space="preserve">SAML is recommended for authentication in Production. </w:t>
      </w:r>
    </w:p>
    <w:p w14:paraId="4F9A3E2E" w14:textId="19DDD40B" w:rsidR="00CC7A20" w:rsidRPr="00CC7A20" w:rsidRDefault="00CC7A20" w:rsidP="00C83DAE">
      <w:pPr>
        <w:pStyle w:val="StyleBodyTextPSDBodyTextArial10pt"/>
        <w:numPr>
          <w:ilvl w:val="0"/>
          <w:numId w:val="15"/>
        </w:numPr>
      </w:pPr>
      <w:r w:rsidRPr="00CC7A20">
        <w:t xml:space="preserve">Azure Active Directory (AAD) </w:t>
      </w:r>
      <w:r w:rsidR="00E51213">
        <w:t xml:space="preserve">will be used as a service provider for SAML/OpenID Connect. </w:t>
      </w:r>
    </w:p>
    <w:p w14:paraId="52907302" w14:textId="477C09A0" w:rsidR="00B80FE7" w:rsidRDefault="00B80FE7" w:rsidP="00A5189B">
      <w:pPr>
        <w:pStyle w:val="Heading3"/>
      </w:pPr>
      <w:bookmarkStart w:id="41" w:name="_Toc84841746"/>
      <w:r>
        <w:t xml:space="preserve">Users, </w:t>
      </w:r>
      <w:r w:rsidR="00AD7039">
        <w:t>Groups,</w:t>
      </w:r>
      <w:r>
        <w:t xml:space="preserve"> and Identities</w:t>
      </w:r>
      <w:bookmarkEnd w:id="41"/>
    </w:p>
    <w:p w14:paraId="0A9902C6" w14:textId="73FBE836" w:rsidR="00B80FE7" w:rsidRDefault="00B80FE7" w:rsidP="00B80FE7">
      <w:pPr>
        <w:pStyle w:val="StyleBodyTextPSDBodyTextArial10pt"/>
      </w:pPr>
      <w:r w:rsidRPr="00180EF7">
        <w:t xml:space="preserve">The existing processes will be used for user and group management. The </w:t>
      </w:r>
      <w:r w:rsidR="0094683E">
        <w:t>SBSA</w:t>
      </w:r>
      <w:r w:rsidRPr="00180EF7">
        <w:t xml:space="preserve"> Active Directory is the definitive source for identity information. </w:t>
      </w:r>
      <w:r w:rsidR="00F21E09">
        <w:t xml:space="preserve">Active Directory is currently synchronized with Azure AD. </w:t>
      </w:r>
    </w:p>
    <w:p w14:paraId="6C1E9A39" w14:textId="7432CFF7" w:rsidR="00F21E09" w:rsidRDefault="00F21E09" w:rsidP="00CA64F1">
      <w:pPr>
        <w:pStyle w:val="StyleBodyTextPSDBodyTextArial10pt"/>
        <w:numPr>
          <w:ilvl w:val="0"/>
          <w:numId w:val="15"/>
        </w:numPr>
      </w:pPr>
      <w:r>
        <w:t>Identities will be pu</w:t>
      </w:r>
      <w:r w:rsidR="00E51213">
        <w:t>lled</w:t>
      </w:r>
      <w:r>
        <w:t xml:space="preserve"> from </w:t>
      </w:r>
      <w:r w:rsidRPr="00CC7A20">
        <w:t>Azure Active Directory (AAD</w:t>
      </w:r>
      <w:r>
        <w:t>)</w:t>
      </w:r>
      <w:r w:rsidR="00E51213">
        <w:t xml:space="preserve"> </w:t>
      </w:r>
    </w:p>
    <w:p w14:paraId="6D0F73EA" w14:textId="23ACDA7C" w:rsidR="00F21E09" w:rsidRDefault="00F21E09" w:rsidP="00F21E09">
      <w:pPr>
        <w:pStyle w:val="StyleBodyTextPSDBodyTextArial10pt"/>
        <w:numPr>
          <w:ilvl w:val="0"/>
          <w:numId w:val="15"/>
        </w:numPr>
      </w:pPr>
      <w:r>
        <w:t>LDAPS will be used to import SBSA users and groups into the SAS environment.</w:t>
      </w:r>
    </w:p>
    <w:p w14:paraId="6A95C7D8" w14:textId="77777777" w:rsidR="00CA64F1" w:rsidRPr="00180EF7" w:rsidRDefault="00CA64F1" w:rsidP="00B80FE7">
      <w:pPr>
        <w:pStyle w:val="StyleBodyTextPSDBodyTextArial10pt"/>
      </w:pPr>
    </w:p>
    <w:p w14:paraId="2B0C20C0" w14:textId="10496FE5" w:rsidR="00B80FE7" w:rsidRDefault="00B80FE7" w:rsidP="00A5189B">
      <w:pPr>
        <w:pStyle w:val="Heading3"/>
      </w:pPr>
      <w:bookmarkStart w:id="42" w:name="_Toc84841747"/>
      <w:r>
        <w:t>Encryption</w:t>
      </w:r>
      <w:bookmarkEnd w:id="42"/>
    </w:p>
    <w:p w14:paraId="7A77FF50" w14:textId="7F1E34F4" w:rsidR="00DB559E" w:rsidRPr="008A402C" w:rsidRDefault="00244936" w:rsidP="008A402C">
      <w:pPr>
        <w:pStyle w:val="SAS"/>
        <w:rPr>
          <w:lang w:val="en-US"/>
        </w:rPr>
      </w:pPr>
      <w:r>
        <w:rPr>
          <w:lang w:val="en-US"/>
        </w:rPr>
        <w:t xml:space="preserve">Encryption in motion is </w:t>
      </w:r>
      <w:r w:rsidR="00B45825">
        <w:rPr>
          <w:lang w:val="en-US"/>
        </w:rPr>
        <w:t xml:space="preserve">supported on all network communications and it is </w:t>
      </w:r>
      <w:r>
        <w:rPr>
          <w:lang w:val="en-US"/>
        </w:rPr>
        <w:t xml:space="preserve">configured by default. </w:t>
      </w:r>
    </w:p>
    <w:p w14:paraId="0B512FC8" w14:textId="77777777" w:rsidR="00B80FE7" w:rsidRPr="00180EF7" w:rsidRDefault="00B80FE7" w:rsidP="00B80FE7">
      <w:pPr>
        <w:pStyle w:val="StyleBodyTextPSDBodyTextArial10pt"/>
      </w:pPr>
      <w:r w:rsidRPr="00180EF7">
        <w:t>The following encryption requirements have been identified:</w:t>
      </w:r>
    </w:p>
    <w:p w14:paraId="44A2D0D1" w14:textId="77777777" w:rsidR="00B80FE7" w:rsidRDefault="00B80FE7" w:rsidP="00C83DAE">
      <w:pPr>
        <w:pStyle w:val="StyleBodyTextPSDBodyTextArial10pt"/>
        <w:numPr>
          <w:ilvl w:val="0"/>
          <w:numId w:val="16"/>
        </w:numPr>
      </w:pPr>
      <w:r>
        <w:t xml:space="preserve">TLS (SSL) encryption must be used to secure all end-user environment access. </w:t>
      </w:r>
    </w:p>
    <w:p w14:paraId="3531AE81" w14:textId="26883BFA" w:rsidR="00B80FE7" w:rsidRDefault="00B80FE7" w:rsidP="00C83DAE">
      <w:pPr>
        <w:pStyle w:val="StyleBodyTextPSDBodyTextArial10pt"/>
        <w:numPr>
          <w:ilvl w:val="0"/>
          <w:numId w:val="16"/>
        </w:numPr>
      </w:pPr>
      <w:r>
        <w:t xml:space="preserve">The </w:t>
      </w:r>
      <w:r w:rsidR="0094683E">
        <w:t>SBSA</w:t>
      </w:r>
      <w:r>
        <w:t xml:space="preserve"> Certificate Authority (CA) will be used to provide TLS certificates for platform access. The Ingress access will use the </w:t>
      </w:r>
      <w:r w:rsidR="0094683E">
        <w:t>SBSA</w:t>
      </w:r>
      <w:r>
        <w:t xml:space="preserve"> certificate.</w:t>
      </w:r>
    </w:p>
    <w:p w14:paraId="4E0056C4" w14:textId="4857A135" w:rsidR="00B80FE7" w:rsidRDefault="00AE1C7B" w:rsidP="00C83DAE">
      <w:pPr>
        <w:pStyle w:val="StyleBodyTextPSDBodyTextArial10pt"/>
        <w:numPr>
          <w:ilvl w:val="0"/>
          <w:numId w:val="16"/>
        </w:numPr>
      </w:pPr>
      <w:r>
        <w:lastRenderedPageBreak/>
        <w:t>SBSA will provide certificates for</w:t>
      </w:r>
      <w:r w:rsidR="00B80FE7">
        <w:t xml:space="preserve"> all internal network sessions. (</w:t>
      </w:r>
      <w:r w:rsidR="00F21E09">
        <w:t>Session</w:t>
      </w:r>
      <w:r w:rsidR="00B80FE7">
        <w:t xml:space="preserve"> traffic internal to the Viya platform). </w:t>
      </w:r>
    </w:p>
    <w:p w14:paraId="7E0D771D" w14:textId="77777777" w:rsidR="00B80FE7" w:rsidRDefault="00B80FE7" w:rsidP="00B80FE7">
      <w:pPr>
        <w:pStyle w:val="Heading2"/>
      </w:pPr>
      <w:bookmarkStart w:id="43" w:name="_Ref382829635"/>
      <w:bookmarkStart w:id="44" w:name="_Toc84841748"/>
      <w:r>
        <w:t>Batch Processing Requirements</w:t>
      </w:r>
      <w:bookmarkEnd w:id="43"/>
      <w:bookmarkEnd w:id="44"/>
    </w:p>
    <w:p w14:paraId="659F9289" w14:textId="77777777" w:rsidR="00B80FE7" w:rsidRDefault="00B80FE7" w:rsidP="00B80FE7">
      <w:pPr>
        <w:pStyle w:val="StyleBodyTextPSDBodyTextArial10pt"/>
      </w:pPr>
      <w:r w:rsidRPr="00180EF7">
        <w:t xml:space="preserve">The batch processing requirements and processes will be implemented after the SAS environments have been built. The definition of any batch processes it beyond the scope of this document. </w:t>
      </w:r>
    </w:p>
    <w:p w14:paraId="35C58D7A" w14:textId="77777777" w:rsidR="00B80FE7" w:rsidRDefault="00B80FE7" w:rsidP="00B80FE7">
      <w:pPr>
        <w:pStyle w:val="StyleBodyTextPSDBodyTextArial10pt"/>
      </w:pPr>
    </w:p>
    <w:p w14:paraId="76D156E3" w14:textId="77777777" w:rsidR="00B80FE7" w:rsidRDefault="00B80FE7" w:rsidP="00B80FE7">
      <w:pPr>
        <w:spacing w:line="240" w:lineRule="auto"/>
        <w:rPr>
          <w:rFonts w:ascii="Arial" w:hAnsi="Arial"/>
        </w:rPr>
      </w:pPr>
      <w:r>
        <w:br w:type="page"/>
      </w:r>
    </w:p>
    <w:p w14:paraId="57FF2CF0" w14:textId="77777777" w:rsidR="00B80FE7" w:rsidRDefault="00B80FE7" w:rsidP="00B80FE7">
      <w:pPr>
        <w:pStyle w:val="Heading2"/>
      </w:pPr>
      <w:bookmarkStart w:id="45" w:name="_Toc84841749"/>
      <w:r>
        <w:lastRenderedPageBreak/>
        <w:t>User Community and Workloads</w:t>
      </w:r>
      <w:bookmarkEnd w:id="45"/>
    </w:p>
    <w:p w14:paraId="736BD15F" w14:textId="77777777" w:rsidR="00B80FE7" w:rsidRPr="00180EF7" w:rsidRDefault="00B80FE7" w:rsidP="00B80FE7">
      <w:pPr>
        <w:pStyle w:val="StyleBodyTextPSDBodyTextArial10pt"/>
      </w:pPr>
      <w:r w:rsidRPr="00180EF7">
        <w:t xml:space="preserve">The SAS environment(s) will be supporting the following users. </w:t>
      </w:r>
    </w:p>
    <w:p w14:paraId="0A4C0FB8" w14:textId="18527E1A" w:rsidR="00B80FE7" w:rsidRDefault="00B80FE7" w:rsidP="00B80FE7">
      <w:pPr>
        <w:pStyle w:val="Caption"/>
      </w:pPr>
      <w:bookmarkStart w:id="46" w:name="_Toc84841802"/>
      <w:r>
        <w:t xml:space="preserve">Table </w:t>
      </w:r>
      <w:r>
        <w:fldChar w:fldCharType="begin"/>
      </w:r>
      <w:r>
        <w:instrText xml:space="preserve"> SEQ Table \* ARABIC </w:instrText>
      </w:r>
      <w:r>
        <w:fldChar w:fldCharType="separate"/>
      </w:r>
      <w:r w:rsidR="00831D23">
        <w:rPr>
          <w:noProof/>
        </w:rPr>
        <w:t>2</w:t>
      </w:r>
      <w:r>
        <w:fldChar w:fldCharType="end"/>
      </w:r>
      <w:r>
        <w:t>. User community summary</w:t>
      </w:r>
      <w:bookmarkEnd w:id="46"/>
    </w:p>
    <w:tbl>
      <w:tblPr>
        <w:tblStyle w:val="GridTable1Light"/>
        <w:tblW w:w="0" w:type="auto"/>
        <w:tblLook w:val="04A0" w:firstRow="1" w:lastRow="0" w:firstColumn="1" w:lastColumn="0" w:noHBand="0" w:noVBand="1"/>
      </w:tblPr>
      <w:tblGrid>
        <w:gridCol w:w="2547"/>
        <w:gridCol w:w="4678"/>
        <w:gridCol w:w="1979"/>
      </w:tblGrid>
      <w:tr w:rsidR="00B80FE7" w14:paraId="6BA7110E" w14:textId="77777777" w:rsidTr="00452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303B008" w14:textId="77777777" w:rsidR="00B80FE7" w:rsidRDefault="00B80FE7" w:rsidP="00B80FE7">
            <w:pPr>
              <w:pStyle w:val="PSDtable"/>
            </w:pPr>
            <w:r>
              <w:t>Environment</w:t>
            </w:r>
          </w:p>
        </w:tc>
        <w:tc>
          <w:tcPr>
            <w:tcW w:w="4678" w:type="dxa"/>
          </w:tcPr>
          <w:p w14:paraId="5F84E07F" w14:textId="77777777" w:rsidR="00B80FE7" w:rsidRDefault="00B80FE7" w:rsidP="00B80FE7">
            <w:pPr>
              <w:pStyle w:val="PSDtable"/>
              <w:cnfStyle w:val="100000000000" w:firstRow="1" w:lastRow="0" w:firstColumn="0" w:lastColumn="0" w:oddVBand="0" w:evenVBand="0" w:oddHBand="0" w:evenHBand="0" w:firstRowFirstColumn="0" w:firstRowLastColumn="0" w:lastRowFirstColumn="0" w:lastRowLastColumn="0"/>
            </w:pPr>
            <w:r>
              <w:t>User Group</w:t>
            </w:r>
          </w:p>
        </w:tc>
        <w:tc>
          <w:tcPr>
            <w:tcW w:w="1979" w:type="dxa"/>
          </w:tcPr>
          <w:p w14:paraId="07A54DD1" w14:textId="77777777" w:rsidR="00B80FE7" w:rsidRDefault="00B80FE7" w:rsidP="00B80FE7">
            <w:pPr>
              <w:pStyle w:val="PSDtable"/>
              <w:cnfStyle w:val="100000000000" w:firstRow="1" w:lastRow="0" w:firstColumn="0" w:lastColumn="0" w:oddVBand="0" w:evenVBand="0" w:oddHBand="0" w:evenHBand="0" w:firstRowFirstColumn="0" w:firstRowLastColumn="0" w:lastRowFirstColumn="0" w:lastRowLastColumn="0"/>
            </w:pPr>
            <w:r>
              <w:t>User population</w:t>
            </w:r>
          </w:p>
        </w:tc>
      </w:tr>
      <w:tr w:rsidR="005646FA" w14:paraId="270DB734" w14:textId="77777777" w:rsidTr="004524EE">
        <w:tc>
          <w:tcPr>
            <w:cnfStyle w:val="001000000000" w:firstRow="0" w:lastRow="0" w:firstColumn="1" w:lastColumn="0" w:oddVBand="0" w:evenVBand="0" w:oddHBand="0" w:evenHBand="0" w:firstRowFirstColumn="0" w:firstRowLastColumn="0" w:lastRowFirstColumn="0" w:lastRowLastColumn="0"/>
            <w:tcW w:w="2547" w:type="dxa"/>
          </w:tcPr>
          <w:p w14:paraId="41968DD1" w14:textId="44F9FEC2" w:rsidR="005646FA" w:rsidRDefault="005646FA" w:rsidP="005646FA">
            <w:pPr>
              <w:pStyle w:val="PSDtable"/>
            </w:pPr>
            <w:r>
              <w:t xml:space="preserve">SBSA Viya </w:t>
            </w:r>
            <w:r w:rsidR="002137E2">
              <w:t>Pre-Prod</w:t>
            </w:r>
          </w:p>
        </w:tc>
        <w:tc>
          <w:tcPr>
            <w:tcW w:w="4678" w:type="dxa"/>
          </w:tcPr>
          <w:p w14:paraId="47CB6477" w14:textId="0E3C2F5D" w:rsidR="005646FA" w:rsidRPr="00D16111" w:rsidRDefault="00D16111" w:rsidP="005646FA">
            <w:pPr>
              <w:pStyle w:val="PSDtable"/>
              <w:cnfStyle w:val="000000000000" w:firstRow="0" w:lastRow="0" w:firstColumn="0" w:lastColumn="0" w:oddVBand="0" w:evenVBand="0" w:oddHBand="0" w:evenHBand="0" w:firstRowFirstColumn="0" w:firstRowLastColumn="0" w:lastRowFirstColumn="0" w:lastRowLastColumn="0"/>
            </w:pPr>
            <w:r w:rsidRPr="00D16111">
              <w:t>SAS Users</w:t>
            </w:r>
          </w:p>
        </w:tc>
        <w:tc>
          <w:tcPr>
            <w:tcW w:w="1979" w:type="dxa"/>
          </w:tcPr>
          <w:p w14:paraId="60DA0564" w14:textId="27C40631" w:rsidR="005646FA" w:rsidRPr="00D16111" w:rsidRDefault="00D16111" w:rsidP="005646FA">
            <w:pPr>
              <w:pStyle w:val="PSDtable"/>
              <w:cnfStyle w:val="000000000000" w:firstRow="0" w:lastRow="0" w:firstColumn="0" w:lastColumn="0" w:oddVBand="0" w:evenVBand="0" w:oddHBand="0" w:evenHBand="0" w:firstRowFirstColumn="0" w:firstRowLastColumn="0" w:lastRowFirstColumn="0" w:lastRowLastColumn="0"/>
            </w:pPr>
            <w:r w:rsidRPr="00D16111">
              <w:t>685</w:t>
            </w:r>
          </w:p>
        </w:tc>
      </w:tr>
      <w:tr w:rsidR="005A22EB" w14:paraId="00E920C7" w14:textId="77777777" w:rsidTr="004524EE">
        <w:tc>
          <w:tcPr>
            <w:cnfStyle w:val="001000000000" w:firstRow="0" w:lastRow="0" w:firstColumn="1" w:lastColumn="0" w:oddVBand="0" w:evenVBand="0" w:oddHBand="0" w:evenHBand="0" w:firstRowFirstColumn="0" w:firstRowLastColumn="0" w:lastRowFirstColumn="0" w:lastRowLastColumn="0"/>
            <w:tcW w:w="2547" w:type="dxa"/>
          </w:tcPr>
          <w:p w14:paraId="38B1D1FA" w14:textId="48A18EF6" w:rsidR="005A22EB" w:rsidRDefault="005A22EB" w:rsidP="00C24223">
            <w:pPr>
              <w:pStyle w:val="PSDtable"/>
            </w:pPr>
            <w:r>
              <w:t>SBSA Viya Production</w:t>
            </w:r>
          </w:p>
        </w:tc>
        <w:tc>
          <w:tcPr>
            <w:tcW w:w="4678" w:type="dxa"/>
          </w:tcPr>
          <w:p w14:paraId="18D1466E" w14:textId="77777777" w:rsidR="005A22EB" w:rsidRPr="00D16111" w:rsidRDefault="005A22EB" w:rsidP="00C24223">
            <w:pPr>
              <w:pStyle w:val="PSDtable"/>
              <w:cnfStyle w:val="000000000000" w:firstRow="0" w:lastRow="0" w:firstColumn="0" w:lastColumn="0" w:oddVBand="0" w:evenVBand="0" w:oddHBand="0" w:evenHBand="0" w:firstRowFirstColumn="0" w:firstRowLastColumn="0" w:lastRowFirstColumn="0" w:lastRowLastColumn="0"/>
            </w:pPr>
            <w:r w:rsidRPr="00D16111">
              <w:t>SAS Users</w:t>
            </w:r>
          </w:p>
        </w:tc>
        <w:tc>
          <w:tcPr>
            <w:tcW w:w="1979" w:type="dxa"/>
          </w:tcPr>
          <w:p w14:paraId="2F879EF0" w14:textId="1AF90318" w:rsidR="005A22EB" w:rsidRPr="00D16111" w:rsidRDefault="005A22EB" w:rsidP="00C24223">
            <w:pPr>
              <w:pStyle w:val="PSDtable"/>
              <w:cnfStyle w:val="000000000000" w:firstRow="0" w:lastRow="0" w:firstColumn="0" w:lastColumn="0" w:oddVBand="0" w:evenVBand="0" w:oddHBand="0" w:evenHBand="0" w:firstRowFirstColumn="0" w:firstRowLastColumn="0" w:lastRowFirstColumn="0" w:lastRowLastColumn="0"/>
            </w:pPr>
            <w:r>
              <w:t>685</w:t>
            </w:r>
          </w:p>
        </w:tc>
      </w:tr>
      <w:tr w:rsidR="005A22EB" w14:paraId="43E16378" w14:textId="77777777" w:rsidTr="004524EE">
        <w:tc>
          <w:tcPr>
            <w:cnfStyle w:val="001000000000" w:firstRow="0" w:lastRow="0" w:firstColumn="1" w:lastColumn="0" w:oddVBand="0" w:evenVBand="0" w:oddHBand="0" w:evenHBand="0" w:firstRowFirstColumn="0" w:firstRowLastColumn="0" w:lastRowFirstColumn="0" w:lastRowLastColumn="0"/>
            <w:tcW w:w="2547" w:type="dxa"/>
          </w:tcPr>
          <w:p w14:paraId="6DB39B8B" w14:textId="77777777" w:rsidR="005A22EB" w:rsidRDefault="005A22EB" w:rsidP="005646FA">
            <w:pPr>
              <w:pStyle w:val="PSDtable"/>
            </w:pPr>
          </w:p>
        </w:tc>
        <w:tc>
          <w:tcPr>
            <w:tcW w:w="4678" w:type="dxa"/>
          </w:tcPr>
          <w:p w14:paraId="1E63189D" w14:textId="77777777" w:rsidR="005A22EB" w:rsidRPr="00D16111" w:rsidRDefault="005A22EB" w:rsidP="005646FA">
            <w:pPr>
              <w:pStyle w:val="PSDtable"/>
              <w:cnfStyle w:val="000000000000" w:firstRow="0" w:lastRow="0" w:firstColumn="0" w:lastColumn="0" w:oddVBand="0" w:evenVBand="0" w:oddHBand="0" w:evenHBand="0" w:firstRowFirstColumn="0" w:firstRowLastColumn="0" w:lastRowFirstColumn="0" w:lastRowLastColumn="0"/>
            </w:pPr>
          </w:p>
        </w:tc>
        <w:tc>
          <w:tcPr>
            <w:tcW w:w="1979" w:type="dxa"/>
          </w:tcPr>
          <w:p w14:paraId="5AB3EEEA" w14:textId="77777777" w:rsidR="005A22EB" w:rsidRPr="00D16111" w:rsidRDefault="005A22EB" w:rsidP="005646FA">
            <w:pPr>
              <w:pStyle w:val="PSDtable"/>
              <w:cnfStyle w:val="000000000000" w:firstRow="0" w:lastRow="0" w:firstColumn="0" w:lastColumn="0" w:oddVBand="0" w:evenVBand="0" w:oddHBand="0" w:evenHBand="0" w:firstRowFirstColumn="0" w:firstRowLastColumn="0" w:lastRowFirstColumn="0" w:lastRowLastColumn="0"/>
            </w:pPr>
          </w:p>
        </w:tc>
      </w:tr>
    </w:tbl>
    <w:p w14:paraId="1319C54B" w14:textId="77777777" w:rsidR="00B80FE7" w:rsidRPr="00180EF7" w:rsidRDefault="00B80FE7" w:rsidP="00B80FE7">
      <w:pPr>
        <w:pStyle w:val="StyleBodyTextPSDBodyTextArial10pt"/>
      </w:pPr>
    </w:p>
    <w:p w14:paraId="5EB28F82" w14:textId="77777777" w:rsidR="00B80FE7" w:rsidRPr="001F4BD7" w:rsidRDefault="00B80FE7" w:rsidP="00B80FE7">
      <w:pPr>
        <w:pStyle w:val="Heading1"/>
      </w:pPr>
      <w:bookmarkStart w:id="47" w:name="_Ref312080657"/>
      <w:bookmarkStart w:id="48" w:name="_Toc84841750"/>
      <w:r w:rsidRPr="001F4BD7">
        <w:lastRenderedPageBreak/>
        <w:t>Software Information</w:t>
      </w:r>
      <w:bookmarkEnd w:id="47"/>
      <w:bookmarkEnd w:id="48"/>
    </w:p>
    <w:p w14:paraId="03385016" w14:textId="77777777" w:rsidR="00B80FE7" w:rsidRPr="00180EF7" w:rsidRDefault="00B80FE7" w:rsidP="00B80FE7">
      <w:pPr>
        <w:pStyle w:val="StyleBodyTextPSDBodyTextArial10pt"/>
      </w:pPr>
      <w:r w:rsidRPr="00180EF7">
        <w:t>This section details the SAS software that will be installed and configured.</w:t>
      </w:r>
    </w:p>
    <w:p w14:paraId="6BD2F6F5" w14:textId="77777777" w:rsidR="00A74788" w:rsidRDefault="00B80FE7" w:rsidP="00B80FE7">
      <w:pPr>
        <w:pStyle w:val="StyleBodyTextPSDBodyTextArial10pt"/>
      </w:pPr>
      <w:r w:rsidRPr="00180EF7">
        <w:t>In addition</w:t>
      </w:r>
      <w:r>
        <w:t xml:space="preserve"> to the SAS software</w:t>
      </w:r>
      <w:r w:rsidRPr="00180EF7">
        <w:t xml:space="preserve">, third-party </w:t>
      </w:r>
      <w:r>
        <w:t xml:space="preserve">software is </w:t>
      </w:r>
      <w:r w:rsidRPr="00180EF7">
        <w:t xml:space="preserve">required to support the </w:t>
      </w:r>
      <w:r>
        <w:t xml:space="preserve">running and operation of the </w:t>
      </w:r>
      <w:r w:rsidRPr="00180EF7">
        <w:t>SAS environment</w:t>
      </w:r>
      <w:r>
        <w:t>(s)</w:t>
      </w:r>
      <w:r w:rsidRPr="00180EF7">
        <w:t xml:space="preserve">, both on the servers and client workstations. An example of these products are browsers and database clients. </w:t>
      </w:r>
    </w:p>
    <w:p w14:paraId="1B56F187" w14:textId="430682C1" w:rsidR="00B80FE7" w:rsidRPr="00180EF7" w:rsidRDefault="00B80FE7" w:rsidP="00B80FE7">
      <w:pPr>
        <w:pStyle w:val="StyleBodyTextPSDBodyTextArial10pt"/>
      </w:pPr>
      <w:r w:rsidRPr="00180EF7">
        <w:t xml:space="preserve">It is </w:t>
      </w:r>
      <w:r w:rsidR="0094683E">
        <w:t>SBSA</w:t>
      </w:r>
      <w:r w:rsidR="00141B32">
        <w:t>’s</w:t>
      </w:r>
      <w:r w:rsidRPr="00180EF7">
        <w:t xml:space="preserve"> responsibility to procure and install these products prior to the commencement of the SAS installation. A list of the </w:t>
      </w:r>
      <w:r>
        <w:t xml:space="preserve">required </w:t>
      </w:r>
      <w:r w:rsidRPr="00180EF7">
        <w:t xml:space="preserve">third-party software products </w:t>
      </w:r>
      <w:r>
        <w:t>i</w:t>
      </w:r>
      <w:r w:rsidRPr="00180EF7">
        <w:t xml:space="preserve">s </w:t>
      </w:r>
      <w:r>
        <w:t xml:space="preserve">provided below. </w:t>
      </w:r>
    </w:p>
    <w:p w14:paraId="717C88A1" w14:textId="77777777" w:rsidR="00B80FE7" w:rsidRPr="001F4BD7" w:rsidRDefault="00B80FE7" w:rsidP="00B80FE7">
      <w:pPr>
        <w:pStyle w:val="Heading2"/>
      </w:pPr>
      <w:bookmarkStart w:id="49" w:name="_Toc305493699"/>
      <w:bookmarkStart w:id="50" w:name="_Toc305606876"/>
      <w:bookmarkStart w:id="51" w:name="_Toc307500512"/>
      <w:bookmarkStart w:id="52" w:name="_Toc307500825"/>
      <w:bookmarkStart w:id="53" w:name="_Toc307500981"/>
      <w:bookmarkStart w:id="54" w:name="_Toc84841751"/>
      <w:r w:rsidRPr="001F4BD7">
        <w:t xml:space="preserve">SAS </w:t>
      </w:r>
      <w:r>
        <w:t>Viya</w:t>
      </w:r>
      <w:r w:rsidRPr="001F4BD7">
        <w:t xml:space="preserve"> Products</w:t>
      </w:r>
      <w:bookmarkEnd w:id="49"/>
      <w:bookmarkEnd w:id="50"/>
      <w:bookmarkEnd w:id="51"/>
      <w:bookmarkEnd w:id="52"/>
      <w:bookmarkEnd w:id="53"/>
      <w:bookmarkEnd w:id="54"/>
    </w:p>
    <w:p w14:paraId="5192785B" w14:textId="3EFE91C8" w:rsidR="00B80FE7" w:rsidRPr="00180EF7" w:rsidRDefault="00C73EFF" w:rsidP="00B80FE7">
      <w:pPr>
        <w:pStyle w:val="StyleBodyTextPSDBodyTextArial10pt"/>
      </w:pPr>
      <w:fldSimple w:instr="REF _Ref305424229  \* MERGEFORMAT">
        <w:r w:rsidR="00831D23" w:rsidRPr="001F4BD7">
          <w:t xml:space="preserve">Table </w:t>
        </w:r>
        <w:r w:rsidR="00831D23">
          <w:t>3</w:t>
        </w:r>
      </w:fldSimple>
      <w:r w:rsidR="00B80FE7" w:rsidRPr="00180EF7">
        <w:t xml:space="preserve"> lists the SAS software and versions to be installed. The SAS Viya software is provided in two different cadence versions:</w:t>
      </w:r>
    </w:p>
    <w:p w14:paraId="7B201C3D" w14:textId="77777777" w:rsidR="00B80FE7" w:rsidRDefault="00B80FE7" w:rsidP="00C83DAE">
      <w:pPr>
        <w:pStyle w:val="StyleBodyTextPSDBodyTextArial10pt"/>
        <w:numPr>
          <w:ilvl w:val="0"/>
          <w:numId w:val="17"/>
        </w:numPr>
      </w:pPr>
      <w:r>
        <w:t>Stable – ships as monthly version releases and has a support window of 4 months. Being the current Stable version and three previous versions</w:t>
      </w:r>
    </w:p>
    <w:p w14:paraId="19E8408E" w14:textId="776776A4" w:rsidR="00B80FE7" w:rsidRDefault="00B80FE7" w:rsidP="00C83DAE">
      <w:pPr>
        <w:pStyle w:val="StyleBodyTextPSDBodyTextArial10pt"/>
        <w:numPr>
          <w:ilvl w:val="0"/>
          <w:numId w:val="17"/>
        </w:numPr>
      </w:pPr>
      <w:r>
        <w:t>Long-Term Support (LTS) – ships as 6 monthly version releases and has a support window of 2 years. Being the current LTS version and three previous versions.</w:t>
      </w:r>
    </w:p>
    <w:p w14:paraId="573F7693" w14:textId="545B678D" w:rsidR="001F438F" w:rsidRDefault="001F438F" w:rsidP="00C83DAE">
      <w:pPr>
        <w:pStyle w:val="StyleBodyTextPSDBodyTextArial10pt"/>
        <w:numPr>
          <w:ilvl w:val="0"/>
          <w:numId w:val="17"/>
        </w:numPr>
      </w:pPr>
      <w:r w:rsidRPr="001F438F">
        <w:t xml:space="preserve">Pre-Prod </w:t>
      </w:r>
      <w:r>
        <w:t xml:space="preserve">was deployed </w:t>
      </w:r>
      <w:r w:rsidR="007170C9">
        <w:t xml:space="preserve">using Stable version. </w:t>
      </w:r>
    </w:p>
    <w:p w14:paraId="1F2A2E02" w14:textId="7A7BB8A4" w:rsidR="005A22EB" w:rsidRPr="001F438F" w:rsidRDefault="005A22EB" w:rsidP="00C83DAE">
      <w:pPr>
        <w:pStyle w:val="StyleBodyTextPSDBodyTextArial10pt"/>
        <w:numPr>
          <w:ilvl w:val="0"/>
          <w:numId w:val="17"/>
        </w:numPr>
      </w:pPr>
      <w:r w:rsidRPr="001F438F">
        <w:t xml:space="preserve">Production to be on latest LTS. </w:t>
      </w:r>
    </w:p>
    <w:p w14:paraId="7E014CBE" w14:textId="77777777" w:rsidR="00B80FE7" w:rsidRPr="00180EF7" w:rsidRDefault="00B80FE7" w:rsidP="00B80FE7">
      <w:pPr>
        <w:pStyle w:val="StyleBodyTextPSDBodyTextArial10pt"/>
      </w:pPr>
    </w:p>
    <w:p w14:paraId="12EA07F7" w14:textId="6AB3416B" w:rsidR="00B80FE7" w:rsidRPr="001F4BD7" w:rsidRDefault="00B80FE7" w:rsidP="00B80FE7">
      <w:pPr>
        <w:pStyle w:val="Caption"/>
      </w:pPr>
      <w:bookmarkStart w:id="55" w:name="_Ref305424229"/>
      <w:bookmarkStart w:id="56" w:name="_Toc84841803"/>
      <w:r w:rsidRPr="001F4BD7">
        <w:t xml:space="preserve">Table </w:t>
      </w:r>
      <w:r w:rsidRPr="001F4BD7">
        <w:fldChar w:fldCharType="begin"/>
      </w:r>
      <w:r w:rsidRPr="001F4BD7">
        <w:instrText xml:space="preserve"> SEQ Table \* ARABIC </w:instrText>
      </w:r>
      <w:r w:rsidRPr="001F4BD7">
        <w:fldChar w:fldCharType="separate"/>
      </w:r>
      <w:r w:rsidR="00831D23">
        <w:rPr>
          <w:noProof/>
        </w:rPr>
        <w:t>3</w:t>
      </w:r>
      <w:r w:rsidRPr="001F4BD7">
        <w:fldChar w:fldCharType="end"/>
      </w:r>
      <w:bookmarkEnd w:id="55"/>
      <w:r w:rsidRPr="001F4BD7">
        <w:t xml:space="preserve"> SAS Software</w:t>
      </w:r>
      <w:bookmarkEnd w:id="56"/>
    </w:p>
    <w:tbl>
      <w:tblPr>
        <w:tblW w:w="0" w:type="auto"/>
        <w:tblInd w:w="108"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Look w:val="01E0" w:firstRow="1" w:lastRow="1" w:firstColumn="1" w:lastColumn="1" w:noHBand="0" w:noVBand="0"/>
      </w:tblPr>
      <w:tblGrid>
        <w:gridCol w:w="6691"/>
        <w:gridCol w:w="2405"/>
      </w:tblGrid>
      <w:tr w:rsidR="00B80FE7" w:rsidRPr="001F4BD7" w14:paraId="60EC559F" w14:textId="77777777" w:rsidTr="00B80FE7">
        <w:trPr>
          <w:tblHeader/>
        </w:trPr>
        <w:tc>
          <w:tcPr>
            <w:tcW w:w="6691" w:type="dxa"/>
            <w:shd w:val="clear" w:color="auto" w:fill="E6E6E6"/>
            <w:vAlign w:val="center"/>
          </w:tcPr>
          <w:p w14:paraId="37405AC9" w14:textId="77777777" w:rsidR="00B80FE7" w:rsidRPr="001F4BD7" w:rsidRDefault="00B80FE7" w:rsidP="00B80FE7">
            <w:pPr>
              <w:pStyle w:val="PSDTablecolumnheading"/>
              <w:rPr>
                <w:lang w:val="en-AU"/>
              </w:rPr>
            </w:pPr>
            <w:r w:rsidRPr="001F4BD7">
              <w:rPr>
                <w:lang w:val="en-AU"/>
              </w:rPr>
              <w:t>Product</w:t>
            </w:r>
            <w:r>
              <w:rPr>
                <w:lang w:val="en-AU"/>
              </w:rPr>
              <w:t>s</w:t>
            </w:r>
          </w:p>
        </w:tc>
        <w:tc>
          <w:tcPr>
            <w:tcW w:w="2405" w:type="dxa"/>
            <w:shd w:val="clear" w:color="auto" w:fill="E6E6E6"/>
            <w:vAlign w:val="center"/>
          </w:tcPr>
          <w:p w14:paraId="3AE79282" w14:textId="77777777" w:rsidR="00B80FE7" w:rsidRPr="001F4BD7" w:rsidRDefault="00B80FE7" w:rsidP="00B80FE7">
            <w:pPr>
              <w:pStyle w:val="PSDTablecolumnheading"/>
              <w:jc w:val="center"/>
              <w:rPr>
                <w:lang w:val="en-AU"/>
              </w:rPr>
            </w:pPr>
            <w:r>
              <w:rPr>
                <w:lang w:val="en-AU"/>
              </w:rPr>
              <w:t>Cadence / Version</w:t>
            </w:r>
          </w:p>
        </w:tc>
      </w:tr>
      <w:tr w:rsidR="00B80FE7" w:rsidRPr="001F4BD7" w14:paraId="6C83E562" w14:textId="77777777" w:rsidTr="00B80FE7">
        <w:tc>
          <w:tcPr>
            <w:tcW w:w="6691" w:type="dxa"/>
            <w:shd w:val="clear" w:color="auto" w:fill="auto"/>
          </w:tcPr>
          <w:p w14:paraId="659DB124" w14:textId="4F84B9EA" w:rsidR="00B80FE7" w:rsidRPr="001F4BD7" w:rsidRDefault="00317357" w:rsidP="00B80FE7">
            <w:pPr>
              <w:pStyle w:val="PSDTabletext"/>
              <w:tabs>
                <w:tab w:val="left" w:pos="449"/>
              </w:tabs>
              <w:rPr>
                <w:lang w:val="en-AU"/>
              </w:rPr>
            </w:pPr>
            <w:r w:rsidRPr="00317357">
              <w:rPr>
                <w:lang w:val="en-AU"/>
              </w:rPr>
              <w:t>SAS Visual Data Science</w:t>
            </w:r>
            <w:r>
              <w:rPr>
                <w:lang w:val="en-AU"/>
              </w:rPr>
              <w:t xml:space="preserve"> - Solution</w:t>
            </w:r>
            <w:r w:rsidR="00A74788">
              <w:rPr>
                <w:lang w:val="en-AU"/>
              </w:rPr>
              <w:t xml:space="preserve"> (contain SAS Products below)</w:t>
            </w:r>
          </w:p>
        </w:tc>
        <w:tc>
          <w:tcPr>
            <w:tcW w:w="2405" w:type="dxa"/>
            <w:shd w:val="clear" w:color="auto" w:fill="auto"/>
          </w:tcPr>
          <w:p w14:paraId="6DA19FFF" w14:textId="35BC357E" w:rsidR="00B80FE7" w:rsidRPr="003F6561" w:rsidRDefault="004D452E" w:rsidP="00317357">
            <w:pPr>
              <w:pStyle w:val="PSDTabletext"/>
              <w:rPr>
                <w:lang w:val="en-AU"/>
              </w:rPr>
            </w:pPr>
            <w:r w:rsidRPr="003F6561">
              <w:rPr>
                <w:lang w:val="en-AU"/>
              </w:rPr>
              <w:t xml:space="preserve">Stable  or </w:t>
            </w:r>
            <w:r w:rsidR="00A164E5" w:rsidRPr="003F6561">
              <w:rPr>
                <w:lang w:val="en-AU"/>
              </w:rPr>
              <w:t>LTS</w:t>
            </w:r>
          </w:p>
        </w:tc>
      </w:tr>
      <w:tr w:rsidR="00317357" w:rsidRPr="001F4BD7" w14:paraId="5BF42F71" w14:textId="77777777" w:rsidTr="00B80FE7">
        <w:tc>
          <w:tcPr>
            <w:tcW w:w="6691" w:type="dxa"/>
            <w:shd w:val="clear" w:color="auto" w:fill="auto"/>
          </w:tcPr>
          <w:p w14:paraId="13365F8B" w14:textId="4511B45A" w:rsidR="00317357" w:rsidRPr="00317357" w:rsidRDefault="00317357" w:rsidP="00317357">
            <w:pPr>
              <w:pStyle w:val="PSDTabletext"/>
              <w:tabs>
                <w:tab w:val="left" w:pos="449"/>
              </w:tabs>
              <w:rPr>
                <w:lang w:val="en-AU"/>
              </w:rPr>
            </w:pPr>
            <w:r w:rsidRPr="00317357">
              <w:rPr>
                <w:lang w:val="en-AU"/>
              </w:rPr>
              <w:t>SAS Visual Analytics</w:t>
            </w:r>
            <w:r w:rsidR="00A74788">
              <w:rPr>
                <w:lang w:val="en-AU"/>
              </w:rPr>
              <w:t xml:space="preserve"> (on SAS Viya)</w:t>
            </w:r>
          </w:p>
          <w:p w14:paraId="27FC07AD" w14:textId="76C7D9DA" w:rsidR="00317357" w:rsidRPr="00317357" w:rsidRDefault="00317357" w:rsidP="00317357">
            <w:pPr>
              <w:pStyle w:val="PSDTabletext"/>
              <w:tabs>
                <w:tab w:val="left" w:pos="449"/>
              </w:tabs>
              <w:rPr>
                <w:lang w:val="en-AU"/>
              </w:rPr>
            </w:pPr>
            <w:r w:rsidRPr="00317357">
              <w:rPr>
                <w:lang w:val="en-AU"/>
              </w:rPr>
              <w:t xml:space="preserve">SAS/ACCESS Products </w:t>
            </w:r>
            <w:r w:rsidR="00A74788">
              <w:rPr>
                <w:lang w:val="en-AU"/>
              </w:rPr>
              <w:t>(on SAS Viya)</w:t>
            </w:r>
          </w:p>
          <w:p w14:paraId="0ABF49D3" w14:textId="73A183ED" w:rsidR="00317357" w:rsidRPr="00317357" w:rsidRDefault="00317357" w:rsidP="00317357">
            <w:pPr>
              <w:pStyle w:val="PSDTabletext"/>
              <w:tabs>
                <w:tab w:val="left" w:pos="449"/>
              </w:tabs>
              <w:rPr>
                <w:lang w:val="en-AU"/>
              </w:rPr>
            </w:pPr>
            <w:r w:rsidRPr="00317357">
              <w:rPr>
                <w:lang w:val="en-AU"/>
              </w:rPr>
              <w:t xml:space="preserve">SAS Data Preparation </w:t>
            </w:r>
            <w:r w:rsidR="00A74788">
              <w:rPr>
                <w:lang w:val="en-AU"/>
              </w:rPr>
              <w:t xml:space="preserve">- </w:t>
            </w:r>
            <w:r w:rsidRPr="00317357">
              <w:rPr>
                <w:lang w:val="en-AU"/>
              </w:rPr>
              <w:t>includes all of SAS Data Quality</w:t>
            </w:r>
          </w:p>
          <w:p w14:paraId="677FCC30" w14:textId="0DD3034F" w:rsidR="00317357" w:rsidRPr="00317357" w:rsidRDefault="00317357" w:rsidP="00317357">
            <w:pPr>
              <w:pStyle w:val="PSDTabletext"/>
              <w:tabs>
                <w:tab w:val="left" w:pos="449"/>
              </w:tabs>
              <w:rPr>
                <w:lang w:val="en-AU"/>
              </w:rPr>
            </w:pPr>
            <w:r w:rsidRPr="00317357">
              <w:rPr>
                <w:lang w:val="en-AU"/>
              </w:rPr>
              <w:t xml:space="preserve">SAS Studio Analyst </w:t>
            </w:r>
          </w:p>
          <w:p w14:paraId="2CC9318B" w14:textId="77777777" w:rsidR="00317357" w:rsidRPr="00317357" w:rsidRDefault="00317357" w:rsidP="00317357">
            <w:pPr>
              <w:pStyle w:val="PSDTabletext"/>
              <w:tabs>
                <w:tab w:val="left" w:pos="449"/>
              </w:tabs>
              <w:rPr>
                <w:lang w:val="en-AU"/>
              </w:rPr>
            </w:pPr>
            <w:r w:rsidRPr="00317357">
              <w:rPr>
                <w:lang w:val="en-AU"/>
              </w:rPr>
              <w:t xml:space="preserve">SAS Information Governance </w:t>
            </w:r>
          </w:p>
          <w:p w14:paraId="3D7E6EBF" w14:textId="164F01AD" w:rsidR="00317357" w:rsidRPr="00317357" w:rsidRDefault="00317357" w:rsidP="00317357">
            <w:pPr>
              <w:pStyle w:val="PSDTabletext"/>
              <w:tabs>
                <w:tab w:val="left" w:pos="449"/>
              </w:tabs>
              <w:rPr>
                <w:lang w:val="en-AU"/>
              </w:rPr>
            </w:pPr>
            <w:r w:rsidRPr="00317357">
              <w:rPr>
                <w:lang w:val="en-AU"/>
              </w:rPr>
              <w:t xml:space="preserve">SAS Job Flow Scheduler </w:t>
            </w:r>
            <w:r w:rsidR="00A74788">
              <w:rPr>
                <w:lang w:val="en-AU"/>
              </w:rPr>
              <w:t>(on SAS Viya)</w:t>
            </w:r>
          </w:p>
          <w:p w14:paraId="366B79A4" w14:textId="77777777" w:rsidR="00317357" w:rsidRPr="00317357" w:rsidRDefault="00317357" w:rsidP="00317357">
            <w:pPr>
              <w:pStyle w:val="PSDTabletext"/>
              <w:tabs>
                <w:tab w:val="left" w:pos="449"/>
              </w:tabs>
              <w:rPr>
                <w:lang w:val="en-AU"/>
              </w:rPr>
            </w:pPr>
            <w:r w:rsidRPr="00317357">
              <w:rPr>
                <w:lang w:val="en-AU"/>
              </w:rPr>
              <w:t xml:space="preserve">SAS/CONNECT </w:t>
            </w:r>
          </w:p>
          <w:p w14:paraId="542663C4" w14:textId="77777777" w:rsidR="00317357" w:rsidRPr="00317357" w:rsidRDefault="00317357" w:rsidP="00317357">
            <w:pPr>
              <w:pStyle w:val="PSDTabletext"/>
              <w:tabs>
                <w:tab w:val="left" w:pos="449"/>
              </w:tabs>
              <w:rPr>
                <w:lang w:val="en-AU"/>
              </w:rPr>
            </w:pPr>
            <w:r w:rsidRPr="00317357">
              <w:rPr>
                <w:lang w:val="en-AU"/>
              </w:rPr>
              <w:t xml:space="preserve">SAS Econometrics </w:t>
            </w:r>
          </w:p>
          <w:p w14:paraId="5FCE3237" w14:textId="77777777" w:rsidR="00317357" w:rsidRPr="00317357" w:rsidRDefault="00317357" w:rsidP="00317357">
            <w:pPr>
              <w:pStyle w:val="PSDTabletext"/>
              <w:tabs>
                <w:tab w:val="left" w:pos="449"/>
              </w:tabs>
              <w:rPr>
                <w:lang w:val="en-AU"/>
              </w:rPr>
            </w:pPr>
            <w:r w:rsidRPr="00317357">
              <w:rPr>
                <w:lang w:val="en-AU"/>
              </w:rPr>
              <w:t xml:space="preserve">SAS Optimization </w:t>
            </w:r>
          </w:p>
          <w:p w14:paraId="046943EC" w14:textId="77777777" w:rsidR="00317357" w:rsidRPr="00317357" w:rsidRDefault="00317357" w:rsidP="00317357">
            <w:pPr>
              <w:pStyle w:val="PSDTabletext"/>
              <w:tabs>
                <w:tab w:val="left" w:pos="449"/>
              </w:tabs>
              <w:rPr>
                <w:lang w:val="en-AU"/>
              </w:rPr>
            </w:pPr>
            <w:r w:rsidRPr="00317357">
              <w:rPr>
                <w:lang w:val="en-AU"/>
              </w:rPr>
              <w:t>SAS IML</w:t>
            </w:r>
          </w:p>
          <w:p w14:paraId="555F6357" w14:textId="700016F2" w:rsidR="00317357" w:rsidRPr="00317357" w:rsidRDefault="00317357" w:rsidP="00317357">
            <w:pPr>
              <w:pStyle w:val="PSDTabletext"/>
              <w:tabs>
                <w:tab w:val="left" w:pos="449"/>
              </w:tabs>
              <w:rPr>
                <w:lang w:val="en-AU"/>
              </w:rPr>
            </w:pPr>
            <w:r w:rsidRPr="00317357">
              <w:rPr>
                <w:lang w:val="en-AU"/>
              </w:rPr>
              <w:t xml:space="preserve">SAS/QC </w:t>
            </w:r>
            <w:r w:rsidR="00A74788">
              <w:rPr>
                <w:lang w:val="en-AU"/>
              </w:rPr>
              <w:t>(on SAS Viya)</w:t>
            </w:r>
          </w:p>
          <w:p w14:paraId="4772D9B2" w14:textId="77777777" w:rsidR="00317357" w:rsidRPr="00317357" w:rsidRDefault="00317357" w:rsidP="00317357">
            <w:pPr>
              <w:pStyle w:val="PSDTabletext"/>
              <w:tabs>
                <w:tab w:val="left" w:pos="449"/>
              </w:tabs>
              <w:rPr>
                <w:lang w:val="en-AU"/>
              </w:rPr>
            </w:pPr>
            <w:r w:rsidRPr="00317357">
              <w:rPr>
                <w:lang w:val="en-AU"/>
              </w:rPr>
              <w:t xml:space="preserve">SAS Visual Forecasting </w:t>
            </w:r>
          </w:p>
          <w:p w14:paraId="1C165A62" w14:textId="4E7D3E98" w:rsidR="00317357" w:rsidRPr="00317357" w:rsidRDefault="00317357" w:rsidP="00317357">
            <w:pPr>
              <w:pStyle w:val="PSDTabletext"/>
              <w:tabs>
                <w:tab w:val="left" w:pos="449"/>
              </w:tabs>
              <w:rPr>
                <w:lang w:val="en-AU"/>
              </w:rPr>
            </w:pPr>
            <w:r w:rsidRPr="00317357">
              <w:rPr>
                <w:lang w:val="en-AU"/>
              </w:rPr>
              <w:t xml:space="preserve">SAS Visual Statistics </w:t>
            </w:r>
            <w:r w:rsidR="00A74788">
              <w:rPr>
                <w:lang w:val="en-AU"/>
              </w:rPr>
              <w:t>(on SAS Viya)</w:t>
            </w:r>
          </w:p>
          <w:p w14:paraId="2096177A" w14:textId="77777777" w:rsidR="00317357" w:rsidRPr="00317357" w:rsidRDefault="00317357" w:rsidP="00317357">
            <w:pPr>
              <w:pStyle w:val="PSDTabletext"/>
              <w:tabs>
                <w:tab w:val="left" w:pos="449"/>
              </w:tabs>
              <w:rPr>
                <w:lang w:val="en-AU"/>
              </w:rPr>
            </w:pPr>
            <w:r w:rsidRPr="00317357">
              <w:rPr>
                <w:lang w:val="en-AU"/>
              </w:rPr>
              <w:t xml:space="preserve">SAS Visual Data Mining and Machine Learning </w:t>
            </w:r>
          </w:p>
          <w:p w14:paraId="390F6DCD" w14:textId="1B722B92" w:rsidR="00317357" w:rsidRPr="00317357" w:rsidRDefault="00317357" w:rsidP="00317357">
            <w:pPr>
              <w:pStyle w:val="PSDTabletext"/>
              <w:tabs>
                <w:tab w:val="left" w:pos="449"/>
              </w:tabs>
              <w:rPr>
                <w:lang w:val="en-AU"/>
              </w:rPr>
            </w:pPr>
            <w:r w:rsidRPr="00317357">
              <w:rPr>
                <w:lang w:val="en-AU"/>
              </w:rPr>
              <w:t>SAS Model Manager</w:t>
            </w:r>
            <w:r w:rsidR="00A74788">
              <w:rPr>
                <w:lang w:val="en-AU"/>
              </w:rPr>
              <w:t xml:space="preserve"> (on SAS Viya)</w:t>
            </w:r>
          </w:p>
          <w:p w14:paraId="1FF41A15" w14:textId="77777777" w:rsidR="00317357" w:rsidRPr="00317357" w:rsidRDefault="00317357" w:rsidP="00317357">
            <w:pPr>
              <w:pStyle w:val="PSDTabletext"/>
              <w:tabs>
                <w:tab w:val="left" w:pos="449"/>
              </w:tabs>
              <w:rPr>
                <w:lang w:val="en-AU"/>
              </w:rPr>
            </w:pPr>
            <w:r w:rsidRPr="00317357">
              <w:rPr>
                <w:lang w:val="en-AU"/>
              </w:rPr>
              <w:lastRenderedPageBreak/>
              <w:t xml:space="preserve">SAS Visual Text Analytics optional </w:t>
            </w:r>
          </w:p>
          <w:p w14:paraId="7C6BC043" w14:textId="72994B7A" w:rsidR="00317357" w:rsidRDefault="00317357" w:rsidP="00317357">
            <w:pPr>
              <w:pStyle w:val="PSDTabletext"/>
              <w:tabs>
                <w:tab w:val="left" w:pos="449"/>
              </w:tabs>
              <w:rPr>
                <w:lang w:val="en-AU"/>
              </w:rPr>
            </w:pPr>
            <w:r w:rsidRPr="00317357">
              <w:rPr>
                <w:lang w:val="en-AU"/>
              </w:rPr>
              <w:t>SAS Text Analytics</w:t>
            </w:r>
          </w:p>
        </w:tc>
        <w:tc>
          <w:tcPr>
            <w:tcW w:w="2405" w:type="dxa"/>
            <w:shd w:val="clear" w:color="auto" w:fill="auto"/>
          </w:tcPr>
          <w:p w14:paraId="163F0581" w14:textId="77777777" w:rsidR="00C53C34" w:rsidRDefault="00567A49" w:rsidP="00B80FE7">
            <w:pPr>
              <w:pStyle w:val="PSDTabletext"/>
              <w:jc w:val="center"/>
              <w:rPr>
                <w:lang w:val="en-AU"/>
              </w:rPr>
            </w:pPr>
            <w:r w:rsidRPr="003F6561">
              <w:rPr>
                <w:lang w:val="en-AU"/>
              </w:rPr>
              <w:lastRenderedPageBreak/>
              <w:t>Stable</w:t>
            </w:r>
            <w:r w:rsidR="00CA64F1">
              <w:rPr>
                <w:lang w:val="en-AU"/>
              </w:rPr>
              <w:t xml:space="preserve"> / 2021.1.5</w:t>
            </w:r>
            <w:r w:rsidR="00C53C34">
              <w:rPr>
                <w:lang w:val="en-AU"/>
              </w:rPr>
              <w:t xml:space="preserve"> </w:t>
            </w:r>
          </w:p>
          <w:p w14:paraId="73ADA705" w14:textId="70579097" w:rsidR="00317357" w:rsidRDefault="00C53C34" w:rsidP="00B80FE7">
            <w:pPr>
              <w:pStyle w:val="PSDTabletext"/>
              <w:jc w:val="center"/>
              <w:rPr>
                <w:lang w:val="en-AU"/>
              </w:rPr>
            </w:pPr>
            <w:r>
              <w:rPr>
                <w:lang w:val="en-AU"/>
              </w:rPr>
              <w:t xml:space="preserve">(Pre-Production) </w:t>
            </w:r>
          </w:p>
          <w:p w14:paraId="6A52EA76" w14:textId="6A123544" w:rsidR="003F0798" w:rsidRPr="003F0798" w:rsidRDefault="003F0798" w:rsidP="00B80FE7">
            <w:pPr>
              <w:pStyle w:val="PSDTabletext"/>
              <w:jc w:val="center"/>
              <w:rPr>
                <w:color w:val="FF0000"/>
                <w:lang w:val="en-AU"/>
              </w:rPr>
            </w:pPr>
            <w:r w:rsidRPr="003F0798">
              <w:rPr>
                <w:color w:val="FF0000"/>
                <w:lang w:val="en-AU"/>
              </w:rPr>
              <w:t>Upgraded to 2022.1</w:t>
            </w:r>
          </w:p>
          <w:p w14:paraId="189462FC" w14:textId="77777777" w:rsidR="00C53C34" w:rsidRDefault="00C53C34" w:rsidP="00B80FE7">
            <w:pPr>
              <w:pStyle w:val="PSDTabletext"/>
              <w:jc w:val="center"/>
              <w:rPr>
                <w:highlight w:val="yellow"/>
                <w:lang w:val="en-AU"/>
              </w:rPr>
            </w:pPr>
          </w:p>
          <w:p w14:paraId="72EA6DB3" w14:textId="77777777" w:rsidR="00C53C34" w:rsidRDefault="00C53C34" w:rsidP="00B80FE7">
            <w:pPr>
              <w:pStyle w:val="PSDTabletext"/>
              <w:jc w:val="center"/>
              <w:rPr>
                <w:highlight w:val="yellow"/>
                <w:lang w:val="en-AU"/>
              </w:rPr>
            </w:pPr>
          </w:p>
          <w:p w14:paraId="00065504" w14:textId="77777777" w:rsidR="00C53C34" w:rsidRDefault="00C53C34" w:rsidP="00B80FE7">
            <w:pPr>
              <w:pStyle w:val="PSDTabletext"/>
              <w:jc w:val="center"/>
              <w:rPr>
                <w:highlight w:val="yellow"/>
                <w:lang w:val="en-AU"/>
              </w:rPr>
            </w:pPr>
          </w:p>
          <w:p w14:paraId="062EE7D1" w14:textId="77777777" w:rsidR="00C53C34" w:rsidRDefault="00C53C34" w:rsidP="00B80FE7">
            <w:pPr>
              <w:pStyle w:val="PSDTabletext"/>
              <w:jc w:val="center"/>
              <w:rPr>
                <w:highlight w:val="yellow"/>
                <w:lang w:val="en-AU"/>
              </w:rPr>
            </w:pPr>
          </w:p>
          <w:p w14:paraId="58D23690" w14:textId="77777777" w:rsidR="00C53C34" w:rsidRDefault="00C53C34" w:rsidP="00B80FE7">
            <w:pPr>
              <w:pStyle w:val="PSDTabletext"/>
              <w:jc w:val="center"/>
              <w:rPr>
                <w:highlight w:val="yellow"/>
                <w:lang w:val="en-AU"/>
              </w:rPr>
            </w:pPr>
          </w:p>
          <w:p w14:paraId="4DD58EB1" w14:textId="77777777" w:rsidR="00C53C34" w:rsidRDefault="00C53C34" w:rsidP="00B80FE7">
            <w:pPr>
              <w:pStyle w:val="PSDTabletext"/>
              <w:jc w:val="center"/>
              <w:rPr>
                <w:highlight w:val="yellow"/>
                <w:lang w:val="en-AU"/>
              </w:rPr>
            </w:pPr>
          </w:p>
          <w:p w14:paraId="07C104A9" w14:textId="77777777" w:rsidR="00C53C34" w:rsidRPr="0085000A" w:rsidRDefault="00C53C34" w:rsidP="00B80FE7">
            <w:pPr>
              <w:pStyle w:val="PSDTabletext"/>
              <w:jc w:val="center"/>
              <w:rPr>
                <w:lang w:val="en-AU"/>
              </w:rPr>
            </w:pPr>
          </w:p>
          <w:p w14:paraId="4CBBCEAA" w14:textId="643C16AF" w:rsidR="00C53C34" w:rsidRPr="00C20BF0" w:rsidRDefault="00C53C34" w:rsidP="00B80FE7">
            <w:pPr>
              <w:pStyle w:val="PSDTabletext"/>
              <w:jc w:val="center"/>
              <w:rPr>
                <w:highlight w:val="yellow"/>
                <w:lang w:val="en-AU"/>
              </w:rPr>
            </w:pPr>
            <w:r w:rsidRPr="0085000A">
              <w:rPr>
                <w:lang w:val="en-AU"/>
              </w:rPr>
              <w:t>LTS</w:t>
            </w:r>
            <w:r w:rsidR="0085000A" w:rsidRPr="0085000A">
              <w:rPr>
                <w:lang w:val="en-AU"/>
              </w:rPr>
              <w:t xml:space="preserve"> 2022.0</w:t>
            </w:r>
            <w:r w:rsidR="0053438E">
              <w:rPr>
                <w:lang w:val="en-AU"/>
              </w:rPr>
              <w:t>1</w:t>
            </w:r>
            <w:r w:rsidRPr="0085000A">
              <w:rPr>
                <w:lang w:val="en-AU"/>
              </w:rPr>
              <w:t xml:space="preserve"> (Production)</w:t>
            </w:r>
            <w:r>
              <w:rPr>
                <w:highlight w:val="yellow"/>
                <w:lang w:val="en-AU"/>
              </w:rPr>
              <w:t xml:space="preserve"> </w:t>
            </w:r>
          </w:p>
        </w:tc>
      </w:tr>
      <w:tr w:rsidR="00A74788" w:rsidRPr="001F4BD7" w14:paraId="1FFA78CC" w14:textId="77777777" w:rsidTr="00B80FE7">
        <w:tc>
          <w:tcPr>
            <w:tcW w:w="6691" w:type="dxa"/>
            <w:shd w:val="clear" w:color="auto" w:fill="auto"/>
          </w:tcPr>
          <w:p w14:paraId="448D95EA" w14:textId="1F0DF251" w:rsidR="00A74788" w:rsidRPr="00317357" w:rsidRDefault="00A74788" w:rsidP="00317357">
            <w:pPr>
              <w:pStyle w:val="PSDTabletext"/>
              <w:tabs>
                <w:tab w:val="left" w:pos="449"/>
              </w:tabs>
              <w:rPr>
                <w:lang w:val="en-AU"/>
              </w:rPr>
            </w:pPr>
            <w:r>
              <w:rPr>
                <w:lang w:val="en-AU"/>
              </w:rPr>
              <w:t>Risk Modelling Add-on</w:t>
            </w:r>
          </w:p>
        </w:tc>
        <w:tc>
          <w:tcPr>
            <w:tcW w:w="2405" w:type="dxa"/>
            <w:shd w:val="clear" w:color="auto" w:fill="auto"/>
          </w:tcPr>
          <w:p w14:paraId="06BD1C7C" w14:textId="77777777" w:rsidR="00A74788" w:rsidRDefault="00A74788" w:rsidP="00B80FE7">
            <w:pPr>
              <w:pStyle w:val="PSDTabletext"/>
              <w:jc w:val="center"/>
              <w:rPr>
                <w:lang w:val="en-AU"/>
              </w:rPr>
            </w:pPr>
          </w:p>
        </w:tc>
      </w:tr>
    </w:tbl>
    <w:p w14:paraId="035226F0" w14:textId="77777777" w:rsidR="00B80FE7" w:rsidRPr="00180EF7" w:rsidRDefault="00B80FE7" w:rsidP="00B80FE7">
      <w:pPr>
        <w:pStyle w:val="StyleBodyTextPSDBodyTextArial10pt"/>
      </w:pPr>
    </w:p>
    <w:p w14:paraId="01AC8A47" w14:textId="77777777" w:rsidR="00B80FE7" w:rsidRPr="001F4BD7" w:rsidRDefault="00B80FE7" w:rsidP="00B80FE7">
      <w:pPr>
        <w:pStyle w:val="Heading2"/>
      </w:pPr>
      <w:bookmarkStart w:id="57" w:name="_Toc305493700"/>
      <w:bookmarkStart w:id="58" w:name="_Toc305606878"/>
      <w:bookmarkStart w:id="59" w:name="_Toc307500514"/>
      <w:bookmarkStart w:id="60" w:name="_Toc307500827"/>
      <w:bookmarkStart w:id="61" w:name="_Toc307500983"/>
      <w:bookmarkStart w:id="62" w:name="_Toc84841752"/>
      <w:r w:rsidRPr="001F4BD7">
        <w:t>Third-Party Software Products</w:t>
      </w:r>
      <w:bookmarkEnd w:id="57"/>
      <w:bookmarkEnd w:id="58"/>
      <w:bookmarkEnd w:id="59"/>
      <w:bookmarkEnd w:id="60"/>
      <w:bookmarkEnd w:id="61"/>
      <w:bookmarkEnd w:id="62"/>
    </w:p>
    <w:p w14:paraId="5341650A" w14:textId="77777777" w:rsidR="00B80FE7" w:rsidRDefault="00B80FE7" w:rsidP="00B80FE7">
      <w:pPr>
        <w:pStyle w:val="StyleBodyTextPSDBodyTextArial10pt"/>
      </w:pPr>
      <w:r w:rsidRPr="00180EF7">
        <w:t>Th</w:t>
      </w:r>
      <w:r>
        <w:t>is section provides the d</w:t>
      </w:r>
      <w:r w:rsidRPr="00180EF7">
        <w:t xml:space="preserve">etails </w:t>
      </w:r>
      <w:r>
        <w:t xml:space="preserve">of </w:t>
      </w:r>
      <w:r w:rsidRPr="00180EF7">
        <w:t xml:space="preserve">the required third-party software and versions to be installed.  This information including version information is correct and up to date at time of writing this report.  </w:t>
      </w:r>
    </w:p>
    <w:p w14:paraId="0ECE17A8" w14:textId="25A23561" w:rsidR="00B80FE7" w:rsidRPr="00180EF7" w:rsidRDefault="00B80FE7" w:rsidP="00B80FE7">
      <w:pPr>
        <w:pStyle w:val="StyleBodyTextPSDBodyTextArial10pt"/>
      </w:pPr>
      <w:r w:rsidRPr="00180EF7">
        <w:t xml:space="preserve">Additional 3rd party software may be required such as Adobe Acrobat Reader to view PDF documents or printer driver software to print documents.  These are assumed to be installed and provisioned as part of </w:t>
      </w:r>
      <w:r w:rsidR="0094683E">
        <w:t>SBSA</w:t>
      </w:r>
      <w:r w:rsidRPr="00180EF7">
        <w:t>’s standard operating environment.</w:t>
      </w:r>
    </w:p>
    <w:p w14:paraId="136E50DD" w14:textId="5A7F83F9" w:rsidR="00B80FE7" w:rsidRDefault="00B80FE7" w:rsidP="00B80FE7">
      <w:pPr>
        <w:pStyle w:val="StyleBodyTextPSDBodyTextArial10pt"/>
      </w:pPr>
      <w:r w:rsidRPr="00EF0702">
        <w:t xml:space="preserve">The term “SAS provided” below denotes SAS sourcing, downloading and installing the relevant software on the server or client workstation.  “Customer Provided” denotes software to be sourced and installed on machines prior to SAS software installation by </w:t>
      </w:r>
      <w:r w:rsidR="0094683E">
        <w:t>SBSA</w:t>
      </w:r>
      <w:r w:rsidRPr="00EF0702">
        <w:t xml:space="preserve"> personnel.  </w:t>
      </w:r>
    </w:p>
    <w:p w14:paraId="0A20F70B" w14:textId="5536E9EC" w:rsidR="00B80FE7" w:rsidRPr="00EF0702" w:rsidRDefault="00C73EFF" w:rsidP="00B80FE7">
      <w:pPr>
        <w:pStyle w:val="StyleBodyTextPSDBodyTextArial10pt"/>
      </w:pPr>
      <w:fldSimple w:instr=" REF _Ref63262834 ">
        <w:r w:rsidR="00831D23" w:rsidRPr="001F4BD7">
          <w:t xml:space="preserve">Table </w:t>
        </w:r>
        <w:r w:rsidR="00831D23">
          <w:rPr>
            <w:noProof/>
          </w:rPr>
          <w:t>4</w:t>
        </w:r>
      </w:fldSimple>
      <w:r w:rsidR="00B80FE7">
        <w:t xml:space="preserve"> details the required software to run the SAS Viya software. </w:t>
      </w:r>
    </w:p>
    <w:p w14:paraId="2DB222C9" w14:textId="586C4070" w:rsidR="00B80FE7" w:rsidRPr="001F4BD7" w:rsidRDefault="00B80FE7" w:rsidP="00B80FE7">
      <w:pPr>
        <w:pStyle w:val="Caption"/>
      </w:pPr>
      <w:bookmarkStart w:id="63" w:name="_Ref63262834"/>
      <w:bookmarkStart w:id="64" w:name="_Toc84841804"/>
      <w:r w:rsidRPr="001F4BD7">
        <w:t xml:space="preserve">Table </w:t>
      </w:r>
      <w:r w:rsidRPr="001F4BD7">
        <w:fldChar w:fldCharType="begin"/>
      </w:r>
      <w:r w:rsidRPr="001F4BD7">
        <w:instrText xml:space="preserve"> SEQ Table \* ARABIC </w:instrText>
      </w:r>
      <w:r w:rsidRPr="001F4BD7">
        <w:fldChar w:fldCharType="separate"/>
      </w:r>
      <w:r w:rsidR="00831D23">
        <w:rPr>
          <w:noProof/>
        </w:rPr>
        <w:t>4</w:t>
      </w:r>
      <w:r w:rsidRPr="001F4BD7">
        <w:fldChar w:fldCharType="end"/>
      </w:r>
      <w:bookmarkEnd w:id="63"/>
      <w:r w:rsidRPr="001F4BD7">
        <w:t xml:space="preserve"> Required 3</w:t>
      </w:r>
      <w:r w:rsidRPr="001F4BD7">
        <w:rPr>
          <w:vertAlign w:val="superscript"/>
        </w:rPr>
        <w:t>rd</w:t>
      </w:r>
      <w:r w:rsidRPr="001F4BD7">
        <w:t>-Party Software</w:t>
      </w:r>
      <w:bookmarkEnd w:id="64"/>
    </w:p>
    <w:tbl>
      <w:tblPr>
        <w:tblW w:w="0" w:type="auto"/>
        <w:tblInd w:w="108"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Look w:val="01E0" w:firstRow="1" w:lastRow="1" w:firstColumn="1" w:lastColumn="1" w:noHBand="0" w:noVBand="0"/>
      </w:tblPr>
      <w:tblGrid>
        <w:gridCol w:w="4866"/>
        <w:gridCol w:w="1984"/>
        <w:gridCol w:w="2246"/>
      </w:tblGrid>
      <w:tr w:rsidR="00B80FE7" w:rsidRPr="001F4BD7" w14:paraId="2A9463F6" w14:textId="77777777" w:rsidTr="00B80FE7">
        <w:trPr>
          <w:tblHeader/>
        </w:trPr>
        <w:tc>
          <w:tcPr>
            <w:tcW w:w="4866" w:type="dxa"/>
            <w:shd w:val="clear" w:color="auto" w:fill="E6E6E6"/>
            <w:vAlign w:val="center"/>
          </w:tcPr>
          <w:p w14:paraId="25ED3EEE" w14:textId="77777777" w:rsidR="00B80FE7" w:rsidRPr="001F4BD7" w:rsidRDefault="00B80FE7" w:rsidP="00B80FE7">
            <w:pPr>
              <w:pStyle w:val="PSDTablecolumnheading"/>
              <w:rPr>
                <w:lang w:val="en-AU"/>
              </w:rPr>
            </w:pPr>
            <w:r w:rsidRPr="001F4BD7">
              <w:rPr>
                <w:lang w:val="en-AU"/>
              </w:rPr>
              <w:t>Product</w:t>
            </w:r>
          </w:p>
        </w:tc>
        <w:tc>
          <w:tcPr>
            <w:tcW w:w="1984" w:type="dxa"/>
            <w:shd w:val="clear" w:color="auto" w:fill="E6E6E6"/>
            <w:vAlign w:val="center"/>
          </w:tcPr>
          <w:p w14:paraId="1993F5FF" w14:textId="77777777" w:rsidR="00B80FE7" w:rsidRPr="001F4BD7" w:rsidRDefault="00B80FE7" w:rsidP="00B80FE7">
            <w:pPr>
              <w:pStyle w:val="PSDTablecolumnheading"/>
              <w:jc w:val="center"/>
              <w:rPr>
                <w:lang w:val="en-AU"/>
              </w:rPr>
            </w:pPr>
            <w:r w:rsidRPr="001F4BD7">
              <w:rPr>
                <w:lang w:val="en-AU"/>
              </w:rPr>
              <w:t>Version</w:t>
            </w:r>
          </w:p>
        </w:tc>
        <w:tc>
          <w:tcPr>
            <w:tcW w:w="2246" w:type="dxa"/>
            <w:shd w:val="clear" w:color="auto" w:fill="E6E6E6"/>
          </w:tcPr>
          <w:p w14:paraId="5C5100B1" w14:textId="77777777" w:rsidR="00B80FE7" w:rsidRPr="001F4BD7" w:rsidRDefault="00B80FE7" w:rsidP="00B80FE7">
            <w:pPr>
              <w:pStyle w:val="PSDTablecolumnheading"/>
              <w:jc w:val="center"/>
              <w:rPr>
                <w:lang w:val="en-AU"/>
              </w:rPr>
            </w:pPr>
            <w:r w:rsidRPr="001F4BD7">
              <w:rPr>
                <w:lang w:val="en-AU"/>
              </w:rPr>
              <w:t>SAS Provided or Customer Provided</w:t>
            </w:r>
          </w:p>
        </w:tc>
      </w:tr>
      <w:tr w:rsidR="00B80FE7" w:rsidRPr="001F4BD7" w14:paraId="5EB02FE8" w14:textId="77777777" w:rsidTr="00B80FE7">
        <w:tc>
          <w:tcPr>
            <w:tcW w:w="4866" w:type="dxa"/>
            <w:shd w:val="clear" w:color="auto" w:fill="auto"/>
          </w:tcPr>
          <w:p w14:paraId="19CBB028" w14:textId="77777777" w:rsidR="00B80FE7" w:rsidRPr="001F4BD7" w:rsidRDefault="00B80FE7" w:rsidP="00B80FE7">
            <w:pPr>
              <w:pStyle w:val="PSDTabletext"/>
              <w:rPr>
                <w:lang w:val="en-AU"/>
              </w:rPr>
            </w:pPr>
            <w:r>
              <w:rPr>
                <w:lang w:val="en-AU"/>
              </w:rPr>
              <w:t>Kubernetes</w:t>
            </w:r>
          </w:p>
        </w:tc>
        <w:tc>
          <w:tcPr>
            <w:tcW w:w="1984" w:type="dxa"/>
            <w:shd w:val="clear" w:color="auto" w:fill="auto"/>
          </w:tcPr>
          <w:p w14:paraId="1BC5D05E" w14:textId="39A7901E" w:rsidR="00B80FE7" w:rsidRDefault="00B80FE7" w:rsidP="00B80FE7">
            <w:pPr>
              <w:pStyle w:val="PSDTabletext"/>
              <w:jc w:val="center"/>
              <w:rPr>
                <w:lang w:val="en-AU"/>
              </w:rPr>
            </w:pPr>
            <w:r>
              <w:rPr>
                <w:lang w:val="en-AU"/>
              </w:rPr>
              <w:t>1.1</w:t>
            </w:r>
            <w:r w:rsidR="00562DB5">
              <w:rPr>
                <w:lang w:val="en-AU"/>
              </w:rPr>
              <w:t>9</w:t>
            </w:r>
            <w:r>
              <w:rPr>
                <w:lang w:val="en-AU"/>
              </w:rPr>
              <w:t>.</w:t>
            </w:r>
            <w:r w:rsidR="00562DB5">
              <w:rPr>
                <w:lang w:val="en-AU"/>
              </w:rPr>
              <w:t>x – 1.21.x</w:t>
            </w:r>
          </w:p>
          <w:p w14:paraId="3631B590" w14:textId="1C3F1090" w:rsidR="00562DB5" w:rsidRPr="001F4BD7" w:rsidRDefault="00562DB5" w:rsidP="00B80FE7">
            <w:pPr>
              <w:pStyle w:val="PSDTabletext"/>
              <w:jc w:val="center"/>
              <w:rPr>
                <w:lang w:val="en-AU"/>
              </w:rPr>
            </w:pPr>
            <w:r>
              <w:rPr>
                <w:lang w:val="en-AU"/>
              </w:rPr>
              <w:t>1.22 and later not supported</w:t>
            </w:r>
          </w:p>
        </w:tc>
        <w:tc>
          <w:tcPr>
            <w:tcW w:w="2246" w:type="dxa"/>
          </w:tcPr>
          <w:p w14:paraId="2C0F36A5" w14:textId="77777777" w:rsidR="00B80FE7" w:rsidRPr="001F4BD7" w:rsidRDefault="00B80FE7" w:rsidP="00B80FE7">
            <w:pPr>
              <w:pStyle w:val="PSDTabletext"/>
              <w:jc w:val="center"/>
              <w:rPr>
                <w:lang w:val="en-AU"/>
              </w:rPr>
            </w:pPr>
            <w:r w:rsidRPr="001F4BD7">
              <w:rPr>
                <w:lang w:val="en-AU"/>
              </w:rPr>
              <w:t>Customer Provided</w:t>
            </w:r>
          </w:p>
        </w:tc>
      </w:tr>
      <w:tr w:rsidR="00B80FE7" w:rsidRPr="001F4BD7" w14:paraId="097F62C2" w14:textId="77777777" w:rsidTr="00B80FE7">
        <w:tc>
          <w:tcPr>
            <w:tcW w:w="4866" w:type="dxa"/>
            <w:shd w:val="clear" w:color="auto" w:fill="auto"/>
          </w:tcPr>
          <w:p w14:paraId="282ABA90" w14:textId="77777777" w:rsidR="00B80FE7" w:rsidRDefault="00B80FE7" w:rsidP="00B80FE7">
            <w:pPr>
              <w:pStyle w:val="PSDTabletext"/>
              <w:rPr>
                <w:lang w:val="en-AU"/>
              </w:rPr>
            </w:pPr>
            <w:r>
              <w:rPr>
                <w:lang w:val="en-AU"/>
              </w:rPr>
              <w:t>Kustomize</w:t>
            </w:r>
          </w:p>
        </w:tc>
        <w:tc>
          <w:tcPr>
            <w:tcW w:w="1984" w:type="dxa"/>
            <w:shd w:val="clear" w:color="auto" w:fill="auto"/>
          </w:tcPr>
          <w:p w14:paraId="0A43F3A4" w14:textId="77777777" w:rsidR="00B80FE7" w:rsidRDefault="00B80FE7" w:rsidP="00B80FE7">
            <w:pPr>
              <w:pStyle w:val="PSDTabletext"/>
              <w:jc w:val="center"/>
              <w:rPr>
                <w:lang w:val="en-AU"/>
              </w:rPr>
            </w:pPr>
            <w:r>
              <w:rPr>
                <w:lang w:val="en-AU"/>
              </w:rPr>
              <w:t>3.7.0</w:t>
            </w:r>
          </w:p>
        </w:tc>
        <w:tc>
          <w:tcPr>
            <w:tcW w:w="2246" w:type="dxa"/>
          </w:tcPr>
          <w:p w14:paraId="6BE69F6F" w14:textId="77777777" w:rsidR="00B80FE7" w:rsidRPr="001F4BD7" w:rsidRDefault="00B80FE7" w:rsidP="00B80FE7">
            <w:pPr>
              <w:pStyle w:val="PSDTabletext"/>
              <w:jc w:val="center"/>
              <w:rPr>
                <w:lang w:val="en-AU"/>
              </w:rPr>
            </w:pPr>
            <w:r w:rsidRPr="001F4BD7">
              <w:rPr>
                <w:lang w:val="en-AU"/>
              </w:rPr>
              <w:t>Customer Provided</w:t>
            </w:r>
          </w:p>
        </w:tc>
      </w:tr>
      <w:tr w:rsidR="00B80FE7" w:rsidRPr="001F4BD7" w14:paraId="50EEC268" w14:textId="77777777" w:rsidTr="00B80FE7">
        <w:tc>
          <w:tcPr>
            <w:tcW w:w="4866" w:type="dxa"/>
            <w:shd w:val="clear" w:color="auto" w:fill="auto"/>
          </w:tcPr>
          <w:p w14:paraId="76FC62A6" w14:textId="77777777" w:rsidR="00B80FE7" w:rsidRPr="001F4BD7" w:rsidRDefault="00B80FE7" w:rsidP="00B80FE7">
            <w:pPr>
              <w:pStyle w:val="PSDTabletext"/>
              <w:rPr>
                <w:lang w:val="en-AU"/>
              </w:rPr>
            </w:pPr>
            <w:r>
              <w:rPr>
                <w:lang w:val="en-AU"/>
              </w:rPr>
              <w:t>Nginx Ingress Controller</w:t>
            </w:r>
          </w:p>
        </w:tc>
        <w:tc>
          <w:tcPr>
            <w:tcW w:w="1984" w:type="dxa"/>
            <w:shd w:val="clear" w:color="auto" w:fill="auto"/>
          </w:tcPr>
          <w:p w14:paraId="4B6160A8" w14:textId="77777777" w:rsidR="00B80FE7" w:rsidRPr="001F4BD7" w:rsidRDefault="00B80FE7" w:rsidP="00B80FE7">
            <w:pPr>
              <w:pStyle w:val="PSDTabletext"/>
              <w:jc w:val="center"/>
              <w:rPr>
                <w:lang w:val="en-AU"/>
              </w:rPr>
            </w:pPr>
            <w:r>
              <w:rPr>
                <w:lang w:val="en-AU"/>
              </w:rPr>
              <w:t>3.9.0</w:t>
            </w:r>
          </w:p>
        </w:tc>
        <w:tc>
          <w:tcPr>
            <w:tcW w:w="2246" w:type="dxa"/>
          </w:tcPr>
          <w:p w14:paraId="71C5EBAA" w14:textId="77777777" w:rsidR="00B80FE7" w:rsidRPr="001F4BD7" w:rsidRDefault="00B80FE7" w:rsidP="00B80FE7">
            <w:pPr>
              <w:pStyle w:val="PSDTabletext"/>
              <w:jc w:val="center"/>
              <w:rPr>
                <w:lang w:val="en-AU"/>
              </w:rPr>
            </w:pPr>
            <w:r w:rsidRPr="001F4BD7">
              <w:rPr>
                <w:lang w:val="en-AU"/>
              </w:rPr>
              <w:t>Customer Provided</w:t>
            </w:r>
          </w:p>
        </w:tc>
      </w:tr>
      <w:tr w:rsidR="00B80FE7" w:rsidRPr="001F4BD7" w14:paraId="31DF8F9D" w14:textId="77777777" w:rsidTr="00B80FE7">
        <w:tc>
          <w:tcPr>
            <w:tcW w:w="4866" w:type="dxa"/>
            <w:shd w:val="clear" w:color="auto" w:fill="auto"/>
          </w:tcPr>
          <w:p w14:paraId="72A4EE1D" w14:textId="77777777" w:rsidR="00B80FE7" w:rsidRPr="001F4BD7" w:rsidRDefault="00B80FE7" w:rsidP="00B80FE7">
            <w:pPr>
              <w:pStyle w:val="PSDTabletext"/>
              <w:rPr>
                <w:lang w:val="en-AU"/>
              </w:rPr>
            </w:pPr>
            <w:r>
              <w:rPr>
                <w:lang w:val="en-AU"/>
              </w:rPr>
              <w:t>cert-manager</w:t>
            </w:r>
          </w:p>
        </w:tc>
        <w:tc>
          <w:tcPr>
            <w:tcW w:w="1984" w:type="dxa"/>
            <w:shd w:val="clear" w:color="auto" w:fill="auto"/>
          </w:tcPr>
          <w:p w14:paraId="3C4FC2AD" w14:textId="2BFDFE62" w:rsidR="00B80FE7" w:rsidRPr="001F4BD7" w:rsidRDefault="00B80FE7" w:rsidP="00B80FE7">
            <w:pPr>
              <w:pStyle w:val="PSDTabletext"/>
              <w:jc w:val="center"/>
              <w:rPr>
                <w:lang w:val="en-AU"/>
              </w:rPr>
            </w:pPr>
            <w:r>
              <w:rPr>
                <w:lang w:val="en-AU"/>
              </w:rPr>
              <w:t>1.</w:t>
            </w:r>
            <w:r w:rsidR="00562DB5">
              <w:rPr>
                <w:lang w:val="en-AU"/>
              </w:rPr>
              <w:t>1</w:t>
            </w:r>
            <w:r>
              <w:rPr>
                <w:lang w:val="en-AU"/>
              </w:rPr>
              <w:t>.</w:t>
            </w:r>
            <w:r w:rsidR="00562DB5">
              <w:rPr>
                <w:lang w:val="en-AU"/>
              </w:rPr>
              <w:t>0 or later</w:t>
            </w:r>
          </w:p>
        </w:tc>
        <w:tc>
          <w:tcPr>
            <w:tcW w:w="2246" w:type="dxa"/>
          </w:tcPr>
          <w:p w14:paraId="5AEC2F4D" w14:textId="77777777" w:rsidR="00B80FE7" w:rsidRPr="001F4BD7" w:rsidRDefault="00B80FE7" w:rsidP="00B80FE7">
            <w:pPr>
              <w:pStyle w:val="PSDTabletext"/>
              <w:jc w:val="center"/>
              <w:rPr>
                <w:lang w:val="en-AU"/>
              </w:rPr>
            </w:pPr>
            <w:r w:rsidRPr="001F4BD7">
              <w:rPr>
                <w:lang w:val="en-AU"/>
              </w:rPr>
              <w:t>Customer Provided</w:t>
            </w:r>
          </w:p>
        </w:tc>
      </w:tr>
      <w:tr w:rsidR="00B80FE7" w:rsidRPr="001F4BD7" w14:paraId="148875A7" w14:textId="77777777" w:rsidTr="00B80FE7">
        <w:tc>
          <w:tcPr>
            <w:tcW w:w="4866" w:type="dxa"/>
            <w:shd w:val="clear" w:color="auto" w:fill="auto"/>
          </w:tcPr>
          <w:p w14:paraId="6895506D" w14:textId="77777777" w:rsidR="00B80FE7" w:rsidRPr="001F4BD7" w:rsidRDefault="00B80FE7" w:rsidP="00B80FE7">
            <w:pPr>
              <w:pStyle w:val="PSDTabletext"/>
              <w:rPr>
                <w:lang w:val="en-AU"/>
              </w:rPr>
            </w:pPr>
            <w:r>
              <w:rPr>
                <w:lang w:val="en-AU"/>
              </w:rPr>
              <w:t>kubectl</w:t>
            </w:r>
          </w:p>
        </w:tc>
        <w:tc>
          <w:tcPr>
            <w:tcW w:w="1984" w:type="dxa"/>
            <w:shd w:val="clear" w:color="auto" w:fill="auto"/>
          </w:tcPr>
          <w:p w14:paraId="433B4FFF" w14:textId="77777777" w:rsidR="00B80FE7" w:rsidRPr="001F4BD7" w:rsidRDefault="00B80FE7" w:rsidP="00B80FE7">
            <w:pPr>
              <w:pStyle w:val="PSDTabletext"/>
              <w:jc w:val="center"/>
              <w:rPr>
                <w:lang w:val="en-AU"/>
              </w:rPr>
            </w:pPr>
            <w:r>
              <w:rPr>
                <w:lang w:val="en-AU"/>
              </w:rPr>
              <w:t>1.18.8</w:t>
            </w:r>
          </w:p>
        </w:tc>
        <w:tc>
          <w:tcPr>
            <w:tcW w:w="2246" w:type="dxa"/>
          </w:tcPr>
          <w:p w14:paraId="5578C0C7" w14:textId="77777777" w:rsidR="00B80FE7" w:rsidRPr="001F4BD7" w:rsidRDefault="00B80FE7" w:rsidP="00B80FE7">
            <w:pPr>
              <w:pStyle w:val="PSDTabletext"/>
              <w:jc w:val="center"/>
              <w:rPr>
                <w:lang w:val="en-AU"/>
              </w:rPr>
            </w:pPr>
            <w:r w:rsidRPr="001F4BD7">
              <w:rPr>
                <w:lang w:val="en-AU"/>
              </w:rPr>
              <w:t>Customer Provided</w:t>
            </w:r>
          </w:p>
        </w:tc>
      </w:tr>
    </w:tbl>
    <w:p w14:paraId="1AE8399A" w14:textId="77777777" w:rsidR="00B80FE7" w:rsidRDefault="00B80FE7" w:rsidP="00B80FE7">
      <w:pPr>
        <w:pStyle w:val="StyleBodyTextPSDBodyTextArial10pt"/>
      </w:pPr>
    </w:p>
    <w:p w14:paraId="59F68B2E" w14:textId="77777777" w:rsidR="00B80FE7" w:rsidRDefault="00B80FE7" w:rsidP="00A5189B">
      <w:pPr>
        <w:pStyle w:val="Heading3"/>
      </w:pPr>
      <w:bookmarkStart w:id="65" w:name="_Toc84841753"/>
      <w:r>
        <w:t>Viya 4 Deployment Tool Prerequisites</w:t>
      </w:r>
      <w:bookmarkEnd w:id="65"/>
    </w:p>
    <w:p w14:paraId="6246536D" w14:textId="77777777" w:rsidR="00B80FE7" w:rsidRDefault="00B80FE7" w:rsidP="00B80FE7">
      <w:pPr>
        <w:pStyle w:val="StyleBodyTextPSDBodyTextArial10pt"/>
      </w:pPr>
      <w:r>
        <w:t xml:space="preserve">The Viya 4 Deployment tool </w:t>
      </w:r>
      <w:r w:rsidRPr="00EF2A98">
        <w:t xml:space="preserve">supports running both from ansible installed on </w:t>
      </w:r>
      <w:r>
        <w:t>a</w:t>
      </w:r>
      <w:r w:rsidRPr="00EF2A98">
        <w:t xml:space="preserve"> local machine or via a docker container.</w:t>
      </w:r>
      <w:r>
        <w:t xml:space="preserve"> The Management Jump Host will be used for administration access and will require the following software to run the tool locally.</w:t>
      </w:r>
    </w:p>
    <w:p w14:paraId="3EFB7622" w14:textId="0D229520" w:rsidR="00B80FE7" w:rsidRPr="001F4BD7" w:rsidRDefault="00B80FE7" w:rsidP="00B80FE7">
      <w:pPr>
        <w:pStyle w:val="Caption"/>
      </w:pPr>
      <w:bookmarkStart w:id="66" w:name="_Toc84841805"/>
      <w:r w:rsidRPr="001F4BD7">
        <w:lastRenderedPageBreak/>
        <w:t xml:space="preserve">Table </w:t>
      </w:r>
      <w:r w:rsidRPr="001F4BD7">
        <w:fldChar w:fldCharType="begin"/>
      </w:r>
      <w:r w:rsidRPr="001F4BD7">
        <w:instrText xml:space="preserve"> SEQ Table \* ARABIC </w:instrText>
      </w:r>
      <w:r w:rsidRPr="001F4BD7">
        <w:fldChar w:fldCharType="separate"/>
      </w:r>
      <w:r w:rsidR="00831D23">
        <w:rPr>
          <w:noProof/>
        </w:rPr>
        <w:t>5</w:t>
      </w:r>
      <w:r w:rsidRPr="001F4BD7">
        <w:fldChar w:fldCharType="end"/>
      </w:r>
      <w:r w:rsidRPr="001F4BD7">
        <w:t xml:space="preserve"> </w:t>
      </w:r>
      <w:r>
        <w:t>Viya 4 Deployment tool prerequisite software</w:t>
      </w:r>
      <w:bookmarkEnd w:id="66"/>
      <w:r w:rsidR="00771876">
        <w:t xml:space="preserve"> for Pre-Prod</w:t>
      </w:r>
    </w:p>
    <w:tbl>
      <w:tblPr>
        <w:tblW w:w="0" w:type="auto"/>
        <w:tblInd w:w="108"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Look w:val="01E0" w:firstRow="1" w:lastRow="1" w:firstColumn="1" w:lastColumn="1" w:noHBand="0" w:noVBand="0"/>
      </w:tblPr>
      <w:tblGrid>
        <w:gridCol w:w="4866"/>
        <w:gridCol w:w="1984"/>
        <w:gridCol w:w="2246"/>
      </w:tblGrid>
      <w:tr w:rsidR="00B80FE7" w:rsidRPr="001F4BD7" w14:paraId="2510CD39" w14:textId="77777777" w:rsidTr="00B80FE7">
        <w:trPr>
          <w:tblHeader/>
        </w:trPr>
        <w:tc>
          <w:tcPr>
            <w:tcW w:w="4866" w:type="dxa"/>
            <w:shd w:val="clear" w:color="auto" w:fill="E6E6E6"/>
            <w:vAlign w:val="center"/>
          </w:tcPr>
          <w:p w14:paraId="4FEFC1A7" w14:textId="77777777" w:rsidR="00B80FE7" w:rsidRPr="001F4BD7" w:rsidRDefault="00B80FE7" w:rsidP="00B80FE7">
            <w:pPr>
              <w:pStyle w:val="PSDTablecolumnheading"/>
              <w:rPr>
                <w:lang w:val="en-AU"/>
              </w:rPr>
            </w:pPr>
            <w:r w:rsidRPr="001F4BD7">
              <w:rPr>
                <w:lang w:val="en-AU"/>
              </w:rPr>
              <w:t>Product</w:t>
            </w:r>
          </w:p>
        </w:tc>
        <w:tc>
          <w:tcPr>
            <w:tcW w:w="1984" w:type="dxa"/>
            <w:shd w:val="clear" w:color="auto" w:fill="E6E6E6"/>
            <w:vAlign w:val="center"/>
          </w:tcPr>
          <w:p w14:paraId="3BE51290" w14:textId="77777777" w:rsidR="00B80FE7" w:rsidRPr="001F4BD7" w:rsidRDefault="00B80FE7" w:rsidP="00B80FE7">
            <w:pPr>
              <w:pStyle w:val="PSDTablecolumnheading"/>
              <w:jc w:val="center"/>
              <w:rPr>
                <w:lang w:val="en-AU"/>
              </w:rPr>
            </w:pPr>
            <w:r w:rsidRPr="001F4BD7">
              <w:rPr>
                <w:lang w:val="en-AU"/>
              </w:rPr>
              <w:t>Version</w:t>
            </w:r>
          </w:p>
        </w:tc>
        <w:tc>
          <w:tcPr>
            <w:tcW w:w="2246" w:type="dxa"/>
            <w:shd w:val="clear" w:color="auto" w:fill="E6E6E6"/>
          </w:tcPr>
          <w:p w14:paraId="5E05F18E" w14:textId="77777777" w:rsidR="00B80FE7" w:rsidRPr="001F4BD7" w:rsidRDefault="00B80FE7" w:rsidP="00B80FE7">
            <w:pPr>
              <w:pStyle w:val="PSDTablecolumnheading"/>
              <w:jc w:val="center"/>
              <w:rPr>
                <w:lang w:val="en-AU"/>
              </w:rPr>
            </w:pPr>
            <w:r w:rsidRPr="001F4BD7">
              <w:rPr>
                <w:lang w:val="en-AU"/>
              </w:rPr>
              <w:t>SAS Provided or Customer Provided</w:t>
            </w:r>
          </w:p>
        </w:tc>
      </w:tr>
      <w:tr w:rsidR="00B80FE7" w:rsidRPr="001F4BD7" w14:paraId="797A5557" w14:textId="77777777" w:rsidTr="00B80FE7">
        <w:tc>
          <w:tcPr>
            <w:tcW w:w="4866" w:type="dxa"/>
            <w:shd w:val="clear" w:color="auto" w:fill="auto"/>
          </w:tcPr>
          <w:p w14:paraId="109DC81F" w14:textId="77777777" w:rsidR="00B80FE7" w:rsidRPr="001F4BD7" w:rsidRDefault="00B80FE7" w:rsidP="00B80FE7">
            <w:pPr>
              <w:pStyle w:val="PSDTabletext"/>
              <w:rPr>
                <w:lang w:val="en-AU"/>
              </w:rPr>
            </w:pPr>
            <w:r>
              <w:rPr>
                <w:lang w:val="en-AU"/>
              </w:rPr>
              <w:t>Terraform</w:t>
            </w:r>
          </w:p>
        </w:tc>
        <w:tc>
          <w:tcPr>
            <w:tcW w:w="1984" w:type="dxa"/>
            <w:shd w:val="clear" w:color="auto" w:fill="auto"/>
          </w:tcPr>
          <w:p w14:paraId="1012FA86" w14:textId="77777777" w:rsidR="00B80FE7" w:rsidRPr="001F4BD7" w:rsidRDefault="00B80FE7" w:rsidP="00B80FE7">
            <w:pPr>
              <w:pStyle w:val="PSDTabletext"/>
              <w:jc w:val="center"/>
              <w:rPr>
                <w:lang w:val="en-AU"/>
              </w:rPr>
            </w:pPr>
            <w:r>
              <w:rPr>
                <w:lang w:val="en-AU"/>
              </w:rPr>
              <w:t>0.13.4</w:t>
            </w:r>
          </w:p>
        </w:tc>
        <w:tc>
          <w:tcPr>
            <w:tcW w:w="2246" w:type="dxa"/>
          </w:tcPr>
          <w:p w14:paraId="43218F11" w14:textId="77777777" w:rsidR="00B80FE7" w:rsidRPr="001F4BD7" w:rsidRDefault="00B80FE7" w:rsidP="00B80FE7">
            <w:pPr>
              <w:pStyle w:val="PSDTabletext"/>
              <w:jc w:val="center"/>
              <w:rPr>
                <w:lang w:val="en-AU"/>
              </w:rPr>
            </w:pPr>
            <w:r w:rsidRPr="001F4BD7">
              <w:rPr>
                <w:lang w:val="en-AU"/>
              </w:rPr>
              <w:t>Customer Provided</w:t>
            </w:r>
          </w:p>
        </w:tc>
      </w:tr>
      <w:tr w:rsidR="00B80FE7" w:rsidRPr="001F4BD7" w14:paraId="3304C7C6" w14:textId="77777777" w:rsidTr="00B80FE7">
        <w:tc>
          <w:tcPr>
            <w:tcW w:w="4866" w:type="dxa"/>
            <w:shd w:val="clear" w:color="auto" w:fill="auto"/>
          </w:tcPr>
          <w:p w14:paraId="6528E676" w14:textId="77777777" w:rsidR="00B80FE7" w:rsidRDefault="00B80FE7" w:rsidP="00B80FE7">
            <w:pPr>
              <w:pStyle w:val="PSDTabletext"/>
              <w:rPr>
                <w:lang w:val="en-AU"/>
              </w:rPr>
            </w:pPr>
            <w:r>
              <w:rPr>
                <w:lang w:val="en-AU"/>
              </w:rPr>
              <w:t>Ansible</w:t>
            </w:r>
          </w:p>
        </w:tc>
        <w:tc>
          <w:tcPr>
            <w:tcW w:w="1984" w:type="dxa"/>
            <w:shd w:val="clear" w:color="auto" w:fill="auto"/>
          </w:tcPr>
          <w:p w14:paraId="6D1E2072" w14:textId="77777777" w:rsidR="00B80FE7" w:rsidRDefault="00B80FE7" w:rsidP="00B80FE7">
            <w:pPr>
              <w:pStyle w:val="PSDTabletext"/>
              <w:jc w:val="center"/>
              <w:rPr>
                <w:lang w:val="en-AU"/>
              </w:rPr>
            </w:pPr>
            <w:r>
              <w:rPr>
                <w:lang w:val="en-AU"/>
              </w:rPr>
              <w:t>2.9</w:t>
            </w:r>
          </w:p>
        </w:tc>
        <w:tc>
          <w:tcPr>
            <w:tcW w:w="2246" w:type="dxa"/>
          </w:tcPr>
          <w:p w14:paraId="37CF9E9D" w14:textId="77777777" w:rsidR="00B80FE7" w:rsidRPr="001F4BD7" w:rsidRDefault="00B80FE7" w:rsidP="00B80FE7">
            <w:pPr>
              <w:pStyle w:val="PSDTabletext"/>
              <w:jc w:val="center"/>
              <w:rPr>
                <w:lang w:val="en-AU"/>
              </w:rPr>
            </w:pPr>
            <w:r w:rsidRPr="001F4BD7">
              <w:rPr>
                <w:lang w:val="en-AU"/>
              </w:rPr>
              <w:t>Customer Provided</w:t>
            </w:r>
          </w:p>
        </w:tc>
      </w:tr>
      <w:tr w:rsidR="00B80FE7" w:rsidRPr="001F4BD7" w14:paraId="4EC8E400" w14:textId="77777777" w:rsidTr="00B80FE7">
        <w:tc>
          <w:tcPr>
            <w:tcW w:w="4866" w:type="dxa"/>
            <w:shd w:val="clear" w:color="auto" w:fill="auto"/>
          </w:tcPr>
          <w:p w14:paraId="5970CF7E" w14:textId="77777777" w:rsidR="00B80FE7" w:rsidRPr="001F4BD7" w:rsidRDefault="00B80FE7" w:rsidP="00B80FE7">
            <w:pPr>
              <w:pStyle w:val="PSDTabletext"/>
              <w:rPr>
                <w:lang w:val="en-AU"/>
              </w:rPr>
            </w:pPr>
            <w:r>
              <w:rPr>
                <w:lang w:val="en-AU"/>
              </w:rPr>
              <w:t>unzip</w:t>
            </w:r>
          </w:p>
        </w:tc>
        <w:tc>
          <w:tcPr>
            <w:tcW w:w="1984" w:type="dxa"/>
            <w:shd w:val="clear" w:color="auto" w:fill="auto"/>
          </w:tcPr>
          <w:p w14:paraId="57D50970" w14:textId="77777777" w:rsidR="00B80FE7" w:rsidRPr="001F4BD7" w:rsidRDefault="00B80FE7" w:rsidP="00B80FE7">
            <w:pPr>
              <w:pStyle w:val="PSDTabletext"/>
              <w:jc w:val="center"/>
              <w:rPr>
                <w:lang w:val="en-AU"/>
              </w:rPr>
            </w:pPr>
            <w:r>
              <w:rPr>
                <w:lang w:val="en-AU"/>
              </w:rPr>
              <w:t>-</w:t>
            </w:r>
          </w:p>
        </w:tc>
        <w:tc>
          <w:tcPr>
            <w:tcW w:w="2246" w:type="dxa"/>
          </w:tcPr>
          <w:p w14:paraId="22D7E069" w14:textId="77777777" w:rsidR="00B80FE7" w:rsidRPr="001F4BD7" w:rsidRDefault="00B80FE7" w:rsidP="00B80FE7">
            <w:pPr>
              <w:pStyle w:val="PSDTabletext"/>
              <w:jc w:val="center"/>
              <w:rPr>
                <w:lang w:val="en-AU"/>
              </w:rPr>
            </w:pPr>
            <w:r w:rsidRPr="001F4BD7">
              <w:rPr>
                <w:lang w:val="en-AU"/>
              </w:rPr>
              <w:t>Customer Provided</w:t>
            </w:r>
          </w:p>
        </w:tc>
      </w:tr>
      <w:tr w:rsidR="00B80FE7" w:rsidRPr="001F4BD7" w14:paraId="74139CDF" w14:textId="77777777" w:rsidTr="00B80FE7">
        <w:tc>
          <w:tcPr>
            <w:tcW w:w="4866" w:type="dxa"/>
            <w:shd w:val="clear" w:color="auto" w:fill="auto"/>
          </w:tcPr>
          <w:p w14:paraId="0BDFB543" w14:textId="77777777" w:rsidR="00B80FE7" w:rsidRPr="001F4BD7" w:rsidRDefault="00B80FE7" w:rsidP="00B80FE7">
            <w:pPr>
              <w:pStyle w:val="PSDTabletext"/>
              <w:rPr>
                <w:lang w:val="en-AU"/>
              </w:rPr>
            </w:pPr>
            <w:r>
              <w:rPr>
                <w:lang w:val="en-AU"/>
              </w:rPr>
              <w:t>tar</w:t>
            </w:r>
          </w:p>
        </w:tc>
        <w:tc>
          <w:tcPr>
            <w:tcW w:w="1984" w:type="dxa"/>
            <w:shd w:val="clear" w:color="auto" w:fill="auto"/>
          </w:tcPr>
          <w:p w14:paraId="203975FA" w14:textId="77777777" w:rsidR="00B80FE7" w:rsidRPr="001F4BD7" w:rsidRDefault="00B80FE7" w:rsidP="00B80FE7">
            <w:pPr>
              <w:pStyle w:val="PSDTabletext"/>
              <w:jc w:val="center"/>
              <w:rPr>
                <w:lang w:val="en-AU"/>
              </w:rPr>
            </w:pPr>
            <w:r>
              <w:rPr>
                <w:lang w:val="en-AU"/>
              </w:rPr>
              <w:t>-</w:t>
            </w:r>
          </w:p>
        </w:tc>
        <w:tc>
          <w:tcPr>
            <w:tcW w:w="2246" w:type="dxa"/>
          </w:tcPr>
          <w:p w14:paraId="576FB8DB" w14:textId="77777777" w:rsidR="00B80FE7" w:rsidRPr="001F4BD7" w:rsidRDefault="00B80FE7" w:rsidP="00B80FE7">
            <w:pPr>
              <w:pStyle w:val="PSDTabletext"/>
              <w:jc w:val="center"/>
              <w:rPr>
                <w:lang w:val="en-AU"/>
              </w:rPr>
            </w:pPr>
            <w:r w:rsidRPr="001F4BD7">
              <w:rPr>
                <w:lang w:val="en-AU"/>
              </w:rPr>
              <w:t>Customer Provided</w:t>
            </w:r>
          </w:p>
        </w:tc>
      </w:tr>
      <w:tr w:rsidR="00B80FE7" w:rsidRPr="001F4BD7" w14:paraId="180B7C37" w14:textId="77777777" w:rsidTr="00B80FE7">
        <w:tc>
          <w:tcPr>
            <w:tcW w:w="4866" w:type="dxa"/>
            <w:shd w:val="clear" w:color="auto" w:fill="auto"/>
          </w:tcPr>
          <w:p w14:paraId="2F7605C2" w14:textId="77777777" w:rsidR="00B80FE7" w:rsidRPr="001F4BD7" w:rsidRDefault="00B80FE7" w:rsidP="00B80FE7">
            <w:pPr>
              <w:pStyle w:val="PSDTabletext"/>
              <w:rPr>
                <w:lang w:val="en-AU"/>
              </w:rPr>
            </w:pPr>
            <w:r>
              <w:rPr>
                <w:lang w:val="en-AU"/>
              </w:rPr>
              <w:t>Kubectl</w:t>
            </w:r>
          </w:p>
        </w:tc>
        <w:tc>
          <w:tcPr>
            <w:tcW w:w="1984" w:type="dxa"/>
            <w:shd w:val="clear" w:color="auto" w:fill="auto"/>
          </w:tcPr>
          <w:p w14:paraId="5DC7A8EF" w14:textId="77777777" w:rsidR="00B80FE7" w:rsidRPr="001F4BD7" w:rsidRDefault="00B80FE7" w:rsidP="00B80FE7">
            <w:pPr>
              <w:pStyle w:val="PSDTabletext"/>
              <w:jc w:val="center"/>
              <w:rPr>
                <w:lang w:val="en-AU"/>
              </w:rPr>
            </w:pPr>
            <w:r>
              <w:rPr>
                <w:lang w:val="en-AU"/>
              </w:rPr>
              <w:t>1.18</w:t>
            </w:r>
          </w:p>
        </w:tc>
        <w:tc>
          <w:tcPr>
            <w:tcW w:w="2246" w:type="dxa"/>
          </w:tcPr>
          <w:p w14:paraId="4FA8C146" w14:textId="77777777" w:rsidR="00B80FE7" w:rsidRPr="001F4BD7" w:rsidRDefault="00B80FE7" w:rsidP="00B80FE7">
            <w:pPr>
              <w:pStyle w:val="PSDTabletext"/>
              <w:jc w:val="center"/>
              <w:rPr>
                <w:lang w:val="en-AU"/>
              </w:rPr>
            </w:pPr>
            <w:r w:rsidRPr="001F4BD7">
              <w:rPr>
                <w:lang w:val="en-AU"/>
              </w:rPr>
              <w:t>Customer Provided</w:t>
            </w:r>
          </w:p>
        </w:tc>
      </w:tr>
      <w:tr w:rsidR="00B80FE7" w:rsidRPr="001F4BD7" w14:paraId="3F2F2B4B" w14:textId="77777777" w:rsidTr="00B80FE7">
        <w:tc>
          <w:tcPr>
            <w:tcW w:w="4866" w:type="dxa"/>
            <w:shd w:val="clear" w:color="auto" w:fill="auto"/>
          </w:tcPr>
          <w:p w14:paraId="0BA8FF09" w14:textId="77777777" w:rsidR="00B80FE7" w:rsidRPr="001F4BD7" w:rsidRDefault="00B80FE7" w:rsidP="00B80FE7">
            <w:pPr>
              <w:pStyle w:val="PSDTabletext"/>
              <w:rPr>
                <w:lang w:val="en-AU"/>
              </w:rPr>
            </w:pPr>
            <w:r>
              <w:rPr>
                <w:lang w:val="en-AU"/>
              </w:rPr>
              <w:t>K</w:t>
            </w:r>
            <w:r w:rsidRPr="00C11A92">
              <w:rPr>
                <w:lang w:val="en-AU"/>
              </w:rPr>
              <w:t>ustomize</w:t>
            </w:r>
          </w:p>
        </w:tc>
        <w:tc>
          <w:tcPr>
            <w:tcW w:w="1984" w:type="dxa"/>
            <w:shd w:val="clear" w:color="auto" w:fill="auto"/>
          </w:tcPr>
          <w:p w14:paraId="6D4CA075" w14:textId="77777777" w:rsidR="00B80FE7" w:rsidRPr="001F4BD7" w:rsidRDefault="00B80FE7" w:rsidP="00B80FE7">
            <w:pPr>
              <w:pStyle w:val="PSDTabletext"/>
              <w:jc w:val="center"/>
              <w:rPr>
                <w:lang w:val="en-AU"/>
              </w:rPr>
            </w:pPr>
            <w:r>
              <w:rPr>
                <w:lang w:val="en-AU"/>
              </w:rPr>
              <w:t>3.7.0</w:t>
            </w:r>
          </w:p>
        </w:tc>
        <w:tc>
          <w:tcPr>
            <w:tcW w:w="2246" w:type="dxa"/>
          </w:tcPr>
          <w:p w14:paraId="2FB49E71" w14:textId="77777777" w:rsidR="00B80FE7" w:rsidRPr="001F4BD7" w:rsidRDefault="00B80FE7" w:rsidP="00B80FE7">
            <w:pPr>
              <w:pStyle w:val="PSDTabletext"/>
              <w:jc w:val="center"/>
              <w:rPr>
                <w:lang w:val="en-AU"/>
              </w:rPr>
            </w:pPr>
            <w:r w:rsidRPr="001F4BD7">
              <w:rPr>
                <w:lang w:val="en-AU"/>
              </w:rPr>
              <w:t>Customer Provided</w:t>
            </w:r>
          </w:p>
        </w:tc>
      </w:tr>
      <w:tr w:rsidR="00B80FE7" w:rsidRPr="001F4BD7" w14:paraId="220EF121" w14:textId="77777777" w:rsidTr="00B80FE7">
        <w:tc>
          <w:tcPr>
            <w:tcW w:w="4866" w:type="dxa"/>
            <w:shd w:val="clear" w:color="auto" w:fill="auto"/>
          </w:tcPr>
          <w:p w14:paraId="0F9CB8B6" w14:textId="77777777" w:rsidR="00B80FE7" w:rsidRPr="001F4BD7" w:rsidRDefault="00B80FE7" w:rsidP="00B80FE7">
            <w:pPr>
              <w:pStyle w:val="PSDTabletext"/>
              <w:rPr>
                <w:lang w:val="en-AU"/>
              </w:rPr>
            </w:pPr>
            <w:r w:rsidRPr="00DC1BF9">
              <w:rPr>
                <w:lang w:val="en-AU"/>
              </w:rPr>
              <w:t>python 3</w:t>
            </w:r>
          </w:p>
        </w:tc>
        <w:tc>
          <w:tcPr>
            <w:tcW w:w="1984" w:type="dxa"/>
            <w:shd w:val="clear" w:color="auto" w:fill="auto"/>
          </w:tcPr>
          <w:p w14:paraId="0A66D724" w14:textId="77777777" w:rsidR="00B80FE7" w:rsidRPr="001F4BD7" w:rsidRDefault="00B80FE7" w:rsidP="00B80FE7">
            <w:pPr>
              <w:pStyle w:val="PSDTabletext"/>
              <w:jc w:val="center"/>
              <w:rPr>
                <w:lang w:val="en-AU"/>
              </w:rPr>
            </w:pPr>
          </w:p>
        </w:tc>
        <w:tc>
          <w:tcPr>
            <w:tcW w:w="2246" w:type="dxa"/>
          </w:tcPr>
          <w:p w14:paraId="26583C53" w14:textId="77777777" w:rsidR="00B80FE7" w:rsidRPr="001F4BD7" w:rsidRDefault="00B80FE7" w:rsidP="00B80FE7">
            <w:pPr>
              <w:pStyle w:val="PSDTabletext"/>
              <w:jc w:val="center"/>
              <w:rPr>
                <w:lang w:val="en-AU"/>
              </w:rPr>
            </w:pPr>
            <w:r w:rsidRPr="001F4BD7">
              <w:rPr>
                <w:lang w:val="en-AU"/>
              </w:rPr>
              <w:t>Customer Provided</w:t>
            </w:r>
          </w:p>
        </w:tc>
      </w:tr>
      <w:tr w:rsidR="00B80FE7" w:rsidRPr="001F4BD7" w14:paraId="52208B85" w14:textId="77777777" w:rsidTr="00B80FE7">
        <w:tc>
          <w:tcPr>
            <w:tcW w:w="4866" w:type="dxa"/>
            <w:shd w:val="clear" w:color="auto" w:fill="auto"/>
          </w:tcPr>
          <w:p w14:paraId="32454293" w14:textId="77777777" w:rsidR="00B80FE7" w:rsidRPr="00DC1BF9" w:rsidRDefault="00B80FE7" w:rsidP="00B80FE7">
            <w:pPr>
              <w:pStyle w:val="PSDTabletext"/>
              <w:rPr>
                <w:lang w:val="en-AU"/>
              </w:rPr>
            </w:pPr>
            <w:r>
              <w:rPr>
                <w:lang w:val="en-AU"/>
              </w:rPr>
              <w:t>pip3</w:t>
            </w:r>
          </w:p>
        </w:tc>
        <w:tc>
          <w:tcPr>
            <w:tcW w:w="1984" w:type="dxa"/>
            <w:shd w:val="clear" w:color="auto" w:fill="auto"/>
          </w:tcPr>
          <w:p w14:paraId="2617D519" w14:textId="77777777" w:rsidR="00B80FE7" w:rsidRPr="001F4BD7" w:rsidRDefault="00B80FE7" w:rsidP="00B80FE7">
            <w:pPr>
              <w:pStyle w:val="PSDTabletext"/>
              <w:jc w:val="center"/>
              <w:rPr>
                <w:lang w:val="en-AU"/>
              </w:rPr>
            </w:pPr>
          </w:p>
        </w:tc>
        <w:tc>
          <w:tcPr>
            <w:tcW w:w="2246" w:type="dxa"/>
          </w:tcPr>
          <w:p w14:paraId="7B56F5CC" w14:textId="77777777" w:rsidR="00B80FE7" w:rsidRPr="001F4BD7" w:rsidRDefault="00B80FE7" w:rsidP="00B80FE7">
            <w:pPr>
              <w:pStyle w:val="PSDTabletext"/>
              <w:jc w:val="center"/>
              <w:rPr>
                <w:lang w:val="en-AU"/>
              </w:rPr>
            </w:pPr>
            <w:r w:rsidRPr="001F4BD7">
              <w:rPr>
                <w:lang w:val="en-AU"/>
              </w:rPr>
              <w:t>Customer Provided</w:t>
            </w:r>
          </w:p>
        </w:tc>
      </w:tr>
      <w:tr w:rsidR="00B80FE7" w:rsidRPr="001F4BD7" w14:paraId="2C2694D7" w14:textId="77777777" w:rsidTr="00B80FE7">
        <w:tc>
          <w:tcPr>
            <w:tcW w:w="4866" w:type="dxa"/>
            <w:shd w:val="clear" w:color="auto" w:fill="auto"/>
          </w:tcPr>
          <w:p w14:paraId="45954342" w14:textId="77777777" w:rsidR="00B80FE7" w:rsidRPr="00DC1BF9" w:rsidRDefault="00B80FE7" w:rsidP="00B80FE7">
            <w:pPr>
              <w:pStyle w:val="PSDTabletext"/>
              <w:rPr>
                <w:lang w:val="en-AU"/>
              </w:rPr>
            </w:pPr>
            <w:r w:rsidRPr="00740E48">
              <w:rPr>
                <w:lang w:val="en-AU"/>
              </w:rPr>
              <w:t>openshift pip module</w:t>
            </w:r>
          </w:p>
        </w:tc>
        <w:tc>
          <w:tcPr>
            <w:tcW w:w="1984" w:type="dxa"/>
            <w:shd w:val="clear" w:color="auto" w:fill="auto"/>
          </w:tcPr>
          <w:p w14:paraId="0A4221EE" w14:textId="77777777" w:rsidR="00B80FE7" w:rsidRPr="001F4BD7" w:rsidRDefault="00B80FE7" w:rsidP="00B80FE7">
            <w:pPr>
              <w:pStyle w:val="PSDTabletext"/>
              <w:jc w:val="center"/>
              <w:rPr>
                <w:lang w:val="en-AU"/>
              </w:rPr>
            </w:pPr>
          </w:p>
        </w:tc>
        <w:tc>
          <w:tcPr>
            <w:tcW w:w="2246" w:type="dxa"/>
          </w:tcPr>
          <w:p w14:paraId="261C70F8" w14:textId="77777777" w:rsidR="00B80FE7" w:rsidRPr="001F4BD7" w:rsidRDefault="00B80FE7" w:rsidP="00B80FE7">
            <w:pPr>
              <w:pStyle w:val="PSDTabletext"/>
              <w:jc w:val="center"/>
              <w:rPr>
                <w:lang w:val="en-AU"/>
              </w:rPr>
            </w:pPr>
            <w:r w:rsidRPr="001F4BD7">
              <w:rPr>
                <w:lang w:val="en-AU"/>
              </w:rPr>
              <w:t>Customer Provided</w:t>
            </w:r>
          </w:p>
        </w:tc>
      </w:tr>
      <w:tr w:rsidR="00B80FE7" w:rsidRPr="001F4BD7" w14:paraId="5CF53BAF" w14:textId="77777777" w:rsidTr="00B80FE7">
        <w:tc>
          <w:tcPr>
            <w:tcW w:w="4866" w:type="dxa"/>
            <w:shd w:val="clear" w:color="auto" w:fill="auto"/>
          </w:tcPr>
          <w:p w14:paraId="5F28BF2A" w14:textId="77777777" w:rsidR="00B80FE7" w:rsidRPr="001F4BD7" w:rsidRDefault="00B80FE7" w:rsidP="00B80FE7">
            <w:pPr>
              <w:pStyle w:val="PSDTabletext"/>
              <w:rPr>
                <w:lang w:val="en-AU"/>
              </w:rPr>
            </w:pPr>
            <w:r w:rsidRPr="00740E48">
              <w:rPr>
                <w:lang w:val="en-AU"/>
              </w:rPr>
              <w:t>dnspython python module</w:t>
            </w:r>
          </w:p>
        </w:tc>
        <w:tc>
          <w:tcPr>
            <w:tcW w:w="1984" w:type="dxa"/>
            <w:shd w:val="clear" w:color="auto" w:fill="auto"/>
          </w:tcPr>
          <w:p w14:paraId="393A9DE7" w14:textId="77777777" w:rsidR="00B80FE7" w:rsidRPr="001F4BD7" w:rsidRDefault="00B80FE7" w:rsidP="00B80FE7">
            <w:pPr>
              <w:pStyle w:val="PSDTabletext"/>
              <w:jc w:val="center"/>
              <w:rPr>
                <w:lang w:val="en-AU"/>
              </w:rPr>
            </w:pPr>
          </w:p>
        </w:tc>
        <w:tc>
          <w:tcPr>
            <w:tcW w:w="2246" w:type="dxa"/>
          </w:tcPr>
          <w:p w14:paraId="18C8731F" w14:textId="77777777" w:rsidR="00B80FE7" w:rsidRPr="001F4BD7" w:rsidRDefault="00B80FE7" w:rsidP="00B80FE7">
            <w:pPr>
              <w:pStyle w:val="PSDTabletext"/>
              <w:jc w:val="center"/>
              <w:rPr>
                <w:lang w:val="en-AU"/>
              </w:rPr>
            </w:pPr>
            <w:r w:rsidRPr="001F4BD7">
              <w:rPr>
                <w:lang w:val="en-AU"/>
              </w:rPr>
              <w:t>Customer Provided</w:t>
            </w:r>
          </w:p>
        </w:tc>
      </w:tr>
      <w:tr w:rsidR="00B80FE7" w:rsidRPr="001F4BD7" w14:paraId="5AB20FA2" w14:textId="77777777" w:rsidTr="00B80FE7">
        <w:tc>
          <w:tcPr>
            <w:tcW w:w="4866" w:type="dxa"/>
            <w:shd w:val="clear" w:color="auto" w:fill="auto"/>
          </w:tcPr>
          <w:p w14:paraId="46FF9718" w14:textId="77777777" w:rsidR="00B80FE7" w:rsidRPr="00740E48" w:rsidRDefault="00B80FE7" w:rsidP="00B80FE7">
            <w:pPr>
              <w:pStyle w:val="PSDTabletext"/>
              <w:rPr>
                <w:lang w:val="en-AU"/>
              </w:rPr>
            </w:pPr>
            <w:r>
              <w:rPr>
                <w:lang w:val="en-AU"/>
              </w:rPr>
              <w:t>Helm</w:t>
            </w:r>
          </w:p>
        </w:tc>
        <w:tc>
          <w:tcPr>
            <w:tcW w:w="1984" w:type="dxa"/>
            <w:shd w:val="clear" w:color="auto" w:fill="auto"/>
          </w:tcPr>
          <w:p w14:paraId="56544A7C" w14:textId="77777777" w:rsidR="00B80FE7" w:rsidRPr="001F4BD7" w:rsidRDefault="00B80FE7" w:rsidP="00B80FE7">
            <w:pPr>
              <w:pStyle w:val="PSDTabletext"/>
              <w:jc w:val="center"/>
              <w:rPr>
                <w:lang w:val="en-AU"/>
              </w:rPr>
            </w:pPr>
            <w:r>
              <w:rPr>
                <w:lang w:val="en-AU"/>
              </w:rPr>
              <w:t>3</w:t>
            </w:r>
          </w:p>
        </w:tc>
        <w:tc>
          <w:tcPr>
            <w:tcW w:w="2246" w:type="dxa"/>
          </w:tcPr>
          <w:p w14:paraId="7ABA5DEC" w14:textId="77777777" w:rsidR="00B80FE7" w:rsidRPr="001F4BD7" w:rsidRDefault="00B80FE7" w:rsidP="00B80FE7">
            <w:pPr>
              <w:pStyle w:val="PSDTabletext"/>
              <w:jc w:val="center"/>
              <w:rPr>
                <w:lang w:val="en-AU"/>
              </w:rPr>
            </w:pPr>
            <w:r w:rsidRPr="001F4BD7">
              <w:rPr>
                <w:lang w:val="en-AU"/>
              </w:rPr>
              <w:t>Customer Provided</w:t>
            </w:r>
          </w:p>
        </w:tc>
      </w:tr>
      <w:tr w:rsidR="00B80FE7" w:rsidRPr="001F4BD7" w14:paraId="2210C49F" w14:textId="77777777" w:rsidTr="00B80FE7">
        <w:tc>
          <w:tcPr>
            <w:tcW w:w="4866" w:type="dxa"/>
            <w:shd w:val="clear" w:color="auto" w:fill="auto"/>
          </w:tcPr>
          <w:p w14:paraId="7C0E9F14" w14:textId="77777777" w:rsidR="00B80FE7" w:rsidRPr="00740E48" w:rsidRDefault="00B80FE7" w:rsidP="00B80FE7">
            <w:pPr>
              <w:pStyle w:val="PSDTabletext"/>
              <w:rPr>
                <w:lang w:val="en-AU"/>
              </w:rPr>
            </w:pPr>
            <w:r>
              <w:rPr>
                <w:lang w:val="en-AU"/>
              </w:rPr>
              <w:t>Git client</w:t>
            </w:r>
          </w:p>
        </w:tc>
        <w:tc>
          <w:tcPr>
            <w:tcW w:w="1984" w:type="dxa"/>
            <w:shd w:val="clear" w:color="auto" w:fill="auto"/>
          </w:tcPr>
          <w:p w14:paraId="57F9AB50" w14:textId="77777777" w:rsidR="00B80FE7" w:rsidRPr="001F4BD7" w:rsidRDefault="00B80FE7" w:rsidP="00B80FE7">
            <w:pPr>
              <w:pStyle w:val="PSDTabletext"/>
              <w:jc w:val="center"/>
              <w:rPr>
                <w:lang w:val="en-AU"/>
              </w:rPr>
            </w:pPr>
          </w:p>
        </w:tc>
        <w:tc>
          <w:tcPr>
            <w:tcW w:w="2246" w:type="dxa"/>
          </w:tcPr>
          <w:p w14:paraId="202E0F61" w14:textId="77777777" w:rsidR="00B80FE7" w:rsidRPr="001F4BD7" w:rsidRDefault="00B80FE7" w:rsidP="00B80FE7">
            <w:pPr>
              <w:pStyle w:val="PSDTabletext"/>
              <w:jc w:val="center"/>
              <w:rPr>
                <w:lang w:val="en-AU"/>
              </w:rPr>
            </w:pPr>
            <w:r w:rsidRPr="001F4BD7">
              <w:rPr>
                <w:lang w:val="en-AU"/>
              </w:rPr>
              <w:t>Customer Provided</w:t>
            </w:r>
          </w:p>
        </w:tc>
      </w:tr>
    </w:tbl>
    <w:p w14:paraId="7853CD11" w14:textId="77777777" w:rsidR="00B80FE7" w:rsidRDefault="00B80FE7" w:rsidP="00B80FE7">
      <w:pPr>
        <w:pStyle w:val="StyleBodyTextPSDBodyTextArial10pt"/>
      </w:pPr>
    </w:p>
    <w:p w14:paraId="41EF060D" w14:textId="718BE398" w:rsidR="00B80FE7" w:rsidRDefault="00B80FE7" w:rsidP="00B80FE7">
      <w:pPr>
        <w:pStyle w:val="StyleBodyTextPSDBodyTextArial10pt"/>
      </w:pPr>
      <w:r>
        <w:t xml:space="preserve">To confirm the latest prerequisites for the deployment </w:t>
      </w:r>
      <w:r w:rsidR="0063702B">
        <w:t>tool,</w:t>
      </w:r>
      <w:r>
        <w:t xml:space="preserve"> see </w:t>
      </w:r>
      <w:hyperlink r:id="rId20" w:anchor="prerequisites" w:history="1">
        <w:r w:rsidRPr="0019226F">
          <w:rPr>
            <w:rStyle w:val="Hyperlink"/>
          </w:rPr>
          <w:t>here</w:t>
        </w:r>
      </w:hyperlink>
      <w:r>
        <w:t xml:space="preserve">.   </w:t>
      </w:r>
    </w:p>
    <w:p w14:paraId="3F11A9C9" w14:textId="77777777" w:rsidR="0063702B" w:rsidRDefault="0063702B" w:rsidP="00B80FE7">
      <w:pPr>
        <w:pStyle w:val="StyleBodyTextPSDBodyTextArial10pt"/>
      </w:pPr>
    </w:p>
    <w:p w14:paraId="3621C0B9" w14:textId="735BFDFB" w:rsidR="00772C4D" w:rsidRPr="001F4BD7" w:rsidRDefault="00772C4D" w:rsidP="00772C4D">
      <w:pPr>
        <w:pStyle w:val="Caption"/>
      </w:pPr>
      <w:r w:rsidRPr="001F4BD7">
        <w:t xml:space="preserve">Table </w:t>
      </w:r>
      <w:r w:rsidRPr="001F4BD7">
        <w:fldChar w:fldCharType="begin"/>
      </w:r>
      <w:r w:rsidRPr="001F4BD7">
        <w:instrText xml:space="preserve"> SEQ Table \* ARABIC </w:instrText>
      </w:r>
      <w:r w:rsidRPr="001F4BD7">
        <w:fldChar w:fldCharType="separate"/>
      </w:r>
      <w:r>
        <w:rPr>
          <w:noProof/>
        </w:rPr>
        <w:t>5</w:t>
      </w:r>
      <w:r w:rsidRPr="001F4BD7">
        <w:fldChar w:fldCharType="end"/>
      </w:r>
      <w:r w:rsidRPr="001F4BD7">
        <w:t xml:space="preserve"> </w:t>
      </w:r>
      <w:r>
        <w:t>Viya 4 Deployment tool prerequisite software</w:t>
      </w:r>
      <w:r w:rsidR="0063702B">
        <w:t xml:space="preserve"> for Production (as of August 26, 2022) See</w:t>
      </w:r>
      <w:hyperlink r:id="rId21" w:history="1">
        <w:r w:rsidR="0063702B" w:rsidRPr="0063702B">
          <w:rPr>
            <w:rStyle w:val="Hyperlink"/>
          </w:rPr>
          <w:t xml:space="preserve"> here</w:t>
        </w:r>
      </w:hyperlink>
      <w:r w:rsidR="0063702B">
        <w:t xml:space="preserve"> </w:t>
      </w:r>
    </w:p>
    <w:tbl>
      <w:tblPr>
        <w:tblW w:w="0" w:type="auto"/>
        <w:tblInd w:w="108"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Look w:val="01E0" w:firstRow="1" w:lastRow="1" w:firstColumn="1" w:lastColumn="1" w:noHBand="0" w:noVBand="0"/>
      </w:tblPr>
      <w:tblGrid>
        <w:gridCol w:w="4866"/>
        <w:gridCol w:w="1984"/>
        <w:gridCol w:w="2246"/>
      </w:tblGrid>
      <w:tr w:rsidR="00772C4D" w:rsidRPr="001F4BD7" w14:paraId="46022E9D" w14:textId="77777777" w:rsidTr="003E5BDC">
        <w:trPr>
          <w:tblHeader/>
        </w:trPr>
        <w:tc>
          <w:tcPr>
            <w:tcW w:w="4866" w:type="dxa"/>
            <w:shd w:val="clear" w:color="auto" w:fill="E6E6E6"/>
            <w:vAlign w:val="center"/>
          </w:tcPr>
          <w:p w14:paraId="47EB3CCB" w14:textId="77777777" w:rsidR="00772C4D" w:rsidRPr="001F4BD7" w:rsidRDefault="00772C4D" w:rsidP="003E5BDC">
            <w:pPr>
              <w:pStyle w:val="PSDTablecolumnheading"/>
              <w:rPr>
                <w:lang w:val="en-AU"/>
              </w:rPr>
            </w:pPr>
            <w:r w:rsidRPr="001F4BD7">
              <w:rPr>
                <w:lang w:val="en-AU"/>
              </w:rPr>
              <w:t>Product</w:t>
            </w:r>
          </w:p>
        </w:tc>
        <w:tc>
          <w:tcPr>
            <w:tcW w:w="1984" w:type="dxa"/>
            <w:shd w:val="clear" w:color="auto" w:fill="E6E6E6"/>
            <w:vAlign w:val="center"/>
          </w:tcPr>
          <w:p w14:paraId="26880B71" w14:textId="77777777" w:rsidR="00772C4D" w:rsidRPr="001F4BD7" w:rsidRDefault="00772C4D" w:rsidP="003E5BDC">
            <w:pPr>
              <w:pStyle w:val="PSDTablecolumnheading"/>
              <w:jc w:val="center"/>
              <w:rPr>
                <w:lang w:val="en-AU"/>
              </w:rPr>
            </w:pPr>
            <w:r w:rsidRPr="001F4BD7">
              <w:rPr>
                <w:lang w:val="en-AU"/>
              </w:rPr>
              <w:t>Version</w:t>
            </w:r>
          </w:p>
        </w:tc>
        <w:tc>
          <w:tcPr>
            <w:tcW w:w="2246" w:type="dxa"/>
            <w:shd w:val="clear" w:color="auto" w:fill="E6E6E6"/>
          </w:tcPr>
          <w:p w14:paraId="4C2BC3C5" w14:textId="77777777" w:rsidR="00772C4D" w:rsidRPr="001F4BD7" w:rsidRDefault="00772C4D" w:rsidP="003E5BDC">
            <w:pPr>
              <w:pStyle w:val="PSDTablecolumnheading"/>
              <w:jc w:val="center"/>
              <w:rPr>
                <w:lang w:val="en-AU"/>
              </w:rPr>
            </w:pPr>
            <w:r w:rsidRPr="001F4BD7">
              <w:rPr>
                <w:lang w:val="en-AU"/>
              </w:rPr>
              <w:t>SAS Provided or Customer Provided</w:t>
            </w:r>
          </w:p>
        </w:tc>
      </w:tr>
      <w:tr w:rsidR="00772C4D" w:rsidRPr="001F4BD7" w14:paraId="3BAF133B" w14:textId="77777777" w:rsidTr="003E5BDC">
        <w:tc>
          <w:tcPr>
            <w:tcW w:w="4866" w:type="dxa"/>
            <w:shd w:val="clear" w:color="auto" w:fill="auto"/>
          </w:tcPr>
          <w:p w14:paraId="5CC312E7" w14:textId="77777777" w:rsidR="00772C4D" w:rsidRPr="001F4BD7" w:rsidRDefault="00772C4D" w:rsidP="003E5BDC">
            <w:pPr>
              <w:pStyle w:val="PSDTabletext"/>
              <w:rPr>
                <w:lang w:val="en-AU"/>
              </w:rPr>
            </w:pPr>
            <w:r>
              <w:rPr>
                <w:lang w:val="en-AU"/>
              </w:rPr>
              <w:t>Terraform</w:t>
            </w:r>
          </w:p>
        </w:tc>
        <w:tc>
          <w:tcPr>
            <w:tcW w:w="1984" w:type="dxa"/>
            <w:shd w:val="clear" w:color="auto" w:fill="auto"/>
          </w:tcPr>
          <w:p w14:paraId="42B907E7" w14:textId="6C8C57C4" w:rsidR="00772C4D" w:rsidRPr="001F4BD7" w:rsidRDefault="00772C4D" w:rsidP="003E5BDC">
            <w:pPr>
              <w:pStyle w:val="PSDTabletext"/>
              <w:jc w:val="center"/>
              <w:rPr>
                <w:lang w:val="en-AU"/>
              </w:rPr>
            </w:pPr>
            <w:r>
              <w:rPr>
                <w:lang w:val="en-AU"/>
              </w:rPr>
              <w:t>v1.0.0</w:t>
            </w:r>
          </w:p>
        </w:tc>
        <w:tc>
          <w:tcPr>
            <w:tcW w:w="2246" w:type="dxa"/>
          </w:tcPr>
          <w:p w14:paraId="4F70F68B" w14:textId="77777777" w:rsidR="00772C4D" w:rsidRPr="001F4BD7" w:rsidRDefault="00772C4D" w:rsidP="003E5BDC">
            <w:pPr>
              <w:pStyle w:val="PSDTabletext"/>
              <w:jc w:val="center"/>
              <w:rPr>
                <w:lang w:val="en-AU"/>
              </w:rPr>
            </w:pPr>
            <w:r w:rsidRPr="001F4BD7">
              <w:rPr>
                <w:lang w:val="en-AU"/>
              </w:rPr>
              <w:t>Customer Provided</w:t>
            </w:r>
          </w:p>
        </w:tc>
      </w:tr>
      <w:tr w:rsidR="00772C4D" w:rsidRPr="001F4BD7" w14:paraId="6FC160DB" w14:textId="77777777" w:rsidTr="003E5BDC">
        <w:tc>
          <w:tcPr>
            <w:tcW w:w="4866" w:type="dxa"/>
            <w:shd w:val="clear" w:color="auto" w:fill="auto"/>
          </w:tcPr>
          <w:p w14:paraId="46818504" w14:textId="77777777" w:rsidR="00772C4D" w:rsidRDefault="00772C4D" w:rsidP="003E5BDC">
            <w:pPr>
              <w:pStyle w:val="PSDTabletext"/>
              <w:rPr>
                <w:lang w:val="en-AU"/>
              </w:rPr>
            </w:pPr>
            <w:r>
              <w:rPr>
                <w:lang w:val="en-AU"/>
              </w:rPr>
              <w:t>Ansible</w:t>
            </w:r>
          </w:p>
        </w:tc>
        <w:tc>
          <w:tcPr>
            <w:tcW w:w="1984" w:type="dxa"/>
            <w:shd w:val="clear" w:color="auto" w:fill="auto"/>
          </w:tcPr>
          <w:p w14:paraId="71D8C856" w14:textId="2913C771" w:rsidR="00772C4D" w:rsidRDefault="00772C4D" w:rsidP="003E5BDC">
            <w:pPr>
              <w:pStyle w:val="PSDTabletext"/>
              <w:jc w:val="center"/>
              <w:rPr>
                <w:lang w:val="en-AU"/>
              </w:rPr>
            </w:pPr>
            <w:r>
              <w:rPr>
                <w:lang w:val="en-AU"/>
              </w:rPr>
              <w:t>2.</w:t>
            </w:r>
            <w:r w:rsidR="001F0CE7">
              <w:rPr>
                <w:lang w:val="en-AU"/>
              </w:rPr>
              <w:t>10.7</w:t>
            </w:r>
          </w:p>
        </w:tc>
        <w:tc>
          <w:tcPr>
            <w:tcW w:w="2246" w:type="dxa"/>
          </w:tcPr>
          <w:p w14:paraId="248A7BF0" w14:textId="77777777" w:rsidR="00772C4D" w:rsidRPr="001F4BD7" w:rsidRDefault="00772C4D" w:rsidP="003E5BDC">
            <w:pPr>
              <w:pStyle w:val="PSDTabletext"/>
              <w:jc w:val="center"/>
              <w:rPr>
                <w:lang w:val="en-AU"/>
              </w:rPr>
            </w:pPr>
            <w:r w:rsidRPr="001F4BD7">
              <w:rPr>
                <w:lang w:val="en-AU"/>
              </w:rPr>
              <w:t>Customer Provided</w:t>
            </w:r>
          </w:p>
        </w:tc>
      </w:tr>
      <w:tr w:rsidR="00772C4D" w:rsidRPr="001F4BD7" w14:paraId="7B5F7FB0" w14:textId="77777777" w:rsidTr="003E5BDC">
        <w:tc>
          <w:tcPr>
            <w:tcW w:w="4866" w:type="dxa"/>
            <w:shd w:val="clear" w:color="auto" w:fill="auto"/>
          </w:tcPr>
          <w:p w14:paraId="68AD9403" w14:textId="77777777" w:rsidR="00772C4D" w:rsidRPr="001F4BD7" w:rsidRDefault="00772C4D" w:rsidP="003E5BDC">
            <w:pPr>
              <w:pStyle w:val="PSDTabletext"/>
              <w:rPr>
                <w:lang w:val="en-AU"/>
              </w:rPr>
            </w:pPr>
            <w:r>
              <w:rPr>
                <w:lang w:val="en-AU"/>
              </w:rPr>
              <w:t>unzip</w:t>
            </w:r>
          </w:p>
        </w:tc>
        <w:tc>
          <w:tcPr>
            <w:tcW w:w="1984" w:type="dxa"/>
            <w:shd w:val="clear" w:color="auto" w:fill="auto"/>
          </w:tcPr>
          <w:p w14:paraId="66142B00" w14:textId="77777777" w:rsidR="00772C4D" w:rsidRPr="001F4BD7" w:rsidRDefault="00772C4D" w:rsidP="003E5BDC">
            <w:pPr>
              <w:pStyle w:val="PSDTabletext"/>
              <w:jc w:val="center"/>
              <w:rPr>
                <w:lang w:val="en-AU"/>
              </w:rPr>
            </w:pPr>
            <w:r>
              <w:rPr>
                <w:lang w:val="en-AU"/>
              </w:rPr>
              <w:t>-</w:t>
            </w:r>
          </w:p>
        </w:tc>
        <w:tc>
          <w:tcPr>
            <w:tcW w:w="2246" w:type="dxa"/>
          </w:tcPr>
          <w:p w14:paraId="2EC29F21" w14:textId="77777777" w:rsidR="00772C4D" w:rsidRPr="001F4BD7" w:rsidRDefault="00772C4D" w:rsidP="003E5BDC">
            <w:pPr>
              <w:pStyle w:val="PSDTabletext"/>
              <w:jc w:val="center"/>
              <w:rPr>
                <w:lang w:val="en-AU"/>
              </w:rPr>
            </w:pPr>
            <w:r w:rsidRPr="001F4BD7">
              <w:rPr>
                <w:lang w:val="en-AU"/>
              </w:rPr>
              <w:t>Customer Provided</w:t>
            </w:r>
          </w:p>
        </w:tc>
      </w:tr>
      <w:tr w:rsidR="00772C4D" w:rsidRPr="001F4BD7" w14:paraId="35654564" w14:textId="77777777" w:rsidTr="003E5BDC">
        <w:tc>
          <w:tcPr>
            <w:tcW w:w="4866" w:type="dxa"/>
            <w:shd w:val="clear" w:color="auto" w:fill="auto"/>
          </w:tcPr>
          <w:p w14:paraId="19B286D0" w14:textId="77777777" w:rsidR="00772C4D" w:rsidRPr="001F4BD7" w:rsidRDefault="00772C4D" w:rsidP="003E5BDC">
            <w:pPr>
              <w:pStyle w:val="PSDTabletext"/>
              <w:rPr>
                <w:lang w:val="en-AU"/>
              </w:rPr>
            </w:pPr>
            <w:r>
              <w:rPr>
                <w:lang w:val="en-AU"/>
              </w:rPr>
              <w:t>tar</w:t>
            </w:r>
          </w:p>
        </w:tc>
        <w:tc>
          <w:tcPr>
            <w:tcW w:w="1984" w:type="dxa"/>
            <w:shd w:val="clear" w:color="auto" w:fill="auto"/>
          </w:tcPr>
          <w:p w14:paraId="70EAA769" w14:textId="77777777" w:rsidR="00772C4D" w:rsidRPr="001F4BD7" w:rsidRDefault="00772C4D" w:rsidP="003E5BDC">
            <w:pPr>
              <w:pStyle w:val="PSDTabletext"/>
              <w:jc w:val="center"/>
              <w:rPr>
                <w:lang w:val="en-AU"/>
              </w:rPr>
            </w:pPr>
            <w:r>
              <w:rPr>
                <w:lang w:val="en-AU"/>
              </w:rPr>
              <w:t>-</w:t>
            </w:r>
          </w:p>
        </w:tc>
        <w:tc>
          <w:tcPr>
            <w:tcW w:w="2246" w:type="dxa"/>
          </w:tcPr>
          <w:p w14:paraId="75255CC7" w14:textId="77777777" w:rsidR="00772C4D" w:rsidRPr="001F4BD7" w:rsidRDefault="00772C4D" w:rsidP="003E5BDC">
            <w:pPr>
              <w:pStyle w:val="PSDTabletext"/>
              <w:jc w:val="center"/>
              <w:rPr>
                <w:lang w:val="en-AU"/>
              </w:rPr>
            </w:pPr>
            <w:r w:rsidRPr="001F4BD7">
              <w:rPr>
                <w:lang w:val="en-AU"/>
              </w:rPr>
              <w:t>Customer Provided</w:t>
            </w:r>
          </w:p>
        </w:tc>
      </w:tr>
      <w:tr w:rsidR="00772C4D" w:rsidRPr="001F4BD7" w14:paraId="509B2388" w14:textId="77777777" w:rsidTr="003E5BDC">
        <w:tc>
          <w:tcPr>
            <w:tcW w:w="4866" w:type="dxa"/>
            <w:shd w:val="clear" w:color="auto" w:fill="auto"/>
          </w:tcPr>
          <w:p w14:paraId="0923D3FD" w14:textId="77777777" w:rsidR="00772C4D" w:rsidRPr="001F4BD7" w:rsidRDefault="00772C4D" w:rsidP="003E5BDC">
            <w:pPr>
              <w:pStyle w:val="PSDTabletext"/>
              <w:rPr>
                <w:lang w:val="en-AU"/>
              </w:rPr>
            </w:pPr>
            <w:r>
              <w:rPr>
                <w:lang w:val="en-AU"/>
              </w:rPr>
              <w:t>Kubectl</w:t>
            </w:r>
          </w:p>
        </w:tc>
        <w:tc>
          <w:tcPr>
            <w:tcW w:w="1984" w:type="dxa"/>
            <w:shd w:val="clear" w:color="auto" w:fill="auto"/>
          </w:tcPr>
          <w:p w14:paraId="3E884F67" w14:textId="2053A08C" w:rsidR="00772C4D" w:rsidRPr="001F4BD7" w:rsidRDefault="00772C4D" w:rsidP="003E5BDC">
            <w:pPr>
              <w:pStyle w:val="PSDTabletext"/>
              <w:jc w:val="center"/>
              <w:rPr>
                <w:lang w:val="en-AU"/>
              </w:rPr>
            </w:pPr>
            <w:r>
              <w:rPr>
                <w:lang w:val="en-AU"/>
              </w:rPr>
              <w:t>1.</w:t>
            </w:r>
            <w:r w:rsidR="00467FE5">
              <w:rPr>
                <w:lang w:val="en-AU"/>
              </w:rPr>
              <w:t>22-1</w:t>
            </w:r>
            <w:r w:rsidR="00D044CE">
              <w:rPr>
                <w:lang w:val="en-AU"/>
              </w:rPr>
              <w:t>.</w:t>
            </w:r>
            <w:r w:rsidR="00015CBA">
              <w:rPr>
                <w:lang w:val="en-AU"/>
              </w:rPr>
              <w:t>24</w:t>
            </w:r>
          </w:p>
        </w:tc>
        <w:tc>
          <w:tcPr>
            <w:tcW w:w="2246" w:type="dxa"/>
          </w:tcPr>
          <w:p w14:paraId="0E5AE8A1" w14:textId="77777777" w:rsidR="00772C4D" w:rsidRPr="001F4BD7" w:rsidRDefault="00772C4D" w:rsidP="003E5BDC">
            <w:pPr>
              <w:pStyle w:val="PSDTabletext"/>
              <w:jc w:val="center"/>
              <w:rPr>
                <w:lang w:val="en-AU"/>
              </w:rPr>
            </w:pPr>
            <w:r w:rsidRPr="001F4BD7">
              <w:rPr>
                <w:lang w:val="en-AU"/>
              </w:rPr>
              <w:t>Customer Provided</w:t>
            </w:r>
          </w:p>
        </w:tc>
      </w:tr>
      <w:tr w:rsidR="00772C4D" w:rsidRPr="001F4BD7" w14:paraId="170B7C9F" w14:textId="77777777" w:rsidTr="003E5BDC">
        <w:tc>
          <w:tcPr>
            <w:tcW w:w="4866" w:type="dxa"/>
            <w:shd w:val="clear" w:color="auto" w:fill="auto"/>
          </w:tcPr>
          <w:p w14:paraId="6AAEF757" w14:textId="77777777" w:rsidR="00772C4D" w:rsidRPr="001F4BD7" w:rsidRDefault="00772C4D" w:rsidP="003E5BDC">
            <w:pPr>
              <w:pStyle w:val="PSDTabletext"/>
              <w:rPr>
                <w:lang w:val="en-AU"/>
              </w:rPr>
            </w:pPr>
            <w:r>
              <w:rPr>
                <w:lang w:val="en-AU"/>
              </w:rPr>
              <w:t>K</w:t>
            </w:r>
            <w:r w:rsidRPr="00C11A92">
              <w:rPr>
                <w:lang w:val="en-AU"/>
              </w:rPr>
              <w:t>ustomize</w:t>
            </w:r>
          </w:p>
        </w:tc>
        <w:tc>
          <w:tcPr>
            <w:tcW w:w="1984" w:type="dxa"/>
            <w:shd w:val="clear" w:color="auto" w:fill="auto"/>
          </w:tcPr>
          <w:p w14:paraId="5553A3C3" w14:textId="77777777" w:rsidR="00772C4D" w:rsidRPr="001F4BD7" w:rsidRDefault="00772C4D" w:rsidP="003E5BDC">
            <w:pPr>
              <w:pStyle w:val="PSDTabletext"/>
              <w:jc w:val="center"/>
              <w:rPr>
                <w:lang w:val="en-AU"/>
              </w:rPr>
            </w:pPr>
            <w:r>
              <w:rPr>
                <w:lang w:val="en-AU"/>
              </w:rPr>
              <w:t>3.7.0</w:t>
            </w:r>
          </w:p>
        </w:tc>
        <w:tc>
          <w:tcPr>
            <w:tcW w:w="2246" w:type="dxa"/>
          </w:tcPr>
          <w:p w14:paraId="04BE63E8" w14:textId="77777777" w:rsidR="00772C4D" w:rsidRPr="001F4BD7" w:rsidRDefault="00772C4D" w:rsidP="003E5BDC">
            <w:pPr>
              <w:pStyle w:val="PSDTabletext"/>
              <w:jc w:val="center"/>
              <w:rPr>
                <w:lang w:val="en-AU"/>
              </w:rPr>
            </w:pPr>
            <w:r w:rsidRPr="001F4BD7">
              <w:rPr>
                <w:lang w:val="en-AU"/>
              </w:rPr>
              <w:t>Customer Provided</w:t>
            </w:r>
          </w:p>
        </w:tc>
      </w:tr>
      <w:tr w:rsidR="00772C4D" w:rsidRPr="001F4BD7" w14:paraId="3DB56C6C" w14:textId="77777777" w:rsidTr="003E5BDC">
        <w:tc>
          <w:tcPr>
            <w:tcW w:w="4866" w:type="dxa"/>
            <w:shd w:val="clear" w:color="auto" w:fill="auto"/>
          </w:tcPr>
          <w:p w14:paraId="2EB8A239" w14:textId="77777777" w:rsidR="00772C4D" w:rsidRPr="001F4BD7" w:rsidRDefault="00772C4D" w:rsidP="003E5BDC">
            <w:pPr>
              <w:pStyle w:val="PSDTabletext"/>
              <w:rPr>
                <w:lang w:val="en-AU"/>
              </w:rPr>
            </w:pPr>
            <w:r w:rsidRPr="00DC1BF9">
              <w:rPr>
                <w:lang w:val="en-AU"/>
              </w:rPr>
              <w:t>python 3</w:t>
            </w:r>
          </w:p>
        </w:tc>
        <w:tc>
          <w:tcPr>
            <w:tcW w:w="1984" w:type="dxa"/>
            <w:shd w:val="clear" w:color="auto" w:fill="auto"/>
          </w:tcPr>
          <w:p w14:paraId="7C3442F7" w14:textId="484761F0" w:rsidR="00772C4D" w:rsidRPr="001F4BD7" w:rsidRDefault="00467FE5" w:rsidP="003E5BDC">
            <w:pPr>
              <w:pStyle w:val="PSDTabletext"/>
              <w:jc w:val="center"/>
              <w:rPr>
                <w:lang w:val="en-AU"/>
              </w:rPr>
            </w:pPr>
            <w:r>
              <w:rPr>
                <w:lang w:val="en-AU"/>
              </w:rPr>
              <w:t>3.x</w:t>
            </w:r>
          </w:p>
        </w:tc>
        <w:tc>
          <w:tcPr>
            <w:tcW w:w="2246" w:type="dxa"/>
          </w:tcPr>
          <w:p w14:paraId="7BF9EAE6" w14:textId="77777777" w:rsidR="00772C4D" w:rsidRPr="001F4BD7" w:rsidRDefault="00772C4D" w:rsidP="003E5BDC">
            <w:pPr>
              <w:pStyle w:val="PSDTabletext"/>
              <w:jc w:val="center"/>
              <w:rPr>
                <w:lang w:val="en-AU"/>
              </w:rPr>
            </w:pPr>
            <w:r w:rsidRPr="001F4BD7">
              <w:rPr>
                <w:lang w:val="en-AU"/>
              </w:rPr>
              <w:t>Customer Provided</w:t>
            </w:r>
          </w:p>
        </w:tc>
      </w:tr>
      <w:tr w:rsidR="00772C4D" w:rsidRPr="001F4BD7" w14:paraId="3630549A" w14:textId="77777777" w:rsidTr="003E5BDC">
        <w:tc>
          <w:tcPr>
            <w:tcW w:w="4866" w:type="dxa"/>
            <w:shd w:val="clear" w:color="auto" w:fill="auto"/>
          </w:tcPr>
          <w:p w14:paraId="740D303E" w14:textId="77777777" w:rsidR="00772C4D" w:rsidRPr="00DC1BF9" w:rsidRDefault="00772C4D" w:rsidP="003E5BDC">
            <w:pPr>
              <w:pStyle w:val="PSDTabletext"/>
              <w:rPr>
                <w:lang w:val="en-AU"/>
              </w:rPr>
            </w:pPr>
            <w:r>
              <w:rPr>
                <w:lang w:val="en-AU"/>
              </w:rPr>
              <w:t>pip3</w:t>
            </w:r>
          </w:p>
        </w:tc>
        <w:tc>
          <w:tcPr>
            <w:tcW w:w="1984" w:type="dxa"/>
            <w:shd w:val="clear" w:color="auto" w:fill="auto"/>
          </w:tcPr>
          <w:p w14:paraId="39009F87" w14:textId="7E078BE9" w:rsidR="00772C4D" w:rsidRPr="001F4BD7" w:rsidRDefault="00467FE5" w:rsidP="003E5BDC">
            <w:pPr>
              <w:pStyle w:val="PSDTabletext"/>
              <w:jc w:val="center"/>
              <w:rPr>
                <w:lang w:val="en-AU"/>
              </w:rPr>
            </w:pPr>
            <w:r>
              <w:rPr>
                <w:lang w:val="en-AU"/>
              </w:rPr>
              <w:t>3.x</w:t>
            </w:r>
          </w:p>
        </w:tc>
        <w:tc>
          <w:tcPr>
            <w:tcW w:w="2246" w:type="dxa"/>
          </w:tcPr>
          <w:p w14:paraId="67F4D22F" w14:textId="77777777" w:rsidR="00772C4D" w:rsidRPr="001F4BD7" w:rsidRDefault="00772C4D" w:rsidP="003E5BDC">
            <w:pPr>
              <w:pStyle w:val="PSDTabletext"/>
              <w:jc w:val="center"/>
              <w:rPr>
                <w:lang w:val="en-AU"/>
              </w:rPr>
            </w:pPr>
            <w:r w:rsidRPr="001F4BD7">
              <w:rPr>
                <w:lang w:val="en-AU"/>
              </w:rPr>
              <w:t>Customer Provided</w:t>
            </w:r>
          </w:p>
        </w:tc>
      </w:tr>
      <w:tr w:rsidR="00772C4D" w:rsidRPr="001F4BD7" w14:paraId="08D1EC58" w14:textId="77777777" w:rsidTr="003E5BDC">
        <w:tc>
          <w:tcPr>
            <w:tcW w:w="4866" w:type="dxa"/>
            <w:shd w:val="clear" w:color="auto" w:fill="auto"/>
          </w:tcPr>
          <w:p w14:paraId="772A77A0" w14:textId="77777777" w:rsidR="00772C4D" w:rsidRPr="00DC1BF9" w:rsidRDefault="00772C4D" w:rsidP="003E5BDC">
            <w:pPr>
              <w:pStyle w:val="PSDTabletext"/>
              <w:rPr>
                <w:lang w:val="en-AU"/>
              </w:rPr>
            </w:pPr>
            <w:r w:rsidRPr="00740E48">
              <w:rPr>
                <w:lang w:val="en-AU"/>
              </w:rPr>
              <w:t>openshift pip module</w:t>
            </w:r>
          </w:p>
        </w:tc>
        <w:tc>
          <w:tcPr>
            <w:tcW w:w="1984" w:type="dxa"/>
            <w:shd w:val="clear" w:color="auto" w:fill="auto"/>
          </w:tcPr>
          <w:p w14:paraId="333C339B" w14:textId="77777777" w:rsidR="00772C4D" w:rsidRPr="001F4BD7" w:rsidRDefault="00772C4D" w:rsidP="003E5BDC">
            <w:pPr>
              <w:pStyle w:val="PSDTabletext"/>
              <w:jc w:val="center"/>
              <w:rPr>
                <w:lang w:val="en-AU"/>
              </w:rPr>
            </w:pPr>
          </w:p>
        </w:tc>
        <w:tc>
          <w:tcPr>
            <w:tcW w:w="2246" w:type="dxa"/>
          </w:tcPr>
          <w:p w14:paraId="27948C2A" w14:textId="77777777" w:rsidR="00772C4D" w:rsidRPr="001F4BD7" w:rsidRDefault="00772C4D" w:rsidP="003E5BDC">
            <w:pPr>
              <w:pStyle w:val="PSDTabletext"/>
              <w:jc w:val="center"/>
              <w:rPr>
                <w:lang w:val="en-AU"/>
              </w:rPr>
            </w:pPr>
            <w:r w:rsidRPr="001F4BD7">
              <w:rPr>
                <w:lang w:val="en-AU"/>
              </w:rPr>
              <w:t>Customer Provided</w:t>
            </w:r>
          </w:p>
        </w:tc>
      </w:tr>
      <w:tr w:rsidR="00772C4D" w:rsidRPr="001F4BD7" w14:paraId="2DCF39E6" w14:textId="77777777" w:rsidTr="003E5BDC">
        <w:tc>
          <w:tcPr>
            <w:tcW w:w="4866" w:type="dxa"/>
            <w:shd w:val="clear" w:color="auto" w:fill="auto"/>
          </w:tcPr>
          <w:p w14:paraId="7864B193" w14:textId="77777777" w:rsidR="00772C4D" w:rsidRPr="001F4BD7" w:rsidRDefault="00772C4D" w:rsidP="003E5BDC">
            <w:pPr>
              <w:pStyle w:val="PSDTabletext"/>
              <w:rPr>
                <w:lang w:val="en-AU"/>
              </w:rPr>
            </w:pPr>
            <w:r w:rsidRPr="00740E48">
              <w:rPr>
                <w:lang w:val="en-AU"/>
              </w:rPr>
              <w:t>dnspython python module</w:t>
            </w:r>
          </w:p>
        </w:tc>
        <w:tc>
          <w:tcPr>
            <w:tcW w:w="1984" w:type="dxa"/>
            <w:shd w:val="clear" w:color="auto" w:fill="auto"/>
          </w:tcPr>
          <w:p w14:paraId="49FD4ACA" w14:textId="77777777" w:rsidR="00772C4D" w:rsidRPr="001F4BD7" w:rsidRDefault="00772C4D" w:rsidP="003E5BDC">
            <w:pPr>
              <w:pStyle w:val="PSDTabletext"/>
              <w:jc w:val="center"/>
              <w:rPr>
                <w:lang w:val="en-AU"/>
              </w:rPr>
            </w:pPr>
          </w:p>
        </w:tc>
        <w:tc>
          <w:tcPr>
            <w:tcW w:w="2246" w:type="dxa"/>
          </w:tcPr>
          <w:p w14:paraId="152B00ED" w14:textId="77777777" w:rsidR="00772C4D" w:rsidRPr="001F4BD7" w:rsidRDefault="00772C4D" w:rsidP="003E5BDC">
            <w:pPr>
              <w:pStyle w:val="PSDTabletext"/>
              <w:jc w:val="center"/>
              <w:rPr>
                <w:lang w:val="en-AU"/>
              </w:rPr>
            </w:pPr>
            <w:r w:rsidRPr="001F4BD7">
              <w:rPr>
                <w:lang w:val="en-AU"/>
              </w:rPr>
              <w:t>Customer Provided</w:t>
            </w:r>
          </w:p>
        </w:tc>
      </w:tr>
      <w:tr w:rsidR="00772C4D" w:rsidRPr="001F4BD7" w14:paraId="3736FE27" w14:textId="77777777" w:rsidTr="003E5BDC">
        <w:tc>
          <w:tcPr>
            <w:tcW w:w="4866" w:type="dxa"/>
            <w:shd w:val="clear" w:color="auto" w:fill="auto"/>
          </w:tcPr>
          <w:p w14:paraId="01ECF012" w14:textId="77777777" w:rsidR="00772C4D" w:rsidRPr="00740E48" w:rsidRDefault="00772C4D" w:rsidP="003E5BDC">
            <w:pPr>
              <w:pStyle w:val="PSDTabletext"/>
              <w:rPr>
                <w:lang w:val="en-AU"/>
              </w:rPr>
            </w:pPr>
            <w:r>
              <w:rPr>
                <w:lang w:val="en-AU"/>
              </w:rPr>
              <w:t>Helm</w:t>
            </w:r>
          </w:p>
        </w:tc>
        <w:tc>
          <w:tcPr>
            <w:tcW w:w="1984" w:type="dxa"/>
            <w:shd w:val="clear" w:color="auto" w:fill="auto"/>
          </w:tcPr>
          <w:p w14:paraId="79C288E6" w14:textId="77777777" w:rsidR="00772C4D" w:rsidRPr="001F4BD7" w:rsidRDefault="00772C4D" w:rsidP="003E5BDC">
            <w:pPr>
              <w:pStyle w:val="PSDTabletext"/>
              <w:jc w:val="center"/>
              <w:rPr>
                <w:lang w:val="en-AU"/>
              </w:rPr>
            </w:pPr>
            <w:r>
              <w:rPr>
                <w:lang w:val="en-AU"/>
              </w:rPr>
              <w:t>3</w:t>
            </w:r>
          </w:p>
        </w:tc>
        <w:tc>
          <w:tcPr>
            <w:tcW w:w="2246" w:type="dxa"/>
          </w:tcPr>
          <w:p w14:paraId="370ADFC3" w14:textId="77777777" w:rsidR="00772C4D" w:rsidRPr="001F4BD7" w:rsidRDefault="00772C4D" w:rsidP="003E5BDC">
            <w:pPr>
              <w:pStyle w:val="PSDTabletext"/>
              <w:jc w:val="center"/>
              <w:rPr>
                <w:lang w:val="en-AU"/>
              </w:rPr>
            </w:pPr>
            <w:r w:rsidRPr="001F4BD7">
              <w:rPr>
                <w:lang w:val="en-AU"/>
              </w:rPr>
              <w:t>Customer Provided</w:t>
            </w:r>
          </w:p>
        </w:tc>
      </w:tr>
      <w:tr w:rsidR="00772C4D" w:rsidRPr="001F4BD7" w14:paraId="197DD9E4" w14:textId="77777777" w:rsidTr="003E5BDC">
        <w:tc>
          <w:tcPr>
            <w:tcW w:w="4866" w:type="dxa"/>
            <w:shd w:val="clear" w:color="auto" w:fill="auto"/>
          </w:tcPr>
          <w:p w14:paraId="53C0EE7D" w14:textId="77777777" w:rsidR="00772C4D" w:rsidRPr="00740E48" w:rsidRDefault="00772C4D" w:rsidP="003E5BDC">
            <w:pPr>
              <w:pStyle w:val="PSDTabletext"/>
              <w:rPr>
                <w:lang w:val="en-AU"/>
              </w:rPr>
            </w:pPr>
            <w:r>
              <w:rPr>
                <w:lang w:val="en-AU"/>
              </w:rPr>
              <w:t>Git client</w:t>
            </w:r>
          </w:p>
        </w:tc>
        <w:tc>
          <w:tcPr>
            <w:tcW w:w="1984" w:type="dxa"/>
            <w:shd w:val="clear" w:color="auto" w:fill="auto"/>
          </w:tcPr>
          <w:p w14:paraId="2B8A26D3" w14:textId="77777777" w:rsidR="00772C4D" w:rsidRPr="001F4BD7" w:rsidRDefault="00772C4D" w:rsidP="003E5BDC">
            <w:pPr>
              <w:pStyle w:val="PSDTabletext"/>
              <w:jc w:val="center"/>
              <w:rPr>
                <w:lang w:val="en-AU"/>
              </w:rPr>
            </w:pPr>
          </w:p>
        </w:tc>
        <w:tc>
          <w:tcPr>
            <w:tcW w:w="2246" w:type="dxa"/>
          </w:tcPr>
          <w:p w14:paraId="6E003854" w14:textId="77777777" w:rsidR="00772C4D" w:rsidRPr="001F4BD7" w:rsidRDefault="00772C4D" w:rsidP="003E5BDC">
            <w:pPr>
              <w:pStyle w:val="PSDTabletext"/>
              <w:jc w:val="center"/>
              <w:rPr>
                <w:lang w:val="en-AU"/>
              </w:rPr>
            </w:pPr>
            <w:r w:rsidRPr="001F4BD7">
              <w:rPr>
                <w:lang w:val="en-AU"/>
              </w:rPr>
              <w:t>Customer Provided</w:t>
            </w:r>
          </w:p>
        </w:tc>
      </w:tr>
    </w:tbl>
    <w:p w14:paraId="09C80AC0" w14:textId="77777777" w:rsidR="00B80FE7" w:rsidRPr="00E65AB6" w:rsidRDefault="00B80FE7" w:rsidP="00B80FE7">
      <w:pPr>
        <w:pStyle w:val="StyleBodyTextPSDBodyTextArial10pt"/>
      </w:pPr>
    </w:p>
    <w:p w14:paraId="5A511C0C" w14:textId="77777777" w:rsidR="00B80FE7" w:rsidRPr="001F4BD7" w:rsidRDefault="00B80FE7" w:rsidP="00B80FE7">
      <w:pPr>
        <w:pStyle w:val="Heading1"/>
      </w:pPr>
      <w:bookmarkStart w:id="67" w:name="_Toc305606887"/>
      <w:bookmarkStart w:id="68" w:name="_Toc307500523"/>
      <w:bookmarkStart w:id="69" w:name="_Toc307500836"/>
      <w:bookmarkStart w:id="70" w:name="_Toc307500992"/>
      <w:bookmarkStart w:id="71" w:name="_Toc84841754"/>
      <w:r>
        <w:lastRenderedPageBreak/>
        <w:t>Solution</w:t>
      </w:r>
      <w:r w:rsidRPr="001F4BD7">
        <w:t xml:space="preserve"> </w:t>
      </w:r>
      <w:bookmarkEnd w:id="67"/>
      <w:bookmarkEnd w:id="68"/>
      <w:bookmarkEnd w:id="69"/>
      <w:bookmarkEnd w:id="70"/>
      <w:r>
        <w:t>Overview</w:t>
      </w:r>
      <w:bookmarkEnd w:id="71"/>
    </w:p>
    <w:p w14:paraId="74ADF051" w14:textId="61CEDF53" w:rsidR="00B80FE7" w:rsidRDefault="00B80FE7" w:rsidP="00B80FE7">
      <w:pPr>
        <w:pStyle w:val="StyleBodyTextPSDBodyTextArial10pt"/>
      </w:pPr>
      <w:r>
        <w:t xml:space="preserve">The following sections detail the proposed SAS software environment given the </w:t>
      </w:r>
      <w:fldSimple w:instr="DOCPROPERTY  &quot;Customer Short Name&quot;  \* MERGEFORMAT">
        <w:r w:rsidR="0094683E">
          <w:t>SBSA</w:t>
        </w:r>
      </w:fldSimple>
      <w:r>
        <w:t xml:space="preserve"> IT standards, identified requirements and architectural decisions.  </w:t>
      </w:r>
    </w:p>
    <w:p w14:paraId="4FE94C36" w14:textId="77777777" w:rsidR="00B80FE7" w:rsidRPr="00C66ACD" w:rsidRDefault="00B80FE7" w:rsidP="00B80FE7">
      <w:pPr>
        <w:pStyle w:val="Heading2"/>
      </w:pPr>
      <w:bookmarkStart w:id="72" w:name="_Toc84841755"/>
      <w:r w:rsidRPr="00C66ACD">
        <w:t>System Context</w:t>
      </w:r>
      <w:bookmarkEnd w:id="72"/>
    </w:p>
    <w:p w14:paraId="441D85F7" w14:textId="49B170B1" w:rsidR="00B80FE7" w:rsidRPr="00567A49" w:rsidRDefault="00B80FE7" w:rsidP="00B80FE7">
      <w:pPr>
        <w:pStyle w:val="StyleBodyTextPSDBodyTextArial10pt"/>
      </w:pPr>
      <w:r w:rsidRPr="00567A49">
        <w:t xml:space="preserve">The system context model, sometimes referred to as the business context model, is used to define the scope of the SAS implementation, by depicting the major interactions with external systems and user groups. The model initially represents the entire system as a single object and identifies the interfaces between the system and external entities. This is depicted in the </w:t>
      </w:r>
      <w:fldSimple w:instr=" REF _Ref64029321  \* MERGEFORMAT ">
        <w:r w:rsidR="00831D23" w:rsidRPr="000F24D0">
          <w:t xml:space="preserve">Figure </w:t>
        </w:r>
        <w:r w:rsidR="00831D23">
          <w:t>1</w:t>
        </w:r>
      </w:fldSimple>
      <w:r w:rsidR="006A697D">
        <w:t xml:space="preserve"> for Pre-Prod, and Figure 2 for Production</w:t>
      </w:r>
      <w:r w:rsidRPr="00567A49">
        <w:t>.</w:t>
      </w:r>
    </w:p>
    <w:p w14:paraId="1E11ACE9" w14:textId="5FF673EA" w:rsidR="00567A49" w:rsidRPr="007C4295" w:rsidRDefault="000F24D0" w:rsidP="00B80FE7">
      <w:pPr>
        <w:pStyle w:val="SAS"/>
        <w:rPr>
          <w:highlight w:val="red"/>
        </w:rPr>
      </w:pPr>
      <w:r>
        <w:rPr>
          <w:noProof/>
        </w:rPr>
        <w:drawing>
          <wp:inline distT="0" distB="0" distL="0" distR="0" wp14:anchorId="58A352D6" wp14:editId="7BF8B032">
            <wp:extent cx="5850889" cy="49414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850889" cy="4941457"/>
                    </a:xfrm>
                    <a:prstGeom prst="rect">
                      <a:avLst/>
                    </a:prstGeom>
                    <a:noFill/>
                    <a:ln>
                      <a:noFill/>
                    </a:ln>
                  </pic:spPr>
                </pic:pic>
              </a:graphicData>
            </a:graphic>
          </wp:inline>
        </w:drawing>
      </w:r>
    </w:p>
    <w:p w14:paraId="6241A1AB" w14:textId="0C1A2CF0" w:rsidR="00B80FE7" w:rsidRDefault="00B80FE7" w:rsidP="00B80FE7">
      <w:pPr>
        <w:pStyle w:val="Caption"/>
      </w:pPr>
      <w:bookmarkStart w:id="73" w:name="_Ref64029321"/>
      <w:bookmarkStart w:id="74" w:name="_Toc84841796"/>
      <w:r w:rsidRPr="000F24D0">
        <w:t xml:space="preserve">Figure </w:t>
      </w:r>
      <w:r w:rsidR="009E0DF1">
        <w:fldChar w:fldCharType="begin"/>
      </w:r>
      <w:r w:rsidR="009E0DF1">
        <w:instrText xml:space="preserve"> SEQ Figure \* ARABIC </w:instrText>
      </w:r>
      <w:r w:rsidR="009E0DF1">
        <w:fldChar w:fldCharType="separate"/>
      </w:r>
      <w:r w:rsidR="009E0DF1">
        <w:rPr>
          <w:noProof/>
        </w:rPr>
        <w:t>1</w:t>
      </w:r>
      <w:r w:rsidR="009E0DF1">
        <w:fldChar w:fldCharType="end"/>
      </w:r>
      <w:bookmarkEnd w:id="73"/>
      <w:r w:rsidRPr="000F24D0">
        <w:t>. System Context Diagram</w:t>
      </w:r>
      <w:bookmarkEnd w:id="74"/>
      <w:r w:rsidR="007B4714">
        <w:t xml:space="preserve"> for Pre-Prod Environment </w:t>
      </w:r>
    </w:p>
    <w:p w14:paraId="3B173878" w14:textId="04DE221F" w:rsidR="006A697D" w:rsidRDefault="006A697D" w:rsidP="006A697D">
      <w:pPr>
        <w:pStyle w:val="SAS"/>
      </w:pPr>
    </w:p>
    <w:p w14:paraId="36216990" w14:textId="11E1C5BB" w:rsidR="007B4714" w:rsidRDefault="00E8624F" w:rsidP="007B4714">
      <w:pPr>
        <w:pStyle w:val="SAS"/>
        <w:keepNext/>
      </w:pPr>
      <w:r>
        <w:rPr>
          <w:noProof/>
        </w:rPr>
        <w:lastRenderedPageBreak/>
        <w:drawing>
          <wp:inline distT="0" distB="0" distL="0" distR="0" wp14:anchorId="1D6B4A7D" wp14:editId="07645CA8">
            <wp:extent cx="5850890" cy="4766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0890" cy="4766310"/>
                    </a:xfrm>
                    <a:prstGeom prst="rect">
                      <a:avLst/>
                    </a:prstGeom>
                  </pic:spPr>
                </pic:pic>
              </a:graphicData>
            </a:graphic>
          </wp:inline>
        </w:drawing>
      </w:r>
    </w:p>
    <w:p w14:paraId="58CFC086" w14:textId="36FEC12E" w:rsidR="006A697D" w:rsidRPr="006A697D" w:rsidRDefault="007B4714" w:rsidP="007B4714">
      <w:pPr>
        <w:pStyle w:val="Caption"/>
      </w:pPr>
      <w:r>
        <w:t xml:space="preserve">Figure </w:t>
      </w:r>
      <w:r w:rsidR="009E0DF1">
        <w:fldChar w:fldCharType="begin"/>
      </w:r>
      <w:r w:rsidR="009E0DF1">
        <w:instrText xml:space="preserve"> SEQ Figure \* ARABIC </w:instrText>
      </w:r>
      <w:r w:rsidR="009E0DF1">
        <w:fldChar w:fldCharType="separate"/>
      </w:r>
      <w:r w:rsidR="009E0DF1">
        <w:rPr>
          <w:noProof/>
        </w:rPr>
        <w:t>2</w:t>
      </w:r>
      <w:r w:rsidR="009E0DF1">
        <w:fldChar w:fldCharType="end"/>
      </w:r>
      <w:r>
        <w:t>: System Context Diagram for Production Environment</w:t>
      </w:r>
    </w:p>
    <w:p w14:paraId="0AE4129D" w14:textId="77777777" w:rsidR="00B80FE7" w:rsidRPr="007C4295" w:rsidRDefault="00B80FE7" w:rsidP="00B80FE7">
      <w:pPr>
        <w:pStyle w:val="SAS"/>
        <w:rPr>
          <w:highlight w:val="red"/>
        </w:rPr>
      </w:pPr>
    </w:p>
    <w:p w14:paraId="085EAF3A" w14:textId="77777777" w:rsidR="00B80FE7" w:rsidRPr="001F4BD7" w:rsidRDefault="00B80FE7" w:rsidP="00B80FE7">
      <w:pPr>
        <w:pStyle w:val="Heading2"/>
      </w:pPr>
      <w:bookmarkStart w:id="75" w:name="_Toc305606889"/>
      <w:bookmarkStart w:id="76" w:name="_Toc307500525"/>
      <w:bookmarkStart w:id="77" w:name="_Toc307500838"/>
      <w:bookmarkStart w:id="78" w:name="_Toc307500994"/>
      <w:bookmarkStart w:id="79" w:name="_Toc84841756"/>
      <w:r w:rsidRPr="001F4BD7">
        <w:t>Architectural Decisions</w:t>
      </w:r>
      <w:bookmarkEnd w:id="75"/>
      <w:bookmarkEnd w:id="76"/>
      <w:bookmarkEnd w:id="77"/>
      <w:bookmarkEnd w:id="78"/>
      <w:bookmarkEnd w:id="79"/>
    </w:p>
    <w:p w14:paraId="3374FF44" w14:textId="77777777" w:rsidR="00B80FE7" w:rsidRDefault="00B80FE7" w:rsidP="00B80FE7">
      <w:pPr>
        <w:pStyle w:val="StyleBodyTextPSDBodyTextArial10pt"/>
      </w:pPr>
      <w:r>
        <w:t xml:space="preserve">The following table details the key architectural and implementation decisions that have been made.  </w:t>
      </w:r>
    </w:p>
    <w:p w14:paraId="2A719A36" w14:textId="34217F84" w:rsidR="00B80FE7" w:rsidRDefault="00B80FE7" w:rsidP="00B80FE7">
      <w:pPr>
        <w:pStyle w:val="Caption"/>
      </w:pPr>
      <w:bookmarkStart w:id="80" w:name="_Toc84841806"/>
      <w:r>
        <w:t xml:space="preserve">Table </w:t>
      </w:r>
      <w:r>
        <w:fldChar w:fldCharType="begin"/>
      </w:r>
      <w:r>
        <w:instrText xml:space="preserve"> SEQ Table \* ARABIC </w:instrText>
      </w:r>
      <w:r>
        <w:fldChar w:fldCharType="separate"/>
      </w:r>
      <w:r w:rsidR="00831D23">
        <w:rPr>
          <w:noProof/>
        </w:rPr>
        <w:t>6</w:t>
      </w:r>
      <w:r>
        <w:fldChar w:fldCharType="end"/>
      </w:r>
      <w:r>
        <w:t>. Architectural decisions</w:t>
      </w:r>
      <w:bookmarkEnd w:id="8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
        <w:gridCol w:w="3512"/>
        <w:gridCol w:w="4656"/>
      </w:tblGrid>
      <w:tr w:rsidR="00B80FE7" w:rsidRPr="00BE7291" w14:paraId="54BCDCFA" w14:textId="77777777" w:rsidTr="00D81BD8">
        <w:trPr>
          <w:cantSplit/>
          <w:tblHeader/>
        </w:trPr>
        <w:tc>
          <w:tcPr>
            <w:tcW w:w="880" w:type="dxa"/>
          </w:tcPr>
          <w:p w14:paraId="6335E088" w14:textId="77777777" w:rsidR="00B80FE7" w:rsidRPr="00BE7291" w:rsidRDefault="00B80FE7" w:rsidP="00B80FE7">
            <w:pPr>
              <w:pStyle w:val="PSDTabletext"/>
            </w:pPr>
            <w:r w:rsidRPr="00BE7291">
              <w:t>ID</w:t>
            </w:r>
          </w:p>
        </w:tc>
        <w:tc>
          <w:tcPr>
            <w:tcW w:w="3543" w:type="dxa"/>
          </w:tcPr>
          <w:p w14:paraId="24F3B639" w14:textId="77777777" w:rsidR="00B80FE7" w:rsidRPr="00BE7291" w:rsidRDefault="00B80FE7" w:rsidP="00B80FE7">
            <w:pPr>
              <w:pStyle w:val="PSDTabletext"/>
            </w:pPr>
            <w:r w:rsidRPr="00BE7291">
              <w:t>Decision</w:t>
            </w:r>
          </w:p>
        </w:tc>
        <w:tc>
          <w:tcPr>
            <w:tcW w:w="4673" w:type="dxa"/>
            <w:tcBorders>
              <w:bottom w:val="single" w:sz="4" w:space="0" w:color="auto"/>
            </w:tcBorders>
          </w:tcPr>
          <w:p w14:paraId="34A26301" w14:textId="77777777" w:rsidR="00B80FE7" w:rsidRPr="00BE7291" w:rsidRDefault="00B80FE7" w:rsidP="00B80FE7">
            <w:pPr>
              <w:pStyle w:val="PSDTabletext"/>
            </w:pPr>
            <w:r w:rsidRPr="00BE7291">
              <w:t>Decision Details / Rationale</w:t>
            </w:r>
          </w:p>
        </w:tc>
      </w:tr>
      <w:tr w:rsidR="00B80FE7" w:rsidRPr="00BE7291" w14:paraId="26AC78E0" w14:textId="77777777" w:rsidTr="00D81BD8">
        <w:trPr>
          <w:cantSplit/>
        </w:trPr>
        <w:tc>
          <w:tcPr>
            <w:tcW w:w="880" w:type="dxa"/>
          </w:tcPr>
          <w:p w14:paraId="6C7644D3" w14:textId="77777777" w:rsidR="00B80FE7" w:rsidRPr="00BE7291" w:rsidRDefault="00B80FE7" w:rsidP="00B80FE7">
            <w:pPr>
              <w:pStyle w:val="PSDTabletext"/>
            </w:pPr>
            <w:r w:rsidRPr="00BE7291">
              <w:t>AD001</w:t>
            </w:r>
          </w:p>
        </w:tc>
        <w:tc>
          <w:tcPr>
            <w:tcW w:w="3543" w:type="dxa"/>
          </w:tcPr>
          <w:p w14:paraId="103B42F9" w14:textId="77777777" w:rsidR="00B80FE7" w:rsidRPr="00BE7291" w:rsidRDefault="00B80FE7" w:rsidP="00B80FE7">
            <w:pPr>
              <w:pStyle w:val="PSDTabletext"/>
            </w:pPr>
            <w:r>
              <w:t>A decision is required on whether the SAS software would use a shared Kubernetes (K8s) cluster or whether a cluster will be dedicated to the SAS environments.</w:t>
            </w:r>
          </w:p>
        </w:tc>
        <w:tc>
          <w:tcPr>
            <w:tcW w:w="4673" w:type="dxa"/>
          </w:tcPr>
          <w:p w14:paraId="0320820A" w14:textId="77777777" w:rsidR="00B80FE7" w:rsidRDefault="0094683E" w:rsidP="00B80FE7">
            <w:pPr>
              <w:pStyle w:val="PSDTabletext"/>
            </w:pPr>
            <w:r>
              <w:t>SBSA</w:t>
            </w:r>
            <w:r w:rsidR="00B80FE7" w:rsidRPr="00BE7291">
              <w:t xml:space="preserve"> </w:t>
            </w:r>
            <w:r w:rsidR="00B80FE7">
              <w:t>have</w:t>
            </w:r>
            <w:r w:rsidR="00B80FE7" w:rsidRPr="00BE7291">
              <w:t xml:space="preserve"> made the decision to use </w:t>
            </w:r>
            <w:r w:rsidR="00F14434">
              <w:t>a dedicated</w:t>
            </w:r>
            <w:r w:rsidR="00B80FE7">
              <w:t xml:space="preserve"> K8s cluster for </w:t>
            </w:r>
            <w:r w:rsidR="00B80FE7" w:rsidRPr="00BE7291">
              <w:t>the SAS environment</w:t>
            </w:r>
            <w:r w:rsidR="00B80FE7">
              <w:t>s</w:t>
            </w:r>
            <w:r w:rsidR="00B80FE7" w:rsidRPr="00BE7291">
              <w:t>.</w:t>
            </w:r>
          </w:p>
          <w:p w14:paraId="7CF84098" w14:textId="77777777" w:rsidR="00D81BD8" w:rsidRDefault="00D81BD8" w:rsidP="00B80FE7">
            <w:pPr>
              <w:pStyle w:val="PSDTabletext"/>
            </w:pPr>
          </w:p>
          <w:p w14:paraId="4C8508B9" w14:textId="351DAEE4" w:rsidR="00D81BD8" w:rsidRPr="00BE7291" w:rsidRDefault="00D81BD8" w:rsidP="00B80FE7">
            <w:pPr>
              <w:pStyle w:val="PSDTabletext"/>
            </w:pPr>
            <w:r>
              <w:t>Pre-Prod and Production will have separate K8s clusters</w:t>
            </w:r>
          </w:p>
        </w:tc>
      </w:tr>
      <w:tr w:rsidR="00B80FE7" w:rsidRPr="00BE7291" w14:paraId="4FF91AFA" w14:textId="77777777" w:rsidTr="00D81BD8">
        <w:trPr>
          <w:cantSplit/>
        </w:trPr>
        <w:tc>
          <w:tcPr>
            <w:tcW w:w="880" w:type="dxa"/>
          </w:tcPr>
          <w:p w14:paraId="41A5F0C8" w14:textId="77777777" w:rsidR="00B80FE7" w:rsidRPr="00BE7291" w:rsidRDefault="00B80FE7" w:rsidP="00B80FE7">
            <w:pPr>
              <w:pStyle w:val="PSDTabletext"/>
            </w:pPr>
            <w:r>
              <w:lastRenderedPageBreak/>
              <w:t>AD002</w:t>
            </w:r>
          </w:p>
        </w:tc>
        <w:tc>
          <w:tcPr>
            <w:tcW w:w="3543" w:type="dxa"/>
          </w:tcPr>
          <w:p w14:paraId="16130678" w14:textId="305C077A" w:rsidR="00B80FE7" w:rsidRDefault="00B80FE7" w:rsidP="00B80FE7">
            <w:pPr>
              <w:pStyle w:val="PSDTabletext"/>
            </w:pPr>
            <w:r>
              <w:t xml:space="preserve">A decision is required on how to implement the K8s cluster. Will the Terraform scripts (using the </w:t>
            </w:r>
            <w:hyperlink r:id="rId24" w:history="1">
              <w:r w:rsidRPr="0018066C">
                <w:rPr>
                  <w:rStyle w:val="Hyperlink"/>
                </w:rPr>
                <w:t>SAS Viya 4 Infrastructure as Code (IaC) for Microsoft Azure</w:t>
              </w:r>
            </w:hyperlink>
            <w:r>
              <w:t xml:space="preserve"> GitHub project be used to create the AKS </w:t>
            </w:r>
            <w:r w:rsidR="00BF12EA">
              <w:t>cluster,</w:t>
            </w:r>
            <w:r>
              <w:t xml:space="preserve"> or will the cluster be manually built?</w:t>
            </w:r>
          </w:p>
        </w:tc>
        <w:tc>
          <w:tcPr>
            <w:tcW w:w="4673" w:type="dxa"/>
          </w:tcPr>
          <w:p w14:paraId="5FEE31CB" w14:textId="5AF41C4B" w:rsidR="00B80FE7" w:rsidRPr="00BE7291" w:rsidRDefault="0094683E" w:rsidP="00B80FE7">
            <w:pPr>
              <w:pStyle w:val="PSDTabletext"/>
            </w:pPr>
            <w:r w:rsidRPr="007C4295">
              <w:t>SBSA</w:t>
            </w:r>
            <w:r w:rsidR="007C4295" w:rsidRPr="007C4295">
              <w:t xml:space="preserve"> </w:t>
            </w:r>
            <w:r w:rsidR="007C4295">
              <w:t xml:space="preserve">have made a decision to manually build the K8s </w:t>
            </w:r>
            <w:r w:rsidR="003D7950">
              <w:t>cluster and</w:t>
            </w:r>
            <w:r w:rsidR="007C4295">
              <w:t xml:space="preserve"> </w:t>
            </w:r>
            <w:r w:rsidR="007C4295" w:rsidRPr="007C4295">
              <w:t>will make use of ARM template</w:t>
            </w:r>
            <w:r w:rsidR="00B51541">
              <w:t xml:space="preserve"> scripts</w:t>
            </w:r>
            <w:r w:rsidR="007C4295">
              <w:t>.</w:t>
            </w:r>
          </w:p>
        </w:tc>
      </w:tr>
      <w:tr w:rsidR="007C4295" w:rsidRPr="00BE7291" w14:paraId="47F6A11A" w14:textId="77777777" w:rsidTr="00D81BD8">
        <w:trPr>
          <w:cantSplit/>
        </w:trPr>
        <w:tc>
          <w:tcPr>
            <w:tcW w:w="880" w:type="dxa"/>
          </w:tcPr>
          <w:p w14:paraId="7525F01F" w14:textId="0796B0B3" w:rsidR="007C4295" w:rsidRPr="00BE7291" w:rsidRDefault="007C4295" w:rsidP="00B80FE7">
            <w:pPr>
              <w:pStyle w:val="PSDTabletext"/>
            </w:pPr>
            <w:r>
              <w:t>AD003</w:t>
            </w:r>
          </w:p>
        </w:tc>
        <w:tc>
          <w:tcPr>
            <w:tcW w:w="3543" w:type="dxa"/>
          </w:tcPr>
          <w:p w14:paraId="4B79BACA" w14:textId="01DFDA38" w:rsidR="007C4295" w:rsidRDefault="003D7950" w:rsidP="00B80FE7">
            <w:pPr>
              <w:pStyle w:val="PSDTabletext"/>
            </w:pPr>
            <w:r>
              <w:t>The following namespace will be used for the cluster</w:t>
            </w:r>
          </w:p>
        </w:tc>
        <w:tc>
          <w:tcPr>
            <w:tcW w:w="4673" w:type="dxa"/>
          </w:tcPr>
          <w:p w14:paraId="2ECD2A70" w14:textId="58E1AEFF" w:rsidR="007C4295" w:rsidRPr="00BF12EA" w:rsidRDefault="00BF12EA" w:rsidP="00B80FE7">
            <w:pPr>
              <w:pStyle w:val="PSDTabletext"/>
            </w:pPr>
            <w:r w:rsidRPr="00BF12EA">
              <w:t>sasviya-</w:t>
            </w:r>
            <w:r w:rsidR="002137E2">
              <w:t>preprod</w:t>
            </w:r>
          </w:p>
          <w:p w14:paraId="17FFB605" w14:textId="08CDD278" w:rsidR="00BF12EA" w:rsidRPr="003D7950" w:rsidRDefault="00BF12EA" w:rsidP="00B80FE7">
            <w:pPr>
              <w:pStyle w:val="PSDTabletext"/>
              <w:rPr>
                <w:highlight w:val="yellow"/>
              </w:rPr>
            </w:pPr>
            <w:r w:rsidRPr="00BF12EA">
              <w:t>sasviya-prod</w:t>
            </w:r>
          </w:p>
        </w:tc>
      </w:tr>
      <w:tr w:rsidR="003D7950" w:rsidRPr="00BE7291" w14:paraId="16330D17" w14:textId="77777777" w:rsidTr="00D81BD8">
        <w:trPr>
          <w:cantSplit/>
        </w:trPr>
        <w:tc>
          <w:tcPr>
            <w:tcW w:w="880" w:type="dxa"/>
          </w:tcPr>
          <w:p w14:paraId="6ADBF57C" w14:textId="5AA25408" w:rsidR="003D7950" w:rsidRPr="00BE7291" w:rsidRDefault="003D7950" w:rsidP="00B80FE7">
            <w:pPr>
              <w:pStyle w:val="PSDTabletext"/>
            </w:pPr>
            <w:r>
              <w:t>AD004</w:t>
            </w:r>
          </w:p>
        </w:tc>
        <w:tc>
          <w:tcPr>
            <w:tcW w:w="3543" w:type="dxa"/>
          </w:tcPr>
          <w:p w14:paraId="13657ECD" w14:textId="6DB92AE3" w:rsidR="003D7950" w:rsidRDefault="003D7950" w:rsidP="00B80FE7">
            <w:pPr>
              <w:pStyle w:val="PSDTabletext"/>
            </w:pPr>
            <w:r>
              <w:t>The following default names will be used for each of the AKS node pods</w:t>
            </w:r>
          </w:p>
        </w:tc>
        <w:tc>
          <w:tcPr>
            <w:tcW w:w="4673" w:type="dxa"/>
          </w:tcPr>
          <w:p w14:paraId="347E7A24" w14:textId="7FB78F59" w:rsidR="00D81BD8" w:rsidRPr="00D81BD8" w:rsidRDefault="00D81BD8" w:rsidP="003D7950">
            <w:pPr>
              <w:pStyle w:val="PSDTabletext"/>
              <w:rPr>
                <w:b/>
                <w:bCs/>
              </w:rPr>
            </w:pPr>
            <w:r w:rsidRPr="00D81BD8">
              <w:rPr>
                <w:b/>
                <w:bCs/>
              </w:rPr>
              <w:t>Pre-Prod</w:t>
            </w:r>
          </w:p>
          <w:p w14:paraId="5038F2C0" w14:textId="40C72FB8" w:rsidR="003D7950" w:rsidRDefault="003D7950" w:rsidP="003D7950">
            <w:pPr>
              <w:pStyle w:val="PSDTabletext"/>
              <w:rPr>
                <w:rFonts w:cs="Arial"/>
              </w:rPr>
            </w:pPr>
            <w:r>
              <w:t xml:space="preserve">Default name: </w:t>
            </w:r>
            <w:r w:rsidRPr="003D7950">
              <w:t>cas, compute, connect, stateless</w:t>
            </w:r>
            <w:r>
              <w:rPr>
                <w:rFonts w:cs="Arial"/>
              </w:rPr>
              <w:t>, stateful</w:t>
            </w:r>
          </w:p>
          <w:p w14:paraId="3BF73AA2" w14:textId="77777777" w:rsidR="00D81BD8" w:rsidRDefault="00D81BD8" w:rsidP="003D7950">
            <w:pPr>
              <w:pStyle w:val="PSDTabletext"/>
              <w:rPr>
                <w:rFonts w:cs="Arial"/>
              </w:rPr>
            </w:pPr>
          </w:p>
          <w:p w14:paraId="00657724" w14:textId="77777777" w:rsidR="00D81BD8" w:rsidRPr="00D81BD8" w:rsidRDefault="00D81BD8" w:rsidP="003D7950">
            <w:pPr>
              <w:pStyle w:val="PSDTabletext"/>
              <w:rPr>
                <w:rFonts w:cs="Arial"/>
                <w:b/>
                <w:bCs/>
              </w:rPr>
            </w:pPr>
            <w:r w:rsidRPr="00D81BD8">
              <w:rPr>
                <w:rFonts w:cs="Arial"/>
                <w:b/>
                <w:bCs/>
              </w:rPr>
              <w:t>Production</w:t>
            </w:r>
          </w:p>
          <w:p w14:paraId="37BE2F8D" w14:textId="56414348" w:rsidR="00D81BD8" w:rsidRDefault="00D81BD8" w:rsidP="003D7950">
            <w:pPr>
              <w:pStyle w:val="PSDTabletext"/>
            </w:pPr>
            <w:r>
              <w:t xml:space="preserve">Default name: </w:t>
            </w:r>
            <w:r w:rsidRPr="003D7950">
              <w:t xml:space="preserve">cas, compute, </w:t>
            </w:r>
            <w:r>
              <w:t>services</w:t>
            </w:r>
            <w:r w:rsidR="00614B0A">
              <w:t xml:space="preserve"> (stateless and stateful), system (for ingress</w:t>
            </w:r>
            <w:r w:rsidR="003A592D">
              <w:t>)</w:t>
            </w:r>
            <w:r w:rsidR="00154BB8">
              <w:t xml:space="preserve">, default (ops4viya) </w:t>
            </w:r>
          </w:p>
        </w:tc>
      </w:tr>
      <w:tr w:rsidR="003D7950" w:rsidRPr="00BE7291" w14:paraId="646646D4" w14:textId="77777777" w:rsidTr="00D81BD8">
        <w:trPr>
          <w:cantSplit/>
        </w:trPr>
        <w:tc>
          <w:tcPr>
            <w:tcW w:w="880" w:type="dxa"/>
          </w:tcPr>
          <w:p w14:paraId="0ADF97C4" w14:textId="7DECF2F5" w:rsidR="003D7950" w:rsidRPr="00BE7291" w:rsidRDefault="003D7950" w:rsidP="00B80FE7">
            <w:pPr>
              <w:pStyle w:val="PSDTabletext"/>
            </w:pPr>
            <w:r>
              <w:t>AD005</w:t>
            </w:r>
          </w:p>
        </w:tc>
        <w:tc>
          <w:tcPr>
            <w:tcW w:w="3543" w:type="dxa"/>
          </w:tcPr>
          <w:p w14:paraId="3ECE00A3" w14:textId="52EF4C58" w:rsidR="003D7950" w:rsidRDefault="003D7950" w:rsidP="00B80FE7">
            <w:pPr>
              <w:pStyle w:val="PSDTabletext"/>
            </w:pPr>
            <w:r>
              <w:t>A decision is required to define the node pools availability zone.</w:t>
            </w:r>
          </w:p>
        </w:tc>
        <w:tc>
          <w:tcPr>
            <w:tcW w:w="4673" w:type="dxa"/>
          </w:tcPr>
          <w:p w14:paraId="311878BD" w14:textId="77777777" w:rsidR="003D7950" w:rsidRDefault="003D7950" w:rsidP="00B80FE7">
            <w:pPr>
              <w:pStyle w:val="PSDTabletext"/>
            </w:pPr>
            <w:r>
              <w:t>Default of single zone will be used.</w:t>
            </w:r>
          </w:p>
          <w:p w14:paraId="7FFB3D29" w14:textId="612A0F25" w:rsidR="00D81BD8" w:rsidRDefault="00D81BD8" w:rsidP="00B80FE7">
            <w:pPr>
              <w:pStyle w:val="PSDTabletext"/>
            </w:pPr>
            <w:r>
              <w:t>Multi-Zone support in the works for future releases.</w:t>
            </w:r>
          </w:p>
        </w:tc>
      </w:tr>
      <w:tr w:rsidR="00B80FE7" w:rsidRPr="00BE7291" w14:paraId="6341CA31" w14:textId="77777777" w:rsidTr="00D81BD8">
        <w:trPr>
          <w:cantSplit/>
        </w:trPr>
        <w:tc>
          <w:tcPr>
            <w:tcW w:w="880" w:type="dxa"/>
          </w:tcPr>
          <w:p w14:paraId="228CC7AF" w14:textId="04B0FD2A" w:rsidR="00B80FE7" w:rsidRPr="002E0E97" w:rsidRDefault="00B80FE7" w:rsidP="00B80FE7">
            <w:pPr>
              <w:pStyle w:val="PSDTabletext"/>
            </w:pPr>
            <w:r w:rsidRPr="002E0E97">
              <w:t>AD00</w:t>
            </w:r>
            <w:r w:rsidR="003D7950" w:rsidRPr="002E0E97">
              <w:t>6</w:t>
            </w:r>
          </w:p>
        </w:tc>
        <w:tc>
          <w:tcPr>
            <w:tcW w:w="3543" w:type="dxa"/>
          </w:tcPr>
          <w:p w14:paraId="0DD53668" w14:textId="77777777" w:rsidR="00B80FE7" w:rsidRPr="002E0E97" w:rsidRDefault="00B80FE7" w:rsidP="00B80FE7">
            <w:pPr>
              <w:pStyle w:val="PSDTabletext"/>
            </w:pPr>
            <w:r w:rsidRPr="002E0E97">
              <w:t>A decision is required on whether the Internal or External PostgreSQL instance will be used.</w:t>
            </w:r>
          </w:p>
        </w:tc>
        <w:tc>
          <w:tcPr>
            <w:tcW w:w="4673" w:type="dxa"/>
          </w:tcPr>
          <w:p w14:paraId="4794DF3D" w14:textId="3D401372" w:rsidR="003D7950" w:rsidRPr="00BE7291" w:rsidRDefault="00B80FE7" w:rsidP="003D7950">
            <w:pPr>
              <w:pStyle w:val="PSDTabletext"/>
            </w:pPr>
            <w:r>
              <w:t xml:space="preserve">The decision was made to use the </w:t>
            </w:r>
            <w:r w:rsidR="003D7950">
              <w:t xml:space="preserve">Internal </w:t>
            </w:r>
            <w:r w:rsidR="00FC0976">
              <w:t>I</w:t>
            </w:r>
            <w:r>
              <w:t>nstance of PostgreSQL</w:t>
            </w:r>
            <w:r w:rsidR="003D7950">
              <w:t>.</w:t>
            </w:r>
          </w:p>
          <w:p w14:paraId="35499765" w14:textId="4C02C7B6" w:rsidR="00B80FE7" w:rsidRPr="00BE7291" w:rsidRDefault="00B80FE7" w:rsidP="00B80FE7">
            <w:pPr>
              <w:pStyle w:val="PSDTabletext"/>
            </w:pPr>
          </w:p>
        </w:tc>
      </w:tr>
      <w:tr w:rsidR="00B80FE7" w:rsidRPr="00BE7291" w14:paraId="0AE3E48F" w14:textId="77777777" w:rsidTr="00D81BD8">
        <w:trPr>
          <w:cantSplit/>
        </w:trPr>
        <w:tc>
          <w:tcPr>
            <w:tcW w:w="880" w:type="dxa"/>
          </w:tcPr>
          <w:p w14:paraId="6DF6A518" w14:textId="2A107EE9" w:rsidR="00B80FE7" w:rsidRPr="00BE7291" w:rsidRDefault="00B80FE7" w:rsidP="00B80FE7">
            <w:pPr>
              <w:pStyle w:val="PSDTabletext"/>
            </w:pPr>
            <w:r>
              <w:t>AD00</w:t>
            </w:r>
            <w:r w:rsidR="003D7950">
              <w:t>7</w:t>
            </w:r>
          </w:p>
        </w:tc>
        <w:tc>
          <w:tcPr>
            <w:tcW w:w="3543" w:type="dxa"/>
          </w:tcPr>
          <w:p w14:paraId="2A288E1E" w14:textId="77777777" w:rsidR="00B80FE7" w:rsidRDefault="00B80FE7" w:rsidP="00B80FE7">
            <w:pPr>
              <w:pStyle w:val="PSDTabletext"/>
            </w:pPr>
            <w:r>
              <w:t>A decision is required on whether a local (mirror) registry will be used for the SAS Viya software.</w:t>
            </w:r>
          </w:p>
        </w:tc>
        <w:tc>
          <w:tcPr>
            <w:tcW w:w="4673" w:type="dxa"/>
          </w:tcPr>
          <w:p w14:paraId="70E0ED3C" w14:textId="77777777" w:rsidR="00B80FE7" w:rsidRDefault="00B80FE7" w:rsidP="00B80FE7">
            <w:pPr>
              <w:pStyle w:val="PSDTabletext"/>
            </w:pPr>
            <w:r>
              <w:t xml:space="preserve">The decision was made to create a mirror registry using the Azure Container Registry (ACR). </w:t>
            </w:r>
          </w:p>
          <w:p w14:paraId="7FFA1CEA" w14:textId="77777777" w:rsidR="00B80FE7" w:rsidRDefault="00B80FE7" w:rsidP="00B80FE7">
            <w:pPr>
              <w:pStyle w:val="PSDTabletext"/>
            </w:pPr>
          </w:p>
          <w:p w14:paraId="3934429B" w14:textId="77777777" w:rsidR="00B80FE7" w:rsidRPr="00B7327F" w:rsidRDefault="00B80FE7" w:rsidP="00B80FE7">
            <w:pPr>
              <w:pStyle w:val="PSDTabletext"/>
              <w:rPr>
                <w:u w:val="single"/>
              </w:rPr>
            </w:pPr>
            <w:r w:rsidRPr="00B7327F">
              <w:rPr>
                <w:u w:val="single"/>
              </w:rPr>
              <w:t>Implicatio</w:t>
            </w:r>
            <w:r>
              <w:rPr>
                <w:u w:val="single"/>
              </w:rPr>
              <w:t>n(s)</w:t>
            </w:r>
          </w:p>
          <w:p w14:paraId="24EC090E" w14:textId="77777777" w:rsidR="00B80FE7" w:rsidRDefault="00B80FE7" w:rsidP="00B80FE7">
            <w:pPr>
              <w:pStyle w:val="PSDTabletext"/>
            </w:pPr>
            <w:r>
              <w:t xml:space="preserve">An implication of using a local registry is that the SAS images need to be kept in sync with the Deployment Assets. </w:t>
            </w:r>
          </w:p>
          <w:p w14:paraId="0E242246" w14:textId="77777777" w:rsidR="00B80FE7" w:rsidRDefault="00B80FE7" w:rsidP="00B80FE7">
            <w:pPr>
              <w:pStyle w:val="PSDTabletext"/>
            </w:pPr>
            <w:r>
              <w:t xml:space="preserve">This is required for any future SAS Viya version updates (to install future versions of SAS Viya). The Deployment Assets are linked to a specific Viya version. </w:t>
            </w:r>
          </w:p>
          <w:p w14:paraId="1B439626" w14:textId="1E5EA8B7" w:rsidR="00B80FE7" w:rsidRDefault="00B80FE7" w:rsidP="00B80FE7">
            <w:pPr>
              <w:pStyle w:val="PSDTabletext"/>
            </w:pPr>
            <w:r w:rsidRPr="003A592D">
              <w:t>Automation will be required to pull the SAS images and push them to the ACR. The use of the SAS Mirror Manager will be scripted and run on a scheduled basis.</w:t>
            </w:r>
            <w:r w:rsidRPr="003757E3">
              <w:rPr>
                <w:highlight w:val="magenta"/>
              </w:rPr>
              <w:t xml:space="preserve"> </w:t>
            </w:r>
          </w:p>
        </w:tc>
      </w:tr>
      <w:tr w:rsidR="00B80FE7" w:rsidRPr="00BE7291" w14:paraId="73CDFDDE" w14:textId="77777777" w:rsidTr="00D81BD8">
        <w:trPr>
          <w:cantSplit/>
        </w:trPr>
        <w:tc>
          <w:tcPr>
            <w:tcW w:w="880" w:type="dxa"/>
          </w:tcPr>
          <w:p w14:paraId="63C3F0A1" w14:textId="43D33F09" w:rsidR="00B80FE7" w:rsidRDefault="00B80FE7" w:rsidP="00B80FE7">
            <w:pPr>
              <w:pStyle w:val="PSDTabletext"/>
            </w:pPr>
            <w:r>
              <w:lastRenderedPageBreak/>
              <w:t>AD00</w:t>
            </w:r>
            <w:r w:rsidR="003D7950">
              <w:t>8</w:t>
            </w:r>
          </w:p>
        </w:tc>
        <w:tc>
          <w:tcPr>
            <w:tcW w:w="3543" w:type="dxa"/>
          </w:tcPr>
          <w:p w14:paraId="6EF3308B" w14:textId="77777777" w:rsidR="00B80FE7" w:rsidRDefault="00B80FE7" w:rsidP="00B80FE7">
            <w:pPr>
              <w:pStyle w:val="PSDTabletext"/>
            </w:pPr>
            <w:r>
              <w:t xml:space="preserve">A decision is required on whether the ‘SAS Deployment Operator’ will be used. </w:t>
            </w:r>
          </w:p>
          <w:p w14:paraId="029A3F75" w14:textId="77777777" w:rsidR="00B80FE7" w:rsidRDefault="00B80FE7" w:rsidP="00B80FE7">
            <w:pPr>
              <w:pStyle w:val="PSDTabletext"/>
            </w:pPr>
            <w:r w:rsidRPr="00EB7062">
              <w:t>The SAS Viya Deployment Operator is a Kubernetes operator that automates some of the manual tasks that are required to deploy and update the software.</w:t>
            </w:r>
          </w:p>
        </w:tc>
        <w:tc>
          <w:tcPr>
            <w:tcW w:w="4673" w:type="dxa"/>
          </w:tcPr>
          <w:p w14:paraId="728121D3" w14:textId="77777777" w:rsidR="00B80FE7" w:rsidRDefault="00B80FE7" w:rsidP="00B80FE7">
            <w:pPr>
              <w:pStyle w:val="PSDTabletext"/>
            </w:pPr>
            <w:r>
              <w:t xml:space="preserve">As the Deployment Operator does not automate all aspects of the installation and update of the SAS Viya environment (deployment) the decision was made not to use the Deployment Operator at this point in time. </w:t>
            </w:r>
          </w:p>
          <w:p w14:paraId="319FABB3" w14:textId="77777777" w:rsidR="00B80FE7" w:rsidRDefault="00B80FE7" w:rsidP="00B80FE7">
            <w:pPr>
              <w:pStyle w:val="PSDTabletext"/>
            </w:pPr>
            <w:r w:rsidRPr="00004C33">
              <w:t>As you still have to manually maintain kustomization.yaml file, the manual method w</w:t>
            </w:r>
            <w:r w:rsidR="003D7950">
              <w:t>ill be used</w:t>
            </w:r>
            <w:r w:rsidRPr="00004C33">
              <w:t>.</w:t>
            </w:r>
          </w:p>
          <w:p w14:paraId="45439D48" w14:textId="77777777" w:rsidR="00201633" w:rsidRDefault="00201633" w:rsidP="00B80FE7">
            <w:pPr>
              <w:pStyle w:val="PSDTabletext"/>
            </w:pPr>
          </w:p>
          <w:p w14:paraId="5EFB8FF1" w14:textId="390A4BAC" w:rsidR="00201633" w:rsidRDefault="00201633" w:rsidP="00B80FE7">
            <w:pPr>
              <w:pStyle w:val="PSDTabletext"/>
            </w:pPr>
            <w:r>
              <w:t>Production configured to use deployment operator. Pre-prod will be aligned at a later stage.</w:t>
            </w:r>
          </w:p>
        </w:tc>
      </w:tr>
      <w:tr w:rsidR="00520B51" w:rsidRPr="00BE7291" w14:paraId="36C065FF" w14:textId="77777777" w:rsidTr="00D81BD8">
        <w:trPr>
          <w:cantSplit/>
        </w:trPr>
        <w:tc>
          <w:tcPr>
            <w:tcW w:w="880" w:type="dxa"/>
          </w:tcPr>
          <w:p w14:paraId="019B5DF1" w14:textId="0605FF64" w:rsidR="00520B51" w:rsidRPr="00520B51" w:rsidRDefault="00520B51" w:rsidP="00520B51">
            <w:pPr>
              <w:pStyle w:val="PSDTabletext"/>
              <w:rPr>
                <w:highlight w:val="red"/>
              </w:rPr>
            </w:pPr>
            <w:r>
              <w:t>AD009</w:t>
            </w:r>
          </w:p>
        </w:tc>
        <w:tc>
          <w:tcPr>
            <w:tcW w:w="3543" w:type="dxa"/>
          </w:tcPr>
          <w:p w14:paraId="406FA591" w14:textId="2931E916" w:rsidR="00520B51" w:rsidRPr="00520B51" w:rsidRDefault="00520B51" w:rsidP="00520B51">
            <w:pPr>
              <w:pStyle w:val="PSDTabletext"/>
              <w:rPr>
                <w:highlight w:val="red"/>
              </w:rPr>
            </w:pPr>
            <w:r>
              <w:t>A decision is required on the approach to logging and monitoring. Whether the SAS Viya Monitoring for Kubernetes GitHub project will be used or whether another approach (set of tools) will be used.</w:t>
            </w:r>
          </w:p>
        </w:tc>
        <w:tc>
          <w:tcPr>
            <w:tcW w:w="4673" w:type="dxa"/>
          </w:tcPr>
          <w:p w14:paraId="7AC7C6A2" w14:textId="77777777" w:rsidR="00520B51" w:rsidRDefault="00520B51" w:rsidP="00520B51">
            <w:pPr>
              <w:pStyle w:val="PSDTabletext"/>
            </w:pPr>
            <w:r>
              <w:t xml:space="preserve">The decision was </w:t>
            </w:r>
            <w:r w:rsidRPr="00BE7291">
              <w:t>made to use</w:t>
            </w:r>
            <w:r>
              <w:t xml:space="preserve"> the SAS Viya Monitoring for Kubernetes GitHub project.</w:t>
            </w:r>
          </w:p>
          <w:p w14:paraId="162F7C4D" w14:textId="5D1C264B" w:rsidR="00520B51" w:rsidRPr="00520B51" w:rsidRDefault="00E3222A" w:rsidP="00520B51">
            <w:pPr>
              <w:pStyle w:val="PSDTabletext"/>
              <w:rPr>
                <w:highlight w:val="red"/>
              </w:rPr>
            </w:pPr>
            <w:hyperlink r:id="rId25" w:history="1">
              <w:r w:rsidR="00520B51" w:rsidRPr="00E8227E">
                <w:rPr>
                  <w:rStyle w:val="Hyperlink"/>
                </w:rPr>
                <w:t>https://github.com/sassoftware/viya4-monitoring-kubernetes</w:t>
              </w:r>
            </w:hyperlink>
            <w:r w:rsidR="00520B51">
              <w:t xml:space="preserve"> </w:t>
            </w:r>
          </w:p>
        </w:tc>
      </w:tr>
      <w:tr w:rsidR="00520B51" w:rsidRPr="00BE7291" w14:paraId="179AB6CC" w14:textId="77777777" w:rsidTr="00D81BD8">
        <w:trPr>
          <w:cantSplit/>
        </w:trPr>
        <w:tc>
          <w:tcPr>
            <w:tcW w:w="880" w:type="dxa"/>
          </w:tcPr>
          <w:p w14:paraId="20BD6FB1" w14:textId="3DD84989" w:rsidR="00520B51" w:rsidRDefault="00520B51" w:rsidP="00520B51">
            <w:pPr>
              <w:pStyle w:val="PSDTabletext"/>
            </w:pPr>
            <w:r>
              <w:t>AD010</w:t>
            </w:r>
          </w:p>
        </w:tc>
        <w:tc>
          <w:tcPr>
            <w:tcW w:w="3543" w:type="dxa"/>
          </w:tcPr>
          <w:p w14:paraId="1E7291CD" w14:textId="13997818" w:rsidR="00520B51" w:rsidRDefault="00520B51" w:rsidP="00520B51">
            <w:pPr>
              <w:pStyle w:val="PSDTabletext"/>
            </w:pPr>
            <w:r>
              <w:t xml:space="preserve">Secure platform access. The approach to securing platform access needs to be defined. </w:t>
            </w:r>
          </w:p>
        </w:tc>
        <w:tc>
          <w:tcPr>
            <w:tcW w:w="4673" w:type="dxa"/>
          </w:tcPr>
          <w:p w14:paraId="01A0E1BA" w14:textId="77777777" w:rsidR="00520B51" w:rsidRDefault="00520B51" w:rsidP="00520B51">
            <w:pPr>
              <w:pStyle w:val="PSDTabletext"/>
            </w:pPr>
            <w:r>
              <w:t xml:space="preserve">To support SBSA IT standards all ingress access will be secured using SBSA’s TLS (X.509) certificate. </w:t>
            </w:r>
          </w:p>
          <w:p w14:paraId="0BA2E156" w14:textId="77777777" w:rsidR="00520B51" w:rsidRDefault="00AE1C7B" w:rsidP="00520B51">
            <w:pPr>
              <w:pStyle w:val="PSDTabletext"/>
            </w:pPr>
            <w:r>
              <w:t xml:space="preserve">SBSA will also provide certificates for </w:t>
            </w:r>
            <w:r w:rsidR="00520B51">
              <w:t xml:space="preserve">internal TLS sessions (session flows between SAS Viya pods). </w:t>
            </w:r>
          </w:p>
          <w:p w14:paraId="2C50174D" w14:textId="20BF00FE" w:rsidR="00201633" w:rsidRDefault="00201633" w:rsidP="00520B51">
            <w:pPr>
              <w:pStyle w:val="PSDTabletext"/>
            </w:pPr>
          </w:p>
        </w:tc>
      </w:tr>
      <w:tr w:rsidR="00520B51" w:rsidRPr="00BE7291" w14:paraId="5AB46D1D" w14:textId="77777777" w:rsidTr="00D81BD8">
        <w:trPr>
          <w:cantSplit/>
        </w:trPr>
        <w:tc>
          <w:tcPr>
            <w:tcW w:w="880" w:type="dxa"/>
          </w:tcPr>
          <w:p w14:paraId="413C390D" w14:textId="3A9449AB" w:rsidR="00520B51" w:rsidRPr="00561A97" w:rsidRDefault="00520B51" w:rsidP="00520B51">
            <w:pPr>
              <w:pStyle w:val="PSDTabletext"/>
              <w:rPr>
                <w:highlight w:val="yellow"/>
              </w:rPr>
            </w:pPr>
            <w:r w:rsidRPr="00AE1C7B">
              <w:t>AD01</w:t>
            </w:r>
            <w:r w:rsidR="00340203" w:rsidRPr="00AE1C7B">
              <w:t>1</w:t>
            </w:r>
          </w:p>
        </w:tc>
        <w:tc>
          <w:tcPr>
            <w:tcW w:w="3543" w:type="dxa"/>
          </w:tcPr>
          <w:p w14:paraId="3E656CE2" w14:textId="1FE1952E" w:rsidR="00520B51" w:rsidRPr="00AE1C7B" w:rsidRDefault="00520B51" w:rsidP="00520B51">
            <w:pPr>
              <w:pStyle w:val="PSDTabletext"/>
            </w:pPr>
            <w:r w:rsidRPr="00AE1C7B">
              <w:t>A decision is required on the approach for the SAS Identities microservice. Two options are support for the identities provider, using LDAP or using System for Cross-domain Identity Management (SCIM).</w:t>
            </w:r>
          </w:p>
        </w:tc>
        <w:tc>
          <w:tcPr>
            <w:tcW w:w="4673" w:type="dxa"/>
          </w:tcPr>
          <w:p w14:paraId="2C24CE3E" w14:textId="21D9AD16" w:rsidR="00520B51" w:rsidRPr="00AE1C7B" w:rsidRDefault="00AE1C7B" w:rsidP="00520B51">
            <w:pPr>
              <w:pStyle w:val="PSDTabletext"/>
            </w:pPr>
            <w:r w:rsidRPr="00AE1C7B">
              <w:t xml:space="preserve">SBSA will make use of </w:t>
            </w:r>
            <w:r w:rsidR="00520B51" w:rsidRPr="00AE1C7B">
              <w:t>LDAP (Azure AD) for the Identities provider</w:t>
            </w:r>
            <w:r w:rsidRPr="00AE1C7B">
              <w:t>.</w:t>
            </w:r>
            <w:r w:rsidR="00520B51" w:rsidRPr="00AE1C7B">
              <w:t xml:space="preserve"> SBSA will have to use Azure Active Directory Domain Services (AD DS). SBSA are already using the AD DS.</w:t>
            </w:r>
          </w:p>
          <w:p w14:paraId="540EE6AD" w14:textId="23D2F28F" w:rsidR="00520B51" w:rsidRPr="00AE1C7B" w:rsidRDefault="00520B51" w:rsidP="00520B51">
            <w:pPr>
              <w:pStyle w:val="PSDTabletext"/>
            </w:pPr>
            <w:r w:rsidRPr="00AE1C7B">
              <w:t xml:space="preserve">To support CASHostAccountRequired, SSSD needs to be enabled for the environment. This will happen inside of the pods and does not require any node-level configuration. </w:t>
            </w:r>
          </w:p>
        </w:tc>
      </w:tr>
      <w:tr w:rsidR="00430C95" w:rsidRPr="00BE7291" w14:paraId="73CFC11C" w14:textId="77777777" w:rsidTr="00D81BD8">
        <w:trPr>
          <w:cantSplit/>
        </w:trPr>
        <w:tc>
          <w:tcPr>
            <w:tcW w:w="880" w:type="dxa"/>
          </w:tcPr>
          <w:p w14:paraId="09799BD8" w14:textId="783D9ED7" w:rsidR="00430C95" w:rsidRPr="00AE1C7B" w:rsidRDefault="00430C95" w:rsidP="00520B51">
            <w:pPr>
              <w:pStyle w:val="PSDTabletext"/>
            </w:pPr>
            <w:r>
              <w:t>AD012</w:t>
            </w:r>
          </w:p>
        </w:tc>
        <w:tc>
          <w:tcPr>
            <w:tcW w:w="3543" w:type="dxa"/>
          </w:tcPr>
          <w:p w14:paraId="195C5CAD" w14:textId="17BB168F" w:rsidR="00430C95" w:rsidRPr="00AE1C7B" w:rsidRDefault="00430C95" w:rsidP="00520B51">
            <w:pPr>
              <w:pStyle w:val="PSDTabletext"/>
            </w:pPr>
            <w:r>
              <w:t xml:space="preserve">A decision is required for the authentication method </w:t>
            </w:r>
          </w:p>
        </w:tc>
        <w:tc>
          <w:tcPr>
            <w:tcW w:w="4673" w:type="dxa"/>
          </w:tcPr>
          <w:p w14:paraId="770A16F2" w14:textId="728F6381" w:rsidR="00430C95" w:rsidRDefault="00430C95" w:rsidP="00520B51">
            <w:pPr>
              <w:pStyle w:val="PSDTabletext"/>
            </w:pPr>
            <w:r>
              <w:t>SBSA have decided on OpenID Connect as the preferred authentication method</w:t>
            </w:r>
            <w:r w:rsidR="003F0798">
              <w:t xml:space="preserve"> </w:t>
            </w:r>
            <w:r w:rsidR="003F0798" w:rsidRPr="003F0798">
              <w:rPr>
                <w:color w:val="FF0000"/>
              </w:rPr>
              <w:t>for Pre-Prod</w:t>
            </w:r>
            <w:r>
              <w:t>.</w:t>
            </w:r>
          </w:p>
          <w:p w14:paraId="204C3E3B" w14:textId="77777777" w:rsidR="00201633" w:rsidRDefault="00201633" w:rsidP="00520B51">
            <w:pPr>
              <w:pStyle w:val="PSDTabletext"/>
            </w:pPr>
          </w:p>
          <w:p w14:paraId="075C1CF6" w14:textId="3071A0C0" w:rsidR="00201633" w:rsidRPr="00AE1C7B" w:rsidRDefault="00201633" w:rsidP="00520B51">
            <w:pPr>
              <w:pStyle w:val="PSDTabletext"/>
            </w:pPr>
            <w:r w:rsidRPr="00201633">
              <w:rPr>
                <w:highlight w:val="cyan"/>
              </w:rPr>
              <w:t>SAML / SCIM multi-domain configured. Get more info.</w:t>
            </w:r>
          </w:p>
        </w:tc>
      </w:tr>
      <w:tr w:rsidR="00BF12EA" w:rsidRPr="00BF12EA" w14:paraId="6E4A684A" w14:textId="77777777" w:rsidTr="00D81BD8">
        <w:trPr>
          <w:cantSplit/>
        </w:trPr>
        <w:tc>
          <w:tcPr>
            <w:tcW w:w="880" w:type="dxa"/>
          </w:tcPr>
          <w:p w14:paraId="1F1AE758" w14:textId="0606F165" w:rsidR="00BF12EA" w:rsidRPr="00BF12EA" w:rsidRDefault="00BF12EA" w:rsidP="00041AFE">
            <w:pPr>
              <w:pStyle w:val="PSDTabletext"/>
            </w:pPr>
            <w:r w:rsidRPr="00BF12EA">
              <w:lastRenderedPageBreak/>
              <w:t>AD01</w:t>
            </w:r>
            <w:r w:rsidR="00430C95">
              <w:t>3</w:t>
            </w:r>
          </w:p>
        </w:tc>
        <w:tc>
          <w:tcPr>
            <w:tcW w:w="3543" w:type="dxa"/>
          </w:tcPr>
          <w:p w14:paraId="6629E24C" w14:textId="1119B638" w:rsidR="00BF12EA" w:rsidRPr="00BF12EA" w:rsidRDefault="00BF12EA" w:rsidP="00041AFE">
            <w:pPr>
              <w:pStyle w:val="PSDTabletext"/>
            </w:pPr>
            <w:r w:rsidRPr="00BF12EA">
              <w:t xml:space="preserve">A decision is required on whether the SAS environments will use a </w:t>
            </w:r>
            <w:r w:rsidR="00041AFE">
              <w:t>HA</w:t>
            </w:r>
            <w:r w:rsidRPr="00BF12EA">
              <w:br/>
            </w:r>
            <w:r w:rsidR="00041AFE">
              <w:t>(</w:t>
            </w:r>
            <w:r w:rsidRPr="00BF12EA">
              <w:t>High-Availability</w:t>
            </w:r>
            <w:r w:rsidR="00041AFE">
              <w:t>)</w:t>
            </w:r>
            <w:r w:rsidRPr="00BF12EA">
              <w:t xml:space="preserve"> configuration. </w:t>
            </w:r>
          </w:p>
          <w:p w14:paraId="6FDB7AD0" w14:textId="77777777" w:rsidR="00BF12EA" w:rsidRPr="00BF12EA" w:rsidRDefault="00BF12EA" w:rsidP="00041AFE">
            <w:pPr>
              <w:pStyle w:val="PSDTabletext"/>
            </w:pPr>
          </w:p>
        </w:tc>
        <w:tc>
          <w:tcPr>
            <w:tcW w:w="4673" w:type="dxa"/>
          </w:tcPr>
          <w:p w14:paraId="6F36636F" w14:textId="7D3C9123" w:rsidR="00201633" w:rsidRPr="00201633" w:rsidRDefault="00201633" w:rsidP="00041AFE">
            <w:pPr>
              <w:pStyle w:val="PSDTabletext"/>
              <w:rPr>
                <w:b/>
                <w:bCs/>
              </w:rPr>
            </w:pPr>
            <w:r w:rsidRPr="00201633">
              <w:rPr>
                <w:b/>
                <w:bCs/>
              </w:rPr>
              <w:t>Pre-Prod</w:t>
            </w:r>
          </w:p>
          <w:p w14:paraId="52036B68" w14:textId="1230A4FE" w:rsidR="00BF12EA" w:rsidRDefault="00BF12EA" w:rsidP="00041AFE">
            <w:pPr>
              <w:pStyle w:val="PSDTabletext"/>
            </w:pPr>
            <w:r w:rsidRPr="00BF12EA">
              <w:t>The decision was made not to implement an HA configuration for the</w:t>
            </w:r>
            <w:r w:rsidR="00430C95">
              <w:t xml:space="preserve"> SAS</w:t>
            </w:r>
            <w:r w:rsidRPr="00BF12EA">
              <w:t xml:space="preserve"> Viya </w:t>
            </w:r>
            <w:r w:rsidR="002137E2">
              <w:t xml:space="preserve">Pre-Prod </w:t>
            </w:r>
            <w:r w:rsidRPr="00BF12EA">
              <w:t>environment</w:t>
            </w:r>
            <w:r>
              <w:t>.</w:t>
            </w:r>
            <w:r w:rsidRPr="00BF12EA">
              <w:t xml:space="preserve"> </w:t>
            </w:r>
          </w:p>
          <w:p w14:paraId="601E0E03" w14:textId="77777777" w:rsidR="00BF12EA" w:rsidRDefault="00BF12EA" w:rsidP="00041AFE">
            <w:pPr>
              <w:pStyle w:val="PSDTabletext"/>
            </w:pPr>
            <w:r w:rsidRPr="00BF12EA">
              <w:t>By default, the stateful services have multiple replicas (2 or 3), but the stateless services (webapps and microservices) only have 1 replica.</w:t>
            </w:r>
          </w:p>
          <w:p w14:paraId="034D29DA" w14:textId="77777777" w:rsidR="00201633" w:rsidRDefault="00201633" w:rsidP="00041AFE">
            <w:pPr>
              <w:pStyle w:val="PSDTabletext"/>
            </w:pPr>
          </w:p>
          <w:p w14:paraId="5D25E6B0" w14:textId="77777777" w:rsidR="00201633" w:rsidRPr="00201633" w:rsidRDefault="00201633" w:rsidP="00041AFE">
            <w:pPr>
              <w:pStyle w:val="PSDTabletext"/>
              <w:rPr>
                <w:b/>
                <w:bCs/>
              </w:rPr>
            </w:pPr>
            <w:r w:rsidRPr="00201633">
              <w:rPr>
                <w:b/>
                <w:bCs/>
              </w:rPr>
              <w:t>Production</w:t>
            </w:r>
          </w:p>
          <w:p w14:paraId="6DFC76F6" w14:textId="77777777" w:rsidR="00201633" w:rsidRDefault="00201633" w:rsidP="00041AFE">
            <w:pPr>
              <w:pStyle w:val="PSDTabletext"/>
            </w:pPr>
            <w:r>
              <w:t>HA must be configured within a single Zone.</w:t>
            </w:r>
          </w:p>
          <w:p w14:paraId="47CB9529" w14:textId="77777777" w:rsidR="00CD0A1F" w:rsidRDefault="00CD0A1F" w:rsidP="00041AFE">
            <w:pPr>
              <w:pStyle w:val="PSDTabletext"/>
            </w:pPr>
          </w:p>
          <w:p w14:paraId="2E8AB796" w14:textId="783296AE" w:rsidR="00D92CB5" w:rsidRDefault="00D92CB5" w:rsidP="00041AFE">
            <w:pPr>
              <w:pStyle w:val="PSDTabletext"/>
            </w:pPr>
            <w:r>
              <w:t xml:space="preserve">Zone redundancy is a </w:t>
            </w:r>
            <w:r w:rsidR="00DE2C61">
              <w:t xml:space="preserve">future </w:t>
            </w:r>
            <w:r>
              <w:t xml:space="preserve">requirement and </w:t>
            </w:r>
            <w:r w:rsidR="00DE2C61">
              <w:t>will</w:t>
            </w:r>
            <w:r>
              <w:t xml:space="preserve"> be looked at when fully supported.</w:t>
            </w:r>
          </w:p>
          <w:p w14:paraId="1208D726" w14:textId="77777777" w:rsidR="00CD0A1F" w:rsidRDefault="00CD0A1F" w:rsidP="00041AFE">
            <w:pPr>
              <w:pStyle w:val="PSDTabletext"/>
            </w:pPr>
          </w:p>
          <w:p w14:paraId="0579A53F" w14:textId="48D136FA" w:rsidR="00485E23" w:rsidRDefault="00DE2C61" w:rsidP="00041AFE">
            <w:pPr>
              <w:pStyle w:val="PSDTabletext"/>
            </w:pPr>
            <w:r>
              <w:t xml:space="preserve">Due to costs, SBSA decided to </w:t>
            </w:r>
            <w:r w:rsidR="007A2C42">
              <w:t xml:space="preserve">keep </w:t>
            </w:r>
            <w:r w:rsidR="00485E23">
              <w:t>components to a minimum due to cost implications</w:t>
            </w:r>
            <w:r w:rsidR="00CD0A1F">
              <w:t xml:space="preserve">: </w:t>
            </w:r>
          </w:p>
          <w:p w14:paraId="1422009C" w14:textId="77777777" w:rsidR="00485E23" w:rsidRDefault="00485E23" w:rsidP="00CD0A1F">
            <w:pPr>
              <w:pStyle w:val="PSDTabletext"/>
              <w:numPr>
                <w:ilvl w:val="0"/>
                <w:numId w:val="27"/>
              </w:numPr>
            </w:pPr>
            <w:r>
              <w:t xml:space="preserve">CAS will be deployed in SMP. No HA. </w:t>
            </w:r>
          </w:p>
          <w:p w14:paraId="683C59B5" w14:textId="17BD964D" w:rsidR="00CD0A1F" w:rsidRPr="00BF12EA" w:rsidRDefault="00CD0A1F" w:rsidP="00CD0A1F">
            <w:pPr>
              <w:pStyle w:val="PSDTabletext"/>
              <w:numPr>
                <w:ilvl w:val="0"/>
                <w:numId w:val="27"/>
              </w:numPr>
            </w:pPr>
            <w:r>
              <w:t xml:space="preserve">Only one Node will be used for CAS, and Compute will be reviewed later. </w:t>
            </w:r>
          </w:p>
        </w:tc>
      </w:tr>
      <w:tr w:rsidR="00BF12EA" w:rsidRPr="00BE7291" w14:paraId="3FE068A2" w14:textId="77777777" w:rsidTr="00D81BD8">
        <w:trPr>
          <w:cantSplit/>
        </w:trPr>
        <w:tc>
          <w:tcPr>
            <w:tcW w:w="880" w:type="dxa"/>
          </w:tcPr>
          <w:p w14:paraId="02BC60F6" w14:textId="5480A6ED" w:rsidR="00BF12EA" w:rsidRDefault="00D92CB5" w:rsidP="00520B51">
            <w:pPr>
              <w:pStyle w:val="PSDTabletext"/>
            </w:pPr>
            <w:r>
              <w:t>AD013x</w:t>
            </w:r>
          </w:p>
        </w:tc>
        <w:tc>
          <w:tcPr>
            <w:tcW w:w="3543" w:type="dxa"/>
          </w:tcPr>
          <w:p w14:paraId="633A1010" w14:textId="57CCECD9" w:rsidR="00D92CB5" w:rsidRPr="00BF12EA" w:rsidRDefault="00D92CB5" w:rsidP="00D92CB5">
            <w:pPr>
              <w:pStyle w:val="PSDTabletext"/>
            </w:pPr>
            <w:r w:rsidRPr="00BF12EA">
              <w:t xml:space="preserve">A decision is required on whether the SAS environments will use a </w:t>
            </w:r>
            <w:r>
              <w:t>DR</w:t>
            </w:r>
            <w:r w:rsidRPr="00BF12EA">
              <w:br/>
            </w:r>
            <w:r>
              <w:t>(Disaster Recovery)</w:t>
            </w:r>
            <w:r w:rsidRPr="00BF12EA">
              <w:t xml:space="preserve"> configuration. </w:t>
            </w:r>
          </w:p>
          <w:p w14:paraId="0FE07C63" w14:textId="77777777" w:rsidR="00BF12EA" w:rsidRDefault="00BF12EA" w:rsidP="00520B51">
            <w:pPr>
              <w:pStyle w:val="PSDTabletext"/>
            </w:pPr>
          </w:p>
        </w:tc>
        <w:tc>
          <w:tcPr>
            <w:tcW w:w="4673" w:type="dxa"/>
          </w:tcPr>
          <w:p w14:paraId="48C72433" w14:textId="77777777" w:rsidR="00BF12EA" w:rsidRPr="00D46DAB" w:rsidRDefault="00D92CB5" w:rsidP="00520B51">
            <w:pPr>
              <w:pStyle w:val="PSDTabletext"/>
            </w:pPr>
            <w:r w:rsidRPr="00D46DAB">
              <w:t>DR to be cold</w:t>
            </w:r>
          </w:p>
          <w:p w14:paraId="5C33BCB5" w14:textId="7E457A87" w:rsidR="00CB3E25" w:rsidRPr="00D46DAB" w:rsidRDefault="00CB3E25" w:rsidP="00520B51">
            <w:pPr>
              <w:pStyle w:val="PSDTabletext"/>
            </w:pPr>
            <w:r w:rsidRPr="00D46DAB">
              <w:t xml:space="preserve">There will be no </w:t>
            </w:r>
            <w:r w:rsidR="00B63F2A" w:rsidRPr="00D46DAB">
              <w:t xml:space="preserve">failover </w:t>
            </w:r>
            <w:r w:rsidR="00D46DAB">
              <w:t xml:space="preserve">for production, </w:t>
            </w:r>
          </w:p>
          <w:p w14:paraId="32108C3A" w14:textId="325DEB07" w:rsidR="00B63F2A" w:rsidRPr="00FC0976" w:rsidRDefault="00B63F2A" w:rsidP="00520B51">
            <w:pPr>
              <w:pStyle w:val="PSDTabletext"/>
              <w:rPr>
                <w:highlight w:val="yellow"/>
              </w:rPr>
            </w:pPr>
            <w:r w:rsidRPr="00D46DAB">
              <w:t xml:space="preserve">SBSA indicated that they can tolerate up to </w:t>
            </w:r>
            <w:r w:rsidR="00D46DAB" w:rsidRPr="00D46DAB">
              <w:t>4 hours downtime.</w:t>
            </w:r>
            <w:r w:rsidR="00D46DAB">
              <w:rPr>
                <w:highlight w:val="yellow"/>
              </w:rPr>
              <w:t xml:space="preserve"> </w:t>
            </w:r>
          </w:p>
        </w:tc>
      </w:tr>
      <w:tr w:rsidR="00520B51" w:rsidRPr="00BE7291" w14:paraId="4DA902E8" w14:textId="77777777" w:rsidTr="00D81BD8">
        <w:trPr>
          <w:cantSplit/>
        </w:trPr>
        <w:tc>
          <w:tcPr>
            <w:tcW w:w="880" w:type="dxa"/>
          </w:tcPr>
          <w:p w14:paraId="40912E60" w14:textId="6AF4BA3D" w:rsidR="00520B51" w:rsidRPr="00BF12EA" w:rsidRDefault="00520B51" w:rsidP="00520B51">
            <w:pPr>
              <w:pStyle w:val="PSDTabletext"/>
            </w:pPr>
            <w:r w:rsidRPr="00BF12EA">
              <w:t>AD0</w:t>
            </w:r>
            <w:r w:rsidR="00BF12EA">
              <w:t>1</w:t>
            </w:r>
            <w:r w:rsidR="006323CC">
              <w:t>4</w:t>
            </w:r>
          </w:p>
        </w:tc>
        <w:tc>
          <w:tcPr>
            <w:tcW w:w="3543" w:type="dxa"/>
          </w:tcPr>
          <w:p w14:paraId="1CACF51D" w14:textId="77777777" w:rsidR="00520B51" w:rsidRPr="00BF12EA" w:rsidRDefault="00520B51" w:rsidP="00520B51">
            <w:pPr>
              <w:pStyle w:val="PSDTabletext"/>
            </w:pPr>
            <w:r w:rsidRPr="00BF12EA">
              <w:t xml:space="preserve">A decision is required on whether the </w:t>
            </w:r>
            <w:hyperlink r:id="rId26" w:history="1">
              <w:r w:rsidRPr="00BF12EA">
                <w:rPr>
                  <w:rStyle w:val="Hyperlink"/>
                </w:rPr>
                <w:t>SAS Viya 4 Deployment</w:t>
              </w:r>
            </w:hyperlink>
            <w:r w:rsidRPr="00BF12EA">
              <w:t xml:space="preserve"> GitHub project will be used. </w:t>
            </w:r>
          </w:p>
        </w:tc>
        <w:tc>
          <w:tcPr>
            <w:tcW w:w="4673" w:type="dxa"/>
          </w:tcPr>
          <w:p w14:paraId="32442404" w14:textId="77777777" w:rsidR="00520B51" w:rsidRPr="00BF12EA" w:rsidRDefault="00520B51" w:rsidP="00520B51">
            <w:pPr>
              <w:pStyle w:val="PSDTabletext"/>
            </w:pPr>
            <w:r w:rsidRPr="00BF12EA">
              <w:t>The SAS Viya 4 Deployment project can be used to prepare the Kubernetes cluster and install the required software, such as NGINX and cert-manager, as well as the storage provisioners.</w:t>
            </w:r>
          </w:p>
          <w:p w14:paraId="7B26760E" w14:textId="77777777" w:rsidR="00520B51" w:rsidRPr="00BF12EA" w:rsidRDefault="00520B51" w:rsidP="00520B51">
            <w:pPr>
              <w:pStyle w:val="PSDTabletext"/>
            </w:pPr>
            <w:r w:rsidRPr="00BF12EA">
              <w:t xml:space="preserve">This tool supports running both from ansible installed on your local machine or via a docker container. </w:t>
            </w:r>
          </w:p>
          <w:p w14:paraId="1D41D38B" w14:textId="70725806" w:rsidR="00520B51" w:rsidRDefault="00520B51" w:rsidP="00520B51">
            <w:pPr>
              <w:pStyle w:val="PSDTabletext"/>
            </w:pPr>
            <w:r w:rsidRPr="00BF12EA">
              <w:t>The decision was made to use the deployment tool. The ‘Management Jump</w:t>
            </w:r>
            <w:r w:rsidR="00A34A28">
              <w:t xml:space="preserve"> </w:t>
            </w:r>
            <w:r w:rsidRPr="00BF12EA">
              <w:t xml:space="preserve">Host’ will be used to run any client software for managing the SAS environments. </w:t>
            </w:r>
          </w:p>
          <w:p w14:paraId="6DA7C7AD" w14:textId="58A42E75" w:rsidR="00D92CB5" w:rsidRDefault="00D92CB5" w:rsidP="00520B51">
            <w:pPr>
              <w:pStyle w:val="PSDTabletext"/>
            </w:pPr>
          </w:p>
          <w:p w14:paraId="2D972D06" w14:textId="7A3DE209" w:rsidR="00D92CB5" w:rsidRDefault="00D92CB5" w:rsidP="00520B51">
            <w:pPr>
              <w:pStyle w:val="PSDTabletext"/>
            </w:pPr>
            <w:r>
              <w:t xml:space="preserve">The bank is using </w:t>
            </w:r>
            <w:r w:rsidRPr="007C4295">
              <w:t>ARM template</w:t>
            </w:r>
            <w:r>
              <w:t xml:space="preserve"> scripts for this.</w:t>
            </w:r>
          </w:p>
          <w:p w14:paraId="0D8BF7AB" w14:textId="3CBCAC39" w:rsidR="00271871" w:rsidRPr="00BF12EA" w:rsidRDefault="00271871" w:rsidP="00271871">
            <w:pPr>
              <w:pStyle w:val="PSDTabletext"/>
            </w:pPr>
          </w:p>
        </w:tc>
      </w:tr>
      <w:tr w:rsidR="00271871" w:rsidRPr="00BE7291" w14:paraId="0DF4C856" w14:textId="77777777" w:rsidTr="00D81BD8">
        <w:trPr>
          <w:cantSplit/>
        </w:trPr>
        <w:tc>
          <w:tcPr>
            <w:tcW w:w="880" w:type="dxa"/>
          </w:tcPr>
          <w:p w14:paraId="2EB4C521" w14:textId="289FA36A" w:rsidR="00271871" w:rsidRPr="00BF12EA" w:rsidRDefault="00271871" w:rsidP="00520B51">
            <w:pPr>
              <w:pStyle w:val="PSDTabletext"/>
            </w:pPr>
            <w:r>
              <w:t>AD01</w:t>
            </w:r>
            <w:r w:rsidR="006323CC">
              <w:t>5</w:t>
            </w:r>
          </w:p>
        </w:tc>
        <w:tc>
          <w:tcPr>
            <w:tcW w:w="3543" w:type="dxa"/>
          </w:tcPr>
          <w:p w14:paraId="67FB4A51" w14:textId="41F05A15" w:rsidR="00271871" w:rsidRPr="00BF12EA" w:rsidRDefault="00271871" w:rsidP="00520B51">
            <w:pPr>
              <w:pStyle w:val="PSDTabletext"/>
            </w:pPr>
            <w:r>
              <w:t>Manual deployment</w:t>
            </w:r>
          </w:p>
        </w:tc>
        <w:tc>
          <w:tcPr>
            <w:tcW w:w="4673" w:type="dxa"/>
          </w:tcPr>
          <w:p w14:paraId="6F8C84BF" w14:textId="77777777" w:rsidR="00271871" w:rsidRDefault="00271871" w:rsidP="00271871">
            <w:pPr>
              <w:pStyle w:val="PSDTabletext"/>
            </w:pPr>
            <w:r>
              <w:t>This cannot be used as here is no NFS server.</w:t>
            </w:r>
          </w:p>
          <w:p w14:paraId="7CCD95FC" w14:textId="683154F0" w:rsidR="00271871" w:rsidRDefault="00271871" w:rsidP="00271871">
            <w:pPr>
              <w:pStyle w:val="PSDTabletext"/>
            </w:pPr>
            <w:r>
              <w:t>The initial deployment will be done using a manual approach</w:t>
            </w:r>
            <w:r w:rsidR="00D92CB5">
              <w:t xml:space="preserve"> for Pre-Prod only.</w:t>
            </w:r>
          </w:p>
          <w:p w14:paraId="2E5F02A2" w14:textId="77777777" w:rsidR="00271871" w:rsidRPr="00BF12EA" w:rsidRDefault="00271871" w:rsidP="00520B51">
            <w:pPr>
              <w:pStyle w:val="PSDTabletext"/>
            </w:pPr>
          </w:p>
        </w:tc>
      </w:tr>
      <w:tr w:rsidR="00271871" w:rsidRPr="00BE7291" w14:paraId="18266AE6" w14:textId="77777777" w:rsidTr="00D81BD8">
        <w:trPr>
          <w:cantSplit/>
        </w:trPr>
        <w:tc>
          <w:tcPr>
            <w:tcW w:w="880" w:type="dxa"/>
          </w:tcPr>
          <w:p w14:paraId="4B8935B9" w14:textId="12A2773A" w:rsidR="00271871" w:rsidRPr="00BF12EA" w:rsidRDefault="00271871" w:rsidP="00520B51">
            <w:pPr>
              <w:pStyle w:val="PSDTabletext"/>
            </w:pPr>
            <w:r>
              <w:lastRenderedPageBreak/>
              <w:t>AD01</w:t>
            </w:r>
            <w:r w:rsidR="006323CC">
              <w:t>6</w:t>
            </w:r>
          </w:p>
        </w:tc>
        <w:tc>
          <w:tcPr>
            <w:tcW w:w="3543" w:type="dxa"/>
          </w:tcPr>
          <w:p w14:paraId="69DEE414" w14:textId="6BE19CEF" w:rsidR="00271871" w:rsidRPr="00BF12EA" w:rsidRDefault="00271871" w:rsidP="00520B51">
            <w:pPr>
              <w:pStyle w:val="PSDTabletext"/>
            </w:pPr>
            <w:r>
              <w:t>Deployment using deployment operator</w:t>
            </w:r>
          </w:p>
        </w:tc>
        <w:tc>
          <w:tcPr>
            <w:tcW w:w="4673" w:type="dxa"/>
          </w:tcPr>
          <w:p w14:paraId="2354BF46" w14:textId="77777777" w:rsidR="00271871" w:rsidRDefault="00271871" w:rsidP="00520B51">
            <w:pPr>
              <w:pStyle w:val="PSDTabletext"/>
            </w:pPr>
            <w:r>
              <w:t xml:space="preserve">This will be investigated after the initial deployment; this may not add value to the SBSA environment as the cluster setup is automated to reach out to the internet for container images stored in a container repository.  </w:t>
            </w:r>
          </w:p>
          <w:p w14:paraId="35E6BED2" w14:textId="77777777" w:rsidR="00D92CB5" w:rsidRDefault="00D92CB5" w:rsidP="00520B51">
            <w:pPr>
              <w:pStyle w:val="PSDTabletext"/>
            </w:pPr>
          </w:p>
          <w:p w14:paraId="26E0C65B" w14:textId="0752CC6B" w:rsidR="00D92CB5" w:rsidRPr="00BF12EA" w:rsidRDefault="00D92CB5" w:rsidP="00520B51">
            <w:pPr>
              <w:pStyle w:val="PSDTabletext"/>
            </w:pPr>
            <w:r>
              <w:t>Production will be deployed using the Deployment Operator. Pre-prod to be updated at a later stage.</w:t>
            </w:r>
          </w:p>
        </w:tc>
      </w:tr>
      <w:tr w:rsidR="008439DC" w:rsidRPr="00BE7291" w14:paraId="240B2303" w14:textId="77777777" w:rsidTr="00D81BD8">
        <w:trPr>
          <w:cantSplit/>
        </w:trPr>
        <w:tc>
          <w:tcPr>
            <w:tcW w:w="880" w:type="dxa"/>
          </w:tcPr>
          <w:p w14:paraId="199627AD" w14:textId="7D711546" w:rsidR="008439DC" w:rsidRPr="00BF12EA" w:rsidRDefault="008439DC" w:rsidP="00520B51">
            <w:pPr>
              <w:pStyle w:val="PSDTabletext"/>
            </w:pPr>
            <w:r>
              <w:t>AD01</w:t>
            </w:r>
            <w:r w:rsidR="006323CC">
              <w:t>7</w:t>
            </w:r>
          </w:p>
        </w:tc>
        <w:tc>
          <w:tcPr>
            <w:tcW w:w="3543" w:type="dxa"/>
          </w:tcPr>
          <w:p w14:paraId="307CE613" w14:textId="4B13195F" w:rsidR="008439DC" w:rsidRPr="00BF12EA" w:rsidRDefault="008439DC" w:rsidP="00520B51">
            <w:pPr>
              <w:pStyle w:val="PSDTabletext"/>
            </w:pPr>
            <w:r>
              <w:t>A decision regarding the SAS Viya software cadence is required.</w:t>
            </w:r>
          </w:p>
        </w:tc>
        <w:tc>
          <w:tcPr>
            <w:tcW w:w="4673" w:type="dxa"/>
          </w:tcPr>
          <w:p w14:paraId="09141379" w14:textId="77777777" w:rsidR="008439DC" w:rsidRDefault="008439DC" w:rsidP="00520B51">
            <w:pPr>
              <w:pStyle w:val="PSDTabletext"/>
            </w:pPr>
            <w:r>
              <w:t xml:space="preserve">After consulting with other SAS deployment experts, it was recommended to use the </w:t>
            </w:r>
            <w:r w:rsidR="00D92CB5">
              <w:t>LTS</w:t>
            </w:r>
            <w:r>
              <w:t xml:space="preserve"> rel</w:t>
            </w:r>
            <w:r w:rsidR="00D92CB5">
              <w:t xml:space="preserve">ease </w:t>
            </w:r>
            <w:r>
              <w:t xml:space="preserve">for this deployment.. Since this is a </w:t>
            </w:r>
            <w:r w:rsidR="002137E2">
              <w:t>PreProd</w:t>
            </w:r>
            <w:r>
              <w:t xml:space="preserve"> environment it will be a good learning curve for SBSA staff to also get experience in upgrades.  </w:t>
            </w:r>
          </w:p>
          <w:p w14:paraId="27A1EC8B" w14:textId="77777777" w:rsidR="00D92CB5" w:rsidRDefault="00D92CB5" w:rsidP="00520B51">
            <w:pPr>
              <w:pStyle w:val="PSDTabletext"/>
            </w:pPr>
          </w:p>
          <w:p w14:paraId="30213E1A" w14:textId="4715454B" w:rsidR="00D92CB5" w:rsidRDefault="00D92CB5" w:rsidP="00520B51">
            <w:pPr>
              <w:pStyle w:val="PSDTabletext"/>
            </w:pPr>
            <w:r>
              <w:t xml:space="preserve">Production will be deployed using the latest </w:t>
            </w:r>
            <w:r w:rsidR="00155D25">
              <w:t xml:space="preserve">LTS </w:t>
            </w:r>
            <w:r>
              <w:t>version. Pre-Prod will be upgraded later if required.</w:t>
            </w:r>
          </w:p>
          <w:p w14:paraId="429332A8" w14:textId="09FC53A3" w:rsidR="00D92CB5" w:rsidRPr="00BF12EA" w:rsidRDefault="00D92CB5" w:rsidP="00520B51">
            <w:pPr>
              <w:pStyle w:val="PSDTabletext"/>
            </w:pPr>
          </w:p>
        </w:tc>
      </w:tr>
      <w:tr w:rsidR="00520B51" w:rsidRPr="00BE7291" w14:paraId="72E7E305" w14:textId="77777777" w:rsidTr="00D81BD8">
        <w:trPr>
          <w:cantSplit/>
        </w:trPr>
        <w:tc>
          <w:tcPr>
            <w:tcW w:w="880" w:type="dxa"/>
          </w:tcPr>
          <w:p w14:paraId="5E7ACDC9" w14:textId="15943272" w:rsidR="00520B51" w:rsidRPr="005646FA" w:rsidRDefault="00520B51" w:rsidP="00520B51">
            <w:pPr>
              <w:pStyle w:val="PSDTabletext"/>
            </w:pPr>
            <w:r w:rsidRPr="005646FA">
              <w:t>AD0</w:t>
            </w:r>
            <w:r w:rsidR="00B65D39" w:rsidRPr="005646FA">
              <w:t>1</w:t>
            </w:r>
            <w:r w:rsidR="006323CC">
              <w:t>8</w:t>
            </w:r>
          </w:p>
        </w:tc>
        <w:tc>
          <w:tcPr>
            <w:tcW w:w="3543" w:type="dxa"/>
          </w:tcPr>
          <w:p w14:paraId="3958D008" w14:textId="372D6F2D" w:rsidR="00520B51" w:rsidRPr="005646FA" w:rsidRDefault="00520B51" w:rsidP="00AC17E7">
            <w:pPr>
              <w:pStyle w:val="PSDTabletext"/>
            </w:pPr>
            <w:r w:rsidRPr="005646FA">
              <w:t xml:space="preserve">A decision is required on the approach to shared storage for the default storage class.  </w:t>
            </w:r>
          </w:p>
        </w:tc>
        <w:tc>
          <w:tcPr>
            <w:tcW w:w="4673" w:type="dxa"/>
          </w:tcPr>
          <w:p w14:paraId="209D0C6B" w14:textId="77777777" w:rsidR="00520B51" w:rsidRPr="005646FA" w:rsidRDefault="00520B51" w:rsidP="00520B51">
            <w:pPr>
              <w:pStyle w:val="PSDTabletext"/>
            </w:pPr>
            <w:r w:rsidRPr="005646FA">
              <w:t xml:space="preserve">The NetApp Files storage </w:t>
            </w:r>
            <w:r w:rsidR="00B65D39" w:rsidRPr="005646FA">
              <w:t>is currently unavailable in Azure South Africa</w:t>
            </w:r>
            <w:r w:rsidRPr="005646FA">
              <w:t>.</w:t>
            </w:r>
          </w:p>
          <w:p w14:paraId="6B65A60D" w14:textId="7B3718DB" w:rsidR="00271871" w:rsidRPr="005646FA" w:rsidRDefault="00271871" w:rsidP="00B65D39">
            <w:pPr>
              <w:pStyle w:val="PSDTabletext"/>
            </w:pPr>
            <w:r w:rsidRPr="005646FA">
              <w:t xml:space="preserve">The Azure files premium storage is unavailable in Azure South Africa. </w:t>
            </w:r>
          </w:p>
          <w:p w14:paraId="652FE897" w14:textId="32EB2FFA" w:rsidR="00D92CB5" w:rsidRDefault="00293D6E" w:rsidP="00B65D39">
            <w:pPr>
              <w:pStyle w:val="PSDTabletext"/>
            </w:pPr>
            <w:r>
              <w:t xml:space="preserve">SAS does not recommend Azure Files for Production workloads. </w:t>
            </w:r>
          </w:p>
          <w:p w14:paraId="27E8CBDA" w14:textId="30F87C68" w:rsidR="00D92CB5" w:rsidRPr="005646FA" w:rsidRDefault="00293D6E" w:rsidP="00B65D39">
            <w:pPr>
              <w:pStyle w:val="PSDTabletext"/>
            </w:pPr>
            <w:r>
              <w:t xml:space="preserve">Preliminary decision is to use Cloud Volumes ONTAP as advised by Microsoft Cloud Architect. </w:t>
            </w:r>
          </w:p>
          <w:p w14:paraId="4C65A7EC" w14:textId="4A0AEFC4" w:rsidR="00B65D39" w:rsidRPr="005646FA" w:rsidRDefault="00B65D39" w:rsidP="00520B51">
            <w:pPr>
              <w:pStyle w:val="PSDTabletext"/>
            </w:pPr>
          </w:p>
        </w:tc>
      </w:tr>
      <w:tr w:rsidR="00340203" w:rsidRPr="00BE7291" w14:paraId="4EEFFB31" w14:textId="77777777" w:rsidTr="00D81BD8">
        <w:trPr>
          <w:cantSplit/>
        </w:trPr>
        <w:tc>
          <w:tcPr>
            <w:tcW w:w="880" w:type="dxa"/>
          </w:tcPr>
          <w:p w14:paraId="229F3E6D" w14:textId="09632197" w:rsidR="00340203" w:rsidRPr="00AC17E7" w:rsidRDefault="00340203" w:rsidP="00340203">
            <w:pPr>
              <w:pStyle w:val="PSDTabletext"/>
            </w:pPr>
            <w:r w:rsidRPr="00AC17E7">
              <w:t>AD01</w:t>
            </w:r>
            <w:r w:rsidR="006323CC">
              <w:t>9</w:t>
            </w:r>
          </w:p>
        </w:tc>
        <w:tc>
          <w:tcPr>
            <w:tcW w:w="3543" w:type="dxa"/>
          </w:tcPr>
          <w:p w14:paraId="15A26642" w14:textId="77777777" w:rsidR="00340203" w:rsidRPr="0009724E" w:rsidRDefault="00340203" w:rsidP="00340203">
            <w:pPr>
              <w:pStyle w:val="PSDTabletext"/>
            </w:pPr>
            <w:r w:rsidRPr="0009724E">
              <w:t>A decision is required on how to implement temporary storage for SASWORK, SASUTIL and CAS Disk Cache.</w:t>
            </w:r>
          </w:p>
          <w:p w14:paraId="522A9FEE" w14:textId="1239A621" w:rsidR="00340203" w:rsidRPr="0009724E" w:rsidRDefault="00340203" w:rsidP="00340203">
            <w:pPr>
              <w:pStyle w:val="PSDTabletext"/>
            </w:pPr>
            <w:r w:rsidRPr="0009724E">
              <w:t xml:space="preserve">Will the default (emptyDir) storage be used or will dedicated (fast) storage be provisioned. </w:t>
            </w:r>
          </w:p>
        </w:tc>
        <w:tc>
          <w:tcPr>
            <w:tcW w:w="4673" w:type="dxa"/>
          </w:tcPr>
          <w:p w14:paraId="48A703A6" w14:textId="77777777" w:rsidR="00340203" w:rsidRPr="0009724E" w:rsidRDefault="00340203" w:rsidP="00340203">
            <w:pPr>
              <w:pStyle w:val="PSDTabletext"/>
            </w:pPr>
            <w:r w:rsidRPr="0009724E">
              <w:t xml:space="preserve">The decision was made to configure the platform and SAS environments to use instance ephemeral disk (local temporary SSD) for the SAS temporary storage through the use of a hostPath volume. </w:t>
            </w:r>
          </w:p>
          <w:p w14:paraId="4846607A" w14:textId="12A0094F" w:rsidR="00340203" w:rsidRPr="0009724E" w:rsidRDefault="00AC17E7" w:rsidP="00340203">
            <w:pPr>
              <w:pStyle w:val="PSDTabletext"/>
            </w:pPr>
            <w:r w:rsidRPr="0009724E">
              <w:t xml:space="preserve">SSD Fast storage will be provisioned, and we will redirect the SASWORK, SASUTIL and CAS Disk Cache to these disks. </w:t>
            </w:r>
          </w:p>
        </w:tc>
      </w:tr>
      <w:tr w:rsidR="00340203" w:rsidRPr="00BE7291" w14:paraId="23613D37" w14:textId="77777777" w:rsidTr="00D81BD8">
        <w:trPr>
          <w:cantSplit/>
        </w:trPr>
        <w:tc>
          <w:tcPr>
            <w:tcW w:w="880" w:type="dxa"/>
          </w:tcPr>
          <w:p w14:paraId="44FD324C" w14:textId="39DCF7F7" w:rsidR="00340203" w:rsidRPr="00BF12EA" w:rsidRDefault="00340203" w:rsidP="00340203">
            <w:pPr>
              <w:pStyle w:val="PSDTabletext"/>
            </w:pPr>
          </w:p>
        </w:tc>
        <w:tc>
          <w:tcPr>
            <w:tcW w:w="3543" w:type="dxa"/>
          </w:tcPr>
          <w:p w14:paraId="74AA61AF" w14:textId="77777777" w:rsidR="00340203" w:rsidRPr="00BF12EA" w:rsidRDefault="00340203" w:rsidP="00340203">
            <w:pPr>
              <w:pStyle w:val="PSDTabletext"/>
            </w:pPr>
          </w:p>
        </w:tc>
        <w:tc>
          <w:tcPr>
            <w:tcW w:w="4673" w:type="dxa"/>
          </w:tcPr>
          <w:p w14:paraId="609EA7F7" w14:textId="77777777" w:rsidR="00340203" w:rsidRDefault="00491D99" w:rsidP="00340203">
            <w:pPr>
              <w:pStyle w:val="PSDTabletext"/>
            </w:pPr>
            <w:r w:rsidRPr="00491D99">
              <w:rPr>
                <w:highlight w:val="cyan"/>
              </w:rPr>
              <w:t>AKS cluster will be deployed as a private cluster. Using user defined routing pointing to firewall.</w:t>
            </w:r>
          </w:p>
          <w:p w14:paraId="79CD5C00" w14:textId="77777777" w:rsidR="00491D99" w:rsidRDefault="00491D99" w:rsidP="00340203">
            <w:pPr>
              <w:pStyle w:val="PSDTabletext"/>
            </w:pPr>
          </w:p>
          <w:p w14:paraId="68D736E1" w14:textId="23A88E11" w:rsidR="00491D99" w:rsidRPr="00BF12EA" w:rsidRDefault="00E5046F" w:rsidP="00340203">
            <w:pPr>
              <w:pStyle w:val="PSDTabletext"/>
            </w:pPr>
            <w:r w:rsidRPr="00491D99">
              <w:rPr>
                <w:highlight w:val="cyan"/>
              </w:rPr>
              <w:t>Load balancer</w:t>
            </w:r>
            <w:r w:rsidR="00491D99" w:rsidRPr="00491D99">
              <w:rPr>
                <w:highlight w:val="cyan"/>
              </w:rPr>
              <w:t xml:space="preserve"> with user defined routing.</w:t>
            </w:r>
          </w:p>
        </w:tc>
      </w:tr>
      <w:tr w:rsidR="00340203" w:rsidRPr="00BE7291" w14:paraId="5911ABEF" w14:textId="77777777" w:rsidTr="00D81BD8">
        <w:trPr>
          <w:cantSplit/>
        </w:trPr>
        <w:tc>
          <w:tcPr>
            <w:tcW w:w="880" w:type="dxa"/>
          </w:tcPr>
          <w:p w14:paraId="3FA069C1" w14:textId="25E67FFF" w:rsidR="00340203" w:rsidRDefault="00340203" w:rsidP="00340203">
            <w:pPr>
              <w:pStyle w:val="PSDTabletext"/>
            </w:pPr>
          </w:p>
        </w:tc>
        <w:tc>
          <w:tcPr>
            <w:tcW w:w="3543" w:type="dxa"/>
          </w:tcPr>
          <w:p w14:paraId="0805FA51" w14:textId="4D7F40D1" w:rsidR="00340203" w:rsidRDefault="00340203" w:rsidP="00340203">
            <w:pPr>
              <w:pStyle w:val="PSDTabletext"/>
            </w:pPr>
          </w:p>
        </w:tc>
        <w:tc>
          <w:tcPr>
            <w:tcW w:w="4673" w:type="dxa"/>
          </w:tcPr>
          <w:p w14:paraId="5F5EF609" w14:textId="2934110F" w:rsidR="00340203" w:rsidRDefault="00340203" w:rsidP="00340203">
            <w:pPr>
              <w:pStyle w:val="PSDTabletext"/>
            </w:pPr>
          </w:p>
        </w:tc>
      </w:tr>
    </w:tbl>
    <w:p w14:paraId="63F0E5CD" w14:textId="77777777" w:rsidR="00B80FE7" w:rsidRPr="001F4BD7" w:rsidRDefault="00B80FE7" w:rsidP="00B80FE7">
      <w:pPr>
        <w:pStyle w:val="Heading2"/>
      </w:pPr>
      <w:bookmarkStart w:id="81" w:name="_Toc84841757"/>
      <w:r>
        <w:t>Technical Assumptions</w:t>
      </w:r>
      <w:bookmarkEnd w:id="81"/>
    </w:p>
    <w:p w14:paraId="2BACCBDB" w14:textId="77777777" w:rsidR="00B80FE7" w:rsidRDefault="00B80FE7" w:rsidP="00B80FE7">
      <w:pPr>
        <w:pStyle w:val="StyleBodyTextPSDBodyTextArial10pt"/>
      </w:pPr>
      <w:r w:rsidRPr="007E6029">
        <w:t xml:space="preserve">The design specifications and recommendations made in this document are based on the information and assumptions provided during the preceding consultation and discussions. </w:t>
      </w:r>
      <w:r w:rsidRPr="007E6029">
        <w:lastRenderedPageBreak/>
        <w:t>Changes in requirements or assumptions will necessitate a review to determine impact and/or revision of recommendations (including previous estimates provided).</w:t>
      </w:r>
    </w:p>
    <w:p w14:paraId="1F1556FE" w14:textId="36B0047F" w:rsidR="00B80FE7" w:rsidRDefault="00B80FE7" w:rsidP="00B80FE7">
      <w:pPr>
        <w:pStyle w:val="Caption"/>
      </w:pPr>
      <w:bookmarkStart w:id="82" w:name="_Toc84841807"/>
      <w:r>
        <w:t xml:space="preserve">Table </w:t>
      </w:r>
      <w:r>
        <w:fldChar w:fldCharType="begin"/>
      </w:r>
      <w:r>
        <w:instrText xml:space="preserve"> SEQ Table \* ARABIC </w:instrText>
      </w:r>
      <w:r>
        <w:fldChar w:fldCharType="separate"/>
      </w:r>
      <w:r w:rsidR="00831D23">
        <w:rPr>
          <w:noProof/>
        </w:rPr>
        <w:t>7</w:t>
      </w:r>
      <w:r>
        <w:fldChar w:fldCharType="end"/>
      </w:r>
      <w:r>
        <w:t>. Assumptions</w:t>
      </w:r>
      <w:bookmarkEnd w:id="8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
        <w:gridCol w:w="8028"/>
      </w:tblGrid>
      <w:tr w:rsidR="00B80FE7" w14:paraId="5094DB13" w14:textId="77777777" w:rsidTr="00524FFB">
        <w:tc>
          <w:tcPr>
            <w:tcW w:w="1080" w:type="dxa"/>
          </w:tcPr>
          <w:p w14:paraId="10B71E3A" w14:textId="77777777" w:rsidR="00B80FE7" w:rsidRDefault="00B80FE7" w:rsidP="00B80FE7">
            <w:pPr>
              <w:pStyle w:val="PSDTabletext"/>
            </w:pPr>
            <w:r>
              <w:t>ID</w:t>
            </w:r>
          </w:p>
        </w:tc>
        <w:tc>
          <w:tcPr>
            <w:tcW w:w="8242" w:type="dxa"/>
          </w:tcPr>
          <w:p w14:paraId="5C0F4347" w14:textId="77777777" w:rsidR="00B80FE7" w:rsidRDefault="00B80FE7" w:rsidP="00B80FE7">
            <w:pPr>
              <w:pStyle w:val="PSDTabletext"/>
            </w:pPr>
            <w:r>
              <w:t>Assumption Description</w:t>
            </w:r>
          </w:p>
        </w:tc>
      </w:tr>
      <w:tr w:rsidR="00B80FE7" w14:paraId="245CE447" w14:textId="77777777" w:rsidTr="00524FFB">
        <w:tc>
          <w:tcPr>
            <w:tcW w:w="1080" w:type="dxa"/>
          </w:tcPr>
          <w:p w14:paraId="79A55166" w14:textId="77777777" w:rsidR="00B80FE7" w:rsidRDefault="00B80FE7" w:rsidP="00B80FE7">
            <w:pPr>
              <w:pStyle w:val="PSDTabletext"/>
            </w:pPr>
            <w:r>
              <w:t>AS01</w:t>
            </w:r>
          </w:p>
        </w:tc>
        <w:tc>
          <w:tcPr>
            <w:tcW w:w="8242" w:type="dxa"/>
          </w:tcPr>
          <w:p w14:paraId="5630ACAA" w14:textId="3BB0CF4B" w:rsidR="00B80FE7" w:rsidRPr="00781395" w:rsidRDefault="00B80FE7" w:rsidP="00B80FE7">
            <w:pPr>
              <w:pStyle w:val="PSDTabletext"/>
            </w:pPr>
            <w:r w:rsidRPr="00781395">
              <w:t xml:space="preserve">The Azure infrastructure provides sufficient availability service levels to meet </w:t>
            </w:r>
            <w:r w:rsidR="0094683E">
              <w:t>SBSA</w:t>
            </w:r>
            <w:r w:rsidRPr="00781395">
              <w:t xml:space="preserve"> availability requirements for the SAS environment.</w:t>
            </w:r>
          </w:p>
        </w:tc>
      </w:tr>
      <w:tr w:rsidR="00B80FE7" w14:paraId="638E498D" w14:textId="77777777" w:rsidTr="00524FFB">
        <w:tc>
          <w:tcPr>
            <w:tcW w:w="1080" w:type="dxa"/>
          </w:tcPr>
          <w:p w14:paraId="1AAE4E90" w14:textId="77777777" w:rsidR="00B80FE7" w:rsidRDefault="00B80FE7" w:rsidP="00B80FE7">
            <w:pPr>
              <w:pStyle w:val="PSDTabletext"/>
            </w:pPr>
            <w:r>
              <w:t>AS02</w:t>
            </w:r>
          </w:p>
        </w:tc>
        <w:tc>
          <w:tcPr>
            <w:tcW w:w="8242" w:type="dxa"/>
          </w:tcPr>
          <w:p w14:paraId="72150117" w14:textId="77777777" w:rsidR="00B80FE7" w:rsidRDefault="00B80FE7" w:rsidP="00B80FE7">
            <w:pPr>
              <w:pStyle w:val="PSDTabletext"/>
            </w:pPr>
            <w:r>
              <w:t xml:space="preserve">Workload: It is assumed that the </w:t>
            </w:r>
            <w:r w:rsidR="00520B51">
              <w:t xml:space="preserve">workload in the </w:t>
            </w:r>
            <w:r w:rsidR="002137E2">
              <w:t>Pre-Prod</w:t>
            </w:r>
            <w:r w:rsidR="00520B51">
              <w:t xml:space="preserve"> environment will not be high as SBSA want to test</w:t>
            </w:r>
            <w:r w:rsidR="00B056BF">
              <w:t xml:space="preserve"> </w:t>
            </w:r>
            <w:r w:rsidR="00520B51">
              <w:t>this technology.</w:t>
            </w:r>
          </w:p>
          <w:p w14:paraId="2C08AAD4" w14:textId="2E6DF206" w:rsidR="00524FFB" w:rsidRDefault="00524FFB" w:rsidP="00B80FE7">
            <w:pPr>
              <w:pStyle w:val="PSDTabletext"/>
            </w:pPr>
            <w:r>
              <w:t>Infrastructure proven itself. Production workload can be defined.</w:t>
            </w:r>
          </w:p>
        </w:tc>
      </w:tr>
      <w:tr w:rsidR="00520B51" w14:paraId="1896EA09" w14:textId="77777777" w:rsidTr="00524FFB">
        <w:tc>
          <w:tcPr>
            <w:tcW w:w="1080" w:type="dxa"/>
          </w:tcPr>
          <w:p w14:paraId="3E323E9F" w14:textId="49BF0CB4" w:rsidR="00520B51" w:rsidRDefault="00520B51" w:rsidP="00B80FE7">
            <w:pPr>
              <w:pStyle w:val="PSDTabletext"/>
            </w:pPr>
            <w:r>
              <w:t>AS03</w:t>
            </w:r>
          </w:p>
        </w:tc>
        <w:tc>
          <w:tcPr>
            <w:tcW w:w="8242" w:type="dxa"/>
          </w:tcPr>
          <w:p w14:paraId="66B71BE7" w14:textId="4AEAA167" w:rsidR="00F14434" w:rsidRDefault="00F14434" w:rsidP="00F14434">
            <w:pPr>
              <w:pStyle w:val="PSDTabletext"/>
            </w:pPr>
            <w:r w:rsidRPr="00BF12EA">
              <w:t>sasviya-</w:t>
            </w:r>
            <w:r w:rsidR="002137E2">
              <w:t>preprod</w:t>
            </w:r>
          </w:p>
          <w:p w14:paraId="263EC25D" w14:textId="53A4D0B3" w:rsidR="00524FFB" w:rsidRPr="00BF12EA" w:rsidRDefault="00524FFB" w:rsidP="00F14434">
            <w:pPr>
              <w:pStyle w:val="PSDTabletext"/>
            </w:pPr>
            <w:r>
              <w:t>sasviya-prod</w:t>
            </w:r>
          </w:p>
          <w:p w14:paraId="2899351A" w14:textId="77777777" w:rsidR="00520B51" w:rsidRDefault="00520B51" w:rsidP="00B80FE7">
            <w:pPr>
              <w:pStyle w:val="PSDTabletext"/>
            </w:pPr>
          </w:p>
        </w:tc>
      </w:tr>
    </w:tbl>
    <w:p w14:paraId="30FAA3D4" w14:textId="77777777" w:rsidR="00B80FE7" w:rsidRDefault="00B80FE7" w:rsidP="00B80FE7">
      <w:pPr>
        <w:pStyle w:val="Heading2"/>
      </w:pPr>
      <w:bookmarkStart w:id="83" w:name="_Toc84841758"/>
      <w:r>
        <w:t>Architecture Overview</w:t>
      </w:r>
      <w:bookmarkEnd w:id="83"/>
    </w:p>
    <w:p w14:paraId="11DF7C45" w14:textId="77777777" w:rsidR="00E5046F" w:rsidRDefault="001360D2" w:rsidP="00B80FE7">
      <w:pPr>
        <w:pStyle w:val="StyleBodyTextPSDBodyTextArial10pt"/>
        <w:rPr>
          <w:b/>
          <w:bCs/>
        </w:rPr>
      </w:pPr>
      <w:r w:rsidRPr="001360D2">
        <w:rPr>
          <w:b/>
          <w:bCs/>
        </w:rPr>
        <w:t>Pre-Production:</w:t>
      </w:r>
      <w:r>
        <w:rPr>
          <w:b/>
          <w:bCs/>
        </w:rPr>
        <w:t xml:space="preserve"> </w:t>
      </w:r>
    </w:p>
    <w:p w14:paraId="1A6BC8D2" w14:textId="58DC2E0D" w:rsidR="00B80FE7" w:rsidRDefault="00BB7332" w:rsidP="00B80FE7">
      <w:pPr>
        <w:pStyle w:val="StyleBodyTextPSDBodyTextArial10pt"/>
      </w:pPr>
      <w:r>
        <w:t xml:space="preserve">Figure 3 </w:t>
      </w:r>
      <w:r w:rsidR="00B80FE7">
        <w:t xml:space="preserve">provides an </w:t>
      </w:r>
      <w:r w:rsidR="00B80FE7" w:rsidRPr="00EF42C5">
        <w:t>architecture overview of the SAS environment. The architecture overview diagram illustrates the major structuring and components of the solution.</w:t>
      </w:r>
      <w:r w:rsidR="00B80FE7">
        <w:t xml:space="preserve"> Two key decisions that drive the deployment architecture are AD001 and AD00</w:t>
      </w:r>
      <w:r w:rsidR="004A1FB5">
        <w:t>4</w:t>
      </w:r>
      <w:r w:rsidR="00B80FE7">
        <w:t>. That is, a dedicated Kubernetes (AKS) cluster will be implemented for the</w:t>
      </w:r>
      <w:r w:rsidR="00F14434">
        <w:t xml:space="preserve"> sasviya-</w:t>
      </w:r>
      <w:r w:rsidR="002137E2">
        <w:t>preprod</w:t>
      </w:r>
      <w:r w:rsidR="00F14434">
        <w:t xml:space="preserve"> </w:t>
      </w:r>
      <w:r w:rsidR="00B80FE7">
        <w:t>platform and the standard labels, taints and tolerations will be used.</w:t>
      </w:r>
    </w:p>
    <w:p w14:paraId="20BE3BDA" w14:textId="3D0AE520" w:rsidR="00785898" w:rsidRDefault="00785898" w:rsidP="00B80FE7">
      <w:pPr>
        <w:pStyle w:val="StyleBodyTextPSDBodyTextArial10pt"/>
      </w:pPr>
    </w:p>
    <w:p w14:paraId="30E2D80F" w14:textId="77777777" w:rsidR="00BB7332" w:rsidRDefault="00785898" w:rsidP="00BB7332">
      <w:pPr>
        <w:pStyle w:val="StyleBodyTextPSDBodyTextArial10pt"/>
        <w:keepNext/>
      </w:pPr>
      <w:r>
        <w:rPr>
          <w:noProof/>
        </w:rPr>
        <w:drawing>
          <wp:inline distT="0" distB="0" distL="0" distR="0" wp14:anchorId="4B567AF4" wp14:editId="65E072C0">
            <wp:extent cx="5850890" cy="33305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50890" cy="3330575"/>
                    </a:xfrm>
                    <a:prstGeom prst="rect">
                      <a:avLst/>
                    </a:prstGeom>
                    <a:noFill/>
                    <a:ln>
                      <a:noFill/>
                    </a:ln>
                  </pic:spPr>
                </pic:pic>
              </a:graphicData>
            </a:graphic>
          </wp:inline>
        </w:drawing>
      </w:r>
    </w:p>
    <w:p w14:paraId="6604C8AD" w14:textId="039E7C95" w:rsidR="00785898" w:rsidRDefault="00BB7332" w:rsidP="00BB7332">
      <w:pPr>
        <w:pStyle w:val="Caption"/>
      </w:pPr>
      <w:r>
        <w:t xml:space="preserve">Figure </w:t>
      </w:r>
      <w:r w:rsidR="009E0DF1">
        <w:fldChar w:fldCharType="begin"/>
      </w:r>
      <w:r w:rsidR="009E0DF1">
        <w:instrText xml:space="preserve"> SEQ Figure \* ARABIC </w:instrText>
      </w:r>
      <w:r w:rsidR="009E0DF1">
        <w:fldChar w:fldCharType="separate"/>
      </w:r>
      <w:r w:rsidR="009E0DF1">
        <w:rPr>
          <w:noProof/>
        </w:rPr>
        <w:t>3</w:t>
      </w:r>
      <w:r w:rsidR="009E0DF1">
        <w:fldChar w:fldCharType="end"/>
      </w:r>
      <w:r>
        <w:t>: A</w:t>
      </w:r>
      <w:r w:rsidRPr="00426E9E">
        <w:t>rchitecture overview of the SAS environment</w:t>
      </w:r>
      <w:r>
        <w:t xml:space="preserve"> </w:t>
      </w:r>
    </w:p>
    <w:p w14:paraId="09DCC296" w14:textId="77777777" w:rsidR="001360D2" w:rsidRDefault="001360D2" w:rsidP="00B80FE7">
      <w:pPr>
        <w:pStyle w:val="StyleBodyTextPSDBodyTextArial10pt"/>
        <w:rPr>
          <w:b/>
          <w:bCs/>
        </w:rPr>
      </w:pPr>
    </w:p>
    <w:p w14:paraId="17ACBD05" w14:textId="77777777" w:rsidR="00E5046F" w:rsidRDefault="001360D2" w:rsidP="00B80FE7">
      <w:pPr>
        <w:pStyle w:val="StyleBodyTextPSDBodyTextArial10pt"/>
        <w:rPr>
          <w:b/>
          <w:bCs/>
        </w:rPr>
      </w:pPr>
      <w:r w:rsidRPr="001360D2">
        <w:rPr>
          <w:b/>
          <w:bCs/>
        </w:rPr>
        <w:lastRenderedPageBreak/>
        <w:t>Production</w:t>
      </w:r>
      <w:r>
        <w:rPr>
          <w:b/>
          <w:bCs/>
        </w:rPr>
        <w:t xml:space="preserve">: </w:t>
      </w:r>
    </w:p>
    <w:p w14:paraId="62FDFD98" w14:textId="145EE610" w:rsidR="00B80FE7" w:rsidRDefault="001360D2" w:rsidP="00B80FE7">
      <w:pPr>
        <w:pStyle w:val="StyleBodyTextPSDBodyTextArial10pt"/>
      </w:pPr>
      <w:r>
        <w:t>Two key decisions that drive the deployment architecture are AD001 and AD004. That is, a dedicated Kubernetes (AKS) cluster will be implemented for the sasviya-prod platform and the</w:t>
      </w:r>
      <w:r w:rsidR="0007201B">
        <w:t xml:space="preserve"> </w:t>
      </w:r>
      <w:r>
        <w:t>labels (</w:t>
      </w:r>
      <w:r w:rsidR="0007201B">
        <w:t>services [</w:t>
      </w:r>
      <w:r>
        <w:t>stateless, stateful</w:t>
      </w:r>
      <w:r w:rsidR="001305EB">
        <w:t>]</w:t>
      </w:r>
      <w:r>
        <w:t xml:space="preserve">, cas, compute, </w:t>
      </w:r>
      <w:r w:rsidR="0007201B">
        <w:t>system)</w:t>
      </w:r>
      <w:r>
        <w:t xml:space="preserve">, </w:t>
      </w:r>
      <w:r w:rsidR="001305EB">
        <w:t xml:space="preserve">standard </w:t>
      </w:r>
      <w:r>
        <w:t>taints and tolerations</w:t>
      </w:r>
      <w:r w:rsidR="00EA4BC0">
        <w:t xml:space="preserve"> </w:t>
      </w:r>
      <w:r w:rsidR="00D167C0">
        <w:t>(</w:t>
      </w:r>
      <w:r w:rsidR="00852ACE">
        <w:t>stateful and stateless will share nodes, with cas and comp</w:t>
      </w:r>
      <w:r>
        <w:t xml:space="preserve"> will be used.</w:t>
      </w:r>
    </w:p>
    <w:p w14:paraId="4F9841EC" w14:textId="77777777" w:rsidR="0044053D" w:rsidRDefault="0044053D" w:rsidP="0044053D">
      <w:pPr>
        <w:pStyle w:val="StyleBodyTextPSDBodyTextArial10pt"/>
        <w:keepNext/>
      </w:pPr>
      <w:r>
        <w:rPr>
          <w:b/>
          <w:bCs/>
          <w:noProof/>
        </w:rPr>
        <w:drawing>
          <wp:inline distT="0" distB="0" distL="0" distR="0" wp14:anchorId="4071A938" wp14:editId="1844ACF9">
            <wp:extent cx="5850890" cy="3334385"/>
            <wp:effectExtent l="0" t="0" r="0" b="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50890" cy="3334385"/>
                    </a:xfrm>
                    <a:prstGeom prst="rect">
                      <a:avLst/>
                    </a:prstGeom>
                  </pic:spPr>
                </pic:pic>
              </a:graphicData>
            </a:graphic>
          </wp:inline>
        </w:drawing>
      </w:r>
    </w:p>
    <w:p w14:paraId="7AC6B718" w14:textId="5C918817" w:rsidR="001360D2" w:rsidRPr="001360D2" w:rsidRDefault="0044053D" w:rsidP="0044053D">
      <w:pPr>
        <w:pStyle w:val="Caption"/>
        <w:rPr>
          <w:b w:val="0"/>
          <w:bCs w:val="0"/>
        </w:rPr>
      </w:pPr>
      <w:r>
        <w:t xml:space="preserve">Figure </w:t>
      </w:r>
      <w:r w:rsidR="009E0DF1">
        <w:fldChar w:fldCharType="begin"/>
      </w:r>
      <w:r w:rsidR="009E0DF1">
        <w:instrText xml:space="preserve"> SEQ Figure \* ARABIC </w:instrText>
      </w:r>
      <w:r w:rsidR="009E0DF1">
        <w:fldChar w:fldCharType="separate"/>
      </w:r>
      <w:r w:rsidR="009E0DF1">
        <w:rPr>
          <w:noProof/>
        </w:rPr>
        <w:t>4</w:t>
      </w:r>
      <w:r w:rsidR="009E0DF1">
        <w:fldChar w:fldCharType="end"/>
      </w:r>
      <w:r>
        <w:t>: Architecture Overview</w:t>
      </w:r>
      <w:r w:rsidR="00662AC7">
        <w:t xml:space="preserve"> (Production) </w:t>
      </w:r>
    </w:p>
    <w:p w14:paraId="44F6A149" w14:textId="0DCBA7E5" w:rsidR="00B80FE7" w:rsidRDefault="00B80FE7" w:rsidP="00B80FE7">
      <w:pPr>
        <w:pStyle w:val="StyleBodyTextPSDBodyTextArial10pt"/>
      </w:pPr>
      <w:r>
        <w:t xml:space="preserve">Running the </w:t>
      </w:r>
      <w:r w:rsidR="00EE0E96">
        <w:t xml:space="preserve">ARM templates </w:t>
      </w:r>
      <w:r>
        <w:t>scripts will create the required resource groups and other resources to support the AKS cluster for the SAS environments. Note, the default name will be used for the AKS ‘node resource group’.</w:t>
      </w:r>
    </w:p>
    <w:p w14:paraId="44964B08" w14:textId="0055ABC2" w:rsidR="00B80FE7" w:rsidRDefault="00B80FE7" w:rsidP="00B80FE7">
      <w:pPr>
        <w:pStyle w:val="StyleBodyTextPSDBodyTextArial10pt"/>
      </w:pPr>
      <w:r w:rsidRPr="00C20E78">
        <w:t xml:space="preserve">The </w:t>
      </w:r>
      <w:r w:rsidR="00EE0E96" w:rsidRPr="00C20E78">
        <w:t xml:space="preserve">ARM template </w:t>
      </w:r>
      <w:r w:rsidRPr="00C20E78">
        <w:t xml:space="preserve">scripts </w:t>
      </w:r>
      <w:r w:rsidR="00C20E78" w:rsidRPr="00C20E78">
        <w:t>we customized to</w:t>
      </w:r>
      <w:r w:rsidRPr="00C20E78">
        <w:t xml:space="preserve"> create a Load Balancer </w:t>
      </w:r>
      <w:r w:rsidR="00C20E78" w:rsidRPr="00C20E78">
        <w:t>with private routing tables</w:t>
      </w:r>
      <w:r w:rsidR="00C20E78">
        <w:t xml:space="preserve"> to prevent the use of Public IP Address. </w:t>
      </w:r>
      <w:r>
        <w:t xml:space="preserve"> The ExpressRoute CIDR will be used in the </w:t>
      </w:r>
      <w:r w:rsidR="00EE0E96">
        <w:t xml:space="preserve">ARM template </w:t>
      </w:r>
      <w:r>
        <w:t xml:space="preserve">scripts to create the Network Security Group (NSG) rules to secure access to the SAS environment. </w:t>
      </w:r>
    </w:p>
    <w:p w14:paraId="54C93FC1" w14:textId="77777777" w:rsidR="00B80FE7" w:rsidRDefault="00B80FE7" w:rsidP="00B80FE7">
      <w:pPr>
        <w:pStyle w:val="StyleBodyTextPSDBodyTextArial10pt"/>
      </w:pPr>
      <w:r>
        <w:t xml:space="preserve">The firewall rules for the existing ExpressRoute connections will have to be updated to allow connectivity and user access to the SAS environments. </w:t>
      </w:r>
    </w:p>
    <w:p w14:paraId="479FC4C0" w14:textId="3F7974A6" w:rsidR="00B80FE7" w:rsidRDefault="00B80FE7" w:rsidP="00B80FE7">
      <w:pPr>
        <w:pStyle w:val="StyleBodyTextPSDBodyTextArial10pt"/>
      </w:pPr>
      <w:r>
        <w:t>As per decision AD00</w:t>
      </w:r>
      <w:r w:rsidR="00F94946">
        <w:t>7</w:t>
      </w:r>
      <w:r>
        <w:t xml:space="preserve">, the Azure Container Registry will be used to create a local mirror repository for the SAS software. This can also be handled by the IaC project. </w:t>
      </w:r>
    </w:p>
    <w:p w14:paraId="574BDA55" w14:textId="77777777" w:rsidR="00B80FE7" w:rsidRDefault="00B80FE7" w:rsidP="00B80FE7">
      <w:pPr>
        <w:pStyle w:val="StyleBodyTextPSDBodyTextArial10pt"/>
      </w:pPr>
    </w:p>
    <w:p w14:paraId="1403CDE4" w14:textId="236737C0" w:rsidR="00B80FE7" w:rsidRDefault="00B80FE7" w:rsidP="00A5189B">
      <w:pPr>
        <w:pStyle w:val="Heading3"/>
      </w:pPr>
      <w:bookmarkStart w:id="84" w:name="_Toc63883585"/>
      <w:bookmarkStart w:id="85" w:name="_Toc84841759"/>
      <w:bookmarkEnd w:id="84"/>
      <w:r>
        <w:t>Kubernetes Cluster Overview</w:t>
      </w:r>
      <w:bookmarkEnd w:id="85"/>
    </w:p>
    <w:p w14:paraId="49D298F1" w14:textId="3CACEE68" w:rsidR="00510997" w:rsidRPr="00510997" w:rsidRDefault="00510997" w:rsidP="00510997">
      <w:pPr>
        <w:pStyle w:val="SAS"/>
        <w:rPr>
          <w:b/>
          <w:bCs/>
          <w:lang w:val="en-US"/>
        </w:rPr>
      </w:pPr>
      <w:r w:rsidRPr="00510997">
        <w:rPr>
          <w:b/>
          <w:bCs/>
          <w:lang w:val="en-US"/>
        </w:rPr>
        <w:t>Pre-Production:</w:t>
      </w:r>
    </w:p>
    <w:p w14:paraId="70FE6397" w14:textId="7CE1E5D7" w:rsidR="00B80FE7" w:rsidRDefault="00D519DE" w:rsidP="00B80FE7">
      <w:pPr>
        <w:pStyle w:val="StyleBodyTextPSDBodyTextArial10pt"/>
      </w:pPr>
      <w:r>
        <w:lastRenderedPageBreak/>
        <w:t>Figure 5</w:t>
      </w:r>
      <w:r w:rsidR="00B80FE7">
        <w:t xml:space="preserve"> provides a more detailed overview of the Kubernetes cluster, illustrating the five ‘user’ node pools that </w:t>
      </w:r>
      <w:r>
        <w:t>were</w:t>
      </w:r>
      <w:r w:rsidR="00615015">
        <w:t xml:space="preserve"> </w:t>
      </w:r>
      <w:r w:rsidR="00B80FE7">
        <w:t>implemented and the default (system) node pool</w:t>
      </w:r>
      <w:r w:rsidR="00615015">
        <w:t xml:space="preserve"> in PreProd</w:t>
      </w:r>
      <w:r w:rsidR="00B80FE7">
        <w:t xml:space="preserve">. </w:t>
      </w:r>
    </w:p>
    <w:p w14:paraId="55542C66" w14:textId="77777777" w:rsidR="00736719" w:rsidRDefault="00736719" w:rsidP="00B80FE7">
      <w:pPr>
        <w:pStyle w:val="StyleBodyTextPSDBodyTextArial10pt"/>
      </w:pPr>
    </w:p>
    <w:p w14:paraId="7617122B" w14:textId="2282B73F" w:rsidR="003A095D" w:rsidRDefault="003A095D" w:rsidP="00B80FE7">
      <w:pPr>
        <w:pStyle w:val="SAS"/>
      </w:pPr>
      <w:r>
        <w:rPr>
          <w:noProof/>
        </w:rPr>
        <w:drawing>
          <wp:inline distT="0" distB="0" distL="0" distR="0" wp14:anchorId="7E5D9364" wp14:editId="7977E8A2">
            <wp:extent cx="5850889" cy="214435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50889" cy="2144356"/>
                    </a:xfrm>
                    <a:prstGeom prst="rect">
                      <a:avLst/>
                    </a:prstGeom>
                    <a:noFill/>
                    <a:ln>
                      <a:noFill/>
                    </a:ln>
                  </pic:spPr>
                </pic:pic>
              </a:graphicData>
            </a:graphic>
          </wp:inline>
        </w:drawing>
      </w:r>
    </w:p>
    <w:p w14:paraId="22498556" w14:textId="48D8E78A" w:rsidR="00B80FE7" w:rsidRDefault="00B80FE7" w:rsidP="00B80FE7">
      <w:pPr>
        <w:pStyle w:val="Caption"/>
      </w:pPr>
      <w:bookmarkStart w:id="86" w:name="_Ref63438696"/>
      <w:bookmarkStart w:id="87" w:name="_Toc84841798"/>
      <w:r>
        <w:t xml:space="preserve">Figure </w:t>
      </w:r>
      <w:r w:rsidR="009E0DF1">
        <w:fldChar w:fldCharType="begin"/>
      </w:r>
      <w:r w:rsidR="009E0DF1">
        <w:instrText xml:space="preserve"> SEQ Figure \* ARABIC </w:instrText>
      </w:r>
      <w:r w:rsidR="009E0DF1">
        <w:fldChar w:fldCharType="separate"/>
      </w:r>
      <w:r w:rsidR="009E0DF1">
        <w:rPr>
          <w:noProof/>
        </w:rPr>
        <w:t>5</w:t>
      </w:r>
      <w:r w:rsidR="009E0DF1">
        <w:fldChar w:fldCharType="end"/>
      </w:r>
      <w:bookmarkEnd w:id="86"/>
      <w:r>
        <w:t>. AKS cluster overview</w:t>
      </w:r>
      <w:bookmarkEnd w:id="87"/>
      <w:r w:rsidR="00D519DE">
        <w:t xml:space="preserve"> for Preprod</w:t>
      </w:r>
    </w:p>
    <w:p w14:paraId="798D011E" w14:textId="013B6A49" w:rsidR="00B80FE7" w:rsidRDefault="00B80FE7" w:rsidP="00B80FE7">
      <w:pPr>
        <w:pStyle w:val="StyleBodyTextPSDBodyTextArial10pt"/>
      </w:pPr>
    </w:p>
    <w:p w14:paraId="3170C3AD" w14:textId="77777777" w:rsidR="00B80FE7" w:rsidRDefault="00B80FE7" w:rsidP="00B80FE7">
      <w:pPr>
        <w:pStyle w:val="StyleBodyTextPSDBodyTextArial10pt"/>
      </w:pPr>
      <w:r>
        <w:t>The default node pools for the SAS Viya software are:</w:t>
      </w:r>
    </w:p>
    <w:p w14:paraId="4E0F8D5A" w14:textId="77777777" w:rsidR="00B80FE7" w:rsidRDefault="00B80FE7" w:rsidP="00C83DAE">
      <w:pPr>
        <w:pStyle w:val="PSDBullettext"/>
        <w:numPr>
          <w:ilvl w:val="0"/>
          <w:numId w:val="18"/>
        </w:numPr>
      </w:pPr>
      <w:r>
        <w:t>Stateless</w:t>
      </w:r>
    </w:p>
    <w:p w14:paraId="45AE96CD" w14:textId="77777777" w:rsidR="00B80FE7" w:rsidRDefault="00B80FE7" w:rsidP="00C83DAE">
      <w:pPr>
        <w:pStyle w:val="PSDBullettext"/>
        <w:numPr>
          <w:ilvl w:val="0"/>
          <w:numId w:val="18"/>
        </w:numPr>
      </w:pPr>
      <w:r>
        <w:t>Stateful</w:t>
      </w:r>
    </w:p>
    <w:p w14:paraId="55DC1FE5" w14:textId="77777777" w:rsidR="00B80FE7" w:rsidRDefault="00B80FE7" w:rsidP="00C83DAE">
      <w:pPr>
        <w:pStyle w:val="PSDBullettext"/>
        <w:numPr>
          <w:ilvl w:val="0"/>
          <w:numId w:val="18"/>
        </w:numPr>
      </w:pPr>
      <w:r>
        <w:t>Connect</w:t>
      </w:r>
    </w:p>
    <w:p w14:paraId="78C083D5" w14:textId="77777777" w:rsidR="00B80FE7" w:rsidRDefault="00B80FE7" w:rsidP="00C83DAE">
      <w:pPr>
        <w:pStyle w:val="PSDBullettext"/>
        <w:numPr>
          <w:ilvl w:val="0"/>
          <w:numId w:val="18"/>
        </w:numPr>
      </w:pPr>
      <w:r>
        <w:t>Compute</w:t>
      </w:r>
    </w:p>
    <w:p w14:paraId="0C8E74F3" w14:textId="77777777" w:rsidR="00B80FE7" w:rsidRDefault="00B80FE7" w:rsidP="00C83DAE">
      <w:pPr>
        <w:pStyle w:val="PSDBullettext"/>
        <w:numPr>
          <w:ilvl w:val="0"/>
          <w:numId w:val="18"/>
        </w:numPr>
      </w:pPr>
      <w:r>
        <w:t>CAS.</w:t>
      </w:r>
    </w:p>
    <w:p w14:paraId="5029376A" w14:textId="5142EADD" w:rsidR="00B80FE7" w:rsidRDefault="00B80FE7" w:rsidP="00B80FE7">
      <w:pPr>
        <w:pStyle w:val="StyleBodyTextPSDBodyTextArial10pt"/>
      </w:pPr>
      <w:r>
        <w:t xml:space="preserve">Additionally, the default, system, node pool will be used for the non-SAS (third-party) applications. These applications are required to support the operation of the SAS Viya software (such as the ingress controller and cert-manager) and to support the logging and monitoring applications. </w:t>
      </w:r>
    </w:p>
    <w:p w14:paraId="0F390D62" w14:textId="11531FE7" w:rsidR="00510997" w:rsidRPr="00510997" w:rsidRDefault="00510997" w:rsidP="00B80FE7">
      <w:pPr>
        <w:pStyle w:val="StyleBodyTextPSDBodyTextArial10pt"/>
        <w:rPr>
          <w:b/>
          <w:bCs/>
        </w:rPr>
      </w:pPr>
      <w:r w:rsidRPr="00510997">
        <w:rPr>
          <w:b/>
          <w:bCs/>
        </w:rPr>
        <w:t>Production:</w:t>
      </w:r>
    </w:p>
    <w:p w14:paraId="49638B58" w14:textId="4B93A021" w:rsidR="00B80FE7" w:rsidRDefault="002C50DD" w:rsidP="00B80FE7">
      <w:pPr>
        <w:pStyle w:val="StyleBodyTextPSDBodyTextArial10pt"/>
      </w:pPr>
      <w:r>
        <w:t xml:space="preserve">Following some changes on the SAS architecture side, we will be dropping the Connect Node Pool, see here for details for Production. The following diagram provides an overview of the </w:t>
      </w:r>
      <w:r w:rsidR="004C4CE7">
        <w:t xml:space="preserve">Kubernetes Cluster in </w:t>
      </w:r>
      <w:r>
        <w:t>Productio</w:t>
      </w:r>
      <w:r w:rsidR="004C4CE7">
        <w:t xml:space="preserve">n. </w:t>
      </w:r>
      <w:r w:rsidR="00E3222A">
        <w:t xml:space="preserve"> </w:t>
      </w:r>
      <w:r w:rsidR="00E3222A" w:rsidRPr="00E3222A">
        <w:rPr>
          <w:color w:val="FF0000"/>
        </w:rPr>
        <w:t xml:space="preserve">Stateless and Stateful might be combined to one </w:t>
      </w:r>
      <w:r w:rsidR="00E3222A">
        <w:rPr>
          <w:color w:val="FF0000"/>
        </w:rPr>
        <w:t>pool</w:t>
      </w:r>
      <w:r w:rsidR="00E3222A" w:rsidRPr="00E3222A">
        <w:rPr>
          <w:color w:val="FF0000"/>
        </w:rPr>
        <w:t xml:space="preserve"> as per decision AD004</w:t>
      </w:r>
    </w:p>
    <w:p w14:paraId="596A8C92" w14:textId="77777777" w:rsidR="005B3521" w:rsidRDefault="0097233A" w:rsidP="005B3521">
      <w:pPr>
        <w:pStyle w:val="StyleBodyTextPSDBodyTextArial10pt"/>
        <w:keepNext/>
      </w:pPr>
      <w:r>
        <w:rPr>
          <w:noProof/>
        </w:rPr>
        <w:lastRenderedPageBreak/>
        <w:drawing>
          <wp:inline distT="0" distB="0" distL="0" distR="0" wp14:anchorId="179D39D6" wp14:editId="591E463D">
            <wp:extent cx="5850890" cy="2487295"/>
            <wp:effectExtent l="0" t="0" r="0" b="825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50890" cy="2487295"/>
                    </a:xfrm>
                    <a:prstGeom prst="rect">
                      <a:avLst/>
                    </a:prstGeom>
                  </pic:spPr>
                </pic:pic>
              </a:graphicData>
            </a:graphic>
          </wp:inline>
        </w:drawing>
      </w:r>
    </w:p>
    <w:p w14:paraId="6B2A5A8E" w14:textId="5FCC186F" w:rsidR="004C4CE7" w:rsidRPr="00EF0702" w:rsidRDefault="005B3521" w:rsidP="005B3521">
      <w:pPr>
        <w:pStyle w:val="Caption"/>
      </w:pPr>
      <w:r>
        <w:t xml:space="preserve">Figure </w:t>
      </w:r>
      <w:r w:rsidR="009E0DF1">
        <w:fldChar w:fldCharType="begin"/>
      </w:r>
      <w:r w:rsidR="009E0DF1">
        <w:instrText xml:space="preserve"> SEQ Figure \* ARABIC </w:instrText>
      </w:r>
      <w:r w:rsidR="009E0DF1">
        <w:fldChar w:fldCharType="separate"/>
      </w:r>
      <w:r w:rsidR="009E0DF1">
        <w:rPr>
          <w:noProof/>
        </w:rPr>
        <w:t>6</w:t>
      </w:r>
      <w:r w:rsidR="009E0DF1">
        <w:fldChar w:fldCharType="end"/>
      </w:r>
      <w:r>
        <w:t>: AKS Cluster Overview for Production</w:t>
      </w:r>
    </w:p>
    <w:p w14:paraId="0AE57F98" w14:textId="77777777" w:rsidR="00B80FE7" w:rsidRDefault="00B80FE7" w:rsidP="00B80FE7">
      <w:pPr>
        <w:pStyle w:val="Heading2"/>
      </w:pPr>
      <w:bookmarkStart w:id="88" w:name="_Toc63883587"/>
      <w:bookmarkStart w:id="89" w:name="_Toc63883588"/>
      <w:bookmarkStart w:id="90" w:name="_Ref63858621"/>
      <w:bookmarkStart w:id="91" w:name="_Toc84841760"/>
      <w:bookmarkEnd w:id="88"/>
      <w:bookmarkEnd w:id="89"/>
      <w:r>
        <w:t>Workload Placement Plan</w:t>
      </w:r>
      <w:bookmarkEnd w:id="90"/>
      <w:bookmarkEnd w:id="91"/>
    </w:p>
    <w:p w14:paraId="215CAEC8" w14:textId="77777777" w:rsidR="00B80FE7" w:rsidRDefault="00B80FE7" w:rsidP="00B80FE7">
      <w:pPr>
        <w:pStyle w:val="StyleBodyTextPSDBodyTextArial10pt"/>
      </w:pPr>
      <w:r>
        <w:t xml:space="preserve">The following workload placement plan was developed using the default node labels and taints. </w:t>
      </w:r>
    </w:p>
    <w:p w14:paraId="7BA9E9D9" w14:textId="6EC96BC2" w:rsidR="00B80FE7" w:rsidRDefault="00FE3BD7" w:rsidP="00A5189B">
      <w:pPr>
        <w:pStyle w:val="Heading3"/>
      </w:pPr>
      <w:bookmarkStart w:id="92" w:name="_Toc84841761"/>
      <w:r>
        <w:t>S</w:t>
      </w:r>
      <w:r w:rsidR="00430C95">
        <w:t>AS</w:t>
      </w:r>
      <w:r>
        <w:t xml:space="preserve"> Viya </w:t>
      </w:r>
      <w:r w:rsidR="002137E2">
        <w:t>PreProd</w:t>
      </w:r>
      <w:bookmarkEnd w:id="92"/>
    </w:p>
    <w:p w14:paraId="407D16B4" w14:textId="5B37FFF9" w:rsidR="00B80FE7" w:rsidRDefault="00B80FE7" w:rsidP="00B80FE7">
      <w:pPr>
        <w:pStyle w:val="StyleBodyTextPSDBodyTextArial10pt"/>
      </w:pPr>
      <w:r>
        <w:t xml:space="preserve">The </w:t>
      </w:r>
      <w:r w:rsidR="00C20E78">
        <w:t xml:space="preserve">SBSA </w:t>
      </w:r>
      <w:r w:rsidR="00FE3BD7">
        <w:t xml:space="preserve">Viya </w:t>
      </w:r>
      <w:r w:rsidR="002137E2">
        <w:t>PreProd</w:t>
      </w:r>
      <w:r w:rsidR="00FE3BD7">
        <w:t xml:space="preserve"> environment </w:t>
      </w:r>
      <w:r>
        <w:t>will use the default labels and taints. The following tolerations will be used for the environment:</w:t>
      </w:r>
    </w:p>
    <w:p w14:paraId="19DCCE63" w14:textId="0842D4A9" w:rsidR="00B80FE7" w:rsidRDefault="00B80FE7" w:rsidP="00B80FE7">
      <w:pPr>
        <w:pStyle w:val="Caption"/>
      </w:pPr>
      <w:bookmarkStart w:id="93" w:name="_Toc84841808"/>
      <w:r>
        <w:t xml:space="preserve">Table </w:t>
      </w:r>
      <w:r>
        <w:fldChar w:fldCharType="begin"/>
      </w:r>
      <w:r>
        <w:instrText xml:space="preserve"> SEQ Table \* ARABIC </w:instrText>
      </w:r>
      <w:r>
        <w:fldChar w:fldCharType="separate"/>
      </w:r>
      <w:r w:rsidR="00831D23">
        <w:rPr>
          <w:noProof/>
        </w:rPr>
        <w:t>8</w:t>
      </w:r>
      <w:r>
        <w:fldChar w:fldCharType="end"/>
      </w:r>
      <w:r>
        <w:t xml:space="preserve">. </w:t>
      </w:r>
      <w:r w:rsidR="00FE3BD7">
        <w:t>S</w:t>
      </w:r>
      <w:r w:rsidR="002137E2">
        <w:t>AS</w:t>
      </w:r>
      <w:r w:rsidR="00FE3BD7">
        <w:t xml:space="preserve">Viya </w:t>
      </w:r>
      <w:r w:rsidR="002137E2">
        <w:t>PreProd</w:t>
      </w:r>
      <w:r>
        <w:t xml:space="preserve"> workload placement plan</w:t>
      </w:r>
      <w:bookmarkEnd w:id="93"/>
    </w:p>
    <w:tbl>
      <w:tblPr>
        <w:tblStyle w:val="GridTable1Light"/>
        <w:tblW w:w="0" w:type="auto"/>
        <w:tblLook w:val="04A0" w:firstRow="1" w:lastRow="0" w:firstColumn="1" w:lastColumn="0" w:noHBand="0" w:noVBand="1"/>
      </w:tblPr>
      <w:tblGrid>
        <w:gridCol w:w="1696"/>
        <w:gridCol w:w="7508"/>
      </w:tblGrid>
      <w:tr w:rsidR="00B80FE7" w14:paraId="1540820D" w14:textId="77777777" w:rsidTr="00A51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6E65B05" w14:textId="77777777" w:rsidR="00B80FE7" w:rsidRDefault="00B80FE7" w:rsidP="00B80FE7">
            <w:pPr>
              <w:pStyle w:val="PSDTabletext"/>
            </w:pPr>
            <w:r>
              <w:t>Pod type</w:t>
            </w:r>
          </w:p>
        </w:tc>
        <w:tc>
          <w:tcPr>
            <w:tcW w:w="7508" w:type="dxa"/>
          </w:tcPr>
          <w:p w14:paraId="0E3EAB5B" w14:textId="77777777" w:rsidR="00B80FE7" w:rsidRDefault="00B80FE7" w:rsidP="00B80FE7">
            <w:pPr>
              <w:pStyle w:val="PSDTabletext"/>
              <w:cnfStyle w:val="100000000000" w:firstRow="1" w:lastRow="0" w:firstColumn="0" w:lastColumn="0" w:oddVBand="0" w:evenVBand="0" w:oddHBand="0" w:evenHBand="0" w:firstRowFirstColumn="0" w:firstRowLastColumn="0" w:lastRowFirstColumn="0" w:lastRowLastColumn="0"/>
            </w:pPr>
            <w:r>
              <w:t>Affinity and Tolerations</w:t>
            </w:r>
          </w:p>
        </w:tc>
      </w:tr>
      <w:tr w:rsidR="00B80FE7" w14:paraId="2938E6CE" w14:textId="77777777" w:rsidTr="00A5189B">
        <w:tc>
          <w:tcPr>
            <w:cnfStyle w:val="001000000000" w:firstRow="0" w:lastRow="0" w:firstColumn="1" w:lastColumn="0" w:oddVBand="0" w:evenVBand="0" w:oddHBand="0" w:evenHBand="0" w:firstRowFirstColumn="0" w:firstRowLastColumn="0" w:lastRowFirstColumn="0" w:lastRowLastColumn="0"/>
            <w:tcW w:w="1696" w:type="dxa"/>
          </w:tcPr>
          <w:p w14:paraId="66C9E4D8" w14:textId="77777777" w:rsidR="00B80FE7" w:rsidRDefault="00B80FE7" w:rsidP="00B80FE7">
            <w:pPr>
              <w:pStyle w:val="PSDTabletext"/>
            </w:pPr>
            <w:r>
              <w:t>Stateless</w:t>
            </w:r>
          </w:p>
        </w:tc>
        <w:tc>
          <w:tcPr>
            <w:tcW w:w="7508" w:type="dxa"/>
          </w:tcPr>
          <w:p w14:paraId="6A5D0E2E" w14:textId="76C414EC" w:rsidR="00B80FE7"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 xml:space="preserve">As the </w:t>
            </w:r>
            <w:r w:rsidR="00F94946">
              <w:t>aks-sasviya-</w:t>
            </w:r>
            <w:r w:rsidR="002137E2">
              <w:t>preprod</w:t>
            </w:r>
            <w:r>
              <w:t xml:space="preserve"> environment will use HA for the stateless pods, the stateless pods will have a toleration for both the stateless and stateful taints to enable the pods to be scheduled across both the stateless and stateful node pools. </w:t>
            </w:r>
          </w:p>
          <w:p w14:paraId="0EF5E124" w14:textId="77777777" w:rsidR="00B80FE7" w:rsidRPr="00540ECE"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The stateless pods will have a preference</w:t>
            </w:r>
            <w:r w:rsidRPr="00540ECE">
              <w:t xml:space="preserve"> to </w:t>
            </w:r>
            <w:r>
              <w:t xml:space="preserve">be </w:t>
            </w:r>
            <w:r w:rsidRPr="00540ECE">
              <w:t>schedule</w:t>
            </w:r>
            <w:r>
              <w:t>d</w:t>
            </w:r>
            <w:r w:rsidRPr="00540ECE">
              <w:t xml:space="preserve"> on nodes that are labeled: </w:t>
            </w:r>
            <w:r w:rsidRPr="0045780F">
              <w:rPr>
                <w:bCs/>
              </w:rPr>
              <w:t>workload.sas.com/class=stateless</w:t>
            </w:r>
          </w:p>
          <w:p w14:paraId="09CAE12C" w14:textId="77777777" w:rsidR="00B80FE7" w:rsidRPr="00540ECE"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The default tolerations will be used, the stateless pods will t</w:t>
            </w:r>
            <w:r w:rsidRPr="00540ECE">
              <w:t>olerate the following taints:</w:t>
            </w:r>
          </w:p>
          <w:p w14:paraId="472D0636" w14:textId="77777777" w:rsidR="00B80FE7" w:rsidRPr="00540ECE" w:rsidRDefault="00B80FE7" w:rsidP="00C83DAE">
            <w:pPr>
              <w:pStyle w:val="PSDTabletext"/>
              <w:numPr>
                <w:ilvl w:val="0"/>
                <w:numId w:val="6"/>
              </w:numPr>
              <w:ind w:left="466"/>
              <w:cnfStyle w:val="000000000000" w:firstRow="0" w:lastRow="0" w:firstColumn="0" w:lastColumn="0" w:oddVBand="0" w:evenVBand="0" w:oddHBand="0" w:evenHBand="0" w:firstRowFirstColumn="0" w:firstRowLastColumn="0" w:lastRowFirstColumn="0" w:lastRowLastColumn="0"/>
            </w:pPr>
            <w:r w:rsidRPr="00540ECE">
              <w:t>workload.sas.com/class=stateless:NoSchedule</w:t>
            </w:r>
          </w:p>
          <w:p w14:paraId="25542C6C" w14:textId="77777777" w:rsidR="00B80FE7" w:rsidRDefault="00B80FE7" w:rsidP="00C83DAE">
            <w:pPr>
              <w:pStyle w:val="PSDTabletext"/>
              <w:numPr>
                <w:ilvl w:val="0"/>
                <w:numId w:val="6"/>
              </w:numPr>
              <w:ind w:left="466"/>
              <w:cnfStyle w:val="000000000000" w:firstRow="0" w:lastRow="0" w:firstColumn="0" w:lastColumn="0" w:oddVBand="0" w:evenVBand="0" w:oddHBand="0" w:evenHBand="0" w:firstRowFirstColumn="0" w:firstRowLastColumn="0" w:lastRowFirstColumn="0" w:lastRowLastColumn="0"/>
            </w:pPr>
            <w:r w:rsidRPr="00B94948">
              <w:t>workload.sas.com/class=stateful:NoSchedule</w:t>
            </w:r>
          </w:p>
        </w:tc>
      </w:tr>
      <w:tr w:rsidR="00B80FE7" w14:paraId="73F1901A" w14:textId="77777777" w:rsidTr="00A5189B">
        <w:tc>
          <w:tcPr>
            <w:cnfStyle w:val="001000000000" w:firstRow="0" w:lastRow="0" w:firstColumn="1" w:lastColumn="0" w:oddVBand="0" w:evenVBand="0" w:oddHBand="0" w:evenHBand="0" w:firstRowFirstColumn="0" w:firstRowLastColumn="0" w:lastRowFirstColumn="0" w:lastRowLastColumn="0"/>
            <w:tcW w:w="1696" w:type="dxa"/>
          </w:tcPr>
          <w:p w14:paraId="06FB2FD3" w14:textId="77777777" w:rsidR="00B80FE7" w:rsidRDefault="00B80FE7" w:rsidP="00B80FE7">
            <w:pPr>
              <w:pStyle w:val="PSDTabletext"/>
            </w:pPr>
            <w:r>
              <w:t>Stateful</w:t>
            </w:r>
          </w:p>
        </w:tc>
        <w:tc>
          <w:tcPr>
            <w:tcW w:w="7508" w:type="dxa"/>
          </w:tcPr>
          <w:p w14:paraId="6D6673F6" w14:textId="77777777" w:rsidR="00B80FE7"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The stateful pods will have a toleration for the stateful and stateless taints to enable the pods to be scheduled across both the stateless and stateful node pools</w:t>
            </w:r>
          </w:p>
          <w:p w14:paraId="0E7B9B0F" w14:textId="77777777" w:rsidR="00B80FE7" w:rsidRPr="00540ECE"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The stateful pods will have a preference</w:t>
            </w:r>
            <w:r w:rsidRPr="00540ECE">
              <w:t xml:space="preserve"> to </w:t>
            </w:r>
            <w:r>
              <w:t xml:space="preserve">be </w:t>
            </w:r>
            <w:r w:rsidRPr="00540ECE">
              <w:t>schedule</w:t>
            </w:r>
            <w:r>
              <w:t>d</w:t>
            </w:r>
            <w:r w:rsidRPr="00540ECE">
              <w:t xml:space="preserve"> on nodes that are labeled: </w:t>
            </w:r>
            <w:r w:rsidRPr="00F245C2">
              <w:rPr>
                <w:bCs/>
              </w:rPr>
              <w:t>workload.sas.com/class=state</w:t>
            </w:r>
            <w:r>
              <w:rPr>
                <w:bCs/>
              </w:rPr>
              <w:t>ful</w:t>
            </w:r>
          </w:p>
          <w:p w14:paraId="36F83723" w14:textId="77777777" w:rsidR="00B80FE7" w:rsidRPr="00540ECE"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The default tolerations will be used, the stateful pods</w:t>
            </w:r>
            <w:r w:rsidRPr="00540ECE">
              <w:t xml:space="preserve"> the </w:t>
            </w:r>
            <w:r>
              <w:t xml:space="preserve">tolerate the </w:t>
            </w:r>
            <w:r w:rsidRPr="00540ECE">
              <w:t>following taints:</w:t>
            </w:r>
          </w:p>
          <w:p w14:paraId="6B680564" w14:textId="77777777" w:rsidR="00B80FE7" w:rsidRDefault="00B80FE7" w:rsidP="00C83DAE">
            <w:pPr>
              <w:pStyle w:val="PSDTabletext"/>
              <w:numPr>
                <w:ilvl w:val="0"/>
                <w:numId w:val="6"/>
              </w:numPr>
              <w:ind w:left="466"/>
              <w:cnfStyle w:val="000000000000" w:firstRow="0" w:lastRow="0" w:firstColumn="0" w:lastColumn="0" w:oddVBand="0" w:evenVBand="0" w:oddHBand="0" w:evenHBand="0" w:firstRowFirstColumn="0" w:firstRowLastColumn="0" w:lastRowFirstColumn="0" w:lastRowLastColumn="0"/>
            </w:pPr>
            <w:r w:rsidRPr="00540ECE">
              <w:t>workload.sas.com/class=state</w:t>
            </w:r>
            <w:r>
              <w:t>ful</w:t>
            </w:r>
            <w:r w:rsidRPr="00540ECE">
              <w:t>:NoSchedule</w:t>
            </w:r>
          </w:p>
          <w:p w14:paraId="10A3B8B4" w14:textId="77777777" w:rsidR="00B80FE7" w:rsidRDefault="00B80FE7" w:rsidP="00C83DAE">
            <w:pPr>
              <w:pStyle w:val="PSDTabletext"/>
              <w:numPr>
                <w:ilvl w:val="0"/>
                <w:numId w:val="6"/>
              </w:numPr>
              <w:ind w:left="466"/>
              <w:cnfStyle w:val="000000000000" w:firstRow="0" w:lastRow="0" w:firstColumn="0" w:lastColumn="0" w:oddVBand="0" w:evenVBand="0" w:oddHBand="0" w:evenHBand="0" w:firstRowFirstColumn="0" w:firstRowLastColumn="0" w:lastRowFirstColumn="0" w:lastRowLastColumn="0"/>
            </w:pPr>
            <w:r>
              <w:lastRenderedPageBreak/>
              <w:t>workload.sas.com/class=stateless:NoSchedule</w:t>
            </w:r>
          </w:p>
        </w:tc>
      </w:tr>
      <w:tr w:rsidR="00B80FE7" w14:paraId="47DBF918" w14:textId="77777777" w:rsidTr="00A5189B">
        <w:tc>
          <w:tcPr>
            <w:cnfStyle w:val="001000000000" w:firstRow="0" w:lastRow="0" w:firstColumn="1" w:lastColumn="0" w:oddVBand="0" w:evenVBand="0" w:oddHBand="0" w:evenHBand="0" w:firstRowFirstColumn="0" w:firstRowLastColumn="0" w:lastRowFirstColumn="0" w:lastRowLastColumn="0"/>
            <w:tcW w:w="1696" w:type="dxa"/>
          </w:tcPr>
          <w:p w14:paraId="153236ED" w14:textId="77777777" w:rsidR="00B80FE7" w:rsidRDefault="00B80FE7" w:rsidP="00B80FE7">
            <w:pPr>
              <w:pStyle w:val="PSDTabletext"/>
            </w:pPr>
            <w:r>
              <w:lastRenderedPageBreak/>
              <w:t>CAS</w:t>
            </w:r>
          </w:p>
        </w:tc>
        <w:tc>
          <w:tcPr>
            <w:tcW w:w="7508" w:type="dxa"/>
          </w:tcPr>
          <w:p w14:paraId="4271D0C7" w14:textId="77777777" w:rsidR="00B80FE7" w:rsidRPr="00540ECE"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The cas pods will have a preference</w:t>
            </w:r>
            <w:r w:rsidRPr="00540ECE">
              <w:t xml:space="preserve"> to </w:t>
            </w:r>
            <w:r>
              <w:t xml:space="preserve">be </w:t>
            </w:r>
            <w:r w:rsidRPr="00540ECE">
              <w:t>schedule</w:t>
            </w:r>
            <w:r>
              <w:t>d</w:t>
            </w:r>
            <w:r w:rsidRPr="00540ECE">
              <w:t xml:space="preserve"> on nodes that are labeled: </w:t>
            </w:r>
            <w:r w:rsidRPr="00F245C2">
              <w:rPr>
                <w:bCs/>
              </w:rPr>
              <w:t>workload.sas.com/class=</w:t>
            </w:r>
            <w:r>
              <w:rPr>
                <w:bCs/>
              </w:rPr>
              <w:t>cas</w:t>
            </w:r>
          </w:p>
          <w:p w14:paraId="2363425A" w14:textId="77777777" w:rsidR="00B80FE7" w:rsidRPr="00540ECE"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The default tolerations will be used, the cas pods will t</w:t>
            </w:r>
            <w:r w:rsidRPr="00540ECE">
              <w:t>olerate the following taints:</w:t>
            </w:r>
          </w:p>
          <w:p w14:paraId="31F54B4A" w14:textId="77777777" w:rsidR="00B80FE7" w:rsidRDefault="00B80FE7" w:rsidP="00C83DAE">
            <w:pPr>
              <w:pStyle w:val="PSDTabletext"/>
              <w:numPr>
                <w:ilvl w:val="0"/>
                <w:numId w:val="6"/>
              </w:numPr>
              <w:ind w:left="466"/>
              <w:cnfStyle w:val="000000000000" w:firstRow="0" w:lastRow="0" w:firstColumn="0" w:lastColumn="0" w:oddVBand="0" w:evenVBand="0" w:oddHBand="0" w:evenHBand="0" w:firstRowFirstColumn="0" w:firstRowLastColumn="0" w:lastRowFirstColumn="0" w:lastRowLastColumn="0"/>
            </w:pPr>
            <w:r w:rsidRPr="00540ECE">
              <w:t>workload.sas.com/class=</w:t>
            </w:r>
            <w:r>
              <w:t>cas</w:t>
            </w:r>
            <w:r w:rsidRPr="00540ECE">
              <w:t>:NoSchedule</w:t>
            </w:r>
          </w:p>
          <w:p w14:paraId="2A56327F" w14:textId="77777777" w:rsidR="00B80FE7"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The default CAS resource requests (</w:t>
            </w:r>
            <w:r w:rsidRPr="00640422">
              <w:t>the CAS auto-resources option</w:t>
            </w:r>
            <w:r>
              <w:t>)</w:t>
            </w:r>
            <w:r w:rsidRPr="00640422">
              <w:t xml:space="preserve"> will be enabled</w:t>
            </w:r>
            <w:r w:rsidRPr="00640422" w:rsidDel="00640422">
              <w:t xml:space="preserve"> </w:t>
            </w:r>
            <w:r>
              <w:t>for the CAS pods.</w:t>
            </w:r>
          </w:p>
        </w:tc>
      </w:tr>
      <w:tr w:rsidR="00B80FE7" w14:paraId="5620C71A" w14:textId="77777777" w:rsidTr="00A5189B">
        <w:tc>
          <w:tcPr>
            <w:cnfStyle w:val="001000000000" w:firstRow="0" w:lastRow="0" w:firstColumn="1" w:lastColumn="0" w:oddVBand="0" w:evenVBand="0" w:oddHBand="0" w:evenHBand="0" w:firstRowFirstColumn="0" w:firstRowLastColumn="0" w:lastRowFirstColumn="0" w:lastRowLastColumn="0"/>
            <w:tcW w:w="1696" w:type="dxa"/>
          </w:tcPr>
          <w:p w14:paraId="5CEFE815" w14:textId="77777777" w:rsidR="00B80FE7" w:rsidRDefault="00B80FE7" w:rsidP="00B80FE7">
            <w:pPr>
              <w:pStyle w:val="PSDTabletext"/>
            </w:pPr>
            <w:r>
              <w:t>Compute</w:t>
            </w:r>
          </w:p>
        </w:tc>
        <w:tc>
          <w:tcPr>
            <w:tcW w:w="7508" w:type="dxa"/>
          </w:tcPr>
          <w:p w14:paraId="7AA749B6" w14:textId="77777777" w:rsidR="00B80FE7" w:rsidRPr="00540ECE"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The compute pods will have a preference</w:t>
            </w:r>
            <w:r w:rsidRPr="00540ECE">
              <w:t xml:space="preserve"> to </w:t>
            </w:r>
            <w:r>
              <w:t xml:space="preserve">be </w:t>
            </w:r>
            <w:r w:rsidRPr="00540ECE">
              <w:t>schedule</w:t>
            </w:r>
            <w:r>
              <w:t>d</w:t>
            </w:r>
            <w:r w:rsidRPr="00540ECE">
              <w:t xml:space="preserve"> on nodes that are labeled: </w:t>
            </w:r>
            <w:r w:rsidRPr="00F245C2">
              <w:rPr>
                <w:bCs/>
              </w:rPr>
              <w:t>workload.sas.com/class=</w:t>
            </w:r>
            <w:r>
              <w:rPr>
                <w:bCs/>
              </w:rPr>
              <w:t>compute</w:t>
            </w:r>
          </w:p>
          <w:p w14:paraId="7EC3D462" w14:textId="77777777" w:rsidR="00B80FE7" w:rsidRPr="00540ECE"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The default tolerations will be used, the compute pods will t</w:t>
            </w:r>
            <w:r w:rsidRPr="00540ECE">
              <w:t>olerate the following taints:</w:t>
            </w:r>
          </w:p>
          <w:p w14:paraId="39B7AAD0" w14:textId="77777777" w:rsidR="00B80FE7" w:rsidRDefault="00B80FE7" w:rsidP="00C83DAE">
            <w:pPr>
              <w:pStyle w:val="PSDTabletext"/>
              <w:numPr>
                <w:ilvl w:val="0"/>
                <w:numId w:val="6"/>
              </w:numPr>
              <w:ind w:left="466"/>
              <w:cnfStyle w:val="000000000000" w:firstRow="0" w:lastRow="0" w:firstColumn="0" w:lastColumn="0" w:oddVBand="0" w:evenVBand="0" w:oddHBand="0" w:evenHBand="0" w:firstRowFirstColumn="0" w:firstRowLastColumn="0" w:lastRowFirstColumn="0" w:lastRowLastColumn="0"/>
            </w:pPr>
            <w:r w:rsidRPr="00540ECE">
              <w:t>workload.sas.com/class=</w:t>
            </w:r>
            <w:r>
              <w:t>compute</w:t>
            </w:r>
            <w:r w:rsidRPr="00540ECE">
              <w:t>:NoSchedule</w:t>
            </w:r>
          </w:p>
        </w:tc>
      </w:tr>
      <w:tr w:rsidR="00B80FE7" w14:paraId="398D27BC" w14:textId="77777777" w:rsidTr="00A5189B">
        <w:tc>
          <w:tcPr>
            <w:cnfStyle w:val="001000000000" w:firstRow="0" w:lastRow="0" w:firstColumn="1" w:lastColumn="0" w:oddVBand="0" w:evenVBand="0" w:oddHBand="0" w:evenHBand="0" w:firstRowFirstColumn="0" w:firstRowLastColumn="0" w:lastRowFirstColumn="0" w:lastRowLastColumn="0"/>
            <w:tcW w:w="1696" w:type="dxa"/>
          </w:tcPr>
          <w:p w14:paraId="42830C9B" w14:textId="77777777" w:rsidR="00B80FE7" w:rsidRDefault="00B80FE7" w:rsidP="00B80FE7">
            <w:pPr>
              <w:pStyle w:val="PSDTabletext"/>
            </w:pPr>
            <w:r>
              <w:t>Connect</w:t>
            </w:r>
          </w:p>
        </w:tc>
        <w:tc>
          <w:tcPr>
            <w:tcW w:w="7508" w:type="dxa"/>
          </w:tcPr>
          <w:p w14:paraId="3887802F" w14:textId="77777777" w:rsidR="00B80FE7" w:rsidRPr="00540ECE"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The connect pods will have a preference</w:t>
            </w:r>
            <w:r w:rsidRPr="00540ECE">
              <w:t xml:space="preserve"> to </w:t>
            </w:r>
            <w:r>
              <w:t xml:space="preserve">be </w:t>
            </w:r>
            <w:r w:rsidRPr="00540ECE">
              <w:t>schedule</w:t>
            </w:r>
            <w:r>
              <w:t>d</w:t>
            </w:r>
            <w:r w:rsidRPr="00540ECE">
              <w:t xml:space="preserve"> on nodes that are labeled: </w:t>
            </w:r>
            <w:r w:rsidRPr="00F245C2">
              <w:rPr>
                <w:bCs/>
              </w:rPr>
              <w:t>workload.sas.com/class=</w:t>
            </w:r>
            <w:r>
              <w:rPr>
                <w:bCs/>
              </w:rPr>
              <w:t>connect</w:t>
            </w:r>
          </w:p>
          <w:p w14:paraId="414D57CD" w14:textId="77777777" w:rsidR="00B80FE7" w:rsidRPr="00540ECE"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The default tolerations will be used, the connect pods will t</w:t>
            </w:r>
            <w:r w:rsidRPr="00540ECE">
              <w:t>olerate the following taints:</w:t>
            </w:r>
          </w:p>
          <w:p w14:paraId="4F2E2D50" w14:textId="77777777" w:rsidR="00B80FE7" w:rsidRDefault="00B80FE7" w:rsidP="00C83DAE">
            <w:pPr>
              <w:pStyle w:val="PSDTabletext"/>
              <w:numPr>
                <w:ilvl w:val="0"/>
                <w:numId w:val="6"/>
              </w:numPr>
              <w:ind w:left="466"/>
              <w:cnfStyle w:val="000000000000" w:firstRow="0" w:lastRow="0" w:firstColumn="0" w:lastColumn="0" w:oddVBand="0" w:evenVBand="0" w:oddHBand="0" w:evenHBand="0" w:firstRowFirstColumn="0" w:firstRowLastColumn="0" w:lastRowFirstColumn="0" w:lastRowLastColumn="0"/>
            </w:pPr>
            <w:r w:rsidRPr="00540ECE">
              <w:t>workload.sas.com/class=</w:t>
            </w:r>
            <w:r>
              <w:t>connect</w:t>
            </w:r>
            <w:r w:rsidRPr="00540ECE">
              <w:t>:NoSchedule</w:t>
            </w:r>
          </w:p>
        </w:tc>
      </w:tr>
    </w:tbl>
    <w:p w14:paraId="1F835B6C" w14:textId="25CAD1F1" w:rsidR="00E53695" w:rsidRDefault="00363A1D" w:rsidP="00E53695">
      <w:pPr>
        <w:pStyle w:val="Heading3"/>
      </w:pPr>
      <w:r w:rsidRPr="00A5189B">
        <w:t xml:space="preserve">SAS Viya Production: </w:t>
      </w:r>
    </w:p>
    <w:p w14:paraId="70E4DD58" w14:textId="1E6FC68A" w:rsidR="00E53695" w:rsidRPr="00E3222A" w:rsidRDefault="00E3222A" w:rsidP="00E53695">
      <w:pPr>
        <w:pStyle w:val="SAS"/>
        <w:rPr>
          <w:color w:val="FF0000"/>
          <w:lang w:val="en-US"/>
        </w:rPr>
      </w:pPr>
      <w:r w:rsidRPr="00E3222A">
        <w:rPr>
          <w:color w:val="FF0000"/>
          <w:lang w:val="en-US"/>
        </w:rPr>
        <w:t xml:space="preserve">Stateless and Stateful might become one </w:t>
      </w:r>
      <w:r>
        <w:rPr>
          <w:color w:val="FF0000"/>
          <w:lang w:val="en-US"/>
        </w:rPr>
        <w:t>pool</w:t>
      </w:r>
      <w:r w:rsidRPr="00E3222A">
        <w:rPr>
          <w:color w:val="FF0000"/>
          <w:lang w:val="en-US"/>
        </w:rPr>
        <w:t>(Services) as AD004.</w:t>
      </w:r>
    </w:p>
    <w:tbl>
      <w:tblPr>
        <w:tblStyle w:val="GridTable1Light"/>
        <w:tblW w:w="0" w:type="auto"/>
        <w:tblLook w:val="04A0" w:firstRow="1" w:lastRow="0" w:firstColumn="1" w:lastColumn="0" w:noHBand="0" w:noVBand="1"/>
      </w:tblPr>
      <w:tblGrid>
        <w:gridCol w:w="1696"/>
        <w:gridCol w:w="7508"/>
      </w:tblGrid>
      <w:tr w:rsidR="00A5189B" w14:paraId="650E6226" w14:textId="77777777" w:rsidTr="003E5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CE1F7BC" w14:textId="77777777" w:rsidR="00A5189B" w:rsidRDefault="00A5189B" w:rsidP="003E5BDC">
            <w:pPr>
              <w:pStyle w:val="PSDTabletext"/>
            </w:pPr>
            <w:r>
              <w:t>Pod type</w:t>
            </w:r>
          </w:p>
        </w:tc>
        <w:tc>
          <w:tcPr>
            <w:tcW w:w="7508" w:type="dxa"/>
          </w:tcPr>
          <w:p w14:paraId="73E9A290" w14:textId="77777777" w:rsidR="00A5189B" w:rsidRDefault="00A5189B" w:rsidP="003E5BDC">
            <w:pPr>
              <w:pStyle w:val="PSDTabletext"/>
              <w:cnfStyle w:val="100000000000" w:firstRow="1" w:lastRow="0" w:firstColumn="0" w:lastColumn="0" w:oddVBand="0" w:evenVBand="0" w:oddHBand="0" w:evenHBand="0" w:firstRowFirstColumn="0" w:firstRowLastColumn="0" w:lastRowFirstColumn="0" w:lastRowLastColumn="0"/>
            </w:pPr>
            <w:r>
              <w:t>Affinity and Tolerations</w:t>
            </w:r>
          </w:p>
        </w:tc>
      </w:tr>
      <w:tr w:rsidR="00A5189B" w14:paraId="208AB4F9" w14:textId="77777777" w:rsidTr="003E5BDC">
        <w:tc>
          <w:tcPr>
            <w:cnfStyle w:val="001000000000" w:firstRow="0" w:lastRow="0" w:firstColumn="1" w:lastColumn="0" w:oddVBand="0" w:evenVBand="0" w:oddHBand="0" w:evenHBand="0" w:firstRowFirstColumn="0" w:firstRowLastColumn="0" w:lastRowFirstColumn="0" w:lastRowLastColumn="0"/>
            <w:tcW w:w="1696" w:type="dxa"/>
          </w:tcPr>
          <w:p w14:paraId="73D8451C" w14:textId="77777777" w:rsidR="00A5189B" w:rsidRDefault="00A5189B" w:rsidP="003E5BDC">
            <w:pPr>
              <w:pStyle w:val="PSDTabletext"/>
            </w:pPr>
            <w:r>
              <w:t>Stateless</w:t>
            </w:r>
          </w:p>
        </w:tc>
        <w:tc>
          <w:tcPr>
            <w:tcW w:w="7508" w:type="dxa"/>
          </w:tcPr>
          <w:p w14:paraId="4AE0464C" w14:textId="1BFE3ABE" w:rsidR="00A5189B" w:rsidRDefault="00A5189B" w:rsidP="003E5BDC">
            <w:pPr>
              <w:pStyle w:val="PSDTabletext"/>
              <w:cnfStyle w:val="000000000000" w:firstRow="0" w:lastRow="0" w:firstColumn="0" w:lastColumn="0" w:oddVBand="0" w:evenVBand="0" w:oddHBand="0" w:evenHBand="0" w:firstRowFirstColumn="0" w:firstRowLastColumn="0" w:lastRowFirstColumn="0" w:lastRowLastColumn="0"/>
            </w:pPr>
            <w:r>
              <w:t xml:space="preserve">As the aks-sasviya-prod environment will use HA for the stateless pods, the stateless pods will have a toleration for both the stateless and stateful taints to enable the pods to be scheduled across both the stateless and stateful node pools. </w:t>
            </w:r>
          </w:p>
          <w:p w14:paraId="18F5A6A8" w14:textId="77777777" w:rsidR="00A5189B" w:rsidRPr="00540ECE" w:rsidRDefault="00A5189B" w:rsidP="003E5BDC">
            <w:pPr>
              <w:pStyle w:val="PSDTabletext"/>
              <w:cnfStyle w:val="000000000000" w:firstRow="0" w:lastRow="0" w:firstColumn="0" w:lastColumn="0" w:oddVBand="0" w:evenVBand="0" w:oddHBand="0" w:evenHBand="0" w:firstRowFirstColumn="0" w:firstRowLastColumn="0" w:lastRowFirstColumn="0" w:lastRowLastColumn="0"/>
            </w:pPr>
            <w:r>
              <w:t>The stateless pods will have a preference</w:t>
            </w:r>
            <w:r w:rsidRPr="00540ECE">
              <w:t xml:space="preserve"> to </w:t>
            </w:r>
            <w:r>
              <w:t xml:space="preserve">be </w:t>
            </w:r>
            <w:r w:rsidRPr="00540ECE">
              <w:t>schedule</w:t>
            </w:r>
            <w:r>
              <w:t>d</w:t>
            </w:r>
            <w:r w:rsidRPr="00540ECE">
              <w:t xml:space="preserve"> on nodes that are labeled: </w:t>
            </w:r>
            <w:r w:rsidRPr="0045780F">
              <w:rPr>
                <w:bCs/>
              </w:rPr>
              <w:t>workload.sas.com/class=stateless</w:t>
            </w:r>
          </w:p>
          <w:p w14:paraId="230734BA" w14:textId="77777777" w:rsidR="00A5189B" w:rsidRPr="00540ECE" w:rsidRDefault="00A5189B" w:rsidP="003E5BDC">
            <w:pPr>
              <w:pStyle w:val="PSDTabletext"/>
              <w:cnfStyle w:val="000000000000" w:firstRow="0" w:lastRow="0" w:firstColumn="0" w:lastColumn="0" w:oddVBand="0" w:evenVBand="0" w:oddHBand="0" w:evenHBand="0" w:firstRowFirstColumn="0" w:firstRowLastColumn="0" w:lastRowFirstColumn="0" w:lastRowLastColumn="0"/>
            </w:pPr>
            <w:r>
              <w:t>The default tolerations will be used, the stateless pods will t</w:t>
            </w:r>
            <w:r w:rsidRPr="00540ECE">
              <w:t>olerate the following taints:</w:t>
            </w:r>
          </w:p>
          <w:p w14:paraId="667E982A" w14:textId="77777777" w:rsidR="00A5189B" w:rsidRPr="00540ECE" w:rsidRDefault="00A5189B" w:rsidP="003E5BDC">
            <w:pPr>
              <w:pStyle w:val="PSDTabletext"/>
              <w:numPr>
                <w:ilvl w:val="0"/>
                <w:numId w:val="6"/>
              </w:numPr>
              <w:ind w:left="466"/>
              <w:cnfStyle w:val="000000000000" w:firstRow="0" w:lastRow="0" w:firstColumn="0" w:lastColumn="0" w:oddVBand="0" w:evenVBand="0" w:oddHBand="0" w:evenHBand="0" w:firstRowFirstColumn="0" w:firstRowLastColumn="0" w:lastRowFirstColumn="0" w:lastRowLastColumn="0"/>
            </w:pPr>
            <w:r w:rsidRPr="00540ECE">
              <w:t>workload.sas.com/class=stateless:NoSchedule</w:t>
            </w:r>
          </w:p>
          <w:p w14:paraId="21A05FDF" w14:textId="77777777" w:rsidR="00A5189B" w:rsidRDefault="00A5189B" w:rsidP="003E5BDC">
            <w:pPr>
              <w:pStyle w:val="PSDTabletext"/>
              <w:numPr>
                <w:ilvl w:val="0"/>
                <w:numId w:val="6"/>
              </w:numPr>
              <w:ind w:left="466"/>
              <w:cnfStyle w:val="000000000000" w:firstRow="0" w:lastRow="0" w:firstColumn="0" w:lastColumn="0" w:oddVBand="0" w:evenVBand="0" w:oddHBand="0" w:evenHBand="0" w:firstRowFirstColumn="0" w:firstRowLastColumn="0" w:lastRowFirstColumn="0" w:lastRowLastColumn="0"/>
            </w:pPr>
            <w:r w:rsidRPr="00B94948">
              <w:t>workload.sas.com/class=stateful:NoSchedule</w:t>
            </w:r>
          </w:p>
        </w:tc>
      </w:tr>
      <w:tr w:rsidR="00A5189B" w14:paraId="4C909FAB" w14:textId="77777777" w:rsidTr="003E5BDC">
        <w:tc>
          <w:tcPr>
            <w:cnfStyle w:val="001000000000" w:firstRow="0" w:lastRow="0" w:firstColumn="1" w:lastColumn="0" w:oddVBand="0" w:evenVBand="0" w:oddHBand="0" w:evenHBand="0" w:firstRowFirstColumn="0" w:firstRowLastColumn="0" w:lastRowFirstColumn="0" w:lastRowLastColumn="0"/>
            <w:tcW w:w="1696" w:type="dxa"/>
          </w:tcPr>
          <w:p w14:paraId="044D6876" w14:textId="77777777" w:rsidR="00A5189B" w:rsidRDefault="00A5189B" w:rsidP="003E5BDC">
            <w:pPr>
              <w:pStyle w:val="PSDTabletext"/>
            </w:pPr>
            <w:r>
              <w:t>Stateful</w:t>
            </w:r>
          </w:p>
        </w:tc>
        <w:tc>
          <w:tcPr>
            <w:tcW w:w="7508" w:type="dxa"/>
          </w:tcPr>
          <w:p w14:paraId="28AD2C98" w14:textId="77777777" w:rsidR="00A5189B" w:rsidRDefault="00A5189B" w:rsidP="003E5BDC">
            <w:pPr>
              <w:pStyle w:val="PSDTabletext"/>
              <w:cnfStyle w:val="000000000000" w:firstRow="0" w:lastRow="0" w:firstColumn="0" w:lastColumn="0" w:oddVBand="0" w:evenVBand="0" w:oddHBand="0" w:evenHBand="0" w:firstRowFirstColumn="0" w:firstRowLastColumn="0" w:lastRowFirstColumn="0" w:lastRowLastColumn="0"/>
            </w:pPr>
            <w:r>
              <w:t>The stateful pods will have a toleration for the stateful and stateless taints to enable the pods to be scheduled across both the stateless and stateful node pools</w:t>
            </w:r>
          </w:p>
          <w:p w14:paraId="16947FC3" w14:textId="77777777" w:rsidR="00A5189B" w:rsidRPr="00540ECE" w:rsidRDefault="00A5189B" w:rsidP="003E5BDC">
            <w:pPr>
              <w:pStyle w:val="PSDTabletext"/>
              <w:cnfStyle w:val="000000000000" w:firstRow="0" w:lastRow="0" w:firstColumn="0" w:lastColumn="0" w:oddVBand="0" w:evenVBand="0" w:oddHBand="0" w:evenHBand="0" w:firstRowFirstColumn="0" w:firstRowLastColumn="0" w:lastRowFirstColumn="0" w:lastRowLastColumn="0"/>
            </w:pPr>
            <w:r>
              <w:t>The stateful pods will have a preference</w:t>
            </w:r>
            <w:r w:rsidRPr="00540ECE">
              <w:t xml:space="preserve"> to </w:t>
            </w:r>
            <w:r>
              <w:t xml:space="preserve">be </w:t>
            </w:r>
            <w:r w:rsidRPr="00540ECE">
              <w:t>schedule</w:t>
            </w:r>
            <w:r>
              <w:t>d</w:t>
            </w:r>
            <w:r w:rsidRPr="00540ECE">
              <w:t xml:space="preserve"> on nodes that are labeled: </w:t>
            </w:r>
            <w:r w:rsidRPr="00F245C2">
              <w:rPr>
                <w:bCs/>
              </w:rPr>
              <w:t>workload.sas.com/class=state</w:t>
            </w:r>
            <w:r>
              <w:rPr>
                <w:bCs/>
              </w:rPr>
              <w:t>ful</w:t>
            </w:r>
          </w:p>
          <w:p w14:paraId="59F62CB0" w14:textId="77777777" w:rsidR="00A5189B" w:rsidRPr="00540ECE" w:rsidRDefault="00A5189B" w:rsidP="003E5BDC">
            <w:pPr>
              <w:pStyle w:val="PSDTabletext"/>
              <w:cnfStyle w:val="000000000000" w:firstRow="0" w:lastRow="0" w:firstColumn="0" w:lastColumn="0" w:oddVBand="0" w:evenVBand="0" w:oddHBand="0" w:evenHBand="0" w:firstRowFirstColumn="0" w:firstRowLastColumn="0" w:lastRowFirstColumn="0" w:lastRowLastColumn="0"/>
            </w:pPr>
            <w:r>
              <w:t>The default tolerations will be used, the stateful pods</w:t>
            </w:r>
            <w:r w:rsidRPr="00540ECE">
              <w:t xml:space="preserve"> the </w:t>
            </w:r>
            <w:r>
              <w:t xml:space="preserve">tolerate the </w:t>
            </w:r>
            <w:r w:rsidRPr="00540ECE">
              <w:t>following taints:</w:t>
            </w:r>
          </w:p>
          <w:p w14:paraId="541D3567" w14:textId="77777777" w:rsidR="00A5189B" w:rsidRDefault="00A5189B" w:rsidP="003E5BDC">
            <w:pPr>
              <w:pStyle w:val="PSDTabletext"/>
              <w:numPr>
                <w:ilvl w:val="0"/>
                <w:numId w:val="6"/>
              </w:numPr>
              <w:ind w:left="466"/>
              <w:cnfStyle w:val="000000000000" w:firstRow="0" w:lastRow="0" w:firstColumn="0" w:lastColumn="0" w:oddVBand="0" w:evenVBand="0" w:oddHBand="0" w:evenHBand="0" w:firstRowFirstColumn="0" w:firstRowLastColumn="0" w:lastRowFirstColumn="0" w:lastRowLastColumn="0"/>
            </w:pPr>
            <w:r w:rsidRPr="00540ECE">
              <w:t>workload.sas.com/class=state</w:t>
            </w:r>
            <w:r>
              <w:t>ful</w:t>
            </w:r>
            <w:r w:rsidRPr="00540ECE">
              <w:t>:NoSchedule</w:t>
            </w:r>
          </w:p>
          <w:p w14:paraId="7F96859C" w14:textId="77777777" w:rsidR="00A5189B" w:rsidRDefault="00A5189B" w:rsidP="003E5BDC">
            <w:pPr>
              <w:pStyle w:val="PSDTabletext"/>
              <w:numPr>
                <w:ilvl w:val="0"/>
                <w:numId w:val="6"/>
              </w:numPr>
              <w:ind w:left="466"/>
              <w:cnfStyle w:val="000000000000" w:firstRow="0" w:lastRow="0" w:firstColumn="0" w:lastColumn="0" w:oddVBand="0" w:evenVBand="0" w:oddHBand="0" w:evenHBand="0" w:firstRowFirstColumn="0" w:firstRowLastColumn="0" w:lastRowFirstColumn="0" w:lastRowLastColumn="0"/>
            </w:pPr>
            <w:r>
              <w:t>workload.sas.com/class=stateless:NoSchedule</w:t>
            </w:r>
          </w:p>
        </w:tc>
      </w:tr>
      <w:tr w:rsidR="00A5189B" w14:paraId="4B280196" w14:textId="77777777" w:rsidTr="003E5BDC">
        <w:tc>
          <w:tcPr>
            <w:cnfStyle w:val="001000000000" w:firstRow="0" w:lastRow="0" w:firstColumn="1" w:lastColumn="0" w:oddVBand="0" w:evenVBand="0" w:oddHBand="0" w:evenHBand="0" w:firstRowFirstColumn="0" w:firstRowLastColumn="0" w:lastRowFirstColumn="0" w:lastRowLastColumn="0"/>
            <w:tcW w:w="1696" w:type="dxa"/>
          </w:tcPr>
          <w:p w14:paraId="634A2F79" w14:textId="77777777" w:rsidR="00A5189B" w:rsidRDefault="00A5189B" w:rsidP="003E5BDC">
            <w:pPr>
              <w:pStyle w:val="PSDTabletext"/>
            </w:pPr>
            <w:r>
              <w:t>CAS</w:t>
            </w:r>
          </w:p>
        </w:tc>
        <w:tc>
          <w:tcPr>
            <w:tcW w:w="7508" w:type="dxa"/>
          </w:tcPr>
          <w:p w14:paraId="300C1252" w14:textId="77777777" w:rsidR="00A5189B" w:rsidRPr="00540ECE" w:rsidRDefault="00A5189B" w:rsidP="003E5BDC">
            <w:pPr>
              <w:pStyle w:val="PSDTabletext"/>
              <w:cnfStyle w:val="000000000000" w:firstRow="0" w:lastRow="0" w:firstColumn="0" w:lastColumn="0" w:oddVBand="0" w:evenVBand="0" w:oddHBand="0" w:evenHBand="0" w:firstRowFirstColumn="0" w:firstRowLastColumn="0" w:lastRowFirstColumn="0" w:lastRowLastColumn="0"/>
            </w:pPr>
            <w:r>
              <w:t>The cas pods will have a preference</w:t>
            </w:r>
            <w:r w:rsidRPr="00540ECE">
              <w:t xml:space="preserve"> to </w:t>
            </w:r>
            <w:r>
              <w:t xml:space="preserve">be </w:t>
            </w:r>
            <w:r w:rsidRPr="00540ECE">
              <w:t>schedule</w:t>
            </w:r>
            <w:r>
              <w:t>d</w:t>
            </w:r>
            <w:r w:rsidRPr="00540ECE">
              <w:t xml:space="preserve"> on nodes that are labeled: </w:t>
            </w:r>
            <w:r w:rsidRPr="00F245C2">
              <w:rPr>
                <w:bCs/>
              </w:rPr>
              <w:t>workload.sas.com/class=</w:t>
            </w:r>
            <w:r>
              <w:rPr>
                <w:bCs/>
              </w:rPr>
              <w:t>cas</w:t>
            </w:r>
          </w:p>
          <w:p w14:paraId="5A2793B4" w14:textId="77777777" w:rsidR="00A5189B" w:rsidRPr="00540ECE" w:rsidRDefault="00A5189B" w:rsidP="003E5BDC">
            <w:pPr>
              <w:pStyle w:val="PSDTabletext"/>
              <w:cnfStyle w:val="000000000000" w:firstRow="0" w:lastRow="0" w:firstColumn="0" w:lastColumn="0" w:oddVBand="0" w:evenVBand="0" w:oddHBand="0" w:evenHBand="0" w:firstRowFirstColumn="0" w:firstRowLastColumn="0" w:lastRowFirstColumn="0" w:lastRowLastColumn="0"/>
            </w:pPr>
            <w:r>
              <w:t>The default tolerations will be used, the cas pods will t</w:t>
            </w:r>
            <w:r w:rsidRPr="00540ECE">
              <w:t>olerate the following taints:</w:t>
            </w:r>
          </w:p>
          <w:p w14:paraId="3B5A37E8" w14:textId="77777777" w:rsidR="00A5189B" w:rsidRDefault="00A5189B" w:rsidP="003E5BDC">
            <w:pPr>
              <w:pStyle w:val="PSDTabletext"/>
              <w:numPr>
                <w:ilvl w:val="0"/>
                <w:numId w:val="6"/>
              </w:numPr>
              <w:ind w:left="466"/>
              <w:cnfStyle w:val="000000000000" w:firstRow="0" w:lastRow="0" w:firstColumn="0" w:lastColumn="0" w:oddVBand="0" w:evenVBand="0" w:oddHBand="0" w:evenHBand="0" w:firstRowFirstColumn="0" w:firstRowLastColumn="0" w:lastRowFirstColumn="0" w:lastRowLastColumn="0"/>
            </w:pPr>
            <w:r w:rsidRPr="00540ECE">
              <w:t>workload.sas.com/class=</w:t>
            </w:r>
            <w:r>
              <w:t>cas</w:t>
            </w:r>
            <w:r w:rsidRPr="00540ECE">
              <w:t>:NoSchedule</w:t>
            </w:r>
          </w:p>
          <w:p w14:paraId="0F1F9F1E" w14:textId="77777777" w:rsidR="00A5189B" w:rsidRDefault="00A5189B" w:rsidP="003E5BDC">
            <w:pPr>
              <w:pStyle w:val="PSDTabletext"/>
              <w:cnfStyle w:val="000000000000" w:firstRow="0" w:lastRow="0" w:firstColumn="0" w:lastColumn="0" w:oddVBand="0" w:evenVBand="0" w:oddHBand="0" w:evenHBand="0" w:firstRowFirstColumn="0" w:firstRowLastColumn="0" w:lastRowFirstColumn="0" w:lastRowLastColumn="0"/>
            </w:pPr>
            <w:r>
              <w:lastRenderedPageBreak/>
              <w:t>The default CAS resource requests (</w:t>
            </w:r>
            <w:r w:rsidRPr="00640422">
              <w:t>the CAS auto-resources option</w:t>
            </w:r>
            <w:r>
              <w:t>)</w:t>
            </w:r>
            <w:r w:rsidRPr="00640422">
              <w:t xml:space="preserve"> will be enabled</w:t>
            </w:r>
            <w:r w:rsidRPr="00640422" w:rsidDel="00640422">
              <w:t xml:space="preserve"> </w:t>
            </w:r>
            <w:r>
              <w:t>for the CAS pods.</w:t>
            </w:r>
          </w:p>
        </w:tc>
      </w:tr>
      <w:tr w:rsidR="00A5189B" w14:paraId="09E94FA3" w14:textId="77777777" w:rsidTr="003E5BDC">
        <w:tc>
          <w:tcPr>
            <w:cnfStyle w:val="001000000000" w:firstRow="0" w:lastRow="0" w:firstColumn="1" w:lastColumn="0" w:oddVBand="0" w:evenVBand="0" w:oddHBand="0" w:evenHBand="0" w:firstRowFirstColumn="0" w:firstRowLastColumn="0" w:lastRowFirstColumn="0" w:lastRowLastColumn="0"/>
            <w:tcW w:w="1696" w:type="dxa"/>
          </w:tcPr>
          <w:p w14:paraId="58D1C077" w14:textId="77777777" w:rsidR="00A5189B" w:rsidRDefault="00A5189B" w:rsidP="003E5BDC">
            <w:pPr>
              <w:pStyle w:val="PSDTabletext"/>
            </w:pPr>
            <w:r>
              <w:lastRenderedPageBreak/>
              <w:t>Compute</w:t>
            </w:r>
          </w:p>
        </w:tc>
        <w:tc>
          <w:tcPr>
            <w:tcW w:w="7508" w:type="dxa"/>
          </w:tcPr>
          <w:p w14:paraId="01D1816E" w14:textId="77777777" w:rsidR="00A5189B" w:rsidRPr="00540ECE" w:rsidRDefault="00A5189B" w:rsidP="003E5BDC">
            <w:pPr>
              <w:pStyle w:val="PSDTabletext"/>
              <w:cnfStyle w:val="000000000000" w:firstRow="0" w:lastRow="0" w:firstColumn="0" w:lastColumn="0" w:oddVBand="0" w:evenVBand="0" w:oddHBand="0" w:evenHBand="0" w:firstRowFirstColumn="0" w:firstRowLastColumn="0" w:lastRowFirstColumn="0" w:lastRowLastColumn="0"/>
            </w:pPr>
            <w:r>
              <w:t>The compute pods will have a preference</w:t>
            </w:r>
            <w:r w:rsidRPr="00540ECE">
              <w:t xml:space="preserve"> to </w:t>
            </w:r>
            <w:r>
              <w:t xml:space="preserve">be </w:t>
            </w:r>
            <w:r w:rsidRPr="00540ECE">
              <w:t>schedule</w:t>
            </w:r>
            <w:r>
              <w:t>d</w:t>
            </w:r>
            <w:r w:rsidRPr="00540ECE">
              <w:t xml:space="preserve"> on nodes that are labeled: </w:t>
            </w:r>
            <w:r w:rsidRPr="00F245C2">
              <w:rPr>
                <w:bCs/>
              </w:rPr>
              <w:t>workload.sas.com/class=</w:t>
            </w:r>
            <w:r>
              <w:rPr>
                <w:bCs/>
              </w:rPr>
              <w:t>compute</w:t>
            </w:r>
          </w:p>
          <w:p w14:paraId="5D5F1786" w14:textId="77777777" w:rsidR="00A5189B" w:rsidRPr="00540ECE" w:rsidRDefault="00A5189B" w:rsidP="003E5BDC">
            <w:pPr>
              <w:pStyle w:val="PSDTabletext"/>
              <w:cnfStyle w:val="000000000000" w:firstRow="0" w:lastRow="0" w:firstColumn="0" w:lastColumn="0" w:oddVBand="0" w:evenVBand="0" w:oddHBand="0" w:evenHBand="0" w:firstRowFirstColumn="0" w:firstRowLastColumn="0" w:lastRowFirstColumn="0" w:lastRowLastColumn="0"/>
            </w:pPr>
            <w:r>
              <w:t>The default tolerations will be used, the compute pods will t</w:t>
            </w:r>
            <w:r w:rsidRPr="00540ECE">
              <w:t>olerate the following taints:</w:t>
            </w:r>
          </w:p>
          <w:p w14:paraId="24166339" w14:textId="77777777" w:rsidR="00A5189B" w:rsidRDefault="00A5189B" w:rsidP="003E5BDC">
            <w:pPr>
              <w:pStyle w:val="PSDTabletext"/>
              <w:numPr>
                <w:ilvl w:val="0"/>
                <w:numId w:val="6"/>
              </w:numPr>
              <w:ind w:left="466"/>
              <w:cnfStyle w:val="000000000000" w:firstRow="0" w:lastRow="0" w:firstColumn="0" w:lastColumn="0" w:oddVBand="0" w:evenVBand="0" w:oddHBand="0" w:evenHBand="0" w:firstRowFirstColumn="0" w:firstRowLastColumn="0" w:lastRowFirstColumn="0" w:lastRowLastColumn="0"/>
            </w:pPr>
            <w:r w:rsidRPr="00540ECE">
              <w:t>workload.sas.com/class=</w:t>
            </w:r>
            <w:r>
              <w:t>compute</w:t>
            </w:r>
            <w:r w:rsidRPr="00540ECE">
              <w:t>:NoSchedule</w:t>
            </w:r>
          </w:p>
        </w:tc>
      </w:tr>
    </w:tbl>
    <w:p w14:paraId="62881E97" w14:textId="4F1D2649" w:rsidR="00B80FE7" w:rsidRDefault="00B80FE7" w:rsidP="00A5189B">
      <w:pPr>
        <w:pStyle w:val="Heading3"/>
      </w:pPr>
      <w:bookmarkStart w:id="94" w:name="_Toc63503150"/>
      <w:bookmarkStart w:id="95" w:name="_Toc84841762"/>
      <w:bookmarkEnd w:id="94"/>
      <w:r>
        <w:t>Workload Placement Summary</w:t>
      </w:r>
      <w:bookmarkEnd w:id="95"/>
    </w:p>
    <w:p w14:paraId="2C529AC2" w14:textId="60CAD721" w:rsidR="00573ADF" w:rsidRPr="00573ADF" w:rsidRDefault="00573ADF" w:rsidP="00573ADF">
      <w:pPr>
        <w:pStyle w:val="SAS"/>
        <w:rPr>
          <w:b/>
          <w:bCs/>
          <w:lang w:val="en-US"/>
        </w:rPr>
      </w:pPr>
      <w:r w:rsidRPr="00573ADF">
        <w:rPr>
          <w:b/>
          <w:bCs/>
          <w:lang w:val="en-US"/>
        </w:rPr>
        <w:t>Pre-Production</w:t>
      </w:r>
    </w:p>
    <w:p w14:paraId="1B0A75C0" w14:textId="2F611060" w:rsidR="00B80FE7" w:rsidRDefault="001B31EF" w:rsidP="00B80FE7">
      <w:pPr>
        <w:pStyle w:val="StyleBodyTextPSDBodyTextArial10pt"/>
      </w:pPr>
      <w:r>
        <w:t>Figure 7</w:t>
      </w:r>
      <w:r w:rsidR="00B80FE7">
        <w:t xml:space="preserve"> provides a summary of the workload placement plan, showing the result of the node taints and pod tolerations for the SAS environments (as discussed in the previous sections).  </w:t>
      </w:r>
    </w:p>
    <w:p w14:paraId="6929DFA2" w14:textId="3247867B" w:rsidR="00277927" w:rsidRDefault="00277927" w:rsidP="00B80FE7">
      <w:pPr>
        <w:pStyle w:val="SAS"/>
        <w:rPr>
          <w:noProof/>
        </w:rPr>
      </w:pPr>
      <w:r>
        <w:rPr>
          <w:noProof/>
        </w:rPr>
        <w:drawing>
          <wp:inline distT="0" distB="0" distL="0" distR="0" wp14:anchorId="290C1427" wp14:editId="14AA522D">
            <wp:extent cx="5850890" cy="23335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50890" cy="2333567"/>
                    </a:xfrm>
                    <a:prstGeom prst="rect">
                      <a:avLst/>
                    </a:prstGeom>
                    <a:noFill/>
                    <a:ln>
                      <a:noFill/>
                    </a:ln>
                  </pic:spPr>
                </pic:pic>
              </a:graphicData>
            </a:graphic>
          </wp:inline>
        </w:drawing>
      </w:r>
    </w:p>
    <w:p w14:paraId="64761DE8" w14:textId="78DD0965" w:rsidR="00B80FE7" w:rsidRDefault="00B80FE7" w:rsidP="00B80FE7">
      <w:pPr>
        <w:pStyle w:val="Caption"/>
      </w:pPr>
      <w:bookmarkStart w:id="96" w:name="_Ref63501781"/>
      <w:bookmarkStart w:id="97" w:name="_Toc84841799"/>
      <w:r>
        <w:t xml:space="preserve">Figure </w:t>
      </w:r>
      <w:r w:rsidR="009E0DF1">
        <w:fldChar w:fldCharType="begin"/>
      </w:r>
      <w:r w:rsidR="009E0DF1">
        <w:instrText xml:space="preserve"> SEQ Figure \* ARABIC </w:instrText>
      </w:r>
      <w:r w:rsidR="009E0DF1">
        <w:fldChar w:fldCharType="separate"/>
      </w:r>
      <w:r w:rsidR="009E0DF1">
        <w:rPr>
          <w:noProof/>
        </w:rPr>
        <w:t>7</w:t>
      </w:r>
      <w:r w:rsidR="009E0DF1">
        <w:fldChar w:fldCharType="end"/>
      </w:r>
      <w:bookmarkEnd w:id="96"/>
      <w:r>
        <w:t>. Workload placement summary</w:t>
      </w:r>
      <w:bookmarkEnd w:id="97"/>
      <w:r w:rsidR="001B31EF">
        <w:t xml:space="preserve"> for PreProd </w:t>
      </w:r>
    </w:p>
    <w:p w14:paraId="22663835" w14:textId="77777777" w:rsidR="00B80FE7" w:rsidRDefault="00B80FE7" w:rsidP="00B80FE7">
      <w:pPr>
        <w:pStyle w:val="StyleBodyTextPSDBodyTextArial10pt"/>
      </w:pPr>
    </w:p>
    <w:p w14:paraId="46870472" w14:textId="77777777" w:rsidR="00B80FE7" w:rsidRDefault="00B80FE7" w:rsidP="00B80FE7">
      <w:pPr>
        <w:pStyle w:val="StyleBodyTextPSDBodyTextArial10pt"/>
      </w:pPr>
      <w:r>
        <w:t xml:space="preserve">This configuration means that: </w:t>
      </w:r>
    </w:p>
    <w:p w14:paraId="44C27649" w14:textId="77777777" w:rsidR="00B80FE7" w:rsidRDefault="00B80FE7" w:rsidP="00C83DAE">
      <w:pPr>
        <w:pStyle w:val="StyleBodyTextPSDBodyTextArial10pt"/>
        <w:numPr>
          <w:ilvl w:val="0"/>
          <w:numId w:val="6"/>
        </w:numPr>
      </w:pPr>
      <w:r>
        <w:t>Only pods that have a toleration for the “stateful” taint will be scheduled onto the stateful node pool (Node Pool 1) nodes.</w:t>
      </w:r>
    </w:p>
    <w:p w14:paraId="7340A56F" w14:textId="77777777" w:rsidR="00B80FE7" w:rsidRDefault="00B80FE7" w:rsidP="00C83DAE">
      <w:pPr>
        <w:pStyle w:val="StyleBodyTextPSDBodyTextArial10pt"/>
        <w:numPr>
          <w:ilvl w:val="0"/>
          <w:numId w:val="6"/>
        </w:numPr>
      </w:pPr>
      <w:r>
        <w:t>Only pods that have a toleration for the “stateless” taint will be scheduled onto the stateless node pool (Node Pool 2) nodes.</w:t>
      </w:r>
    </w:p>
    <w:p w14:paraId="12178824" w14:textId="77777777" w:rsidR="00B80FE7" w:rsidRDefault="00B80FE7" w:rsidP="00C83DAE">
      <w:pPr>
        <w:pStyle w:val="StyleBodyTextPSDBodyTextArial10pt"/>
        <w:numPr>
          <w:ilvl w:val="0"/>
          <w:numId w:val="6"/>
        </w:numPr>
      </w:pPr>
      <w:r>
        <w:t>Only pods that have a toleration for the “connect” taint will be scheduled onto the connect node pool (Node Pool 3) nodes.</w:t>
      </w:r>
    </w:p>
    <w:p w14:paraId="2BCE8773" w14:textId="77777777" w:rsidR="00B80FE7" w:rsidRDefault="00B80FE7" w:rsidP="00C83DAE">
      <w:pPr>
        <w:pStyle w:val="StyleBodyTextPSDBodyTextArial10pt"/>
        <w:numPr>
          <w:ilvl w:val="0"/>
          <w:numId w:val="6"/>
        </w:numPr>
      </w:pPr>
      <w:r>
        <w:t>Only pods that have a toleration for the “compute” taint will be scheduled onto the compute node pool (Node Pool 4) nodes.</w:t>
      </w:r>
    </w:p>
    <w:p w14:paraId="2D2F0D5C" w14:textId="77777777" w:rsidR="00B80FE7" w:rsidRDefault="00B80FE7" w:rsidP="00C83DAE">
      <w:pPr>
        <w:pStyle w:val="StyleBodyTextPSDBodyTextArial10pt"/>
        <w:numPr>
          <w:ilvl w:val="0"/>
          <w:numId w:val="6"/>
        </w:numPr>
      </w:pPr>
      <w:r>
        <w:t>Only pods that have a toleration for the “cas” taint will be scheduled onto the cas node pool (Node Pool 5) nodes.</w:t>
      </w:r>
    </w:p>
    <w:p w14:paraId="521B8107" w14:textId="277E7B01" w:rsidR="00B80FE7" w:rsidRDefault="00B80FE7" w:rsidP="00B80FE7">
      <w:pPr>
        <w:pStyle w:val="StyleBodyTextPSDBodyTextArial10pt"/>
      </w:pPr>
      <w:r>
        <w:t xml:space="preserve">The </w:t>
      </w:r>
      <w:r w:rsidR="00FE3BD7">
        <w:t xml:space="preserve">SBSA Viya </w:t>
      </w:r>
      <w:r w:rsidR="002137E2">
        <w:t>P</w:t>
      </w:r>
      <w:r w:rsidR="00797F0B">
        <w:t>r</w:t>
      </w:r>
      <w:r w:rsidR="002137E2">
        <w:t>eProd</w:t>
      </w:r>
      <w:r>
        <w:t xml:space="preserve"> environment will use a </w:t>
      </w:r>
      <w:r w:rsidR="00F94946">
        <w:t>S</w:t>
      </w:r>
      <w:r>
        <w:t>MP CAS server</w:t>
      </w:r>
      <w:r w:rsidR="00F94946">
        <w:t>.</w:t>
      </w:r>
      <w:r>
        <w:t xml:space="preserve"> </w:t>
      </w:r>
    </w:p>
    <w:p w14:paraId="0431CA95" w14:textId="795C2484" w:rsidR="00B80FE7" w:rsidRDefault="00B80FE7" w:rsidP="00B80FE7">
      <w:pPr>
        <w:pStyle w:val="SAS"/>
        <w:rPr>
          <w:noProof/>
        </w:rPr>
      </w:pPr>
    </w:p>
    <w:p w14:paraId="54BDF227" w14:textId="54373EE5" w:rsidR="00B80FE7" w:rsidRPr="001B31EF" w:rsidRDefault="00E76BBF" w:rsidP="00B80FE7">
      <w:pPr>
        <w:pStyle w:val="StyleBodyTextPSDBodyTextArial10pt"/>
        <w:rPr>
          <w:b/>
          <w:bCs/>
        </w:rPr>
      </w:pPr>
      <w:r w:rsidRPr="001B31EF">
        <w:rPr>
          <w:b/>
          <w:bCs/>
        </w:rPr>
        <w:t xml:space="preserve">Production: </w:t>
      </w:r>
    </w:p>
    <w:p w14:paraId="47BEBF66" w14:textId="49CD38C7" w:rsidR="001B31EF" w:rsidRDefault="001B31EF" w:rsidP="001B31EF">
      <w:pPr>
        <w:pStyle w:val="StyleBodyTextPSDBodyTextArial10pt"/>
      </w:pPr>
      <w:r>
        <w:t xml:space="preserve">Figure 8 provides a summary of the workload placement plan, showing the result of the node taints and pod tolerations for the SAS environments (as discussed in the previous sections).  </w:t>
      </w:r>
    </w:p>
    <w:p w14:paraId="139101D8" w14:textId="0F66D924" w:rsidR="001B31EF" w:rsidRDefault="00FC51DF" w:rsidP="001B31EF">
      <w:pPr>
        <w:pStyle w:val="StyleBodyTextPSDBodyTextArial10pt"/>
        <w:keepNext/>
      </w:pPr>
      <w:r>
        <w:rPr>
          <w:noProof/>
        </w:rPr>
        <w:drawing>
          <wp:inline distT="0" distB="0" distL="0" distR="0" wp14:anchorId="77A4EBFA" wp14:editId="5E5DEB59">
            <wp:extent cx="5850890" cy="2315210"/>
            <wp:effectExtent l="0" t="0" r="0"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850890" cy="2315210"/>
                    </a:xfrm>
                    <a:prstGeom prst="rect">
                      <a:avLst/>
                    </a:prstGeom>
                  </pic:spPr>
                </pic:pic>
              </a:graphicData>
            </a:graphic>
          </wp:inline>
        </w:drawing>
      </w:r>
    </w:p>
    <w:p w14:paraId="6674B30D" w14:textId="0E242AA1" w:rsidR="00E76BBF" w:rsidRDefault="001B31EF" w:rsidP="001B31EF">
      <w:pPr>
        <w:pStyle w:val="Caption"/>
      </w:pPr>
      <w:r>
        <w:t xml:space="preserve">Figure </w:t>
      </w:r>
      <w:r w:rsidR="009E0DF1">
        <w:fldChar w:fldCharType="begin"/>
      </w:r>
      <w:r w:rsidR="009E0DF1">
        <w:instrText xml:space="preserve"> SEQ Figure \* ARABIC </w:instrText>
      </w:r>
      <w:r w:rsidR="009E0DF1">
        <w:fldChar w:fldCharType="separate"/>
      </w:r>
      <w:r w:rsidR="009E0DF1">
        <w:rPr>
          <w:noProof/>
        </w:rPr>
        <w:t>8</w:t>
      </w:r>
      <w:r w:rsidR="009E0DF1">
        <w:fldChar w:fldCharType="end"/>
      </w:r>
      <w:r>
        <w:t>: Workload placement summary for production</w:t>
      </w:r>
    </w:p>
    <w:p w14:paraId="6D986D7A" w14:textId="77777777" w:rsidR="001B31EF" w:rsidRDefault="001B31EF" w:rsidP="00E76BBF">
      <w:pPr>
        <w:pStyle w:val="StyleBodyTextPSDBodyTextArial10pt"/>
      </w:pPr>
    </w:p>
    <w:p w14:paraId="7ACB67FC" w14:textId="7890FF20" w:rsidR="00E76BBF" w:rsidRDefault="00E76BBF" w:rsidP="00E76BBF">
      <w:pPr>
        <w:pStyle w:val="StyleBodyTextPSDBodyTextArial10pt"/>
      </w:pPr>
      <w:r>
        <w:t xml:space="preserve">This configuration means that: </w:t>
      </w:r>
    </w:p>
    <w:p w14:paraId="686116FF" w14:textId="77777777" w:rsidR="00E76BBF" w:rsidRDefault="00E76BBF" w:rsidP="00E76BBF">
      <w:pPr>
        <w:pStyle w:val="StyleBodyTextPSDBodyTextArial10pt"/>
        <w:numPr>
          <w:ilvl w:val="0"/>
          <w:numId w:val="6"/>
        </w:numPr>
      </w:pPr>
      <w:r>
        <w:t>Only pods that have a toleration for the “stateful” taint will be scheduled onto the stateful node pool (Node Pool 1) nodes.</w:t>
      </w:r>
    </w:p>
    <w:p w14:paraId="6FBC1691" w14:textId="77777777" w:rsidR="00E76BBF" w:rsidRDefault="00E76BBF" w:rsidP="00E76BBF">
      <w:pPr>
        <w:pStyle w:val="StyleBodyTextPSDBodyTextArial10pt"/>
        <w:numPr>
          <w:ilvl w:val="0"/>
          <w:numId w:val="6"/>
        </w:numPr>
      </w:pPr>
      <w:r>
        <w:t>Only pods that have a toleration for the “stateless” taint will be scheduled onto the stateless node pool (Node Pool 2) nodes.</w:t>
      </w:r>
    </w:p>
    <w:p w14:paraId="1BE6A902" w14:textId="0D21AB3B" w:rsidR="00E76BBF" w:rsidRDefault="00E76BBF" w:rsidP="00E76BBF">
      <w:pPr>
        <w:pStyle w:val="StyleBodyTextPSDBodyTextArial10pt"/>
        <w:numPr>
          <w:ilvl w:val="0"/>
          <w:numId w:val="6"/>
        </w:numPr>
      </w:pPr>
      <w:r>
        <w:t xml:space="preserve">Only pods that have a toleration for the “compute” taint will be scheduled onto the compute node pool (Node Pool </w:t>
      </w:r>
      <w:r w:rsidR="001B31EF">
        <w:t>3</w:t>
      </w:r>
      <w:r>
        <w:t>) nodes.</w:t>
      </w:r>
    </w:p>
    <w:p w14:paraId="7AEE699F" w14:textId="6577B271" w:rsidR="00E76BBF" w:rsidRDefault="00E76BBF" w:rsidP="00E76BBF">
      <w:pPr>
        <w:pStyle w:val="StyleBodyTextPSDBodyTextArial10pt"/>
        <w:numPr>
          <w:ilvl w:val="0"/>
          <w:numId w:val="6"/>
        </w:numPr>
      </w:pPr>
      <w:r>
        <w:t xml:space="preserve">Only pods that have a toleration for the “cas” taint will be scheduled onto the cas node pool (Node Pool </w:t>
      </w:r>
      <w:r w:rsidR="001B31EF">
        <w:t>4</w:t>
      </w:r>
      <w:r>
        <w:t>) nodes.</w:t>
      </w:r>
    </w:p>
    <w:p w14:paraId="2756E5EF" w14:textId="555441FB" w:rsidR="00E76BBF" w:rsidRDefault="00E76BBF" w:rsidP="00E76BBF">
      <w:pPr>
        <w:pStyle w:val="StyleBodyTextPSDBodyTextArial10pt"/>
      </w:pPr>
      <w:r>
        <w:t xml:space="preserve">The SBSA Viya Production environment will use a SMP CAS server. The sizing exercise recommended MPP CAS, however the SBSA team has opted to start with SMP CAS to managed </w:t>
      </w:r>
      <w:r w:rsidR="00A251FA">
        <w:t xml:space="preserve">costs and grow the environment over time. </w:t>
      </w:r>
      <w:r>
        <w:t xml:space="preserve"> </w:t>
      </w:r>
    </w:p>
    <w:p w14:paraId="50C9C531" w14:textId="77777777" w:rsidR="00E76BBF" w:rsidRDefault="00E76BBF" w:rsidP="00B80FE7">
      <w:pPr>
        <w:pStyle w:val="StyleBodyTextPSDBodyTextArial10pt"/>
      </w:pPr>
    </w:p>
    <w:p w14:paraId="15FF9D35" w14:textId="77777777" w:rsidR="00B80FE7" w:rsidRDefault="00B80FE7" w:rsidP="00B80FE7">
      <w:pPr>
        <w:pStyle w:val="Heading1"/>
      </w:pPr>
      <w:bookmarkStart w:id="98" w:name="_Toc84841763"/>
      <w:r>
        <w:lastRenderedPageBreak/>
        <w:t>Environment and Infrastructure Details</w:t>
      </w:r>
      <w:bookmarkEnd w:id="98"/>
    </w:p>
    <w:p w14:paraId="0A3EC855" w14:textId="77777777" w:rsidR="00B80FE7" w:rsidRDefault="00B80FE7" w:rsidP="00B80FE7">
      <w:pPr>
        <w:pStyle w:val="StyleBodyTextPSDBodyTextArial10pt"/>
      </w:pPr>
      <w:r w:rsidRPr="00C52FD2">
        <w:t>This section provides details of the Kubernetes cluster and related infrastructure that will be used to run the SAS Viya environment(s).</w:t>
      </w:r>
      <w:r>
        <w:t xml:space="preserve"> </w:t>
      </w:r>
    </w:p>
    <w:p w14:paraId="259822B2" w14:textId="77777777" w:rsidR="00B80FE7" w:rsidRDefault="00B80FE7" w:rsidP="00B80FE7">
      <w:pPr>
        <w:pStyle w:val="Heading2"/>
      </w:pPr>
      <w:bookmarkStart w:id="99" w:name="_Toc84841764"/>
      <w:r>
        <w:t>AKS Cluster Details</w:t>
      </w:r>
      <w:bookmarkEnd w:id="99"/>
    </w:p>
    <w:p w14:paraId="2CC959CE" w14:textId="77777777" w:rsidR="00174FC3" w:rsidRPr="00174FC3" w:rsidRDefault="00174FC3" w:rsidP="00B80FE7">
      <w:pPr>
        <w:pStyle w:val="StyleBodyTextPSDBodyTextArial10pt"/>
        <w:rPr>
          <w:b/>
          <w:bCs/>
        </w:rPr>
      </w:pPr>
      <w:r w:rsidRPr="00174FC3">
        <w:rPr>
          <w:b/>
          <w:bCs/>
        </w:rPr>
        <w:t xml:space="preserve">Pre-Production: </w:t>
      </w:r>
    </w:p>
    <w:p w14:paraId="5877DAE2" w14:textId="32C438F2" w:rsidR="00B80FE7" w:rsidRDefault="00B80FE7" w:rsidP="00B80FE7">
      <w:pPr>
        <w:pStyle w:val="StyleBodyTextPSDBodyTextArial10pt"/>
      </w:pPr>
      <w:r>
        <w:t>As discussed previously, the AKS cluster will be implemented with five ‘user’ node pools for the SAS Viya software and the default (system) node pool will be used for the required third-party applications.</w:t>
      </w:r>
      <w:r w:rsidR="00A279E3">
        <w:t xml:space="preserve"> O</w:t>
      </w:r>
      <w:r w:rsidR="00F94946">
        <w:t xml:space="preserve">ne </w:t>
      </w:r>
      <w:r>
        <w:t xml:space="preserve">namespace will be implemented for the SAS Viya environment. </w:t>
      </w:r>
    </w:p>
    <w:p w14:paraId="6FD17ECB" w14:textId="77777777" w:rsidR="00A279E3" w:rsidRDefault="00A279E3" w:rsidP="00B80FE7">
      <w:pPr>
        <w:pStyle w:val="StyleBodyTextPSDBodyTextArial10pt"/>
      </w:pPr>
    </w:p>
    <w:p w14:paraId="0D076658" w14:textId="524CDD58" w:rsidR="00B80FE7" w:rsidRDefault="00B80FE7" w:rsidP="00B80FE7">
      <w:pPr>
        <w:pStyle w:val="StyleBodyTextPSDBodyTextArial10pt"/>
      </w:pPr>
      <w:r>
        <w:t xml:space="preserve">The following table details the AKS configuration options. </w:t>
      </w:r>
    </w:p>
    <w:p w14:paraId="6FEE0573" w14:textId="6DE6F240" w:rsidR="00B80FE7" w:rsidRDefault="00B80FE7" w:rsidP="00B80FE7">
      <w:pPr>
        <w:pStyle w:val="Caption"/>
      </w:pPr>
      <w:bookmarkStart w:id="100" w:name="_Toc84841809"/>
      <w:r>
        <w:t xml:space="preserve">Table </w:t>
      </w:r>
      <w:r>
        <w:fldChar w:fldCharType="begin"/>
      </w:r>
      <w:r>
        <w:instrText xml:space="preserve"> SEQ Table \* ARABIC </w:instrText>
      </w:r>
      <w:r>
        <w:fldChar w:fldCharType="separate"/>
      </w:r>
      <w:r w:rsidR="00831D23">
        <w:rPr>
          <w:noProof/>
        </w:rPr>
        <w:t>9</w:t>
      </w:r>
      <w:r>
        <w:fldChar w:fldCharType="end"/>
      </w:r>
      <w:r>
        <w:t>. AKS cluster details</w:t>
      </w:r>
      <w:bookmarkEnd w:id="100"/>
      <w:r w:rsidR="00CA7F5D">
        <w:t xml:space="preserve"> for pre-prod </w:t>
      </w:r>
    </w:p>
    <w:tbl>
      <w:tblPr>
        <w:tblStyle w:val="GridTable1Light"/>
        <w:tblW w:w="0" w:type="auto"/>
        <w:tblLook w:val="04A0" w:firstRow="1" w:lastRow="0" w:firstColumn="1" w:lastColumn="0" w:noHBand="0" w:noVBand="1"/>
      </w:tblPr>
      <w:tblGrid>
        <w:gridCol w:w="4106"/>
        <w:gridCol w:w="5098"/>
      </w:tblGrid>
      <w:tr w:rsidR="00B80FE7" w14:paraId="340488D6" w14:textId="77777777" w:rsidTr="00174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1953F18F" w14:textId="77777777" w:rsidR="00B80FE7" w:rsidRDefault="00B80FE7" w:rsidP="00B80FE7">
            <w:pPr>
              <w:pStyle w:val="PSDTabletext"/>
            </w:pPr>
            <w:r>
              <w:t>Attribute</w:t>
            </w:r>
          </w:p>
        </w:tc>
        <w:tc>
          <w:tcPr>
            <w:tcW w:w="5098" w:type="dxa"/>
          </w:tcPr>
          <w:p w14:paraId="4466BA44" w14:textId="77777777" w:rsidR="00B80FE7" w:rsidRDefault="00B80FE7" w:rsidP="00B80FE7">
            <w:pPr>
              <w:pStyle w:val="PSDTabletext"/>
              <w:cnfStyle w:val="100000000000" w:firstRow="1" w:lastRow="0" w:firstColumn="0" w:lastColumn="0" w:oddVBand="0" w:evenVBand="0" w:oddHBand="0" w:evenHBand="0" w:firstRowFirstColumn="0" w:firstRowLastColumn="0" w:lastRowFirstColumn="0" w:lastRowLastColumn="0"/>
            </w:pPr>
            <w:r>
              <w:t>Details</w:t>
            </w:r>
          </w:p>
        </w:tc>
      </w:tr>
      <w:tr w:rsidR="00B80FE7" w14:paraId="1BBB7CFD" w14:textId="77777777" w:rsidTr="00174FC3">
        <w:tc>
          <w:tcPr>
            <w:cnfStyle w:val="001000000000" w:firstRow="0" w:lastRow="0" w:firstColumn="1" w:lastColumn="0" w:oddVBand="0" w:evenVBand="0" w:oddHBand="0" w:evenHBand="0" w:firstRowFirstColumn="0" w:firstRowLastColumn="0" w:lastRowFirstColumn="0" w:lastRowLastColumn="0"/>
            <w:tcW w:w="4106" w:type="dxa"/>
          </w:tcPr>
          <w:p w14:paraId="2D02542F" w14:textId="77777777" w:rsidR="00B80FE7" w:rsidRPr="007B7B2E" w:rsidRDefault="00B80FE7" w:rsidP="00B80FE7">
            <w:pPr>
              <w:pStyle w:val="PSDTabletext"/>
            </w:pPr>
            <w:r w:rsidRPr="007B7B2E">
              <w:t>Azure Resource Group name:</w:t>
            </w:r>
          </w:p>
        </w:tc>
        <w:tc>
          <w:tcPr>
            <w:tcW w:w="5098" w:type="dxa"/>
          </w:tcPr>
          <w:p w14:paraId="4D644BC4" w14:textId="489A5AB3" w:rsidR="00B80FE7" w:rsidRPr="007B7B2E" w:rsidRDefault="008432FD" w:rsidP="00B80FE7">
            <w:pPr>
              <w:pStyle w:val="PSDTabletext"/>
              <w:cnfStyle w:val="000000000000" w:firstRow="0" w:lastRow="0" w:firstColumn="0" w:lastColumn="0" w:oddVBand="0" w:evenVBand="0" w:oddHBand="0" w:evenHBand="0" w:firstRowFirstColumn="0" w:firstRowLastColumn="0" w:lastRowFirstColumn="0" w:lastRowLastColumn="0"/>
            </w:pPr>
            <w:r w:rsidRPr="007B7B2E">
              <w:t>SAN-DataServices-PreProd-SAS</w:t>
            </w:r>
          </w:p>
        </w:tc>
      </w:tr>
      <w:tr w:rsidR="00B80FE7" w14:paraId="255CD934" w14:textId="77777777" w:rsidTr="00174FC3">
        <w:tc>
          <w:tcPr>
            <w:cnfStyle w:val="001000000000" w:firstRow="0" w:lastRow="0" w:firstColumn="1" w:lastColumn="0" w:oddVBand="0" w:evenVBand="0" w:oddHBand="0" w:evenHBand="0" w:firstRowFirstColumn="0" w:firstRowLastColumn="0" w:lastRowFirstColumn="0" w:lastRowLastColumn="0"/>
            <w:tcW w:w="4106" w:type="dxa"/>
          </w:tcPr>
          <w:p w14:paraId="02B6C723" w14:textId="77777777" w:rsidR="00B80FE7" w:rsidRDefault="00B80FE7" w:rsidP="00B80FE7">
            <w:pPr>
              <w:pStyle w:val="PSDTabletext"/>
            </w:pPr>
            <w:r>
              <w:t>Kubernetes cluster name:</w:t>
            </w:r>
          </w:p>
        </w:tc>
        <w:tc>
          <w:tcPr>
            <w:tcW w:w="5098" w:type="dxa"/>
          </w:tcPr>
          <w:p w14:paraId="3902394C" w14:textId="2E973527" w:rsidR="00B80FE7" w:rsidRPr="00567A49" w:rsidRDefault="009C1F02" w:rsidP="00B80FE7">
            <w:pPr>
              <w:pStyle w:val="PSDTabletext"/>
              <w:cnfStyle w:val="000000000000" w:firstRow="0" w:lastRow="0" w:firstColumn="0" w:lastColumn="0" w:oddVBand="0" w:evenVBand="0" w:oddHBand="0" w:evenHBand="0" w:firstRowFirstColumn="0" w:firstRowLastColumn="0" w:lastRowFirstColumn="0" w:lastRowLastColumn="0"/>
              <w:rPr>
                <w:highlight w:val="yellow"/>
              </w:rPr>
            </w:pPr>
            <w:r w:rsidRPr="008E59DF">
              <w:t>aks-sasviya-</w:t>
            </w:r>
            <w:r w:rsidR="002137E2" w:rsidRPr="008E59DF">
              <w:t>preprod</w:t>
            </w:r>
          </w:p>
        </w:tc>
      </w:tr>
      <w:tr w:rsidR="00B80FE7" w14:paraId="4E2C3806" w14:textId="77777777" w:rsidTr="00174FC3">
        <w:tc>
          <w:tcPr>
            <w:cnfStyle w:val="001000000000" w:firstRow="0" w:lastRow="0" w:firstColumn="1" w:lastColumn="0" w:oddVBand="0" w:evenVBand="0" w:oddHBand="0" w:evenHBand="0" w:firstRowFirstColumn="0" w:firstRowLastColumn="0" w:lastRowFirstColumn="0" w:lastRowLastColumn="0"/>
            <w:tcW w:w="4106" w:type="dxa"/>
          </w:tcPr>
          <w:p w14:paraId="76055A08" w14:textId="77777777" w:rsidR="00B80FE7" w:rsidRDefault="00B80FE7" w:rsidP="00B80FE7">
            <w:pPr>
              <w:pStyle w:val="PSDTabletext"/>
            </w:pPr>
            <w:r>
              <w:t>Azure Region:</w:t>
            </w:r>
          </w:p>
        </w:tc>
        <w:tc>
          <w:tcPr>
            <w:tcW w:w="5098" w:type="dxa"/>
          </w:tcPr>
          <w:p w14:paraId="465BE34F" w14:textId="6CB228AA" w:rsidR="00B80FE7" w:rsidRPr="00567A49" w:rsidRDefault="00F94946" w:rsidP="00B80FE7">
            <w:pPr>
              <w:pStyle w:val="PSDTabletext"/>
              <w:cnfStyle w:val="000000000000" w:firstRow="0" w:lastRow="0" w:firstColumn="0" w:lastColumn="0" w:oddVBand="0" w:evenVBand="0" w:oddHBand="0" w:evenHBand="0" w:firstRowFirstColumn="0" w:firstRowLastColumn="0" w:lastRowFirstColumn="0" w:lastRowLastColumn="0"/>
              <w:rPr>
                <w:highlight w:val="yellow"/>
              </w:rPr>
            </w:pPr>
            <w:r w:rsidRPr="004B3883">
              <w:t>South Africa</w:t>
            </w:r>
            <w:r w:rsidR="009F2213" w:rsidRPr="004B3883">
              <w:t xml:space="preserve"> (North)</w:t>
            </w:r>
          </w:p>
        </w:tc>
      </w:tr>
      <w:tr w:rsidR="00B80FE7" w14:paraId="4040BDE8" w14:textId="77777777" w:rsidTr="00174FC3">
        <w:tc>
          <w:tcPr>
            <w:cnfStyle w:val="001000000000" w:firstRow="0" w:lastRow="0" w:firstColumn="1" w:lastColumn="0" w:oddVBand="0" w:evenVBand="0" w:oddHBand="0" w:evenHBand="0" w:firstRowFirstColumn="0" w:firstRowLastColumn="0" w:lastRowFirstColumn="0" w:lastRowLastColumn="0"/>
            <w:tcW w:w="4106" w:type="dxa"/>
          </w:tcPr>
          <w:p w14:paraId="116E0E5B" w14:textId="77777777" w:rsidR="00B80FE7" w:rsidRDefault="00B80FE7" w:rsidP="00B80FE7">
            <w:pPr>
              <w:pStyle w:val="PSDTabletext"/>
            </w:pPr>
            <w:r>
              <w:t>Kubernetes version</w:t>
            </w:r>
          </w:p>
        </w:tc>
        <w:tc>
          <w:tcPr>
            <w:tcW w:w="5098" w:type="dxa"/>
          </w:tcPr>
          <w:p w14:paraId="46297A2C" w14:textId="7A18216B" w:rsidR="00B80FE7"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1.</w:t>
            </w:r>
            <w:r w:rsidR="00F94946">
              <w:t>20</w:t>
            </w:r>
            <w:r w:rsidR="004B3883">
              <w:t>.</w:t>
            </w:r>
            <w:r w:rsidR="008432FD">
              <w:t>7</w:t>
            </w:r>
          </w:p>
        </w:tc>
      </w:tr>
      <w:tr w:rsidR="00B80FE7" w14:paraId="76CA26B3" w14:textId="77777777" w:rsidTr="00174FC3">
        <w:tc>
          <w:tcPr>
            <w:cnfStyle w:val="001000000000" w:firstRow="0" w:lastRow="0" w:firstColumn="1" w:lastColumn="0" w:oddVBand="0" w:evenVBand="0" w:oddHBand="0" w:evenHBand="0" w:firstRowFirstColumn="0" w:firstRowLastColumn="0" w:lastRowFirstColumn="0" w:lastRowLastColumn="0"/>
            <w:tcW w:w="4106" w:type="dxa"/>
          </w:tcPr>
          <w:p w14:paraId="0EC2318B" w14:textId="77777777" w:rsidR="00B80FE7" w:rsidRDefault="00B80FE7" w:rsidP="00B80FE7">
            <w:pPr>
              <w:pStyle w:val="PSDTabletext"/>
            </w:pPr>
            <w:r>
              <w:t>Node Pool names and node specification:</w:t>
            </w:r>
          </w:p>
        </w:tc>
        <w:tc>
          <w:tcPr>
            <w:tcW w:w="5098" w:type="dxa"/>
          </w:tcPr>
          <w:p w14:paraId="4AF3672E" w14:textId="433AF7FE" w:rsidR="00B80FE7" w:rsidRPr="00A279E3"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rsidRPr="00A279E3">
              <w:t xml:space="preserve">See </w:t>
            </w:r>
            <w:r w:rsidR="00A164E5" w:rsidRPr="00A279E3">
              <w:fldChar w:fldCharType="begin"/>
            </w:r>
            <w:r w:rsidR="00A164E5" w:rsidRPr="00A279E3">
              <w:instrText xml:space="preserve"> REF _Ref63882853 </w:instrText>
            </w:r>
            <w:r w:rsidR="009F2213" w:rsidRPr="00A279E3">
              <w:instrText xml:space="preserve"> \* MERGEFORMAT </w:instrText>
            </w:r>
            <w:r w:rsidR="00A164E5" w:rsidRPr="00A279E3">
              <w:fldChar w:fldCharType="separate"/>
            </w:r>
            <w:r w:rsidR="00831D23">
              <w:t xml:space="preserve">Table </w:t>
            </w:r>
            <w:r w:rsidR="00831D23">
              <w:rPr>
                <w:noProof/>
              </w:rPr>
              <w:t>11</w:t>
            </w:r>
            <w:r w:rsidR="00A164E5" w:rsidRPr="00A279E3">
              <w:rPr>
                <w:noProof/>
              </w:rPr>
              <w:fldChar w:fldCharType="end"/>
            </w:r>
            <w:r w:rsidRPr="00A279E3">
              <w:t xml:space="preserve"> (on page </w:t>
            </w:r>
            <w:fldSimple w:instr=" PAGEREF _Ref63882888 ">
              <w:r w:rsidR="00831D23">
                <w:rPr>
                  <w:noProof/>
                </w:rPr>
                <w:t>20</w:t>
              </w:r>
            </w:fldSimple>
            <w:r w:rsidRPr="00A279E3">
              <w:t>)</w:t>
            </w:r>
          </w:p>
        </w:tc>
      </w:tr>
      <w:tr w:rsidR="00B80FE7" w14:paraId="76794BA5" w14:textId="77777777" w:rsidTr="00174FC3">
        <w:tc>
          <w:tcPr>
            <w:cnfStyle w:val="001000000000" w:firstRow="0" w:lastRow="0" w:firstColumn="1" w:lastColumn="0" w:oddVBand="0" w:evenVBand="0" w:oddHBand="0" w:evenHBand="0" w:firstRowFirstColumn="0" w:firstRowLastColumn="0" w:lastRowFirstColumn="0" w:lastRowLastColumn="0"/>
            <w:tcW w:w="4106" w:type="dxa"/>
          </w:tcPr>
          <w:p w14:paraId="443B9CCF" w14:textId="77777777" w:rsidR="00B80FE7" w:rsidRDefault="00B80FE7" w:rsidP="00B80FE7">
            <w:pPr>
              <w:pStyle w:val="PSDTabletext"/>
            </w:pPr>
            <w:r>
              <w:t>Container registry:</w:t>
            </w:r>
          </w:p>
        </w:tc>
        <w:tc>
          <w:tcPr>
            <w:tcW w:w="5098" w:type="dxa"/>
          </w:tcPr>
          <w:p w14:paraId="3DFB8DBC" w14:textId="77777777" w:rsidR="00B80FE7"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sasMirrorRegistry</w:t>
            </w:r>
          </w:p>
        </w:tc>
      </w:tr>
      <w:tr w:rsidR="00B80FE7" w14:paraId="34830104" w14:textId="77777777" w:rsidTr="00174FC3">
        <w:tc>
          <w:tcPr>
            <w:cnfStyle w:val="001000000000" w:firstRow="0" w:lastRow="0" w:firstColumn="1" w:lastColumn="0" w:oddVBand="0" w:evenVBand="0" w:oddHBand="0" w:evenHBand="0" w:firstRowFirstColumn="0" w:firstRowLastColumn="0" w:lastRowFirstColumn="0" w:lastRowLastColumn="0"/>
            <w:tcW w:w="4106" w:type="dxa"/>
          </w:tcPr>
          <w:p w14:paraId="2657FDCB" w14:textId="77777777" w:rsidR="00B80FE7" w:rsidRDefault="00B80FE7" w:rsidP="00B80FE7">
            <w:pPr>
              <w:pStyle w:val="PSDTabletext"/>
            </w:pPr>
            <w:r>
              <w:t>Tags:</w:t>
            </w:r>
          </w:p>
        </w:tc>
        <w:tc>
          <w:tcPr>
            <w:tcW w:w="5098" w:type="dxa"/>
          </w:tcPr>
          <w:p w14:paraId="18B00A2C" w14:textId="36E6D5FB" w:rsidR="00C20E78"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rsidRPr="00BC7E5B">
              <w:rPr>
                <w:bCs/>
              </w:rPr>
              <w:t>Name:</w:t>
            </w:r>
            <w:r>
              <w:t xml:space="preserve"> Vendor    </w:t>
            </w:r>
            <w:r w:rsidRPr="00BC7E5B">
              <w:rPr>
                <w:bCs/>
              </w:rPr>
              <w:t>Value:</w:t>
            </w:r>
            <w:r>
              <w:t xml:space="preserve"> SAS</w:t>
            </w:r>
          </w:p>
        </w:tc>
      </w:tr>
      <w:tr w:rsidR="00C20E78" w14:paraId="1B1AA060" w14:textId="77777777" w:rsidTr="00174FC3">
        <w:tc>
          <w:tcPr>
            <w:cnfStyle w:val="001000000000" w:firstRow="0" w:lastRow="0" w:firstColumn="1" w:lastColumn="0" w:oddVBand="0" w:evenVBand="0" w:oddHBand="0" w:evenHBand="0" w:firstRowFirstColumn="0" w:firstRowLastColumn="0" w:lastRowFirstColumn="0" w:lastRowLastColumn="0"/>
            <w:tcW w:w="4106" w:type="dxa"/>
          </w:tcPr>
          <w:p w14:paraId="659922F8" w14:textId="2AE3818E" w:rsidR="00C20E78" w:rsidRPr="007B7B2E" w:rsidRDefault="00C20E78" w:rsidP="00B80FE7">
            <w:pPr>
              <w:pStyle w:val="PSDTabletext"/>
            </w:pPr>
            <w:r w:rsidRPr="007B7B2E">
              <w:t>Infrastructure resource group</w:t>
            </w:r>
          </w:p>
        </w:tc>
        <w:tc>
          <w:tcPr>
            <w:tcW w:w="5098" w:type="dxa"/>
          </w:tcPr>
          <w:p w14:paraId="3EDF6461" w14:textId="6603BA79" w:rsidR="00C20E78" w:rsidRPr="007B7B2E" w:rsidRDefault="00C20E78" w:rsidP="00B80FE7">
            <w:pPr>
              <w:pStyle w:val="PSDTabletext"/>
              <w:cnfStyle w:val="000000000000" w:firstRow="0" w:lastRow="0" w:firstColumn="0" w:lastColumn="0" w:oddVBand="0" w:evenVBand="0" w:oddHBand="0" w:evenHBand="0" w:firstRowFirstColumn="0" w:firstRowLastColumn="0" w:lastRowFirstColumn="0" w:lastRowLastColumn="0"/>
              <w:rPr>
                <w:bCs/>
              </w:rPr>
            </w:pPr>
            <w:r w:rsidRPr="007B7B2E">
              <w:rPr>
                <w:bCs/>
              </w:rPr>
              <w:t>MC_SAN-DataServices-PreProd-SAS_aks-sasviya-preprod_southafricanorth</w:t>
            </w:r>
          </w:p>
        </w:tc>
      </w:tr>
      <w:tr w:rsidR="00C20E78" w14:paraId="2A46D809" w14:textId="77777777" w:rsidTr="00174FC3">
        <w:tc>
          <w:tcPr>
            <w:cnfStyle w:val="001000000000" w:firstRow="0" w:lastRow="0" w:firstColumn="1" w:lastColumn="0" w:oddVBand="0" w:evenVBand="0" w:oddHBand="0" w:evenHBand="0" w:firstRowFirstColumn="0" w:firstRowLastColumn="0" w:lastRowFirstColumn="0" w:lastRowLastColumn="0"/>
            <w:tcW w:w="4106" w:type="dxa"/>
          </w:tcPr>
          <w:p w14:paraId="22CF10A5" w14:textId="2E9BC89C" w:rsidR="00C20E78" w:rsidRDefault="00C20E78" w:rsidP="00B80FE7">
            <w:pPr>
              <w:pStyle w:val="PSDTabletext"/>
            </w:pPr>
            <w:r w:rsidRPr="00C20E78">
              <w:t>API server address</w:t>
            </w:r>
          </w:p>
        </w:tc>
        <w:tc>
          <w:tcPr>
            <w:tcW w:w="5098" w:type="dxa"/>
          </w:tcPr>
          <w:p w14:paraId="7CBE4415" w14:textId="46497097" w:rsidR="00C20E78" w:rsidRPr="00BC7E5B" w:rsidRDefault="00C20E78" w:rsidP="00B80FE7">
            <w:pPr>
              <w:pStyle w:val="PSDTabletext"/>
              <w:cnfStyle w:val="000000000000" w:firstRow="0" w:lastRow="0" w:firstColumn="0" w:lastColumn="0" w:oddVBand="0" w:evenVBand="0" w:oddHBand="0" w:evenHBand="0" w:firstRowFirstColumn="0" w:firstRowLastColumn="0" w:lastRowFirstColumn="0" w:lastRowLastColumn="0"/>
              <w:rPr>
                <w:bCs/>
              </w:rPr>
            </w:pPr>
            <w:r w:rsidRPr="00C20E78">
              <w:rPr>
                <w:bCs/>
              </w:rPr>
              <w:t>aks-sasviya-preprod-c765d010.privatelink.southafricanorth.azmk8s.io</w:t>
            </w:r>
          </w:p>
        </w:tc>
      </w:tr>
    </w:tbl>
    <w:p w14:paraId="39D21AB5" w14:textId="2D1F8A1B" w:rsidR="00174FC3" w:rsidRDefault="00174FC3" w:rsidP="00174FC3">
      <w:pPr>
        <w:pStyle w:val="StyleBodyTextPSDBodyTextArial10pt"/>
      </w:pPr>
      <w:bookmarkStart w:id="101" w:name="_Ref63783986"/>
      <w:bookmarkStart w:id="102" w:name="_Toc84841765"/>
    </w:p>
    <w:p w14:paraId="2E01E9D4" w14:textId="7F247C0F" w:rsidR="00174FC3" w:rsidRPr="00174FC3" w:rsidRDefault="00174FC3" w:rsidP="00174FC3">
      <w:pPr>
        <w:pStyle w:val="StyleBodyTextPSDBodyTextArial10pt"/>
        <w:rPr>
          <w:b/>
          <w:bCs/>
        </w:rPr>
      </w:pPr>
      <w:r w:rsidRPr="00174FC3">
        <w:rPr>
          <w:b/>
          <w:bCs/>
        </w:rPr>
        <w:t xml:space="preserve">Production: </w:t>
      </w:r>
    </w:p>
    <w:p w14:paraId="35B838EC" w14:textId="200FB77B" w:rsidR="00174FC3" w:rsidRDefault="00174FC3" w:rsidP="00174FC3">
      <w:pPr>
        <w:pStyle w:val="StyleBodyTextPSDBodyTextArial10pt"/>
      </w:pPr>
      <w:r>
        <w:t>AKS cluster will be implemented with four ‘user’ node pools for the SAS Viya software on Production and the default (system) node pool will be used for the required third-party applications. One namespace will be implemented for the SAS Viya environment.</w:t>
      </w:r>
    </w:p>
    <w:p w14:paraId="15FEA1A8" w14:textId="648C77CE" w:rsidR="00174FC3" w:rsidRDefault="00174FC3" w:rsidP="00174FC3">
      <w:pPr>
        <w:pStyle w:val="StyleBodyTextPSDBodyTextArial10pt"/>
      </w:pPr>
    </w:p>
    <w:p w14:paraId="7CF65569" w14:textId="1F39EA5D" w:rsidR="00CA7F5D" w:rsidRDefault="00CA7F5D" w:rsidP="00CA7F5D">
      <w:pPr>
        <w:pStyle w:val="Caption"/>
      </w:pPr>
      <w:r>
        <w:t xml:space="preserve">Figure </w:t>
      </w:r>
      <w:r w:rsidR="009E0DF1">
        <w:fldChar w:fldCharType="begin"/>
      </w:r>
      <w:r w:rsidR="009E0DF1">
        <w:instrText xml:space="preserve"> SEQ Figure \* ARABIC </w:instrText>
      </w:r>
      <w:r w:rsidR="009E0DF1">
        <w:fldChar w:fldCharType="separate"/>
      </w:r>
      <w:r w:rsidR="009E0DF1">
        <w:rPr>
          <w:noProof/>
        </w:rPr>
        <w:t>9</w:t>
      </w:r>
      <w:r w:rsidR="009E0DF1">
        <w:fldChar w:fldCharType="end"/>
      </w:r>
      <w:r>
        <w:t>: AKS Cluster details for production</w:t>
      </w:r>
    </w:p>
    <w:tbl>
      <w:tblPr>
        <w:tblStyle w:val="GridTable1Light"/>
        <w:tblW w:w="0" w:type="auto"/>
        <w:tblLook w:val="04A0" w:firstRow="1" w:lastRow="0" w:firstColumn="1" w:lastColumn="0" w:noHBand="0" w:noVBand="1"/>
      </w:tblPr>
      <w:tblGrid>
        <w:gridCol w:w="4106"/>
        <w:gridCol w:w="5098"/>
      </w:tblGrid>
      <w:tr w:rsidR="00174FC3" w14:paraId="68533E59" w14:textId="77777777" w:rsidTr="003E5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699C2191" w14:textId="77777777" w:rsidR="00174FC3" w:rsidRDefault="00174FC3" w:rsidP="003E5BDC">
            <w:pPr>
              <w:pStyle w:val="PSDTabletext"/>
            </w:pPr>
            <w:r>
              <w:t>Attribute</w:t>
            </w:r>
          </w:p>
        </w:tc>
        <w:tc>
          <w:tcPr>
            <w:tcW w:w="5098" w:type="dxa"/>
          </w:tcPr>
          <w:p w14:paraId="25C09650" w14:textId="77777777" w:rsidR="00174FC3" w:rsidRDefault="00174FC3" w:rsidP="003E5BDC">
            <w:pPr>
              <w:pStyle w:val="PSDTabletext"/>
              <w:cnfStyle w:val="100000000000" w:firstRow="1" w:lastRow="0" w:firstColumn="0" w:lastColumn="0" w:oddVBand="0" w:evenVBand="0" w:oddHBand="0" w:evenHBand="0" w:firstRowFirstColumn="0" w:firstRowLastColumn="0" w:lastRowFirstColumn="0" w:lastRowLastColumn="0"/>
            </w:pPr>
            <w:r>
              <w:t>Details</w:t>
            </w:r>
          </w:p>
        </w:tc>
      </w:tr>
      <w:tr w:rsidR="00174FC3" w14:paraId="67CD0F14" w14:textId="77777777" w:rsidTr="003E5BDC">
        <w:tc>
          <w:tcPr>
            <w:cnfStyle w:val="001000000000" w:firstRow="0" w:lastRow="0" w:firstColumn="1" w:lastColumn="0" w:oddVBand="0" w:evenVBand="0" w:oddHBand="0" w:evenHBand="0" w:firstRowFirstColumn="0" w:firstRowLastColumn="0" w:lastRowFirstColumn="0" w:lastRowLastColumn="0"/>
            <w:tcW w:w="4106" w:type="dxa"/>
          </w:tcPr>
          <w:p w14:paraId="5C8BBA84" w14:textId="77777777" w:rsidR="00174FC3" w:rsidRPr="007B7B2E" w:rsidRDefault="00174FC3" w:rsidP="003E5BDC">
            <w:pPr>
              <w:pStyle w:val="PSDTabletext"/>
            </w:pPr>
            <w:r w:rsidRPr="007B7B2E">
              <w:t>Azure Resource Group name:</w:t>
            </w:r>
          </w:p>
        </w:tc>
        <w:tc>
          <w:tcPr>
            <w:tcW w:w="5098" w:type="dxa"/>
          </w:tcPr>
          <w:p w14:paraId="777F4027" w14:textId="731EFA8B" w:rsidR="00174FC3" w:rsidRPr="007B7B2E" w:rsidRDefault="00174FC3" w:rsidP="003E5BDC">
            <w:pPr>
              <w:pStyle w:val="PSDTabletext"/>
              <w:cnfStyle w:val="000000000000" w:firstRow="0" w:lastRow="0" w:firstColumn="0" w:lastColumn="0" w:oddVBand="0" w:evenVBand="0" w:oddHBand="0" w:evenHBand="0" w:firstRowFirstColumn="0" w:firstRowLastColumn="0" w:lastRowFirstColumn="0" w:lastRowLastColumn="0"/>
            </w:pPr>
            <w:r w:rsidRPr="007B7B2E">
              <w:t>SAN-DataServices-Prod-SAS</w:t>
            </w:r>
          </w:p>
        </w:tc>
      </w:tr>
      <w:tr w:rsidR="00174FC3" w14:paraId="77D57E33" w14:textId="77777777" w:rsidTr="003E5BDC">
        <w:tc>
          <w:tcPr>
            <w:cnfStyle w:val="001000000000" w:firstRow="0" w:lastRow="0" w:firstColumn="1" w:lastColumn="0" w:oddVBand="0" w:evenVBand="0" w:oddHBand="0" w:evenHBand="0" w:firstRowFirstColumn="0" w:firstRowLastColumn="0" w:lastRowFirstColumn="0" w:lastRowLastColumn="0"/>
            <w:tcW w:w="4106" w:type="dxa"/>
          </w:tcPr>
          <w:p w14:paraId="40C8564C" w14:textId="77777777" w:rsidR="00174FC3" w:rsidRDefault="00174FC3" w:rsidP="003E5BDC">
            <w:pPr>
              <w:pStyle w:val="PSDTabletext"/>
            </w:pPr>
            <w:r>
              <w:lastRenderedPageBreak/>
              <w:t>Kubernetes cluster name:</w:t>
            </w:r>
          </w:p>
        </w:tc>
        <w:tc>
          <w:tcPr>
            <w:tcW w:w="5098" w:type="dxa"/>
          </w:tcPr>
          <w:p w14:paraId="60A367E4" w14:textId="1A7282BC" w:rsidR="00174FC3" w:rsidRPr="00567A49" w:rsidRDefault="00174FC3" w:rsidP="003E5BDC">
            <w:pPr>
              <w:pStyle w:val="PSDTabletext"/>
              <w:cnfStyle w:val="000000000000" w:firstRow="0" w:lastRow="0" w:firstColumn="0" w:lastColumn="0" w:oddVBand="0" w:evenVBand="0" w:oddHBand="0" w:evenHBand="0" w:firstRowFirstColumn="0" w:firstRowLastColumn="0" w:lastRowFirstColumn="0" w:lastRowLastColumn="0"/>
              <w:rPr>
                <w:highlight w:val="yellow"/>
              </w:rPr>
            </w:pPr>
            <w:r w:rsidRPr="008E59DF">
              <w:t>aks-sasviya-prod</w:t>
            </w:r>
          </w:p>
        </w:tc>
      </w:tr>
      <w:tr w:rsidR="00174FC3" w14:paraId="7A5BC946" w14:textId="77777777" w:rsidTr="003E5BDC">
        <w:tc>
          <w:tcPr>
            <w:cnfStyle w:val="001000000000" w:firstRow="0" w:lastRow="0" w:firstColumn="1" w:lastColumn="0" w:oddVBand="0" w:evenVBand="0" w:oddHBand="0" w:evenHBand="0" w:firstRowFirstColumn="0" w:firstRowLastColumn="0" w:lastRowFirstColumn="0" w:lastRowLastColumn="0"/>
            <w:tcW w:w="4106" w:type="dxa"/>
          </w:tcPr>
          <w:p w14:paraId="54576BB4" w14:textId="77777777" w:rsidR="00174FC3" w:rsidRDefault="00174FC3" w:rsidP="003E5BDC">
            <w:pPr>
              <w:pStyle w:val="PSDTabletext"/>
            </w:pPr>
            <w:r>
              <w:t>Azure Region:</w:t>
            </w:r>
          </w:p>
        </w:tc>
        <w:tc>
          <w:tcPr>
            <w:tcW w:w="5098" w:type="dxa"/>
          </w:tcPr>
          <w:p w14:paraId="38CBB7ED" w14:textId="77777777" w:rsidR="00174FC3" w:rsidRPr="00567A49" w:rsidRDefault="00174FC3" w:rsidP="003E5BDC">
            <w:pPr>
              <w:pStyle w:val="PSDTabletext"/>
              <w:cnfStyle w:val="000000000000" w:firstRow="0" w:lastRow="0" w:firstColumn="0" w:lastColumn="0" w:oddVBand="0" w:evenVBand="0" w:oddHBand="0" w:evenHBand="0" w:firstRowFirstColumn="0" w:firstRowLastColumn="0" w:lastRowFirstColumn="0" w:lastRowLastColumn="0"/>
              <w:rPr>
                <w:highlight w:val="yellow"/>
              </w:rPr>
            </w:pPr>
            <w:r w:rsidRPr="004B3883">
              <w:t>South Africa (North)</w:t>
            </w:r>
          </w:p>
        </w:tc>
      </w:tr>
      <w:tr w:rsidR="00174FC3" w14:paraId="57F95DC7" w14:textId="77777777" w:rsidTr="003E5BDC">
        <w:tc>
          <w:tcPr>
            <w:cnfStyle w:val="001000000000" w:firstRow="0" w:lastRow="0" w:firstColumn="1" w:lastColumn="0" w:oddVBand="0" w:evenVBand="0" w:oddHBand="0" w:evenHBand="0" w:firstRowFirstColumn="0" w:firstRowLastColumn="0" w:lastRowFirstColumn="0" w:lastRowLastColumn="0"/>
            <w:tcW w:w="4106" w:type="dxa"/>
          </w:tcPr>
          <w:p w14:paraId="2E457BE4" w14:textId="77777777" w:rsidR="00174FC3" w:rsidRDefault="00174FC3" w:rsidP="003E5BDC">
            <w:pPr>
              <w:pStyle w:val="PSDTabletext"/>
            </w:pPr>
            <w:r>
              <w:t>Kubernetes version</w:t>
            </w:r>
          </w:p>
        </w:tc>
        <w:tc>
          <w:tcPr>
            <w:tcW w:w="5098" w:type="dxa"/>
          </w:tcPr>
          <w:p w14:paraId="3AAE9E3D" w14:textId="77777777" w:rsidR="00174FC3" w:rsidRDefault="00174FC3" w:rsidP="003E5BDC">
            <w:pPr>
              <w:pStyle w:val="PSDTabletext"/>
              <w:cnfStyle w:val="000000000000" w:firstRow="0" w:lastRow="0" w:firstColumn="0" w:lastColumn="0" w:oddVBand="0" w:evenVBand="0" w:oddHBand="0" w:evenHBand="0" w:firstRowFirstColumn="0" w:firstRowLastColumn="0" w:lastRowFirstColumn="0" w:lastRowLastColumn="0"/>
            </w:pPr>
            <w:r>
              <w:t>1.20.7</w:t>
            </w:r>
          </w:p>
        </w:tc>
      </w:tr>
      <w:tr w:rsidR="00174FC3" w14:paraId="3E6E2EC5" w14:textId="77777777" w:rsidTr="003E5BDC">
        <w:tc>
          <w:tcPr>
            <w:cnfStyle w:val="001000000000" w:firstRow="0" w:lastRow="0" w:firstColumn="1" w:lastColumn="0" w:oddVBand="0" w:evenVBand="0" w:oddHBand="0" w:evenHBand="0" w:firstRowFirstColumn="0" w:firstRowLastColumn="0" w:lastRowFirstColumn="0" w:lastRowLastColumn="0"/>
            <w:tcW w:w="4106" w:type="dxa"/>
          </w:tcPr>
          <w:p w14:paraId="148F9069" w14:textId="77777777" w:rsidR="00174FC3" w:rsidRDefault="00174FC3" w:rsidP="003E5BDC">
            <w:pPr>
              <w:pStyle w:val="PSDTabletext"/>
            </w:pPr>
            <w:r>
              <w:t>Node Pool names and node specification:</w:t>
            </w:r>
          </w:p>
        </w:tc>
        <w:tc>
          <w:tcPr>
            <w:tcW w:w="5098" w:type="dxa"/>
          </w:tcPr>
          <w:p w14:paraId="62A3BBF2" w14:textId="131FB35B" w:rsidR="00174FC3" w:rsidRPr="00A279E3" w:rsidRDefault="00174FC3" w:rsidP="003E5BDC">
            <w:pPr>
              <w:pStyle w:val="PSDTabletext"/>
              <w:cnfStyle w:val="000000000000" w:firstRow="0" w:lastRow="0" w:firstColumn="0" w:lastColumn="0" w:oddVBand="0" w:evenVBand="0" w:oddHBand="0" w:evenHBand="0" w:firstRowFirstColumn="0" w:firstRowLastColumn="0" w:lastRowFirstColumn="0" w:lastRowLastColumn="0"/>
            </w:pPr>
            <w:r w:rsidRPr="00A279E3">
              <w:t xml:space="preserve">See </w:t>
            </w:r>
            <w:fldSimple w:instr=" REF _Ref63882853  \* MERGEFORMAT ">
              <w:r>
                <w:t xml:space="preserve">Table </w:t>
              </w:r>
              <w:r>
                <w:rPr>
                  <w:noProof/>
                </w:rPr>
                <w:t>1</w:t>
              </w:r>
            </w:fldSimple>
            <w:r w:rsidR="00FE422B">
              <w:rPr>
                <w:noProof/>
              </w:rPr>
              <w:t>1</w:t>
            </w:r>
            <w:r w:rsidRPr="00A279E3">
              <w:t xml:space="preserve"> (on page </w:t>
            </w:r>
            <w:fldSimple w:instr=" PAGEREF _Ref63882888 ">
              <w:r>
                <w:rPr>
                  <w:noProof/>
                </w:rPr>
                <w:t>20</w:t>
              </w:r>
            </w:fldSimple>
            <w:r w:rsidRPr="00A279E3">
              <w:t>)</w:t>
            </w:r>
          </w:p>
        </w:tc>
      </w:tr>
      <w:tr w:rsidR="00174FC3" w14:paraId="70B37F6C" w14:textId="77777777" w:rsidTr="003E5BDC">
        <w:tc>
          <w:tcPr>
            <w:cnfStyle w:val="001000000000" w:firstRow="0" w:lastRow="0" w:firstColumn="1" w:lastColumn="0" w:oddVBand="0" w:evenVBand="0" w:oddHBand="0" w:evenHBand="0" w:firstRowFirstColumn="0" w:firstRowLastColumn="0" w:lastRowFirstColumn="0" w:lastRowLastColumn="0"/>
            <w:tcW w:w="4106" w:type="dxa"/>
          </w:tcPr>
          <w:p w14:paraId="24051F13" w14:textId="77777777" w:rsidR="00174FC3" w:rsidRDefault="00174FC3" w:rsidP="003E5BDC">
            <w:pPr>
              <w:pStyle w:val="PSDTabletext"/>
            </w:pPr>
            <w:r>
              <w:t>Container registry:</w:t>
            </w:r>
          </w:p>
        </w:tc>
        <w:tc>
          <w:tcPr>
            <w:tcW w:w="5098" w:type="dxa"/>
          </w:tcPr>
          <w:p w14:paraId="7385D7C4" w14:textId="77777777" w:rsidR="00174FC3" w:rsidRDefault="00174FC3" w:rsidP="003E5BDC">
            <w:pPr>
              <w:pStyle w:val="PSDTabletext"/>
              <w:cnfStyle w:val="000000000000" w:firstRow="0" w:lastRow="0" w:firstColumn="0" w:lastColumn="0" w:oddVBand="0" w:evenVBand="0" w:oddHBand="0" w:evenHBand="0" w:firstRowFirstColumn="0" w:firstRowLastColumn="0" w:lastRowFirstColumn="0" w:lastRowLastColumn="0"/>
            </w:pPr>
            <w:r>
              <w:t>sasMirrorRegistry</w:t>
            </w:r>
          </w:p>
        </w:tc>
      </w:tr>
      <w:tr w:rsidR="00174FC3" w14:paraId="3E9090DF" w14:textId="77777777" w:rsidTr="003E5BDC">
        <w:tc>
          <w:tcPr>
            <w:cnfStyle w:val="001000000000" w:firstRow="0" w:lastRow="0" w:firstColumn="1" w:lastColumn="0" w:oddVBand="0" w:evenVBand="0" w:oddHBand="0" w:evenHBand="0" w:firstRowFirstColumn="0" w:firstRowLastColumn="0" w:lastRowFirstColumn="0" w:lastRowLastColumn="0"/>
            <w:tcW w:w="4106" w:type="dxa"/>
          </w:tcPr>
          <w:p w14:paraId="312C50F0" w14:textId="77777777" w:rsidR="00174FC3" w:rsidRDefault="00174FC3" w:rsidP="003E5BDC">
            <w:pPr>
              <w:pStyle w:val="PSDTabletext"/>
            </w:pPr>
            <w:r>
              <w:t>Tags:</w:t>
            </w:r>
          </w:p>
        </w:tc>
        <w:tc>
          <w:tcPr>
            <w:tcW w:w="5098" w:type="dxa"/>
          </w:tcPr>
          <w:p w14:paraId="0C29E706" w14:textId="77777777" w:rsidR="00174FC3" w:rsidRDefault="00174FC3" w:rsidP="003E5BDC">
            <w:pPr>
              <w:pStyle w:val="PSDTabletext"/>
              <w:cnfStyle w:val="000000000000" w:firstRow="0" w:lastRow="0" w:firstColumn="0" w:lastColumn="0" w:oddVBand="0" w:evenVBand="0" w:oddHBand="0" w:evenHBand="0" w:firstRowFirstColumn="0" w:firstRowLastColumn="0" w:lastRowFirstColumn="0" w:lastRowLastColumn="0"/>
            </w:pPr>
            <w:r w:rsidRPr="00BC7E5B">
              <w:rPr>
                <w:bCs/>
              </w:rPr>
              <w:t>Name:</w:t>
            </w:r>
            <w:r>
              <w:t xml:space="preserve"> Vendor    </w:t>
            </w:r>
            <w:r w:rsidRPr="00BC7E5B">
              <w:rPr>
                <w:bCs/>
              </w:rPr>
              <w:t>Value:</w:t>
            </w:r>
            <w:r>
              <w:t xml:space="preserve"> SAS</w:t>
            </w:r>
          </w:p>
        </w:tc>
      </w:tr>
      <w:tr w:rsidR="00174FC3" w14:paraId="46B223EF" w14:textId="77777777" w:rsidTr="003E5BDC">
        <w:tc>
          <w:tcPr>
            <w:cnfStyle w:val="001000000000" w:firstRow="0" w:lastRow="0" w:firstColumn="1" w:lastColumn="0" w:oddVBand="0" w:evenVBand="0" w:oddHBand="0" w:evenHBand="0" w:firstRowFirstColumn="0" w:firstRowLastColumn="0" w:lastRowFirstColumn="0" w:lastRowLastColumn="0"/>
            <w:tcW w:w="4106" w:type="dxa"/>
          </w:tcPr>
          <w:p w14:paraId="4B127D9F" w14:textId="77777777" w:rsidR="00174FC3" w:rsidRPr="007B7B2E" w:rsidRDefault="00174FC3" w:rsidP="003E5BDC">
            <w:pPr>
              <w:pStyle w:val="PSDTabletext"/>
            </w:pPr>
            <w:r w:rsidRPr="007B7B2E">
              <w:t>Infrastructure resource group</w:t>
            </w:r>
          </w:p>
        </w:tc>
        <w:tc>
          <w:tcPr>
            <w:tcW w:w="5098" w:type="dxa"/>
          </w:tcPr>
          <w:p w14:paraId="1F6A28F6" w14:textId="247F363D" w:rsidR="00174FC3" w:rsidRPr="007B7B2E" w:rsidRDefault="00174FC3" w:rsidP="003E5BDC">
            <w:pPr>
              <w:pStyle w:val="PSDTabletext"/>
              <w:cnfStyle w:val="000000000000" w:firstRow="0" w:lastRow="0" w:firstColumn="0" w:lastColumn="0" w:oddVBand="0" w:evenVBand="0" w:oddHBand="0" w:evenHBand="0" w:firstRowFirstColumn="0" w:firstRowLastColumn="0" w:lastRowFirstColumn="0" w:lastRowLastColumn="0"/>
              <w:rPr>
                <w:bCs/>
              </w:rPr>
            </w:pPr>
            <w:r w:rsidRPr="007B7B2E">
              <w:rPr>
                <w:bCs/>
              </w:rPr>
              <w:t>MC_SAN-DataServices-Prod-SAS_aks-sasviya-preprod_southafricanorth</w:t>
            </w:r>
          </w:p>
        </w:tc>
      </w:tr>
      <w:tr w:rsidR="00174FC3" w14:paraId="5D36D5D4" w14:textId="77777777" w:rsidTr="003E5BDC">
        <w:tc>
          <w:tcPr>
            <w:cnfStyle w:val="001000000000" w:firstRow="0" w:lastRow="0" w:firstColumn="1" w:lastColumn="0" w:oddVBand="0" w:evenVBand="0" w:oddHBand="0" w:evenHBand="0" w:firstRowFirstColumn="0" w:firstRowLastColumn="0" w:lastRowFirstColumn="0" w:lastRowLastColumn="0"/>
            <w:tcW w:w="4106" w:type="dxa"/>
          </w:tcPr>
          <w:p w14:paraId="3B195500" w14:textId="77777777" w:rsidR="00174FC3" w:rsidRDefault="00174FC3" w:rsidP="003E5BDC">
            <w:pPr>
              <w:pStyle w:val="PSDTabletext"/>
            </w:pPr>
            <w:r w:rsidRPr="00C20E78">
              <w:t>API server address</w:t>
            </w:r>
          </w:p>
        </w:tc>
        <w:tc>
          <w:tcPr>
            <w:tcW w:w="5098" w:type="dxa"/>
          </w:tcPr>
          <w:p w14:paraId="55DEBE49" w14:textId="07C54ECD" w:rsidR="00174FC3" w:rsidRPr="00BC7E5B" w:rsidRDefault="00174FC3" w:rsidP="003E5BDC">
            <w:pPr>
              <w:pStyle w:val="PSDTabletext"/>
              <w:cnfStyle w:val="000000000000" w:firstRow="0" w:lastRow="0" w:firstColumn="0" w:lastColumn="0" w:oddVBand="0" w:evenVBand="0" w:oddHBand="0" w:evenHBand="0" w:firstRowFirstColumn="0" w:firstRowLastColumn="0" w:lastRowFirstColumn="0" w:lastRowLastColumn="0"/>
              <w:rPr>
                <w:bCs/>
              </w:rPr>
            </w:pPr>
            <w:r w:rsidRPr="00C20E78">
              <w:rPr>
                <w:bCs/>
              </w:rPr>
              <w:t>aks-sasviya-prod-c765d010.privatelink.southafricanorth.azmk8s.io</w:t>
            </w:r>
          </w:p>
        </w:tc>
      </w:tr>
    </w:tbl>
    <w:p w14:paraId="7BDD0880" w14:textId="77777777" w:rsidR="00174FC3" w:rsidRDefault="00174FC3" w:rsidP="00174FC3">
      <w:pPr>
        <w:pStyle w:val="StyleBodyTextPSDBodyTextArial10pt"/>
      </w:pPr>
    </w:p>
    <w:p w14:paraId="20C511FD" w14:textId="44317E96" w:rsidR="00B80FE7" w:rsidRDefault="00B80FE7" w:rsidP="00A5189B">
      <w:pPr>
        <w:pStyle w:val="Heading3"/>
      </w:pPr>
      <w:r>
        <w:t>Nodes and Node Pools</w:t>
      </w:r>
      <w:bookmarkEnd w:id="101"/>
      <w:bookmarkEnd w:id="102"/>
    </w:p>
    <w:p w14:paraId="600653B8" w14:textId="77777777" w:rsidR="00FE422B" w:rsidRDefault="00FE422B" w:rsidP="00B80FE7">
      <w:pPr>
        <w:pStyle w:val="StyleBodyTextPSDBodyTextArial10pt"/>
      </w:pPr>
    </w:p>
    <w:p w14:paraId="23AB805D" w14:textId="77777777" w:rsidR="00FE422B" w:rsidRPr="00FE422B" w:rsidRDefault="00FE422B" w:rsidP="00B80FE7">
      <w:pPr>
        <w:pStyle w:val="StyleBodyTextPSDBodyTextArial10pt"/>
        <w:rPr>
          <w:b/>
          <w:bCs/>
        </w:rPr>
      </w:pPr>
      <w:r w:rsidRPr="00FE422B">
        <w:rPr>
          <w:b/>
          <w:bCs/>
        </w:rPr>
        <w:t>Pre-Production:</w:t>
      </w:r>
    </w:p>
    <w:p w14:paraId="434FD3D4" w14:textId="7DC257B4" w:rsidR="00B80FE7" w:rsidRDefault="00596469" w:rsidP="00B80FE7">
      <w:pPr>
        <w:pStyle w:val="StyleBodyTextPSDBodyTextArial10pt"/>
      </w:pPr>
      <w:r>
        <w:t>T</w:t>
      </w:r>
      <w:r w:rsidR="00B80FE7">
        <w:t xml:space="preserve">he following approach to sizing the node pools will be used. </w:t>
      </w:r>
    </w:p>
    <w:p w14:paraId="687E3957" w14:textId="27CBF7ED" w:rsidR="00B80FE7" w:rsidRDefault="00B80FE7" w:rsidP="00B80FE7">
      <w:pPr>
        <w:pStyle w:val="Caption"/>
      </w:pPr>
      <w:bookmarkStart w:id="103" w:name="_Toc84841810"/>
      <w:r>
        <w:t xml:space="preserve">Table </w:t>
      </w:r>
      <w:r>
        <w:fldChar w:fldCharType="begin"/>
      </w:r>
      <w:r>
        <w:instrText xml:space="preserve"> SEQ Table \* ARABIC </w:instrText>
      </w:r>
      <w:r>
        <w:fldChar w:fldCharType="separate"/>
      </w:r>
      <w:r w:rsidR="00831D23">
        <w:rPr>
          <w:noProof/>
        </w:rPr>
        <w:t>10</w:t>
      </w:r>
      <w:r>
        <w:fldChar w:fldCharType="end"/>
      </w:r>
      <w:r>
        <w:t>. Node pool capacity estimates</w:t>
      </w:r>
      <w:bookmarkEnd w:id="103"/>
      <w:r w:rsidR="00FE422B">
        <w:t xml:space="preserve"> for pre-prod</w:t>
      </w:r>
    </w:p>
    <w:tbl>
      <w:tblPr>
        <w:tblStyle w:val="GridTable1Light"/>
        <w:tblW w:w="0" w:type="auto"/>
        <w:tblLook w:val="04A0" w:firstRow="1" w:lastRow="0" w:firstColumn="1" w:lastColumn="0" w:noHBand="0" w:noVBand="1"/>
      </w:tblPr>
      <w:tblGrid>
        <w:gridCol w:w="2263"/>
        <w:gridCol w:w="6941"/>
      </w:tblGrid>
      <w:tr w:rsidR="00A70282" w14:paraId="2F2413CC" w14:textId="77777777" w:rsidTr="00FE42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E2343B" w14:textId="77777777" w:rsidR="00A70282" w:rsidRDefault="00A70282" w:rsidP="003F6561">
            <w:pPr>
              <w:pStyle w:val="PSDTabletext"/>
            </w:pPr>
            <w:r>
              <w:t>Node pools</w:t>
            </w:r>
          </w:p>
        </w:tc>
        <w:tc>
          <w:tcPr>
            <w:tcW w:w="6941" w:type="dxa"/>
          </w:tcPr>
          <w:p w14:paraId="12FA8098" w14:textId="77777777" w:rsidR="00A70282" w:rsidRDefault="00A70282" w:rsidP="003F6561">
            <w:pPr>
              <w:pStyle w:val="PSDTabletext"/>
              <w:cnfStyle w:val="100000000000" w:firstRow="1" w:lastRow="0" w:firstColumn="0" w:lastColumn="0" w:oddVBand="0" w:evenVBand="0" w:oddHBand="0" w:evenHBand="0" w:firstRowFirstColumn="0" w:firstRowLastColumn="0" w:lastRowFirstColumn="0" w:lastRowLastColumn="0"/>
            </w:pPr>
            <w:r>
              <w:t>Capacity estimates</w:t>
            </w:r>
          </w:p>
        </w:tc>
      </w:tr>
      <w:tr w:rsidR="00A70282" w14:paraId="224B6CA2" w14:textId="77777777" w:rsidTr="00FE422B">
        <w:tc>
          <w:tcPr>
            <w:cnfStyle w:val="001000000000" w:firstRow="0" w:lastRow="0" w:firstColumn="1" w:lastColumn="0" w:oddVBand="0" w:evenVBand="0" w:oddHBand="0" w:evenHBand="0" w:firstRowFirstColumn="0" w:firstRowLastColumn="0" w:lastRowFirstColumn="0" w:lastRowLastColumn="0"/>
            <w:tcW w:w="2263" w:type="dxa"/>
          </w:tcPr>
          <w:p w14:paraId="16184504" w14:textId="77777777" w:rsidR="00A70282" w:rsidRDefault="00A70282" w:rsidP="003F6561">
            <w:pPr>
              <w:pStyle w:val="PSDTabletext"/>
            </w:pPr>
            <w:r>
              <w:t>Stateless</w:t>
            </w:r>
          </w:p>
        </w:tc>
        <w:tc>
          <w:tcPr>
            <w:tcW w:w="6941" w:type="dxa"/>
          </w:tcPr>
          <w:p w14:paraId="3C1C5E01" w14:textId="16A22690" w:rsidR="00A70282" w:rsidRDefault="00A70282" w:rsidP="003F6561">
            <w:pPr>
              <w:pStyle w:val="PSDTabletext"/>
              <w:cnfStyle w:val="000000000000" w:firstRow="0" w:lastRow="0" w:firstColumn="0" w:lastColumn="0" w:oddVBand="0" w:evenVBand="0" w:oddHBand="0" w:evenHBand="0" w:firstRowFirstColumn="0" w:firstRowLastColumn="0" w:lastRowFirstColumn="0" w:lastRowLastColumn="0"/>
            </w:pPr>
            <w:r>
              <w:t>As the environment will use HA for the stateless pods there will be 3 replicas of all the stateless pods.</w:t>
            </w:r>
          </w:p>
          <w:p w14:paraId="274F2501" w14:textId="77777777" w:rsidR="00A70282" w:rsidRDefault="00A70282" w:rsidP="003F6561">
            <w:pPr>
              <w:pStyle w:val="PSDTabletext"/>
              <w:cnfStyle w:val="000000000000" w:firstRow="0" w:lastRow="0" w:firstColumn="0" w:lastColumn="0" w:oddVBand="0" w:evenVBand="0" w:oddHBand="0" w:evenHBand="0" w:firstRowFirstColumn="0" w:firstRowLastColumn="0" w:lastRowFirstColumn="0" w:lastRowLastColumn="0"/>
            </w:pPr>
            <w:r>
              <w:t>A minimum of two nodes will be used.</w:t>
            </w:r>
          </w:p>
        </w:tc>
      </w:tr>
      <w:tr w:rsidR="00A70282" w14:paraId="66C3F53F" w14:textId="77777777" w:rsidTr="00FE422B">
        <w:tc>
          <w:tcPr>
            <w:cnfStyle w:val="001000000000" w:firstRow="0" w:lastRow="0" w:firstColumn="1" w:lastColumn="0" w:oddVBand="0" w:evenVBand="0" w:oddHBand="0" w:evenHBand="0" w:firstRowFirstColumn="0" w:firstRowLastColumn="0" w:lastRowFirstColumn="0" w:lastRowLastColumn="0"/>
            <w:tcW w:w="2263" w:type="dxa"/>
          </w:tcPr>
          <w:p w14:paraId="42935174" w14:textId="77777777" w:rsidR="00A70282" w:rsidRDefault="00A70282" w:rsidP="003F6561">
            <w:pPr>
              <w:pStyle w:val="PSDTabletext"/>
            </w:pPr>
            <w:r>
              <w:t>Stateful</w:t>
            </w:r>
          </w:p>
        </w:tc>
        <w:tc>
          <w:tcPr>
            <w:tcW w:w="6941" w:type="dxa"/>
          </w:tcPr>
          <w:p w14:paraId="28A89760" w14:textId="77777777" w:rsidR="00A70282" w:rsidRDefault="00A70282" w:rsidP="003F6561">
            <w:pPr>
              <w:pStyle w:val="PSDTabletext"/>
              <w:cnfStyle w:val="000000000000" w:firstRow="0" w:lastRow="0" w:firstColumn="0" w:lastColumn="0" w:oddVBand="0" w:evenVBand="0" w:oddHBand="0" w:evenHBand="0" w:firstRowFirstColumn="0" w:firstRowLastColumn="0" w:lastRowFirstColumn="0" w:lastRowLastColumn="0"/>
            </w:pPr>
            <w:r>
              <w:t>Two nodes will be used for the stateful node pool.</w:t>
            </w:r>
          </w:p>
        </w:tc>
      </w:tr>
      <w:tr w:rsidR="00A70282" w14:paraId="0507C238" w14:textId="77777777" w:rsidTr="00FE422B">
        <w:tc>
          <w:tcPr>
            <w:cnfStyle w:val="001000000000" w:firstRow="0" w:lastRow="0" w:firstColumn="1" w:lastColumn="0" w:oddVBand="0" w:evenVBand="0" w:oddHBand="0" w:evenHBand="0" w:firstRowFirstColumn="0" w:firstRowLastColumn="0" w:lastRowFirstColumn="0" w:lastRowLastColumn="0"/>
            <w:tcW w:w="2263" w:type="dxa"/>
          </w:tcPr>
          <w:p w14:paraId="06A454A5" w14:textId="77777777" w:rsidR="00A70282" w:rsidRDefault="00A70282" w:rsidP="003F6561">
            <w:pPr>
              <w:pStyle w:val="PSDTabletext"/>
            </w:pPr>
            <w:r>
              <w:t>CAS</w:t>
            </w:r>
          </w:p>
        </w:tc>
        <w:tc>
          <w:tcPr>
            <w:tcW w:w="6941" w:type="dxa"/>
          </w:tcPr>
          <w:p w14:paraId="7FF21475" w14:textId="382B78F9" w:rsidR="00A70282" w:rsidRDefault="00A70282" w:rsidP="003F6561">
            <w:pPr>
              <w:pStyle w:val="PSDTabletext"/>
              <w:cnfStyle w:val="000000000000" w:firstRow="0" w:lastRow="0" w:firstColumn="0" w:lastColumn="0" w:oddVBand="0" w:evenVBand="0" w:oddHBand="0" w:evenHBand="0" w:firstRowFirstColumn="0" w:firstRowLastColumn="0" w:lastRowFirstColumn="0" w:lastRowLastColumn="0"/>
            </w:pPr>
            <w:r>
              <w:t>One node will be used.</w:t>
            </w:r>
          </w:p>
        </w:tc>
      </w:tr>
      <w:tr w:rsidR="00A70282" w14:paraId="2B85CA03" w14:textId="77777777" w:rsidTr="00FE422B">
        <w:tc>
          <w:tcPr>
            <w:cnfStyle w:val="001000000000" w:firstRow="0" w:lastRow="0" w:firstColumn="1" w:lastColumn="0" w:oddVBand="0" w:evenVBand="0" w:oddHBand="0" w:evenHBand="0" w:firstRowFirstColumn="0" w:firstRowLastColumn="0" w:lastRowFirstColumn="0" w:lastRowLastColumn="0"/>
            <w:tcW w:w="2263" w:type="dxa"/>
          </w:tcPr>
          <w:p w14:paraId="15B29F9C" w14:textId="77777777" w:rsidR="00A70282" w:rsidRDefault="00A70282" w:rsidP="003F6561">
            <w:pPr>
              <w:pStyle w:val="PSDTabletext"/>
            </w:pPr>
            <w:r>
              <w:t>Compute</w:t>
            </w:r>
          </w:p>
        </w:tc>
        <w:tc>
          <w:tcPr>
            <w:tcW w:w="6941" w:type="dxa"/>
          </w:tcPr>
          <w:p w14:paraId="5CFB30A3" w14:textId="02A800F0" w:rsidR="00A70282" w:rsidRDefault="00A70282" w:rsidP="003F6561">
            <w:pPr>
              <w:pStyle w:val="PSDTabletext"/>
              <w:cnfStyle w:val="000000000000" w:firstRow="0" w:lastRow="0" w:firstColumn="0" w:lastColumn="0" w:oddVBand="0" w:evenVBand="0" w:oddHBand="0" w:evenHBand="0" w:firstRowFirstColumn="0" w:firstRowLastColumn="0" w:lastRowFirstColumn="0" w:lastRowLastColumn="0"/>
            </w:pPr>
            <w:r>
              <w:t>One node will be used.</w:t>
            </w:r>
          </w:p>
        </w:tc>
      </w:tr>
      <w:tr w:rsidR="00A70282" w14:paraId="33762A82" w14:textId="77777777" w:rsidTr="00FE422B">
        <w:tc>
          <w:tcPr>
            <w:cnfStyle w:val="001000000000" w:firstRow="0" w:lastRow="0" w:firstColumn="1" w:lastColumn="0" w:oddVBand="0" w:evenVBand="0" w:oddHBand="0" w:evenHBand="0" w:firstRowFirstColumn="0" w:firstRowLastColumn="0" w:lastRowFirstColumn="0" w:lastRowLastColumn="0"/>
            <w:tcW w:w="2263" w:type="dxa"/>
          </w:tcPr>
          <w:p w14:paraId="46A3B081" w14:textId="77777777" w:rsidR="00A70282" w:rsidRDefault="00A70282" w:rsidP="003F6561">
            <w:pPr>
              <w:pStyle w:val="PSDTabletext"/>
            </w:pPr>
            <w:r>
              <w:t>Connect</w:t>
            </w:r>
          </w:p>
        </w:tc>
        <w:tc>
          <w:tcPr>
            <w:tcW w:w="6941" w:type="dxa"/>
          </w:tcPr>
          <w:p w14:paraId="59D74B72" w14:textId="77777777" w:rsidR="00A70282" w:rsidRDefault="00A70282" w:rsidP="003F6561">
            <w:pPr>
              <w:pStyle w:val="PSDTabletext"/>
              <w:cnfStyle w:val="000000000000" w:firstRow="0" w:lastRow="0" w:firstColumn="0" w:lastColumn="0" w:oddVBand="0" w:evenVBand="0" w:oddHBand="0" w:evenHBand="0" w:firstRowFirstColumn="0" w:firstRowLastColumn="0" w:lastRowFirstColumn="0" w:lastRowLastColumn="0"/>
            </w:pPr>
            <w:r>
              <w:t>One node will be used.</w:t>
            </w:r>
          </w:p>
        </w:tc>
      </w:tr>
      <w:tr w:rsidR="00A70282" w14:paraId="65A22850" w14:textId="77777777" w:rsidTr="00FE422B">
        <w:tc>
          <w:tcPr>
            <w:cnfStyle w:val="001000000000" w:firstRow="0" w:lastRow="0" w:firstColumn="1" w:lastColumn="0" w:oddVBand="0" w:evenVBand="0" w:oddHBand="0" w:evenHBand="0" w:firstRowFirstColumn="0" w:firstRowLastColumn="0" w:lastRowFirstColumn="0" w:lastRowLastColumn="0"/>
            <w:tcW w:w="2263" w:type="dxa"/>
          </w:tcPr>
          <w:p w14:paraId="57498BC0" w14:textId="77777777" w:rsidR="00A70282" w:rsidRDefault="00A70282" w:rsidP="003F6561">
            <w:pPr>
              <w:pStyle w:val="PSDTabletext"/>
            </w:pPr>
            <w:r>
              <w:t>Default (system)</w:t>
            </w:r>
          </w:p>
        </w:tc>
        <w:tc>
          <w:tcPr>
            <w:tcW w:w="6941" w:type="dxa"/>
          </w:tcPr>
          <w:p w14:paraId="103EFD6A" w14:textId="5B8C8F77" w:rsidR="003C039F" w:rsidRPr="00A279E3" w:rsidRDefault="003C039F" w:rsidP="003F6561">
            <w:pPr>
              <w:pStyle w:val="PSDTabletext"/>
              <w:cnfStyle w:val="000000000000" w:firstRow="0" w:lastRow="0" w:firstColumn="0" w:lastColumn="0" w:oddVBand="0" w:evenVBand="0" w:oddHBand="0" w:evenHBand="0" w:firstRowFirstColumn="0" w:firstRowLastColumn="0" w:lastRowFirstColumn="0" w:lastRowLastColumn="0"/>
            </w:pPr>
            <w:r w:rsidRPr="00A279E3">
              <w:t>One node will be used.</w:t>
            </w:r>
          </w:p>
          <w:p w14:paraId="324A40BC" w14:textId="49D7E8C1" w:rsidR="00A70282" w:rsidRDefault="00A70282" w:rsidP="003F6561">
            <w:pPr>
              <w:pStyle w:val="PSDTabletext"/>
              <w:cnfStyle w:val="000000000000" w:firstRow="0" w:lastRow="0" w:firstColumn="0" w:lastColumn="0" w:oddVBand="0" w:evenVBand="0" w:oddHBand="0" w:evenHBand="0" w:firstRowFirstColumn="0" w:firstRowLastColumn="0" w:lastRowFirstColumn="0" w:lastRowLastColumn="0"/>
            </w:pPr>
          </w:p>
        </w:tc>
      </w:tr>
    </w:tbl>
    <w:p w14:paraId="3D4DEE84" w14:textId="77777777" w:rsidR="00596469" w:rsidRDefault="00596469" w:rsidP="00B80FE7">
      <w:pPr>
        <w:pStyle w:val="StyleBodyTextPSDBodyTextArial10pt"/>
      </w:pPr>
    </w:p>
    <w:p w14:paraId="2034A73C" w14:textId="77777777" w:rsidR="00B80FE7" w:rsidRPr="00FE422B" w:rsidRDefault="00FE422B" w:rsidP="00B80FE7">
      <w:pPr>
        <w:pStyle w:val="SAS"/>
        <w:rPr>
          <w:b/>
          <w:bCs/>
        </w:rPr>
      </w:pPr>
      <w:r w:rsidRPr="00FE422B">
        <w:rPr>
          <w:b/>
          <w:bCs/>
        </w:rPr>
        <w:t>Production:</w:t>
      </w:r>
    </w:p>
    <w:p w14:paraId="4DF4B4D3" w14:textId="2A48A979" w:rsidR="00FE422B" w:rsidRDefault="00FE422B" w:rsidP="00FE422B">
      <w:pPr>
        <w:pStyle w:val="Caption"/>
      </w:pPr>
      <w:r>
        <w:t xml:space="preserve">Figure </w:t>
      </w:r>
      <w:r w:rsidR="009E0DF1">
        <w:fldChar w:fldCharType="begin"/>
      </w:r>
      <w:r w:rsidR="009E0DF1">
        <w:instrText xml:space="preserve"> SEQ Figure \* ARABIC </w:instrText>
      </w:r>
      <w:r w:rsidR="009E0DF1">
        <w:fldChar w:fldCharType="separate"/>
      </w:r>
      <w:r w:rsidR="009E0DF1">
        <w:rPr>
          <w:noProof/>
        </w:rPr>
        <w:t>10</w:t>
      </w:r>
      <w:r w:rsidR="009E0DF1">
        <w:fldChar w:fldCharType="end"/>
      </w:r>
      <w:r>
        <w:t xml:space="preserve">: </w:t>
      </w:r>
      <w:r w:rsidRPr="00A35051">
        <w:t>Node pool capacity estimates for pr</w:t>
      </w:r>
      <w:r>
        <w:t>oduction</w:t>
      </w:r>
    </w:p>
    <w:tbl>
      <w:tblPr>
        <w:tblStyle w:val="GridTable1Light"/>
        <w:tblW w:w="0" w:type="auto"/>
        <w:tblLook w:val="04A0" w:firstRow="1" w:lastRow="0" w:firstColumn="1" w:lastColumn="0" w:noHBand="0" w:noVBand="1"/>
      </w:tblPr>
      <w:tblGrid>
        <w:gridCol w:w="2263"/>
        <w:gridCol w:w="6941"/>
      </w:tblGrid>
      <w:tr w:rsidR="00FE422B" w14:paraId="65913D13" w14:textId="77777777" w:rsidTr="003E5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D91B10F" w14:textId="77777777" w:rsidR="00FE422B" w:rsidRDefault="00FE422B" w:rsidP="003E5BDC">
            <w:pPr>
              <w:pStyle w:val="PSDTabletext"/>
            </w:pPr>
            <w:r>
              <w:t>Node pools</w:t>
            </w:r>
          </w:p>
        </w:tc>
        <w:tc>
          <w:tcPr>
            <w:tcW w:w="6941" w:type="dxa"/>
          </w:tcPr>
          <w:p w14:paraId="5942750C" w14:textId="77777777" w:rsidR="00FE422B" w:rsidRDefault="00FE422B" w:rsidP="003E5BDC">
            <w:pPr>
              <w:pStyle w:val="PSDTabletext"/>
              <w:cnfStyle w:val="100000000000" w:firstRow="1" w:lastRow="0" w:firstColumn="0" w:lastColumn="0" w:oddVBand="0" w:evenVBand="0" w:oddHBand="0" w:evenHBand="0" w:firstRowFirstColumn="0" w:firstRowLastColumn="0" w:lastRowFirstColumn="0" w:lastRowLastColumn="0"/>
            </w:pPr>
            <w:r>
              <w:t>Capacity estimates</w:t>
            </w:r>
          </w:p>
        </w:tc>
      </w:tr>
      <w:tr w:rsidR="00FE422B" w14:paraId="49F07C15" w14:textId="77777777" w:rsidTr="003E5BDC">
        <w:tc>
          <w:tcPr>
            <w:cnfStyle w:val="001000000000" w:firstRow="0" w:lastRow="0" w:firstColumn="1" w:lastColumn="0" w:oddVBand="0" w:evenVBand="0" w:oddHBand="0" w:evenHBand="0" w:firstRowFirstColumn="0" w:firstRowLastColumn="0" w:lastRowFirstColumn="0" w:lastRowLastColumn="0"/>
            <w:tcW w:w="2263" w:type="dxa"/>
          </w:tcPr>
          <w:p w14:paraId="0FE0FB70" w14:textId="77777777" w:rsidR="00FE422B" w:rsidRDefault="00FE422B" w:rsidP="003E5BDC">
            <w:pPr>
              <w:pStyle w:val="PSDTabletext"/>
            </w:pPr>
            <w:r>
              <w:t>Stateless</w:t>
            </w:r>
          </w:p>
        </w:tc>
        <w:tc>
          <w:tcPr>
            <w:tcW w:w="6941" w:type="dxa"/>
          </w:tcPr>
          <w:p w14:paraId="451AC2FE" w14:textId="77777777" w:rsidR="00FE422B" w:rsidRDefault="00FE422B" w:rsidP="003E5BDC">
            <w:pPr>
              <w:pStyle w:val="PSDTabletext"/>
              <w:cnfStyle w:val="000000000000" w:firstRow="0" w:lastRow="0" w:firstColumn="0" w:lastColumn="0" w:oddVBand="0" w:evenVBand="0" w:oddHBand="0" w:evenHBand="0" w:firstRowFirstColumn="0" w:firstRowLastColumn="0" w:lastRowFirstColumn="0" w:lastRowLastColumn="0"/>
            </w:pPr>
            <w:r>
              <w:t>As the environment will use HA for the stateless pods there will be 3 replicas of all the stateless pods.</w:t>
            </w:r>
          </w:p>
          <w:p w14:paraId="2EB752CE" w14:textId="77777777" w:rsidR="00FE422B" w:rsidRDefault="00FE422B" w:rsidP="003E5BDC">
            <w:pPr>
              <w:pStyle w:val="PSDTabletext"/>
              <w:cnfStyle w:val="000000000000" w:firstRow="0" w:lastRow="0" w:firstColumn="0" w:lastColumn="0" w:oddVBand="0" w:evenVBand="0" w:oddHBand="0" w:evenHBand="0" w:firstRowFirstColumn="0" w:firstRowLastColumn="0" w:lastRowFirstColumn="0" w:lastRowLastColumn="0"/>
            </w:pPr>
            <w:r>
              <w:t>A minimum of two nodes will be used.</w:t>
            </w:r>
          </w:p>
        </w:tc>
      </w:tr>
      <w:tr w:rsidR="00FE422B" w14:paraId="5C525F22" w14:textId="77777777" w:rsidTr="003E5BDC">
        <w:tc>
          <w:tcPr>
            <w:cnfStyle w:val="001000000000" w:firstRow="0" w:lastRow="0" w:firstColumn="1" w:lastColumn="0" w:oddVBand="0" w:evenVBand="0" w:oddHBand="0" w:evenHBand="0" w:firstRowFirstColumn="0" w:firstRowLastColumn="0" w:lastRowFirstColumn="0" w:lastRowLastColumn="0"/>
            <w:tcW w:w="2263" w:type="dxa"/>
          </w:tcPr>
          <w:p w14:paraId="29D503E7" w14:textId="77777777" w:rsidR="00FE422B" w:rsidRDefault="00FE422B" w:rsidP="003E5BDC">
            <w:pPr>
              <w:pStyle w:val="PSDTabletext"/>
            </w:pPr>
            <w:r>
              <w:t>Stateful</w:t>
            </w:r>
          </w:p>
        </w:tc>
        <w:tc>
          <w:tcPr>
            <w:tcW w:w="6941" w:type="dxa"/>
          </w:tcPr>
          <w:p w14:paraId="6C037953" w14:textId="77777777" w:rsidR="00FE422B" w:rsidRDefault="00FE422B" w:rsidP="003E5BDC">
            <w:pPr>
              <w:pStyle w:val="PSDTabletext"/>
              <w:cnfStyle w:val="000000000000" w:firstRow="0" w:lastRow="0" w:firstColumn="0" w:lastColumn="0" w:oddVBand="0" w:evenVBand="0" w:oddHBand="0" w:evenHBand="0" w:firstRowFirstColumn="0" w:firstRowLastColumn="0" w:lastRowFirstColumn="0" w:lastRowLastColumn="0"/>
            </w:pPr>
            <w:r>
              <w:t>Two nodes will be used for the stateful node pool.</w:t>
            </w:r>
          </w:p>
        </w:tc>
      </w:tr>
      <w:tr w:rsidR="00FE422B" w14:paraId="3F3B4D8C" w14:textId="77777777" w:rsidTr="003E5BDC">
        <w:tc>
          <w:tcPr>
            <w:cnfStyle w:val="001000000000" w:firstRow="0" w:lastRow="0" w:firstColumn="1" w:lastColumn="0" w:oddVBand="0" w:evenVBand="0" w:oddHBand="0" w:evenHBand="0" w:firstRowFirstColumn="0" w:firstRowLastColumn="0" w:lastRowFirstColumn="0" w:lastRowLastColumn="0"/>
            <w:tcW w:w="2263" w:type="dxa"/>
          </w:tcPr>
          <w:p w14:paraId="5F189077" w14:textId="77777777" w:rsidR="00FE422B" w:rsidRDefault="00FE422B" w:rsidP="003E5BDC">
            <w:pPr>
              <w:pStyle w:val="PSDTabletext"/>
            </w:pPr>
            <w:r>
              <w:lastRenderedPageBreak/>
              <w:t>CAS</w:t>
            </w:r>
          </w:p>
        </w:tc>
        <w:tc>
          <w:tcPr>
            <w:tcW w:w="6941" w:type="dxa"/>
          </w:tcPr>
          <w:p w14:paraId="4C6AFB66" w14:textId="77777777" w:rsidR="00FE422B" w:rsidRDefault="00FE422B" w:rsidP="003E5BDC">
            <w:pPr>
              <w:pStyle w:val="PSDTabletext"/>
              <w:cnfStyle w:val="000000000000" w:firstRow="0" w:lastRow="0" w:firstColumn="0" w:lastColumn="0" w:oddVBand="0" w:evenVBand="0" w:oddHBand="0" w:evenHBand="0" w:firstRowFirstColumn="0" w:firstRowLastColumn="0" w:lastRowFirstColumn="0" w:lastRowLastColumn="0"/>
            </w:pPr>
            <w:r>
              <w:t>One node will be used.</w:t>
            </w:r>
          </w:p>
        </w:tc>
      </w:tr>
      <w:tr w:rsidR="00FE422B" w14:paraId="66C5914F" w14:textId="77777777" w:rsidTr="003E5BDC">
        <w:tc>
          <w:tcPr>
            <w:cnfStyle w:val="001000000000" w:firstRow="0" w:lastRow="0" w:firstColumn="1" w:lastColumn="0" w:oddVBand="0" w:evenVBand="0" w:oddHBand="0" w:evenHBand="0" w:firstRowFirstColumn="0" w:firstRowLastColumn="0" w:lastRowFirstColumn="0" w:lastRowLastColumn="0"/>
            <w:tcW w:w="2263" w:type="dxa"/>
          </w:tcPr>
          <w:p w14:paraId="611AD75D" w14:textId="77777777" w:rsidR="00FE422B" w:rsidRDefault="00FE422B" w:rsidP="003E5BDC">
            <w:pPr>
              <w:pStyle w:val="PSDTabletext"/>
            </w:pPr>
            <w:r>
              <w:t>Compute</w:t>
            </w:r>
          </w:p>
        </w:tc>
        <w:tc>
          <w:tcPr>
            <w:tcW w:w="6941" w:type="dxa"/>
          </w:tcPr>
          <w:p w14:paraId="5DC4ED04" w14:textId="77777777" w:rsidR="00FE422B" w:rsidRDefault="00FE422B" w:rsidP="003E5BDC">
            <w:pPr>
              <w:pStyle w:val="PSDTabletext"/>
              <w:cnfStyle w:val="000000000000" w:firstRow="0" w:lastRow="0" w:firstColumn="0" w:lastColumn="0" w:oddVBand="0" w:evenVBand="0" w:oddHBand="0" w:evenHBand="0" w:firstRowFirstColumn="0" w:firstRowLastColumn="0" w:lastRowFirstColumn="0" w:lastRowLastColumn="0"/>
            </w:pPr>
            <w:r>
              <w:t>One node will be used.</w:t>
            </w:r>
          </w:p>
        </w:tc>
      </w:tr>
      <w:tr w:rsidR="00FE422B" w14:paraId="0C0CF65B" w14:textId="77777777" w:rsidTr="003E5BDC">
        <w:tc>
          <w:tcPr>
            <w:cnfStyle w:val="001000000000" w:firstRow="0" w:lastRow="0" w:firstColumn="1" w:lastColumn="0" w:oddVBand="0" w:evenVBand="0" w:oddHBand="0" w:evenHBand="0" w:firstRowFirstColumn="0" w:firstRowLastColumn="0" w:lastRowFirstColumn="0" w:lastRowLastColumn="0"/>
            <w:tcW w:w="2263" w:type="dxa"/>
          </w:tcPr>
          <w:p w14:paraId="760662A6" w14:textId="77777777" w:rsidR="00FE422B" w:rsidRDefault="00FE422B" w:rsidP="003E5BDC">
            <w:pPr>
              <w:pStyle w:val="PSDTabletext"/>
            </w:pPr>
            <w:r>
              <w:t>Default (system)</w:t>
            </w:r>
          </w:p>
        </w:tc>
        <w:tc>
          <w:tcPr>
            <w:tcW w:w="6941" w:type="dxa"/>
          </w:tcPr>
          <w:p w14:paraId="6E036D2B" w14:textId="77777777" w:rsidR="00FE422B" w:rsidRPr="00A279E3" w:rsidRDefault="00FE422B" w:rsidP="003E5BDC">
            <w:pPr>
              <w:pStyle w:val="PSDTabletext"/>
              <w:cnfStyle w:val="000000000000" w:firstRow="0" w:lastRow="0" w:firstColumn="0" w:lastColumn="0" w:oddVBand="0" w:evenVBand="0" w:oddHBand="0" w:evenHBand="0" w:firstRowFirstColumn="0" w:firstRowLastColumn="0" w:lastRowFirstColumn="0" w:lastRowLastColumn="0"/>
            </w:pPr>
            <w:r w:rsidRPr="00A279E3">
              <w:t>One node will be used.</w:t>
            </w:r>
          </w:p>
          <w:p w14:paraId="147FF5FF" w14:textId="77777777" w:rsidR="00FE422B" w:rsidRDefault="00FE422B" w:rsidP="003E5BDC">
            <w:pPr>
              <w:pStyle w:val="PSDTabletext"/>
              <w:cnfStyle w:val="000000000000" w:firstRow="0" w:lastRow="0" w:firstColumn="0" w:lastColumn="0" w:oddVBand="0" w:evenVBand="0" w:oddHBand="0" w:evenHBand="0" w:firstRowFirstColumn="0" w:firstRowLastColumn="0" w:lastRowFirstColumn="0" w:lastRowLastColumn="0"/>
            </w:pPr>
          </w:p>
        </w:tc>
      </w:tr>
    </w:tbl>
    <w:p w14:paraId="12E95F33" w14:textId="1F0078AC" w:rsidR="00FE422B" w:rsidRDefault="00FE422B" w:rsidP="00B80FE7">
      <w:pPr>
        <w:pStyle w:val="SAS"/>
        <w:sectPr w:rsidR="00FE422B" w:rsidSect="00B80FE7">
          <w:headerReference w:type="even" r:id="rId33"/>
          <w:pgSz w:w="11907" w:h="16839" w:code="9"/>
          <w:pgMar w:top="720" w:right="1417" w:bottom="720" w:left="1276" w:header="720" w:footer="720" w:gutter="0"/>
          <w:pgNumType w:start="1"/>
          <w:cols w:space="720"/>
        </w:sectPr>
      </w:pPr>
    </w:p>
    <w:p w14:paraId="1DF5F262" w14:textId="6D285D3C" w:rsidR="00B80FE7" w:rsidRDefault="00B80FE7" w:rsidP="00B80FE7">
      <w:pPr>
        <w:pStyle w:val="StyleBodyTextPSDBodyTextArial10pt"/>
      </w:pPr>
      <w:r w:rsidRPr="007F646A">
        <w:lastRenderedPageBreak/>
        <w:t xml:space="preserve">The following table provides details for the Node Pools and nodes that will be used to support the SAS Viya </w:t>
      </w:r>
      <w:r w:rsidR="00CC3F42">
        <w:t xml:space="preserve">pre-prod </w:t>
      </w:r>
      <w:r w:rsidRPr="007F646A">
        <w:t>environment</w:t>
      </w:r>
      <w:r>
        <w:t xml:space="preserve">. </w:t>
      </w:r>
    </w:p>
    <w:p w14:paraId="7F605EAF" w14:textId="13E639EF" w:rsidR="00B80FE7" w:rsidRDefault="00B80FE7" w:rsidP="00B80FE7">
      <w:pPr>
        <w:pStyle w:val="Caption"/>
      </w:pPr>
    </w:p>
    <w:p w14:paraId="105FD1D2" w14:textId="744295F5" w:rsidR="005A19F3" w:rsidRDefault="005A19F3" w:rsidP="005A19F3">
      <w:pPr>
        <w:pStyle w:val="Caption"/>
      </w:pPr>
      <w:r>
        <w:t xml:space="preserve">Figure </w:t>
      </w:r>
      <w:r w:rsidR="009E0DF1">
        <w:fldChar w:fldCharType="begin"/>
      </w:r>
      <w:r w:rsidR="009E0DF1">
        <w:instrText xml:space="preserve"> SEQ Figure \* ARABIC </w:instrText>
      </w:r>
      <w:r w:rsidR="009E0DF1">
        <w:fldChar w:fldCharType="separate"/>
      </w:r>
      <w:r w:rsidR="009E0DF1">
        <w:rPr>
          <w:noProof/>
        </w:rPr>
        <w:t>11</w:t>
      </w:r>
      <w:r w:rsidR="009E0DF1">
        <w:fldChar w:fldCharType="end"/>
      </w:r>
      <w:r>
        <w:t xml:space="preserve">: </w:t>
      </w:r>
      <w:r w:rsidRPr="0049506E">
        <w:t>Node Pool and node specification for pre-production</w:t>
      </w:r>
    </w:p>
    <w:tbl>
      <w:tblPr>
        <w:tblStyle w:val="GridTable1Light"/>
        <w:tblW w:w="15304" w:type="dxa"/>
        <w:tblLayout w:type="fixed"/>
        <w:tblLook w:val="04A0" w:firstRow="1" w:lastRow="0" w:firstColumn="1" w:lastColumn="0" w:noHBand="0" w:noVBand="1"/>
      </w:tblPr>
      <w:tblGrid>
        <w:gridCol w:w="2547"/>
        <w:gridCol w:w="2126"/>
        <w:gridCol w:w="2126"/>
        <w:gridCol w:w="2126"/>
        <w:gridCol w:w="2126"/>
        <w:gridCol w:w="2126"/>
        <w:gridCol w:w="2127"/>
      </w:tblGrid>
      <w:tr w:rsidR="00094900" w:rsidRPr="000A731D" w14:paraId="3783844D" w14:textId="77777777" w:rsidTr="00E65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F1D4B8C" w14:textId="77777777" w:rsidR="00094900" w:rsidRPr="003B0E96" w:rsidRDefault="00094900" w:rsidP="00094900">
            <w:pPr>
              <w:pStyle w:val="PSDTabletext"/>
            </w:pPr>
            <w:r w:rsidRPr="003B0E96">
              <w:t>Node Pool</w:t>
            </w:r>
          </w:p>
        </w:tc>
        <w:tc>
          <w:tcPr>
            <w:tcW w:w="2126" w:type="dxa"/>
          </w:tcPr>
          <w:p w14:paraId="11E809F6" w14:textId="77777777" w:rsidR="00094900" w:rsidRPr="003B0E96" w:rsidRDefault="00094900" w:rsidP="00094900">
            <w:pPr>
              <w:pStyle w:val="PSDTabletext"/>
              <w:cnfStyle w:val="100000000000" w:firstRow="1" w:lastRow="0" w:firstColumn="0" w:lastColumn="0" w:oddVBand="0" w:evenVBand="0" w:oddHBand="0" w:evenHBand="0" w:firstRowFirstColumn="0" w:firstRowLastColumn="0" w:lastRowFirstColumn="0" w:lastRowLastColumn="0"/>
            </w:pPr>
            <w:r w:rsidRPr="003B0E96">
              <w:t>Stateless</w:t>
            </w:r>
          </w:p>
        </w:tc>
        <w:tc>
          <w:tcPr>
            <w:tcW w:w="2126" w:type="dxa"/>
          </w:tcPr>
          <w:p w14:paraId="0DD2DC84" w14:textId="77777777" w:rsidR="00094900" w:rsidRPr="003B0E96" w:rsidRDefault="00094900" w:rsidP="00094900">
            <w:pPr>
              <w:pStyle w:val="PSDTabletext"/>
              <w:cnfStyle w:val="100000000000" w:firstRow="1" w:lastRow="0" w:firstColumn="0" w:lastColumn="0" w:oddVBand="0" w:evenVBand="0" w:oddHBand="0" w:evenHBand="0" w:firstRowFirstColumn="0" w:firstRowLastColumn="0" w:lastRowFirstColumn="0" w:lastRowLastColumn="0"/>
            </w:pPr>
            <w:r w:rsidRPr="003B0E96">
              <w:t>Stateful</w:t>
            </w:r>
          </w:p>
        </w:tc>
        <w:tc>
          <w:tcPr>
            <w:tcW w:w="2126" w:type="dxa"/>
          </w:tcPr>
          <w:p w14:paraId="2917AFF4" w14:textId="6C0D9C5A" w:rsidR="00094900" w:rsidRPr="003B0E96" w:rsidRDefault="00094900" w:rsidP="00094900">
            <w:pPr>
              <w:pStyle w:val="PSDTabletext"/>
              <w:cnfStyle w:val="100000000000" w:firstRow="1" w:lastRow="0" w:firstColumn="0" w:lastColumn="0" w:oddVBand="0" w:evenVBand="0" w:oddHBand="0" w:evenHBand="0" w:firstRowFirstColumn="0" w:firstRowLastColumn="0" w:lastRowFirstColumn="0" w:lastRowLastColumn="0"/>
            </w:pPr>
            <w:r w:rsidRPr="003B0E96">
              <w:t>Connect</w:t>
            </w:r>
          </w:p>
        </w:tc>
        <w:tc>
          <w:tcPr>
            <w:tcW w:w="2126" w:type="dxa"/>
          </w:tcPr>
          <w:p w14:paraId="72E1BBBC" w14:textId="0637E34D" w:rsidR="00094900" w:rsidRPr="003B0E96" w:rsidRDefault="00094900" w:rsidP="00094900">
            <w:pPr>
              <w:pStyle w:val="PSDTabletext"/>
              <w:cnfStyle w:val="100000000000" w:firstRow="1" w:lastRow="0" w:firstColumn="0" w:lastColumn="0" w:oddVBand="0" w:evenVBand="0" w:oddHBand="0" w:evenHBand="0" w:firstRowFirstColumn="0" w:firstRowLastColumn="0" w:lastRowFirstColumn="0" w:lastRowLastColumn="0"/>
            </w:pPr>
            <w:r w:rsidRPr="003B0E96">
              <w:t>Compute</w:t>
            </w:r>
          </w:p>
        </w:tc>
        <w:tc>
          <w:tcPr>
            <w:tcW w:w="2126" w:type="dxa"/>
          </w:tcPr>
          <w:p w14:paraId="58EC0B04" w14:textId="625F5FBA" w:rsidR="00094900" w:rsidRPr="003B0E96" w:rsidRDefault="00094900" w:rsidP="00094900">
            <w:pPr>
              <w:pStyle w:val="PSDTabletext"/>
              <w:cnfStyle w:val="100000000000" w:firstRow="1" w:lastRow="0" w:firstColumn="0" w:lastColumn="0" w:oddVBand="0" w:evenVBand="0" w:oddHBand="0" w:evenHBand="0" w:firstRowFirstColumn="0" w:firstRowLastColumn="0" w:lastRowFirstColumn="0" w:lastRowLastColumn="0"/>
            </w:pPr>
            <w:r w:rsidRPr="003B0E96">
              <w:t>CAS</w:t>
            </w:r>
          </w:p>
        </w:tc>
        <w:tc>
          <w:tcPr>
            <w:tcW w:w="2127" w:type="dxa"/>
          </w:tcPr>
          <w:p w14:paraId="726F6BB2" w14:textId="77777777" w:rsidR="00094900" w:rsidRPr="00771B3D" w:rsidRDefault="00094900" w:rsidP="00094900">
            <w:pPr>
              <w:pStyle w:val="PSDTabletext"/>
              <w:cnfStyle w:val="100000000000" w:firstRow="1" w:lastRow="0" w:firstColumn="0" w:lastColumn="0" w:oddVBand="0" w:evenVBand="0" w:oddHBand="0" w:evenHBand="0" w:firstRowFirstColumn="0" w:firstRowLastColumn="0" w:lastRowFirstColumn="0" w:lastRowLastColumn="0"/>
              <w:rPr>
                <w:bCs w:val="0"/>
              </w:rPr>
            </w:pPr>
            <w:r>
              <w:t>Default</w:t>
            </w:r>
          </w:p>
        </w:tc>
      </w:tr>
      <w:tr w:rsidR="00094900" w:rsidRPr="000A731D" w14:paraId="516FBB4E" w14:textId="77777777" w:rsidTr="00E65441">
        <w:tc>
          <w:tcPr>
            <w:cnfStyle w:val="001000000000" w:firstRow="0" w:lastRow="0" w:firstColumn="1" w:lastColumn="0" w:oddVBand="0" w:evenVBand="0" w:oddHBand="0" w:evenHBand="0" w:firstRowFirstColumn="0" w:firstRowLastColumn="0" w:lastRowFirstColumn="0" w:lastRowLastColumn="0"/>
            <w:tcW w:w="2547" w:type="dxa"/>
          </w:tcPr>
          <w:p w14:paraId="4B774288" w14:textId="77777777" w:rsidR="00094900" w:rsidRPr="003B0E96" w:rsidRDefault="00094900" w:rsidP="00094900">
            <w:pPr>
              <w:pStyle w:val="PSDTabletext"/>
            </w:pPr>
            <w:r>
              <w:t>Node Pool name</w:t>
            </w:r>
          </w:p>
        </w:tc>
        <w:tc>
          <w:tcPr>
            <w:tcW w:w="2126" w:type="dxa"/>
          </w:tcPr>
          <w:p w14:paraId="39403CF7" w14:textId="77777777"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stateless</w:t>
            </w:r>
          </w:p>
        </w:tc>
        <w:tc>
          <w:tcPr>
            <w:tcW w:w="2126" w:type="dxa"/>
          </w:tcPr>
          <w:p w14:paraId="706F963C" w14:textId="77777777"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stateful</w:t>
            </w:r>
          </w:p>
        </w:tc>
        <w:tc>
          <w:tcPr>
            <w:tcW w:w="2126" w:type="dxa"/>
          </w:tcPr>
          <w:p w14:paraId="38766B72" w14:textId="6134242D" w:rsidR="00094900"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connect</w:t>
            </w:r>
          </w:p>
        </w:tc>
        <w:tc>
          <w:tcPr>
            <w:tcW w:w="2126" w:type="dxa"/>
          </w:tcPr>
          <w:p w14:paraId="48A8C2B7" w14:textId="0183CDAF"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compute</w:t>
            </w:r>
          </w:p>
        </w:tc>
        <w:tc>
          <w:tcPr>
            <w:tcW w:w="2126" w:type="dxa"/>
          </w:tcPr>
          <w:p w14:paraId="0D42C724" w14:textId="72D1D0BA"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cas</w:t>
            </w:r>
          </w:p>
        </w:tc>
        <w:tc>
          <w:tcPr>
            <w:tcW w:w="2127" w:type="dxa"/>
          </w:tcPr>
          <w:p w14:paraId="55DE6FB1" w14:textId="77777777" w:rsidR="00094900"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default</w:t>
            </w:r>
          </w:p>
        </w:tc>
      </w:tr>
      <w:tr w:rsidR="00094900" w:rsidRPr="000A731D" w14:paraId="6782A607" w14:textId="77777777" w:rsidTr="00E65441">
        <w:tc>
          <w:tcPr>
            <w:cnfStyle w:val="001000000000" w:firstRow="0" w:lastRow="0" w:firstColumn="1" w:lastColumn="0" w:oddVBand="0" w:evenVBand="0" w:oddHBand="0" w:evenHBand="0" w:firstRowFirstColumn="0" w:firstRowLastColumn="0" w:lastRowFirstColumn="0" w:lastRowLastColumn="0"/>
            <w:tcW w:w="2547" w:type="dxa"/>
          </w:tcPr>
          <w:p w14:paraId="46718FA7" w14:textId="77777777" w:rsidR="00094900" w:rsidRPr="003B0E96" w:rsidRDefault="00094900" w:rsidP="00094900">
            <w:pPr>
              <w:pStyle w:val="PSDTabletext"/>
            </w:pPr>
            <w:r w:rsidRPr="003B0E96">
              <w:t>Description</w:t>
            </w:r>
          </w:p>
        </w:tc>
        <w:tc>
          <w:tcPr>
            <w:tcW w:w="2126" w:type="dxa"/>
          </w:tcPr>
          <w:p w14:paraId="0DA0DE3A" w14:textId="30064736"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3B0E96">
              <w:t>Used for Stateless pods</w:t>
            </w:r>
            <w:r>
              <w:t xml:space="preserve"> and for the stateful pods.</w:t>
            </w:r>
          </w:p>
        </w:tc>
        <w:tc>
          <w:tcPr>
            <w:tcW w:w="2126" w:type="dxa"/>
          </w:tcPr>
          <w:p w14:paraId="6F7A0167" w14:textId="7BE6A5AD"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3B0E96">
              <w:t>Used for State</w:t>
            </w:r>
            <w:r>
              <w:t>ful</w:t>
            </w:r>
            <w:r w:rsidRPr="003B0E96">
              <w:t xml:space="preserve"> pods</w:t>
            </w:r>
            <w:r>
              <w:t xml:space="preserve"> and for the stateless pods.</w:t>
            </w:r>
          </w:p>
        </w:tc>
        <w:tc>
          <w:tcPr>
            <w:tcW w:w="2126" w:type="dxa"/>
          </w:tcPr>
          <w:p w14:paraId="217EB63A" w14:textId="285CB960"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3B0E96">
              <w:t>Dedicated to connect pod</w:t>
            </w:r>
            <w:r>
              <w:t>.</w:t>
            </w:r>
          </w:p>
        </w:tc>
        <w:tc>
          <w:tcPr>
            <w:tcW w:w="2126" w:type="dxa"/>
          </w:tcPr>
          <w:p w14:paraId="0355BA24" w14:textId="181CBCAB"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3B0E96">
              <w:t>Dedicated to compute pod</w:t>
            </w:r>
            <w:r>
              <w:t>.</w:t>
            </w:r>
          </w:p>
        </w:tc>
        <w:tc>
          <w:tcPr>
            <w:tcW w:w="2126" w:type="dxa"/>
          </w:tcPr>
          <w:p w14:paraId="0AD2979A" w14:textId="3C68BEEC"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3B0E96">
              <w:t>Dedicated to CAS pod</w:t>
            </w:r>
            <w:r>
              <w:t>.</w:t>
            </w:r>
          </w:p>
        </w:tc>
        <w:tc>
          <w:tcPr>
            <w:tcW w:w="2127" w:type="dxa"/>
          </w:tcPr>
          <w:p w14:paraId="4C0E9BFA" w14:textId="77777777"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Used for system pods, 3</w:t>
            </w:r>
            <w:r w:rsidRPr="00394A69">
              <w:rPr>
                <w:vertAlign w:val="superscript"/>
              </w:rPr>
              <w:t>rd</w:t>
            </w:r>
            <w:r>
              <w:t xml:space="preserve"> Party applications and other required software.</w:t>
            </w:r>
          </w:p>
        </w:tc>
      </w:tr>
      <w:tr w:rsidR="00094900" w:rsidRPr="000A731D" w14:paraId="779B60D6" w14:textId="77777777" w:rsidTr="00E65441">
        <w:tc>
          <w:tcPr>
            <w:cnfStyle w:val="001000000000" w:firstRow="0" w:lastRow="0" w:firstColumn="1" w:lastColumn="0" w:oddVBand="0" w:evenVBand="0" w:oddHBand="0" w:evenHBand="0" w:firstRowFirstColumn="0" w:firstRowLastColumn="0" w:lastRowFirstColumn="0" w:lastRowLastColumn="0"/>
            <w:tcW w:w="2547" w:type="dxa"/>
          </w:tcPr>
          <w:p w14:paraId="1A283D14" w14:textId="77777777" w:rsidR="00094900" w:rsidRPr="003B0E96" w:rsidRDefault="00094900" w:rsidP="00094900">
            <w:pPr>
              <w:pStyle w:val="PSDTabletext"/>
            </w:pPr>
            <w:r w:rsidRPr="003B0E96">
              <w:t>Node specification</w:t>
            </w:r>
          </w:p>
        </w:tc>
        <w:tc>
          <w:tcPr>
            <w:tcW w:w="2126" w:type="dxa"/>
          </w:tcPr>
          <w:p w14:paraId="05180324" w14:textId="4D44BB4C"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7870C8">
              <w:t>Standard_D8s_v4   (8 vCPU’s, 32G</w:t>
            </w:r>
            <w:r>
              <w:t>B</w:t>
            </w:r>
            <w:r w:rsidRPr="007870C8">
              <w:t>)</w:t>
            </w:r>
          </w:p>
        </w:tc>
        <w:tc>
          <w:tcPr>
            <w:tcW w:w="2126" w:type="dxa"/>
          </w:tcPr>
          <w:p w14:paraId="165C1783" w14:textId="1EFDA0DC"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85176E">
              <w:t xml:space="preserve">Standard_D8s_v4 </w:t>
            </w:r>
            <w:r>
              <w:t xml:space="preserve">  (8 vCPU’s, 32GB)</w:t>
            </w:r>
          </w:p>
        </w:tc>
        <w:tc>
          <w:tcPr>
            <w:tcW w:w="2126" w:type="dxa"/>
          </w:tcPr>
          <w:p w14:paraId="54493B0B" w14:textId="0840685A" w:rsidR="00094900" w:rsidRPr="00D92680"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85176E">
              <w:t>Standard_D8</w:t>
            </w:r>
            <w:r>
              <w:t>d</w:t>
            </w:r>
            <w:r w:rsidRPr="0085176E">
              <w:t xml:space="preserve">s_v4 </w:t>
            </w:r>
            <w:r>
              <w:t xml:space="preserve">  (8 vCPU’s, 32GB)</w:t>
            </w:r>
          </w:p>
        </w:tc>
        <w:tc>
          <w:tcPr>
            <w:tcW w:w="2126" w:type="dxa"/>
          </w:tcPr>
          <w:p w14:paraId="6BB0869A" w14:textId="05777ED4" w:rsidR="00094900" w:rsidRPr="00C747C7" w:rsidRDefault="00094900" w:rsidP="00094900">
            <w:pPr>
              <w:pStyle w:val="PSDTabletext"/>
              <w:cnfStyle w:val="000000000000" w:firstRow="0" w:lastRow="0" w:firstColumn="0" w:lastColumn="0" w:oddVBand="0" w:evenVBand="0" w:oddHBand="0" w:evenHBand="0" w:firstRowFirstColumn="0" w:firstRowLastColumn="0" w:lastRowFirstColumn="0" w:lastRowLastColumn="0"/>
              <w:rPr>
                <w:highlight w:val="yellow"/>
              </w:rPr>
            </w:pPr>
            <w:r w:rsidRPr="00D92680">
              <w:t>Standard_E8</w:t>
            </w:r>
            <w:r>
              <w:t>d</w:t>
            </w:r>
            <w:r w:rsidRPr="00D92680">
              <w:t>s_v4 (8 cores, 64GB)</w:t>
            </w:r>
          </w:p>
        </w:tc>
        <w:tc>
          <w:tcPr>
            <w:tcW w:w="2126" w:type="dxa"/>
          </w:tcPr>
          <w:p w14:paraId="2C4E21E5" w14:textId="2E9BCC44" w:rsidR="00094900" w:rsidRPr="007A158C" w:rsidRDefault="00094900" w:rsidP="00094900">
            <w:pPr>
              <w:pStyle w:val="PSDTabletext"/>
              <w:cnfStyle w:val="000000000000" w:firstRow="0" w:lastRow="0" w:firstColumn="0" w:lastColumn="0" w:oddVBand="0" w:evenVBand="0" w:oddHBand="0" w:evenHBand="0" w:firstRowFirstColumn="0" w:firstRowLastColumn="0" w:lastRowFirstColumn="0" w:lastRowLastColumn="0"/>
              <w:rPr>
                <w:highlight w:val="yellow"/>
              </w:rPr>
            </w:pPr>
            <w:r w:rsidRPr="007870C8">
              <w:t>Standard_E16</w:t>
            </w:r>
            <w:r>
              <w:t>d</w:t>
            </w:r>
            <w:r w:rsidRPr="007870C8">
              <w:t>s_v4 (16 cores, 128GB)</w:t>
            </w:r>
          </w:p>
        </w:tc>
        <w:tc>
          <w:tcPr>
            <w:tcW w:w="2127" w:type="dxa"/>
          </w:tcPr>
          <w:p w14:paraId="4C772422" w14:textId="77777777" w:rsidR="00094900"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0E022C">
              <w:t>Standard_D8s_v4</w:t>
            </w:r>
          </w:p>
          <w:p w14:paraId="11B2134E" w14:textId="00DC0483"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(8 cores, 32GB)</w:t>
            </w:r>
          </w:p>
        </w:tc>
      </w:tr>
      <w:tr w:rsidR="00094900" w:rsidRPr="000A731D" w14:paraId="6818C868" w14:textId="77777777" w:rsidTr="00E65441">
        <w:tc>
          <w:tcPr>
            <w:cnfStyle w:val="001000000000" w:firstRow="0" w:lastRow="0" w:firstColumn="1" w:lastColumn="0" w:oddVBand="0" w:evenVBand="0" w:oddHBand="0" w:evenHBand="0" w:firstRowFirstColumn="0" w:firstRowLastColumn="0" w:lastRowFirstColumn="0" w:lastRowLastColumn="0"/>
            <w:tcW w:w="2547" w:type="dxa"/>
          </w:tcPr>
          <w:p w14:paraId="1EDEF937" w14:textId="77777777" w:rsidR="00094900" w:rsidRPr="003B0E96" w:rsidRDefault="00094900" w:rsidP="00094900">
            <w:pPr>
              <w:pStyle w:val="PSDTabletext"/>
            </w:pPr>
            <w:r w:rsidRPr="003B0E96">
              <w:t>Node Pool size</w:t>
            </w:r>
          </w:p>
        </w:tc>
        <w:tc>
          <w:tcPr>
            <w:tcW w:w="2126" w:type="dxa"/>
          </w:tcPr>
          <w:p w14:paraId="6B0B760A" w14:textId="6068BCCF"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3B0E96">
              <w:t xml:space="preserve">Static: </w:t>
            </w:r>
            <w:r>
              <w:t>2</w:t>
            </w:r>
            <w:r w:rsidRPr="003B0E96">
              <w:t xml:space="preserve"> node</w:t>
            </w:r>
          </w:p>
        </w:tc>
        <w:tc>
          <w:tcPr>
            <w:tcW w:w="2126" w:type="dxa"/>
          </w:tcPr>
          <w:p w14:paraId="31BC4D47" w14:textId="2A09EF9E"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3B0E96">
              <w:t>Static</w:t>
            </w:r>
            <w:r>
              <w:t xml:space="preserve">: </w:t>
            </w:r>
            <w:r w:rsidR="007A0D1C">
              <w:t>1</w:t>
            </w:r>
            <w:r w:rsidRPr="003B0E96">
              <w:t xml:space="preserve"> node</w:t>
            </w:r>
          </w:p>
        </w:tc>
        <w:tc>
          <w:tcPr>
            <w:tcW w:w="2126" w:type="dxa"/>
          </w:tcPr>
          <w:p w14:paraId="161E5298" w14:textId="29EFFB52" w:rsidR="00094900"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3B0E96">
              <w:t>Static: 1 node</w:t>
            </w:r>
          </w:p>
        </w:tc>
        <w:tc>
          <w:tcPr>
            <w:tcW w:w="2126" w:type="dxa"/>
          </w:tcPr>
          <w:p w14:paraId="71E78DCD" w14:textId="06917ABD"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Static: 1 node</w:t>
            </w:r>
          </w:p>
        </w:tc>
        <w:tc>
          <w:tcPr>
            <w:tcW w:w="2126" w:type="dxa"/>
          </w:tcPr>
          <w:p w14:paraId="5B37D7C0" w14:textId="18D959EC"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3B0E96">
              <w:t>Static: 1 node</w:t>
            </w:r>
          </w:p>
        </w:tc>
        <w:tc>
          <w:tcPr>
            <w:tcW w:w="2127" w:type="dxa"/>
          </w:tcPr>
          <w:p w14:paraId="085CB858" w14:textId="255B51D3"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Static: 1 node</w:t>
            </w:r>
          </w:p>
        </w:tc>
      </w:tr>
      <w:tr w:rsidR="00094900" w:rsidRPr="000A731D" w14:paraId="39CAF983" w14:textId="77777777" w:rsidTr="00E65441">
        <w:tc>
          <w:tcPr>
            <w:cnfStyle w:val="001000000000" w:firstRow="0" w:lastRow="0" w:firstColumn="1" w:lastColumn="0" w:oddVBand="0" w:evenVBand="0" w:oddHBand="0" w:evenHBand="0" w:firstRowFirstColumn="0" w:firstRowLastColumn="0" w:lastRowFirstColumn="0" w:lastRowLastColumn="0"/>
            <w:tcW w:w="2547" w:type="dxa"/>
          </w:tcPr>
          <w:p w14:paraId="19CD1FB7" w14:textId="77777777" w:rsidR="00094900" w:rsidRPr="003B0E96" w:rsidRDefault="00094900" w:rsidP="00094900">
            <w:pPr>
              <w:pStyle w:val="PSDTabletext"/>
            </w:pPr>
            <w:r>
              <w:t>Availability zones</w:t>
            </w:r>
          </w:p>
        </w:tc>
        <w:tc>
          <w:tcPr>
            <w:tcW w:w="2126" w:type="dxa"/>
          </w:tcPr>
          <w:p w14:paraId="6D467277" w14:textId="77777777" w:rsidR="00094900" w:rsidRPr="00A07C6E"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A07C6E">
              <w:t>None</w:t>
            </w:r>
          </w:p>
        </w:tc>
        <w:tc>
          <w:tcPr>
            <w:tcW w:w="2126" w:type="dxa"/>
          </w:tcPr>
          <w:p w14:paraId="42A227E8" w14:textId="77777777" w:rsidR="00094900" w:rsidRPr="00A07C6E"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A07C6E">
              <w:t>None</w:t>
            </w:r>
          </w:p>
        </w:tc>
        <w:tc>
          <w:tcPr>
            <w:tcW w:w="2126" w:type="dxa"/>
          </w:tcPr>
          <w:p w14:paraId="57F216F7" w14:textId="76893C39" w:rsidR="00094900" w:rsidRPr="00A07C6E"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A07C6E">
              <w:t>None</w:t>
            </w:r>
          </w:p>
        </w:tc>
        <w:tc>
          <w:tcPr>
            <w:tcW w:w="2126" w:type="dxa"/>
          </w:tcPr>
          <w:p w14:paraId="2C834C3B" w14:textId="4E6A1D47" w:rsidR="00094900" w:rsidRPr="00A07C6E"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A07C6E">
              <w:t>None</w:t>
            </w:r>
          </w:p>
        </w:tc>
        <w:tc>
          <w:tcPr>
            <w:tcW w:w="2126" w:type="dxa"/>
          </w:tcPr>
          <w:p w14:paraId="44103AFD" w14:textId="760DB207" w:rsidR="00094900" w:rsidRPr="00A279E3"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A279E3">
              <w:t>None</w:t>
            </w:r>
          </w:p>
        </w:tc>
        <w:tc>
          <w:tcPr>
            <w:tcW w:w="2127" w:type="dxa"/>
          </w:tcPr>
          <w:p w14:paraId="3DB3E7A8" w14:textId="77777777" w:rsidR="00094900" w:rsidRPr="00A279E3"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A279E3">
              <w:t>None</w:t>
            </w:r>
          </w:p>
        </w:tc>
      </w:tr>
      <w:tr w:rsidR="00094900" w:rsidRPr="000A731D" w14:paraId="2BDA98AF" w14:textId="77777777" w:rsidTr="00E65441">
        <w:tc>
          <w:tcPr>
            <w:cnfStyle w:val="001000000000" w:firstRow="0" w:lastRow="0" w:firstColumn="1" w:lastColumn="0" w:oddVBand="0" w:evenVBand="0" w:oddHBand="0" w:evenHBand="0" w:firstRowFirstColumn="0" w:firstRowLastColumn="0" w:lastRowFirstColumn="0" w:lastRowLastColumn="0"/>
            <w:tcW w:w="2547" w:type="dxa"/>
          </w:tcPr>
          <w:p w14:paraId="0DC22724" w14:textId="4667D58D" w:rsidR="00094900" w:rsidRDefault="00094900" w:rsidP="00094900">
            <w:pPr>
              <w:pStyle w:val="PSDTabletext"/>
            </w:pPr>
            <w:r w:rsidRPr="003B0E96">
              <w:t>Node specific storage</w:t>
            </w:r>
          </w:p>
        </w:tc>
        <w:tc>
          <w:tcPr>
            <w:tcW w:w="2126" w:type="dxa"/>
          </w:tcPr>
          <w:p w14:paraId="6C643D08" w14:textId="36531362" w:rsidR="00094900" w:rsidRPr="002430DA" w:rsidRDefault="00094900" w:rsidP="00094900">
            <w:pPr>
              <w:pStyle w:val="PSDTabletext"/>
              <w:cnfStyle w:val="000000000000" w:firstRow="0" w:lastRow="0" w:firstColumn="0" w:lastColumn="0" w:oddVBand="0" w:evenVBand="0" w:oddHBand="0" w:evenHBand="0" w:firstRowFirstColumn="0" w:firstRowLastColumn="0" w:lastRowFirstColumn="0" w:lastRowLastColumn="0"/>
              <w:rPr>
                <w:highlight w:val="yellow"/>
              </w:rPr>
            </w:pPr>
            <w:r>
              <w:t>OS 128 GB</w:t>
            </w:r>
          </w:p>
        </w:tc>
        <w:tc>
          <w:tcPr>
            <w:tcW w:w="2126" w:type="dxa"/>
          </w:tcPr>
          <w:p w14:paraId="5C865B82" w14:textId="67FBA6EA" w:rsidR="00094900" w:rsidRPr="002430DA" w:rsidRDefault="00094900" w:rsidP="00094900">
            <w:pPr>
              <w:pStyle w:val="PSDTabletext"/>
              <w:cnfStyle w:val="000000000000" w:firstRow="0" w:lastRow="0" w:firstColumn="0" w:lastColumn="0" w:oddVBand="0" w:evenVBand="0" w:oddHBand="0" w:evenHBand="0" w:firstRowFirstColumn="0" w:firstRowLastColumn="0" w:lastRowFirstColumn="0" w:lastRowLastColumn="0"/>
              <w:rPr>
                <w:highlight w:val="yellow"/>
              </w:rPr>
            </w:pPr>
            <w:r>
              <w:t>OS 128 GB</w:t>
            </w:r>
          </w:p>
        </w:tc>
        <w:tc>
          <w:tcPr>
            <w:tcW w:w="2126" w:type="dxa"/>
          </w:tcPr>
          <w:p w14:paraId="47D12D44" w14:textId="09D842D5" w:rsidR="00094900"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OS 128 GB</w:t>
            </w:r>
          </w:p>
        </w:tc>
        <w:tc>
          <w:tcPr>
            <w:tcW w:w="2126" w:type="dxa"/>
          </w:tcPr>
          <w:p w14:paraId="00071B9C" w14:textId="0198390C" w:rsidR="00094900" w:rsidRPr="002430DA" w:rsidRDefault="00094900" w:rsidP="00094900">
            <w:pPr>
              <w:pStyle w:val="PSDTabletext"/>
              <w:cnfStyle w:val="000000000000" w:firstRow="0" w:lastRow="0" w:firstColumn="0" w:lastColumn="0" w:oddVBand="0" w:evenVBand="0" w:oddHBand="0" w:evenHBand="0" w:firstRowFirstColumn="0" w:firstRowLastColumn="0" w:lastRowFirstColumn="0" w:lastRowLastColumn="0"/>
              <w:rPr>
                <w:highlight w:val="yellow"/>
              </w:rPr>
            </w:pPr>
            <w:r>
              <w:t>OS 128 GB</w:t>
            </w:r>
          </w:p>
        </w:tc>
        <w:tc>
          <w:tcPr>
            <w:tcW w:w="2126" w:type="dxa"/>
          </w:tcPr>
          <w:p w14:paraId="2BBAD06B" w14:textId="34CF6270" w:rsidR="00094900" w:rsidRPr="002430DA" w:rsidRDefault="00094900" w:rsidP="00094900">
            <w:pPr>
              <w:pStyle w:val="PSDTabletext"/>
              <w:cnfStyle w:val="000000000000" w:firstRow="0" w:lastRow="0" w:firstColumn="0" w:lastColumn="0" w:oddVBand="0" w:evenVBand="0" w:oddHBand="0" w:evenHBand="0" w:firstRowFirstColumn="0" w:firstRowLastColumn="0" w:lastRowFirstColumn="0" w:lastRowLastColumn="0"/>
              <w:rPr>
                <w:highlight w:val="yellow"/>
              </w:rPr>
            </w:pPr>
            <w:r>
              <w:t>OS 128 GB</w:t>
            </w:r>
          </w:p>
        </w:tc>
        <w:tc>
          <w:tcPr>
            <w:tcW w:w="2127" w:type="dxa"/>
          </w:tcPr>
          <w:p w14:paraId="38DA5ACF" w14:textId="35FFA121" w:rsidR="00094900" w:rsidRPr="002430DA" w:rsidRDefault="00094900" w:rsidP="00094900">
            <w:pPr>
              <w:pStyle w:val="PSDTabletext"/>
              <w:cnfStyle w:val="000000000000" w:firstRow="0" w:lastRow="0" w:firstColumn="0" w:lastColumn="0" w:oddVBand="0" w:evenVBand="0" w:oddHBand="0" w:evenHBand="0" w:firstRowFirstColumn="0" w:firstRowLastColumn="0" w:lastRowFirstColumn="0" w:lastRowLastColumn="0"/>
              <w:rPr>
                <w:highlight w:val="yellow"/>
              </w:rPr>
            </w:pPr>
            <w:r>
              <w:t>OS 128 GB</w:t>
            </w:r>
          </w:p>
        </w:tc>
      </w:tr>
      <w:tr w:rsidR="00094900" w:rsidRPr="000A731D" w14:paraId="4F4B990C" w14:textId="77777777" w:rsidTr="00E65441">
        <w:tc>
          <w:tcPr>
            <w:cnfStyle w:val="001000000000" w:firstRow="0" w:lastRow="0" w:firstColumn="1" w:lastColumn="0" w:oddVBand="0" w:evenVBand="0" w:oddHBand="0" w:evenHBand="0" w:firstRowFirstColumn="0" w:firstRowLastColumn="0" w:lastRowFirstColumn="0" w:lastRowLastColumn="0"/>
            <w:tcW w:w="2547" w:type="dxa"/>
          </w:tcPr>
          <w:p w14:paraId="3AD2FC7E" w14:textId="77777777" w:rsidR="00094900" w:rsidRPr="003B0E96" w:rsidRDefault="00094900" w:rsidP="00094900">
            <w:pPr>
              <w:pStyle w:val="PSDTabletext"/>
            </w:pPr>
            <w:r w:rsidRPr="003B0E96">
              <w:t>Node specific storage</w:t>
            </w:r>
          </w:p>
        </w:tc>
        <w:tc>
          <w:tcPr>
            <w:tcW w:w="2126" w:type="dxa"/>
          </w:tcPr>
          <w:p w14:paraId="4B2D48D0" w14:textId="77777777"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3B0E96">
              <w:t>N/A</w:t>
            </w:r>
          </w:p>
        </w:tc>
        <w:tc>
          <w:tcPr>
            <w:tcW w:w="2126" w:type="dxa"/>
          </w:tcPr>
          <w:p w14:paraId="234F21A4" w14:textId="77777777"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3B0E96">
              <w:t>N/A</w:t>
            </w:r>
          </w:p>
        </w:tc>
        <w:tc>
          <w:tcPr>
            <w:tcW w:w="2126" w:type="dxa"/>
          </w:tcPr>
          <w:p w14:paraId="4EC2DC69" w14:textId="48889D0D" w:rsidR="00094900"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300</w:t>
            </w:r>
            <w:r w:rsidRPr="00E31B11">
              <w:t>GB of instance temporary SSD to be used for SASWORK.</w:t>
            </w:r>
          </w:p>
        </w:tc>
        <w:tc>
          <w:tcPr>
            <w:tcW w:w="2126" w:type="dxa"/>
          </w:tcPr>
          <w:p w14:paraId="452E4CE9" w14:textId="77889B83" w:rsidR="00094900" w:rsidRPr="00E31B11"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300</w:t>
            </w:r>
            <w:r w:rsidRPr="00E31B11">
              <w:t>GB of instance temporary SSD to be used for SASWORK.</w:t>
            </w:r>
          </w:p>
        </w:tc>
        <w:tc>
          <w:tcPr>
            <w:tcW w:w="2126" w:type="dxa"/>
          </w:tcPr>
          <w:p w14:paraId="1C4966C8" w14:textId="74F4905F" w:rsidR="00094900" w:rsidRPr="00E31B11"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600</w:t>
            </w:r>
            <w:r w:rsidRPr="00E31B11">
              <w:t>GB of instance temporary SSD to be used for CAS disk cache.</w:t>
            </w:r>
          </w:p>
        </w:tc>
        <w:tc>
          <w:tcPr>
            <w:tcW w:w="2127" w:type="dxa"/>
          </w:tcPr>
          <w:p w14:paraId="46F8BBDB" w14:textId="77777777"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N/A</w:t>
            </w:r>
          </w:p>
        </w:tc>
      </w:tr>
      <w:tr w:rsidR="00094900" w:rsidRPr="000A731D" w14:paraId="5303B5C4" w14:textId="77777777" w:rsidTr="00E65441">
        <w:tc>
          <w:tcPr>
            <w:cnfStyle w:val="001000000000" w:firstRow="0" w:lastRow="0" w:firstColumn="1" w:lastColumn="0" w:oddVBand="0" w:evenVBand="0" w:oddHBand="0" w:evenHBand="0" w:firstRowFirstColumn="0" w:firstRowLastColumn="0" w:lastRowFirstColumn="0" w:lastRowLastColumn="0"/>
            <w:tcW w:w="2547" w:type="dxa"/>
          </w:tcPr>
          <w:p w14:paraId="64421ED5" w14:textId="3D3BFB5E" w:rsidR="00094900" w:rsidRPr="003B0E96" w:rsidRDefault="00094900" w:rsidP="00094900">
            <w:pPr>
              <w:pStyle w:val="PSDTabletext"/>
            </w:pPr>
            <w:r>
              <w:t>Shared Storage</w:t>
            </w:r>
          </w:p>
        </w:tc>
        <w:tc>
          <w:tcPr>
            <w:tcW w:w="2126" w:type="dxa"/>
          </w:tcPr>
          <w:p w14:paraId="57A5C4EB" w14:textId="342F1EE5"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N/A</w:t>
            </w:r>
          </w:p>
        </w:tc>
        <w:tc>
          <w:tcPr>
            <w:tcW w:w="2126" w:type="dxa"/>
          </w:tcPr>
          <w:p w14:paraId="0D8048A9" w14:textId="6650FCF8"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N/A</w:t>
            </w:r>
          </w:p>
        </w:tc>
        <w:tc>
          <w:tcPr>
            <w:tcW w:w="2126" w:type="dxa"/>
          </w:tcPr>
          <w:p w14:paraId="3BFDD3FD" w14:textId="77777777" w:rsidR="00094900"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Azure Files PVC</w:t>
            </w:r>
          </w:p>
          <w:p w14:paraId="5BA40D43" w14:textId="13BA69B4" w:rsidR="00094900"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Breakdown in table 12 below</w:t>
            </w:r>
          </w:p>
        </w:tc>
        <w:tc>
          <w:tcPr>
            <w:tcW w:w="2126" w:type="dxa"/>
          </w:tcPr>
          <w:p w14:paraId="240176D6" w14:textId="149CBA4E" w:rsidR="00094900"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Azure files PVC</w:t>
            </w:r>
          </w:p>
          <w:p w14:paraId="2494C93F" w14:textId="6738C3CF"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Breakdown in table 12 below</w:t>
            </w:r>
          </w:p>
        </w:tc>
        <w:tc>
          <w:tcPr>
            <w:tcW w:w="2126" w:type="dxa"/>
          </w:tcPr>
          <w:p w14:paraId="723AFA47" w14:textId="66E8FF52" w:rsidR="00094900"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Azure files PVC</w:t>
            </w:r>
          </w:p>
          <w:p w14:paraId="7AF92EFB" w14:textId="5BA073E5"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Breakdown in table 12 below</w:t>
            </w:r>
          </w:p>
        </w:tc>
        <w:tc>
          <w:tcPr>
            <w:tcW w:w="2127" w:type="dxa"/>
          </w:tcPr>
          <w:p w14:paraId="448C3CC2" w14:textId="043BD1A1" w:rsidR="00094900"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N/A</w:t>
            </w:r>
          </w:p>
        </w:tc>
      </w:tr>
      <w:tr w:rsidR="00094900" w:rsidRPr="000A731D" w14:paraId="67CAC636" w14:textId="77777777" w:rsidTr="00E65441">
        <w:tc>
          <w:tcPr>
            <w:cnfStyle w:val="001000000000" w:firstRow="0" w:lastRow="0" w:firstColumn="1" w:lastColumn="0" w:oddVBand="0" w:evenVBand="0" w:oddHBand="0" w:evenHBand="0" w:firstRowFirstColumn="0" w:firstRowLastColumn="0" w:lastRowFirstColumn="0" w:lastRowLastColumn="0"/>
            <w:tcW w:w="2547" w:type="dxa"/>
          </w:tcPr>
          <w:p w14:paraId="223B4F0E" w14:textId="77777777" w:rsidR="00094900" w:rsidRPr="003B0E96" w:rsidRDefault="00094900" w:rsidP="00094900">
            <w:pPr>
              <w:pStyle w:val="PSDTabletext"/>
            </w:pPr>
            <w:r w:rsidRPr="003B0E96">
              <w:t>Node Labels: workload.sas.com/class=</w:t>
            </w:r>
          </w:p>
        </w:tc>
        <w:tc>
          <w:tcPr>
            <w:tcW w:w="2126" w:type="dxa"/>
          </w:tcPr>
          <w:p w14:paraId="5854A2ED" w14:textId="77777777"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3B0E96">
              <w:br/>
              <w:t>stateless</w:t>
            </w:r>
          </w:p>
        </w:tc>
        <w:tc>
          <w:tcPr>
            <w:tcW w:w="2126" w:type="dxa"/>
          </w:tcPr>
          <w:p w14:paraId="41FB4BF1" w14:textId="77777777"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3B0E96">
              <w:br/>
              <w:t>stateful</w:t>
            </w:r>
          </w:p>
        </w:tc>
        <w:tc>
          <w:tcPr>
            <w:tcW w:w="2126" w:type="dxa"/>
          </w:tcPr>
          <w:p w14:paraId="25BE0002" w14:textId="7175DB3B"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3B0E96">
              <w:br/>
              <w:t>connect</w:t>
            </w:r>
          </w:p>
        </w:tc>
        <w:tc>
          <w:tcPr>
            <w:tcW w:w="2126" w:type="dxa"/>
          </w:tcPr>
          <w:p w14:paraId="0BE0191F" w14:textId="1B299822"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3B0E96">
              <w:br/>
              <w:t>compute</w:t>
            </w:r>
          </w:p>
        </w:tc>
        <w:tc>
          <w:tcPr>
            <w:tcW w:w="2126" w:type="dxa"/>
          </w:tcPr>
          <w:p w14:paraId="2F30796D" w14:textId="0DD9AC16"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3B0E96">
              <w:br/>
              <w:t>cas</w:t>
            </w:r>
          </w:p>
        </w:tc>
        <w:tc>
          <w:tcPr>
            <w:tcW w:w="2127" w:type="dxa"/>
          </w:tcPr>
          <w:p w14:paraId="71AF2928" w14:textId="77777777"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N/A</w:t>
            </w:r>
          </w:p>
        </w:tc>
      </w:tr>
      <w:tr w:rsidR="00094900" w:rsidRPr="000A731D" w14:paraId="27DD759C" w14:textId="77777777" w:rsidTr="00E65441">
        <w:tc>
          <w:tcPr>
            <w:cnfStyle w:val="001000000000" w:firstRow="0" w:lastRow="0" w:firstColumn="1" w:lastColumn="0" w:oddVBand="0" w:evenVBand="0" w:oddHBand="0" w:evenHBand="0" w:firstRowFirstColumn="0" w:firstRowLastColumn="0" w:lastRowFirstColumn="0" w:lastRowLastColumn="0"/>
            <w:tcW w:w="2547" w:type="dxa"/>
          </w:tcPr>
          <w:p w14:paraId="6922E7FF" w14:textId="77777777" w:rsidR="00094900" w:rsidRPr="003B0E96" w:rsidRDefault="00094900" w:rsidP="00094900">
            <w:pPr>
              <w:pStyle w:val="PSDTabletext"/>
            </w:pPr>
            <w:r w:rsidRPr="003B0E96">
              <w:lastRenderedPageBreak/>
              <w:t>Taints: workload.sas.com/class=</w:t>
            </w:r>
          </w:p>
        </w:tc>
        <w:tc>
          <w:tcPr>
            <w:tcW w:w="2126" w:type="dxa"/>
          </w:tcPr>
          <w:p w14:paraId="7B2B0E6E" w14:textId="77777777"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3B0E96">
              <w:br/>
              <w:t>stateless</w:t>
            </w:r>
          </w:p>
        </w:tc>
        <w:tc>
          <w:tcPr>
            <w:tcW w:w="2126" w:type="dxa"/>
          </w:tcPr>
          <w:p w14:paraId="3DD58846" w14:textId="77777777"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3B0E96">
              <w:br/>
              <w:t>stateful</w:t>
            </w:r>
          </w:p>
        </w:tc>
        <w:tc>
          <w:tcPr>
            <w:tcW w:w="2126" w:type="dxa"/>
          </w:tcPr>
          <w:p w14:paraId="5674D2F5" w14:textId="51685327"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3B0E96">
              <w:br/>
              <w:t>connect</w:t>
            </w:r>
          </w:p>
        </w:tc>
        <w:tc>
          <w:tcPr>
            <w:tcW w:w="2126" w:type="dxa"/>
          </w:tcPr>
          <w:p w14:paraId="12779828" w14:textId="7568F466"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3B0E96">
              <w:br/>
              <w:t>compute</w:t>
            </w:r>
          </w:p>
        </w:tc>
        <w:tc>
          <w:tcPr>
            <w:tcW w:w="2126" w:type="dxa"/>
          </w:tcPr>
          <w:p w14:paraId="1114F58D" w14:textId="471032B2"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rsidRPr="003B0E96">
              <w:br/>
              <w:t>cas</w:t>
            </w:r>
          </w:p>
        </w:tc>
        <w:tc>
          <w:tcPr>
            <w:tcW w:w="2127" w:type="dxa"/>
          </w:tcPr>
          <w:p w14:paraId="6C1CCC7B" w14:textId="77777777" w:rsidR="00094900" w:rsidRPr="003B0E96" w:rsidRDefault="00094900" w:rsidP="00094900">
            <w:pPr>
              <w:pStyle w:val="PSDTabletext"/>
              <w:cnfStyle w:val="000000000000" w:firstRow="0" w:lastRow="0" w:firstColumn="0" w:lastColumn="0" w:oddVBand="0" w:evenVBand="0" w:oddHBand="0" w:evenHBand="0" w:firstRowFirstColumn="0" w:firstRowLastColumn="0" w:lastRowFirstColumn="0" w:lastRowLastColumn="0"/>
            </w:pPr>
            <w:r>
              <w:t>N/A</w:t>
            </w:r>
          </w:p>
        </w:tc>
      </w:tr>
    </w:tbl>
    <w:p w14:paraId="72B59796" w14:textId="77777777" w:rsidR="005A19F3" w:rsidRDefault="005A19F3" w:rsidP="005A19F3">
      <w:pPr>
        <w:pStyle w:val="StyleBodyTextPSDBodyTextArial10pt"/>
      </w:pPr>
    </w:p>
    <w:p w14:paraId="494333F6" w14:textId="326F4BA4" w:rsidR="005A19F3" w:rsidRDefault="005A19F3" w:rsidP="005A19F3">
      <w:pPr>
        <w:pStyle w:val="StyleBodyTextPSDBodyTextArial10pt"/>
      </w:pPr>
      <w:r w:rsidRPr="007F646A">
        <w:t xml:space="preserve">The following table provides details for the Node Pools and nodes that will be used to support the SAS Viya </w:t>
      </w:r>
      <w:r>
        <w:t xml:space="preserve">production </w:t>
      </w:r>
      <w:r w:rsidRPr="007F646A">
        <w:t>environment</w:t>
      </w:r>
      <w:r>
        <w:t xml:space="preserve">. </w:t>
      </w:r>
    </w:p>
    <w:p w14:paraId="0DD72A2D" w14:textId="0EA7F978" w:rsidR="00B80FE7" w:rsidRDefault="00680B5C" w:rsidP="00B80FE7">
      <w:pPr>
        <w:pStyle w:val="StyleBodyTextPSDBodyTextArial10pt"/>
      </w:pPr>
      <w:r>
        <w:t xml:space="preserve">See here and </w:t>
      </w:r>
      <w:hyperlink r:id="rId34" w:anchor="ebdsv5-series" w:history="1">
        <w:r w:rsidRPr="00680B5C">
          <w:rPr>
            <w:rStyle w:val="Hyperlink"/>
          </w:rPr>
          <w:t>here</w:t>
        </w:r>
      </w:hyperlink>
      <w:r>
        <w:t xml:space="preserve"> for more details. </w:t>
      </w:r>
    </w:p>
    <w:p w14:paraId="3E8780CD" w14:textId="78299EB5" w:rsidR="005A19F3" w:rsidRDefault="005A19F3" w:rsidP="005A19F3">
      <w:pPr>
        <w:pStyle w:val="Caption"/>
      </w:pPr>
      <w:r>
        <w:t xml:space="preserve">Figure </w:t>
      </w:r>
      <w:r w:rsidR="009E0DF1">
        <w:fldChar w:fldCharType="begin"/>
      </w:r>
      <w:r w:rsidR="009E0DF1">
        <w:instrText xml:space="preserve"> SEQ Figure \* ARABIC </w:instrText>
      </w:r>
      <w:r w:rsidR="009E0DF1">
        <w:fldChar w:fldCharType="separate"/>
      </w:r>
      <w:r w:rsidR="009E0DF1">
        <w:rPr>
          <w:noProof/>
        </w:rPr>
        <w:t>12</w:t>
      </w:r>
      <w:r w:rsidR="009E0DF1">
        <w:fldChar w:fldCharType="end"/>
      </w:r>
      <w:r>
        <w:t xml:space="preserve">: </w:t>
      </w:r>
      <w:r w:rsidRPr="00210DBE">
        <w:t>Node Pool and node specification for production</w:t>
      </w:r>
    </w:p>
    <w:tbl>
      <w:tblPr>
        <w:tblStyle w:val="GridTable1Light"/>
        <w:tblW w:w="13178" w:type="dxa"/>
        <w:tblLayout w:type="fixed"/>
        <w:tblLook w:val="04A0" w:firstRow="1" w:lastRow="0" w:firstColumn="1" w:lastColumn="0" w:noHBand="0" w:noVBand="1"/>
      </w:tblPr>
      <w:tblGrid>
        <w:gridCol w:w="2547"/>
        <w:gridCol w:w="2126"/>
        <w:gridCol w:w="2126"/>
        <w:gridCol w:w="2126"/>
        <w:gridCol w:w="2126"/>
        <w:gridCol w:w="2127"/>
      </w:tblGrid>
      <w:tr w:rsidR="00734DB6" w:rsidRPr="000A731D" w14:paraId="27E377E7" w14:textId="77777777" w:rsidTr="00734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2DE753" w14:textId="77777777" w:rsidR="00734DB6" w:rsidRPr="003B0E96" w:rsidRDefault="00734DB6" w:rsidP="003E5BDC">
            <w:pPr>
              <w:pStyle w:val="PSDTabletext"/>
            </w:pPr>
            <w:r w:rsidRPr="003B0E96">
              <w:t>Node Pool</w:t>
            </w:r>
          </w:p>
        </w:tc>
        <w:tc>
          <w:tcPr>
            <w:tcW w:w="2126" w:type="dxa"/>
          </w:tcPr>
          <w:p w14:paraId="19103606" w14:textId="77777777" w:rsidR="00734DB6" w:rsidRPr="003B0E96" w:rsidRDefault="00734DB6" w:rsidP="003E5BDC">
            <w:pPr>
              <w:pStyle w:val="PSDTabletext"/>
              <w:cnfStyle w:val="100000000000" w:firstRow="1" w:lastRow="0" w:firstColumn="0" w:lastColumn="0" w:oddVBand="0" w:evenVBand="0" w:oddHBand="0" w:evenHBand="0" w:firstRowFirstColumn="0" w:firstRowLastColumn="0" w:lastRowFirstColumn="0" w:lastRowLastColumn="0"/>
            </w:pPr>
            <w:r w:rsidRPr="003B0E96">
              <w:t>Stateless</w:t>
            </w:r>
          </w:p>
        </w:tc>
        <w:tc>
          <w:tcPr>
            <w:tcW w:w="2126" w:type="dxa"/>
          </w:tcPr>
          <w:p w14:paraId="1DF54C30" w14:textId="77777777" w:rsidR="00734DB6" w:rsidRPr="003B0E96" w:rsidRDefault="00734DB6" w:rsidP="003E5BDC">
            <w:pPr>
              <w:pStyle w:val="PSDTabletext"/>
              <w:cnfStyle w:val="100000000000" w:firstRow="1" w:lastRow="0" w:firstColumn="0" w:lastColumn="0" w:oddVBand="0" w:evenVBand="0" w:oddHBand="0" w:evenHBand="0" w:firstRowFirstColumn="0" w:firstRowLastColumn="0" w:lastRowFirstColumn="0" w:lastRowLastColumn="0"/>
            </w:pPr>
            <w:r w:rsidRPr="003B0E96">
              <w:t>Stateful</w:t>
            </w:r>
          </w:p>
        </w:tc>
        <w:tc>
          <w:tcPr>
            <w:tcW w:w="2126" w:type="dxa"/>
          </w:tcPr>
          <w:p w14:paraId="3B299DD3" w14:textId="77777777" w:rsidR="00734DB6" w:rsidRPr="003B0E96" w:rsidRDefault="00734DB6" w:rsidP="003E5BDC">
            <w:pPr>
              <w:pStyle w:val="PSDTabletext"/>
              <w:cnfStyle w:val="100000000000" w:firstRow="1" w:lastRow="0" w:firstColumn="0" w:lastColumn="0" w:oddVBand="0" w:evenVBand="0" w:oddHBand="0" w:evenHBand="0" w:firstRowFirstColumn="0" w:firstRowLastColumn="0" w:lastRowFirstColumn="0" w:lastRowLastColumn="0"/>
            </w:pPr>
            <w:r w:rsidRPr="003B0E96">
              <w:t>Compute</w:t>
            </w:r>
          </w:p>
        </w:tc>
        <w:tc>
          <w:tcPr>
            <w:tcW w:w="2126" w:type="dxa"/>
          </w:tcPr>
          <w:p w14:paraId="46986970" w14:textId="77777777" w:rsidR="00734DB6" w:rsidRPr="003B0E96" w:rsidRDefault="00734DB6" w:rsidP="003E5BDC">
            <w:pPr>
              <w:pStyle w:val="PSDTabletext"/>
              <w:cnfStyle w:val="100000000000" w:firstRow="1" w:lastRow="0" w:firstColumn="0" w:lastColumn="0" w:oddVBand="0" w:evenVBand="0" w:oddHBand="0" w:evenHBand="0" w:firstRowFirstColumn="0" w:firstRowLastColumn="0" w:lastRowFirstColumn="0" w:lastRowLastColumn="0"/>
            </w:pPr>
            <w:r w:rsidRPr="003B0E96">
              <w:t>CAS</w:t>
            </w:r>
          </w:p>
        </w:tc>
        <w:tc>
          <w:tcPr>
            <w:tcW w:w="2127" w:type="dxa"/>
          </w:tcPr>
          <w:p w14:paraId="6011D9F5" w14:textId="77777777" w:rsidR="00734DB6" w:rsidRPr="00771B3D" w:rsidRDefault="00734DB6" w:rsidP="003E5BDC">
            <w:pPr>
              <w:pStyle w:val="PSDTabletext"/>
              <w:cnfStyle w:val="100000000000" w:firstRow="1" w:lastRow="0" w:firstColumn="0" w:lastColumn="0" w:oddVBand="0" w:evenVBand="0" w:oddHBand="0" w:evenHBand="0" w:firstRowFirstColumn="0" w:firstRowLastColumn="0" w:lastRowFirstColumn="0" w:lastRowLastColumn="0"/>
              <w:rPr>
                <w:bCs w:val="0"/>
              </w:rPr>
            </w:pPr>
            <w:r>
              <w:t>Default</w:t>
            </w:r>
          </w:p>
        </w:tc>
      </w:tr>
      <w:tr w:rsidR="00734DB6" w:rsidRPr="000A731D" w14:paraId="61887D8C" w14:textId="77777777" w:rsidTr="00734DB6">
        <w:tc>
          <w:tcPr>
            <w:cnfStyle w:val="001000000000" w:firstRow="0" w:lastRow="0" w:firstColumn="1" w:lastColumn="0" w:oddVBand="0" w:evenVBand="0" w:oddHBand="0" w:evenHBand="0" w:firstRowFirstColumn="0" w:firstRowLastColumn="0" w:lastRowFirstColumn="0" w:lastRowLastColumn="0"/>
            <w:tcW w:w="2547" w:type="dxa"/>
          </w:tcPr>
          <w:p w14:paraId="5C7BA1F9" w14:textId="77777777" w:rsidR="00734DB6" w:rsidRPr="003B0E96" w:rsidRDefault="00734DB6" w:rsidP="003E5BDC">
            <w:pPr>
              <w:pStyle w:val="PSDTabletext"/>
            </w:pPr>
            <w:r>
              <w:t>Node Pool name</w:t>
            </w:r>
          </w:p>
        </w:tc>
        <w:tc>
          <w:tcPr>
            <w:tcW w:w="2126" w:type="dxa"/>
          </w:tcPr>
          <w:p w14:paraId="0E01AB1F"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t>stateless</w:t>
            </w:r>
          </w:p>
        </w:tc>
        <w:tc>
          <w:tcPr>
            <w:tcW w:w="2126" w:type="dxa"/>
          </w:tcPr>
          <w:p w14:paraId="710E79AF"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t>stateful</w:t>
            </w:r>
          </w:p>
        </w:tc>
        <w:tc>
          <w:tcPr>
            <w:tcW w:w="2126" w:type="dxa"/>
          </w:tcPr>
          <w:p w14:paraId="02C0DA6E"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t>compute</w:t>
            </w:r>
          </w:p>
        </w:tc>
        <w:tc>
          <w:tcPr>
            <w:tcW w:w="2126" w:type="dxa"/>
          </w:tcPr>
          <w:p w14:paraId="3B885F90"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t>cas</w:t>
            </w:r>
          </w:p>
        </w:tc>
        <w:tc>
          <w:tcPr>
            <w:tcW w:w="2127" w:type="dxa"/>
          </w:tcPr>
          <w:p w14:paraId="79C6FA97" w14:textId="77777777" w:rsidR="00734DB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t>default</w:t>
            </w:r>
          </w:p>
        </w:tc>
      </w:tr>
      <w:tr w:rsidR="00734DB6" w:rsidRPr="000A731D" w14:paraId="5509E138" w14:textId="77777777" w:rsidTr="00734DB6">
        <w:tc>
          <w:tcPr>
            <w:cnfStyle w:val="001000000000" w:firstRow="0" w:lastRow="0" w:firstColumn="1" w:lastColumn="0" w:oddVBand="0" w:evenVBand="0" w:oddHBand="0" w:evenHBand="0" w:firstRowFirstColumn="0" w:firstRowLastColumn="0" w:lastRowFirstColumn="0" w:lastRowLastColumn="0"/>
            <w:tcW w:w="2547" w:type="dxa"/>
          </w:tcPr>
          <w:p w14:paraId="4C454617" w14:textId="77777777" w:rsidR="00734DB6" w:rsidRPr="003B0E96" w:rsidRDefault="00734DB6" w:rsidP="003E5BDC">
            <w:pPr>
              <w:pStyle w:val="PSDTabletext"/>
            </w:pPr>
            <w:r w:rsidRPr="003B0E96">
              <w:t>Description</w:t>
            </w:r>
          </w:p>
        </w:tc>
        <w:tc>
          <w:tcPr>
            <w:tcW w:w="2126" w:type="dxa"/>
          </w:tcPr>
          <w:p w14:paraId="189EBF38"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rsidRPr="003B0E96">
              <w:t>Used for Stateless pods</w:t>
            </w:r>
            <w:r>
              <w:t xml:space="preserve"> and for the stateful pods.</w:t>
            </w:r>
          </w:p>
        </w:tc>
        <w:tc>
          <w:tcPr>
            <w:tcW w:w="2126" w:type="dxa"/>
          </w:tcPr>
          <w:p w14:paraId="1D1A792C"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rsidRPr="003B0E96">
              <w:t>Used for State</w:t>
            </w:r>
            <w:r>
              <w:t>ful</w:t>
            </w:r>
            <w:r w:rsidRPr="003B0E96">
              <w:t xml:space="preserve"> pods</w:t>
            </w:r>
            <w:r>
              <w:t xml:space="preserve"> and for the stateless pods.</w:t>
            </w:r>
          </w:p>
        </w:tc>
        <w:tc>
          <w:tcPr>
            <w:tcW w:w="2126" w:type="dxa"/>
          </w:tcPr>
          <w:p w14:paraId="7EECEC29"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rsidRPr="003B0E96">
              <w:t>Dedicated to compute pod</w:t>
            </w:r>
            <w:r>
              <w:t>.</w:t>
            </w:r>
          </w:p>
        </w:tc>
        <w:tc>
          <w:tcPr>
            <w:tcW w:w="2126" w:type="dxa"/>
          </w:tcPr>
          <w:p w14:paraId="622CCD3D"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rsidRPr="003B0E96">
              <w:t>Dedicated to CAS pod</w:t>
            </w:r>
            <w:r>
              <w:t>.</w:t>
            </w:r>
          </w:p>
        </w:tc>
        <w:tc>
          <w:tcPr>
            <w:tcW w:w="2127" w:type="dxa"/>
          </w:tcPr>
          <w:p w14:paraId="6BCA902C"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t>Used for system pods, 3</w:t>
            </w:r>
            <w:r w:rsidRPr="00394A69">
              <w:rPr>
                <w:vertAlign w:val="superscript"/>
              </w:rPr>
              <w:t>rd</w:t>
            </w:r>
            <w:r>
              <w:t xml:space="preserve"> Party applications and other required software.</w:t>
            </w:r>
          </w:p>
        </w:tc>
      </w:tr>
      <w:tr w:rsidR="00734DB6" w:rsidRPr="000A731D" w14:paraId="03EB37CF" w14:textId="77777777" w:rsidTr="00734DB6">
        <w:tc>
          <w:tcPr>
            <w:cnfStyle w:val="001000000000" w:firstRow="0" w:lastRow="0" w:firstColumn="1" w:lastColumn="0" w:oddVBand="0" w:evenVBand="0" w:oddHBand="0" w:evenHBand="0" w:firstRowFirstColumn="0" w:firstRowLastColumn="0" w:lastRowFirstColumn="0" w:lastRowLastColumn="0"/>
            <w:tcW w:w="2547" w:type="dxa"/>
          </w:tcPr>
          <w:p w14:paraId="7711F749" w14:textId="77777777" w:rsidR="00734DB6" w:rsidRPr="003B0E96" w:rsidRDefault="00734DB6" w:rsidP="003E5BDC">
            <w:pPr>
              <w:pStyle w:val="PSDTabletext"/>
            </w:pPr>
            <w:r w:rsidRPr="003B0E96">
              <w:t>Node specification</w:t>
            </w:r>
          </w:p>
        </w:tc>
        <w:tc>
          <w:tcPr>
            <w:tcW w:w="2126" w:type="dxa"/>
          </w:tcPr>
          <w:p w14:paraId="718379B1" w14:textId="7A703DA9" w:rsidR="00FE53BE" w:rsidRDefault="00FE3527" w:rsidP="00FE53BE">
            <w:pPr>
              <w:pStyle w:val="Default"/>
              <w:cnfStyle w:val="000000000000" w:firstRow="0" w:lastRow="0" w:firstColumn="0" w:lastColumn="0" w:oddVBand="0" w:evenVBand="0" w:oddHBand="0" w:evenHBand="0" w:firstRowFirstColumn="0" w:firstRowLastColumn="0" w:lastRowFirstColumn="0" w:lastRowLastColumn="0"/>
              <w:rPr>
                <w:sz w:val="20"/>
              </w:rPr>
            </w:pPr>
            <w:r>
              <w:rPr>
                <w:sz w:val="20"/>
                <w:szCs w:val="20"/>
              </w:rPr>
              <w:t>Standard_</w:t>
            </w:r>
            <w:r w:rsidR="00FE53BE">
              <w:rPr>
                <w:sz w:val="20"/>
                <w:szCs w:val="20"/>
              </w:rPr>
              <w:t>E16dsv4</w:t>
            </w:r>
            <w:r w:rsidR="00FE53BE">
              <w:rPr>
                <w:b/>
                <w:bCs/>
                <w:sz w:val="20"/>
                <w:szCs w:val="20"/>
              </w:rPr>
              <w:t xml:space="preserve"> </w:t>
            </w:r>
            <w:r w:rsidRPr="00FE3527">
              <w:rPr>
                <w:sz w:val="20"/>
                <w:szCs w:val="20"/>
              </w:rPr>
              <w:t>(</w:t>
            </w:r>
            <w:r w:rsidR="00FE53BE" w:rsidRPr="00FE3527">
              <w:rPr>
                <w:sz w:val="20"/>
                <w:szCs w:val="20"/>
              </w:rPr>
              <w:t>16 vCPU</w:t>
            </w:r>
            <w:r w:rsidRPr="00FE3527">
              <w:rPr>
                <w:sz w:val="20"/>
                <w:szCs w:val="20"/>
              </w:rPr>
              <w:t>, 128GB)</w:t>
            </w:r>
            <w:r w:rsidR="00FE53BE" w:rsidRPr="00FE3527">
              <w:rPr>
                <w:sz w:val="20"/>
                <w:szCs w:val="20"/>
              </w:rPr>
              <w:t xml:space="preserve"> </w:t>
            </w:r>
          </w:p>
          <w:p w14:paraId="0748927A" w14:textId="309421A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p>
        </w:tc>
        <w:tc>
          <w:tcPr>
            <w:tcW w:w="2126" w:type="dxa"/>
          </w:tcPr>
          <w:p w14:paraId="1C045A32" w14:textId="7A989908" w:rsidR="00B03CB4" w:rsidRDefault="00FE3527" w:rsidP="00B03CB4">
            <w:pPr>
              <w:pStyle w:val="Default"/>
              <w:cnfStyle w:val="000000000000" w:firstRow="0" w:lastRow="0" w:firstColumn="0" w:lastColumn="0" w:oddVBand="0" w:evenVBand="0" w:oddHBand="0" w:evenHBand="0" w:firstRowFirstColumn="0" w:firstRowLastColumn="0" w:lastRowFirstColumn="0" w:lastRowLastColumn="0"/>
              <w:rPr>
                <w:sz w:val="20"/>
              </w:rPr>
            </w:pPr>
            <w:r>
              <w:rPr>
                <w:sz w:val="20"/>
                <w:szCs w:val="20"/>
              </w:rPr>
              <w:t>Standard_</w:t>
            </w:r>
            <w:r w:rsidR="00B03CB4">
              <w:rPr>
                <w:sz w:val="20"/>
                <w:szCs w:val="20"/>
              </w:rPr>
              <w:t xml:space="preserve">E20dsv4 </w:t>
            </w:r>
            <w:r w:rsidRPr="00FE3527">
              <w:rPr>
                <w:sz w:val="20"/>
                <w:szCs w:val="20"/>
              </w:rPr>
              <w:t>(</w:t>
            </w:r>
            <w:r w:rsidR="00B03CB4" w:rsidRPr="00FE3527">
              <w:rPr>
                <w:sz w:val="20"/>
                <w:szCs w:val="20"/>
              </w:rPr>
              <w:t>20 vCPU</w:t>
            </w:r>
            <w:r w:rsidR="00D5081B" w:rsidRPr="00FE3527">
              <w:rPr>
                <w:sz w:val="20"/>
                <w:szCs w:val="20"/>
              </w:rPr>
              <w:t>, 160</w:t>
            </w:r>
            <w:r w:rsidRPr="00FE3527">
              <w:rPr>
                <w:sz w:val="20"/>
                <w:szCs w:val="20"/>
              </w:rPr>
              <w:t>GB)</w:t>
            </w:r>
            <w:r w:rsidR="00B03CB4">
              <w:rPr>
                <w:b/>
                <w:bCs/>
                <w:sz w:val="20"/>
                <w:szCs w:val="20"/>
              </w:rPr>
              <w:t xml:space="preserve"> </w:t>
            </w:r>
          </w:p>
          <w:p w14:paraId="0627F59E" w14:textId="73F4BE6B"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p>
        </w:tc>
        <w:tc>
          <w:tcPr>
            <w:tcW w:w="2126" w:type="dxa"/>
          </w:tcPr>
          <w:p w14:paraId="7B535DA9" w14:textId="27716F06" w:rsidR="00734DB6" w:rsidRPr="00C747C7" w:rsidRDefault="006742E6" w:rsidP="003E5BDC">
            <w:pPr>
              <w:pStyle w:val="PSDTabletext"/>
              <w:cnfStyle w:val="000000000000" w:firstRow="0" w:lastRow="0" w:firstColumn="0" w:lastColumn="0" w:oddVBand="0" w:evenVBand="0" w:oddHBand="0" w:evenHBand="0" w:firstRowFirstColumn="0" w:firstRowLastColumn="0" w:lastRowFirstColumn="0" w:lastRowLastColumn="0"/>
              <w:rPr>
                <w:highlight w:val="yellow"/>
              </w:rPr>
            </w:pPr>
            <w:r w:rsidRPr="006742E6">
              <w:t>Standard_E64bds_v5(48</w:t>
            </w:r>
            <w:r>
              <w:t xml:space="preserve"> vCPU, 512GB)</w:t>
            </w:r>
          </w:p>
        </w:tc>
        <w:tc>
          <w:tcPr>
            <w:tcW w:w="2126" w:type="dxa"/>
          </w:tcPr>
          <w:p w14:paraId="483D0CC9" w14:textId="1A8E3237" w:rsidR="00734DB6" w:rsidRPr="007A158C" w:rsidRDefault="006742E6" w:rsidP="003E5BDC">
            <w:pPr>
              <w:pStyle w:val="PSDTabletext"/>
              <w:cnfStyle w:val="000000000000" w:firstRow="0" w:lastRow="0" w:firstColumn="0" w:lastColumn="0" w:oddVBand="0" w:evenVBand="0" w:oddHBand="0" w:evenHBand="0" w:firstRowFirstColumn="0" w:firstRowLastColumn="0" w:lastRowFirstColumn="0" w:lastRowLastColumn="0"/>
              <w:rPr>
                <w:highlight w:val="yellow"/>
              </w:rPr>
            </w:pPr>
            <w:r w:rsidRPr="006742E6">
              <w:t>Standard_E64bds_v5(48</w:t>
            </w:r>
            <w:r>
              <w:t xml:space="preserve"> vCPU, 512GB)</w:t>
            </w:r>
          </w:p>
        </w:tc>
        <w:tc>
          <w:tcPr>
            <w:tcW w:w="2127" w:type="dxa"/>
          </w:tcPr>
          <w:p w14:paraId="6920668A" w14:textId="77777777" w:rsidR="00734DB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rsidRPr="000E022C">
              <w:t>Standard_D8s_v4</w:t>
            </w:r>
          </w:p>
          <w:p w14:paraId="1B0AAF13"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t>(8 cores, 32GB)</w:t>
            </w:r>
          </w:p>
        </w:tc>
      </w:tr>
      <w:tr w:rsidR="00734DB6" w:rsidRPr="000A731D" w14:paraId="3DCF3D81" w14:textId="77777777" w:rsidTr="00734DB6">
        <w:tc>
          <w:tcPr>
            <w:cnfStyle w:val="001000000000" w:firstRow="0" w:lastRow="0" w:firstColumn="1" w:lastColumn="0" w:oddVBand="0" w:evenVBand="0" w:oddHBand="0" w:evenHBand="0" w:firstRowFirstColumn="0" w:firstRowLastColumn="0" w:lastRowFirstColumn="0" w:lastRowLastColumn="0"/>
            <w:tcW w:w="2547" w:type="dxa"/>
          </w:tcPr>
          <w:p w14:paraId="71C8B3BF" w14:textId="77777777" w:rsidR="00734DB6" w:rsidRPr="003B0E96" w:rsidRDefault="00734DB6" w:rsidP="003E5BDC">
            <w:pPr>
              <w:pStyle w:val="PSDTabletext"/>
            </w:pPr>
            <w:r w:rsidRPr="003B0E96">
              <w:t>Node Pool size</w:t>
            </w:r>
          </w:p>
        </w:tc>
        <w:tc>
          <w:tcPr>
            <w:tcW w:w="2126" w:type="dxa"/>
          </w:tcPr>
          <w:p w14:paraId="3BA4A564" w14:textId="4FF7901C"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rsidRPr="003B0E96">
              <w:t xml:space="preserve">Static: </w:t>
            </w:r>
            <w:r>
              <w:t>2</w:t>
            </w:r>
            <w:r w:rsidRPr="003B0E96">
              <w:t xml:space="preserve"> </w:t>
            </w:r>
            <w:r w:rsidR="001661C9" w:rsidRPr="003B0E96">
              <w:t>nodes</w:t>
            </w:r>
          </w:p>
        </w:tc>
        <w:tc>
          <w:tcPr>
            <w:tcW w:w="2126" w:type="dxa"/>
          </w:tcPr>
          <w:p w14:paraId="3669C2AC" w14:textId="0CCEC364"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rsidRPr="003B0E96">
              <w:t>Static</w:t>
            </w:r>
            <w:r>
              <w:t xml:space="preserve">: </w:t>
            </w:r>
            <w:r w:rsidR="001661C9">
              <w:t>1</w:t>
            </w:r>
            <w:r w:rsidRPr="003B0E96">
              <w:t xml:space="preserve"> node</w:t>
            </w:r>
          </w:p>
        </w:tc>
        <w:tc>
          <w:tcPr>
            <w:tcW w:w="2126" w:type="dxa"/>
          </w:tcPr>
          <w:p w14:paraId="3E80DB32"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t>Static: 1 node</w:t>
            </w:r>
          </w:p>
        </w:tc>
        <w:tc>
          <w:tcPr>
            <w:tcW w:w="2126" w:type="dxa"/>
          </w:tcPr>
          <w:p w14:paraId="7065EB45"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rsidRPr="003B0E96">
              <w:t>Static: 1 node</w:t>
            </w:r>
          </w:p>
        </w:tc>
        <w:tc>
          <w:tcPr>
            <w:tcW w:w="2127" w:type="dxa"/>
          </w:tcPr>
          <w:p w14:paraId="10FFBBAB"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t>Static: 1 node</w:t>
            </w:r>
          </w:p>
        </w:tc>
      </w:tr>
      <w:tr w:rsidR="00734DB6" w:rsidRPr="000A731D" w14:paraId="6318B465" w14:textId="77777777" w:rsidTr="00734DB6">
        <w:tc>
          <w:tcPr>
            <w:cnfStyle w:val="001000000000" w:firstRow="0" w:lastRow="0" w:firstColumn="1" w:lastColumn="0" w:oddVBand="0" w:evenVBand="0" w:oddHBand="0" w:evenHBand="0" w:firstRowFirstColumn="0" w:firstRowLastColumn="0" w:lastRowFirstColumn="0" w:lastRowLastColumn="0"/>
            <w:tcW w:w="2547" w:type="dxa"/>
          </w:tcPr>
          <w:p w14:paraId="5277420C" w14:textId="77777777" w:rsidR="00734DB6" w:rsidRPr="003B0E96" w:rsidRDefault="00734DB6" w:rsidP="003E5BDC">
            <w:pPr>
              <w:pStyle w:val="PSDTabletext"/>
            </w:pPr>
            <w:r>
              <w:t>Availability zones</w:t>
            </w:r>
          </w:p>
        </w:tc>
        <w:tc>
          <w:tcPr>
            <w:tcW w:w="2126" w:type="dxa"/>
          </w:tcPr>
          <w:p w14:paraId="442DAB70" w14:textId="77777777" w:rsidR="00734DB6" w:rsidRPr="00A07C6E"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rsidRPr="00A07C6E">
              <w:t>None</w:t>
            </w:r>
          </w:p>
        </w:tc>
        <w:tc>
          <w:tcPr>
            <w:tcW w:w="2126" w:type="dxa"/>
          </w:tcPr>
          <w:p w14:paraId="2716C2CD" w14:textId="77777777" w:rsidR="00734DB6" w:rsidRPr="00A07C6E"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rsidRPr="00A07C6E">
              <w:t>None</w:t>
            </w:r>
          </w:p>
        </w:tc>
        <w:tc>
          <w:tcPr>
            <w:tcW w:w="2126" w:type="dxa"/>
          </w:tcPr>
          <w:p w14:paraId="2CF93303" w14:textId="77777777" w:rsidR="00734DB6" w:rsidRPr="00A07C6E"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rsidRPr="00A07C6E">
              <w:t>None</w:t>
            </w:r>
          </w:p>
        </w:tc>
        <w:tc>
          <w:tcPr>
            <w:tcW w:w="2126" w:type="dxa"/>
          </w:tcPr>
          <w:p w14:paraId="6F26CEAE" w14:textId="77777777" w:rsidR="00734DB6" w:rsidRPr="00A279E3"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rsidRPr="00A279E3">
              <w:t>None</w:t>
            </w:r>
          </w:p>
        </w:tc>
        <w:tc>
          <w:tcPr>
            <w:tcW w:w="2127" w:type="dxa"/>
          </w:tcPr>
          <w:p w14:paraId="3ED3EC30" w14:textId="77777777" w:rsidR="00734DB6" w:rsidRPr="00A279E3"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rsidRPr="00A279E3">
              <w:t>None</w:t>
            </w:r>
          </w:p>
        </w:tc>
      </w:tr>
      <w:tr w:rsidR="00734DB6" w:rsidRPr="000A731D" w14:paraId="114D323C" w14:textId="77777777" w:rsidTr="00734DB6">
        <w:tc>
          <w:tcPr>
            <w:cnfStyle w:val="001000000000" w:firstRow="0" w:lastRow="0" w:firstColumn="1" w:lastColumn="0" w:oddVBand="0" w:evenVBand="0" w:oddHBand="0" w:evenHBand="0" w:firstRowFirstColumn="0" w:firstRowLastColumn="0" w:lastRowFirstColumn="0" w:lastRowLastColumn="0"/>
            <w:tcW w:w="2547" w:type="dxa"/>
          </w:tcPr>
          <w:p w14:paraId="45CD610E" w14:textId="77777777" w:rsidR="00734DB6" w:rsidRDefault="00734DB6" w:rsidP="003E5BDC">
            <w:pPr>
              <w:pStyle w:val="PSDTabletext"/>
            </w:pPr>
            <w:r w:rsidRPr="003B0E96">
              <w:t>Node specific storage</w:t>
            </w:r>
          </w:p>
        </w:tc>
        <w:tc>
          <w:tcPr>
            <w:tcW w:w="2126" w:type="dxa"/>
          </w:tcPr>
          <w:p w14:paraId="7311322C" w14:textId="77777777" w:rsidR="00734DB6" w:rsidRPr="002430DA" w:rsidRDefault="00734DB6" w:rsidP="003E5BDC">
            <w:pPr>
              <w:pStyle w:val="PSDTabletext"/>
              <w:cnfStyle w:val="000000000000" w:firstRow="0" w:lastRow="0" w:firstColumn="0" w:lastColumn="0" w:oddVBand="0" w:evenVBand="0" w:oddHBand="0" w:evenHBand="0" w:firstRowFirstColumn="0" w:firstRowLastColumn="0" w:lastRowFirstColumn="0" w:lastRowLastColumn="0"/>
              <w:rPr>
                <w:highlight w:val="yellow"/>
              </w:rPr>
            </w:pPr>
            <w:r>
              <w:t>OS 128 GB</w:t>
            </w:r>
          </w:p>
        </w:tc>
        <w:tc>
          <w:tcPr>
            <w:tcW w:w="2126" w:type="dxa"/>
          </w:tcPr>
          <w:p w14:paraId="75BEA4E3" w14:textId="77777777" w:rsidR="00734DB6" w:rsidRPr="002430DA" w:rsidRDefault="00734DB6" w:rsidP="003E5BDC">
            <w:pPr>
              <w:pStyle w:val="PSDTabletext"/>
              <w:cnfStyle w:val="000000000000" w:firstRow="0" w:lastRow="0" w:firstColumn="0" w:lastColumn="0" w:oddVBand="0" w:evenVBand="0" w:oddHBand="0" w:evenHBand="0" w:firstRowFirstColumn="0" w:firstRowLastColumn="0" w:lastRowFirstColumn="0" w:lastRowLastColumn="0"/>
              <w:rPr>
                <w:highlight w:val="yellow"/>
              </w:rPr>
            </w:pPr>
            <w:r>
              <w:t>OS 128 GB</w:t>
            </w:r>
          </w:p>
        </w:tc>
        <w:tc>
          <w:tcPr>
            <w:tcW w:w="2126" w:type="dxa"/>
          </w:tcPr>
          <w:p w14:paraId="023CB964" w14:textId="77777777" w:rsidR="00734DB6" w:rsidRPr="002430DA" w:rsidRDefault="00734DB6" w:rsidP="003E5BDC">
            <w:pPr>
              <w:pStyle w:val="PSDTabletext"/>
              <w:cnfStyle w:val="000000000000" w:firstRow="0" w:lastRow="0" w:firstColumn="0" w:lastColumn="0" w:oddVBand="0" w:evenVBand="0" w:oddHBand="0" w:evenHBand="0" w:firstRowFirstColumn="0" w:firstRowLastColumn="0" w:lastRowFirstColumn="0" w:lastRowLastColumn="0"/>
              <w:rPr>
                <w:highlight w:val="yellow"/>
              </w:rPr>
            </w:pPr>
            <w:r>
              <w:t>OS 128 GB</w:t>
            </w:r>
          </w:p>
        </w:tc>
        <w:tc>
          <w:tcPr>
            <w:tcW w:w="2126" w:type="dxa"/>
          </w:tcPr>
          <w:p w14:paraId="6EA0E720" w14:textId="77777777" w:rsidR="00734DB6" w:rsidRPr="002430DA" w:rsidRDefault="00734DB6" w:rsidP="003E5BDC">
            <w:pPr>
              <w:pStyle w:val="PSDTabletext"/>
              <w:cnfStyle w:val="000000000000" w:firstRow="0" w:lastRow="0" w:firstColumn="0" w:lastColumn="0" w:oddVBand="0" w:evenVBand="0" w:oddHBand="0" w:evenHBand="0" w:firstRowFirstColumn="0" w:firstRowLastColumn="0" w:lastRowFirstColumn="0" w:lastRowLastColumn="0"/>
              <w:rPr>
                <w:highlight w:val="yellow"/>
              </w:rPr>
            </w:pPr>
            <w:r>
              <w:t>OS 128 GB</w:t>
            </w:r>
          </w:p>
        </w:tc>
        <w:tc>
          <w:tcPr>
            <w:tcW w:w="2127" w:type="dxa"/>
          </w:tcPr>
          <w:p w14:paraId="2DCFA081" w14:textId="77777777" w:rsidR="00734DB6" w:rsidRPr="002430DA" w:rsidRDefault="00734DB6" w:rsidP="003E5BDC">
            <w:pPr>
              <w:pStyle w:val="PSDTabletext"/>
              <w:cnfStyle w:val="000000000000" w:firstRow="0" w:lastRow="0" w:firstColumn="0" w:lastColumn="0" w:oddVBand="0" w:evenVBand="0" w:oddHBand="0" w:evenHBand="0" w:firstRowFirstColumn="0" w:firstRowLastColumn="0" w:lastRowFirstColumn="0" w:lastRowLastColumn="0"/>
              <w:rPr>
                <w:highlight w:val="yellow"/>
              </w:rPr>
            </w:pPr>
            <w:r>
              <w:t>OS 128 GB</w:t>
            </w:r>
          </w:p>
        </w:tc>
      </w:tr>
      <w:tr w:rsidR="00734DB6" w:rsidRPr="000A731D" w14:paraId="0C0C58A9" w14:textId="77777777" w:rsidTr="00734DB6">
        <w:tc>
          <w:tcPr>
            <w:cnfStyle w:val="001000000000" w:firstRow="0" w:lastRow="0" w:firstColumn="1" w:lastColumn="0" w:oddVBand="0" w:evenVBand="0" w:oddHBand="0" w:evenHBand="0" w:firstRowFirstColumn="0" w:firstRowLastColumn="0" w:lastRowFirstColumn="0" w:lastRowLastColumn="0"/>
            <w:tcW w:w="2547" w:type="dxa"/>
          </w:tcPr>
          <w:p w14:paraId="598CD234" w14:textId="77777777" w:rsidR="00734DB6" w:rsidRPr="003B0E96" w:rsidRDefault="00734DB6" w:rsidP="003E5BDC">
            <w:pPr>
              <w:pStyle w:val="PSDTabletext"/>
            </w:pPr>
            <w:r w:rsidRPr="003B0E96">
              <w:t>Node specific storage</w:t>
            </w:r>
          </w:p>
        </w:tc>
        <w:tc>
          <w:tcPr>
            <w:tcW w:w="2126" w:type="dxa"/>
          </w:tcPr>
          <w:p w14:paraId="0A690DC1"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rsidRPr="003B0E96">
              <w:t>N/A</w:t>
            </w:r>
          </w:p>
        </w:tc>
        <w:tc>
          <w:tcPr>
            <w:tcW w:w="2126" w:type="dxa"/>
          </w:tcPr>
          <w:p w14:paraId="7B415810"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rsidRPr="003B0E96">
              <w:t>N/A</w:t>
            </w:r>
          </w:p>
        </w:tc>
        <w:tc>
          <w:tcPr>
            <w:tcW w:w="2126" w:type="dxa"/>
          </w:tcPr>
          <w:p w14:paraId="6246B145" w14:textId="77777777" w:rsidR="00734DB6" w:rsidRPr="00E31B11"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t>300</w:t>
            </w:r>
            <w:r w:rsidRPr="00E31B11">
              <w:t>GB of instance temporary SSD to be used for SASWORK.</w:t>
            </w:r>
          </w:p>
        </w:tc>
        <w:tc>
          <w:tcPr>
            <w:tcW w:w="2126" w:type="dxa"/>
          </w:tcPr>
          <w:p w14:paraId="4D0B9D00" w14:textId="0FD08BE3" w:rsidR="00734DB6" w:rsidRPr="00E31B11" w:rsidRDefault="003038D6" w:rsidP="003E5BDC">
            <w:pPr>
              <w:pStyle w:val="PSDTabletext"/>
              <w:cnfStyle w:val="000000000000" w:firstRow="0" w:lastRow="0" w:firstColumn="0" w:lastColumn="0" w:oddVBand="0" w:evenVBand="0" w:oddHBand="0" w:evenHBand="0" w:firstRowFirstColumn="0" w:firstRowLastColumn="0" w:lastRowFirstColumn="0" w:lastRowLastColumn="0"/>
            </w:pPr>
            <w:r>
              <w:t>9</w:t>
            </w:r>
            <w:r w:rsidR="00734DB6">
              <w:t>00</w:t>
            </w:r>
            <w:r w:rsidR="00734DB6" w:rsidRPr="00E31B11">
              <w:t>GB of instance temporary SSD to be used for CAS disk cache.</w:t>
            </w:r>
          </w:p>
        </w:tc>
        <w:tc>
          <w:tcPr>
            <w:tcW w:w="2127" w:type="dxa"/>
          </w:tcPr>
          <w:p w14:paraId="5192E948"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t>N/A</w:t>
            </w:r>
          </w:p>
        </w:tc>
      </w:tr>
      <w:tr w:rsidR="00734DB6" w:rsidRPr="000A731D" w14:paraId="02D22EC5" w14:textId="77777777" w:rsidTr="00734DB6">
        <w:tc>
          <w:tcPr>
            <w:cnfStyle w:val="001000000000" w:firstRow="0" w:lastRow="0" w:firstColumn="1" w:lastColumn="0" w:oddVBand="0" w:evenVBand="0" w:oddHBand="0" w:evenHBand="0" w:firstRowFirstColumn="0" w:firstRowLastColumn="0" w:lastRowFirstColumn="0" w:lastRowLastColumn="0"/>
            <w:tcW w:w="2547" w:type="dxa"/>
          </w:tcPr>
          <w:p w14:paraId="50B1F547" w14:textId="77777777" w:rsidR="00734DB6" w:rsidRPr="003B0E96" w:rsidRDefault="00734DB6" w:rsidP="003E5BDC">
            <w:pPr>
              <w:pStyle w:val="PSDTabletext"/>
            </w:pPr>
            <w:r>
              <w:t>Shared Storage</w:t>
            </w:r>
          </w:p>
        </w:tc>
        <w:tc>
          <w:tcPr>
            <w:tcW w:w="2126" w:type="dxa"/>
          </w:tcPr>
          <w:p w14:paraId="561B933C"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t>N/A</w:t>
            </w:r>
          </w:p>
        </w:tc>
        <w:tc>
          <w:tcPr>
            <w:tcW w:w="2126" w:type="dxa"/>
          </w:tcPr>
          <w:p w14:paraId="7AEC5AF5"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t>N/A</w:t>
            </w:r>
          </w:p>
        </w:tc>
        <w:tc>
          <w:tcPr>
            <w:tcW w:w="2126" w:type="dxa"/>
          </w:tcPr>
          <w:p w14:paraId="70C1396D" w14:textId="2A1ED66B" w:rsidR="00734DB6" w:rsidRDefault="003919AC" w:rsidP="003E5BDC">
            <w:pPr>
              <w:pStyle w:val="PSDTabletext"/>
              <w:cnfStyle w:val="000000000000" w:firstRow="0" w:lastRow="0" w:firstColumn="0" w:lastColumn="0" w:oddVBand="0" w:evenVBand="0" w:oddHBand="0" w:evenHBand="0" w:firstRowFirstColumn="0" w:firstRowLastColumn="0" w:lastRowFirstColumn="0" w:lastRowLastColumn="0"/>
            </w:pPr>
            <w:r>
              <w:t xml:space="preserve">Cloud </w:t>
            </w:r>
            <w:r w:rsidR="00A104DD">
              <w:t>Volumes ONTAP</w:t>
            </w:r>
          </w:p>
          <w:p w14:paraId="3FC50841"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lastRenderedPageBreak/>
              <w:t>Breakdown in table 12 below</w:t>
            </w:r>
          </w:p>
        </w:tc>
        <w:tc>
          <w:tcPr>
            <w:tcW w:w="2126" w:type="dxa"/>
          </w:tcPr>
          <w:p w14:paraId="4E8EC8D8" w14:textId="7309CF04" w:rsidR="00734DB6" w:rsidRPr="003B0E96" w:rsidRDefault="00A104DD" w:rsidP="003E5BDC">
            <w:pPr>
              <w:pStyle w:val="PSDTabletext"/>
              <w:cnfStyle w:val="000000000000" w:firstRow="0" w:lastRow="0" w:firstColumn="0" w:lastColumn="0" w:oddVBand="0" w:evenVBand="0" w:oddHBand="0" w:evenHBand="0" w:firstRowFirstColumn="0" w:firstRowLastColumn="0" w:lastRowFirstColumn="0" w:lastRowLastColumn="0"/>
            </w:pPr>
            <w:r>
              <w:lastRenderedPageBreak/>
              <w:t>Cloud Volumes ONTAP</w:t>
            </w:r>
          </w:p>
        </w:tc>
        <w:tc>
          <w:tcPr>
            <w:tcW w:w="2127" w:type="dxa"/>
          </w:tcPr>
          <w:p w14:paraId="56BBEF24" w14:textId="77777777" w:rsidR="00734DB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t>N/A</w:t>
            </w:r>
          </w:p>
        </w:tc>
      </w:tr>
      <w:tr w:rsidR="00734DB6" w:rsidRPr="000A731D" w14:paraId="195125A9" w14:textId="77777777" w:rsidTr="00734DB6">
        <w:tc>
          <w:tcPr>
            <w:cnfStyle w:val="001000000000" w:firstRow="0" w:lastRow="0" w:firstColumn="1" w:lastColumn="0" w:oddVBand="0" w:evenVBand="0" w:oddHBand="0" w:evenHBand="0" w:firstRowFirstColumn="0" w:firstRowLastColumn="0" w:lastRowFirstColumn="0" w:lastRowLastColumn="0"/>
            <w:tcW w:w="2547" w:type="dxa"/>
          </w:tcPr>
          <w:p w14:paraId="5458E440" w14:textId="77777777" w:rsidR="00734DB6" w:rsidRPr="003B0E96" w:rsidRDefault="00734DB6" w:rsidP="003E5BDC">
            <w:pPr>
              <w:pStyle w:val="PSDTabletext"/>
            </w:pPr>
            <w:r w:rsidRPr="003B0E96">
              <w:t>Node Labels: workload.sas.com/class=</w:t>
            </w:r>
          </w:p>
        </w:tc>
        <w:tc>
          <w:tcPr>
            <w:tcW w:w="2126" w:type="dxa"/>
          </w:tcPr>
          <w:p w14:paraId="71395D4A"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rsidRPr="003B0E96">
              <w:br/>
              <w:t>stateless</w:t>
            </w:r>
          </w:p>
        </w:tc>
        <w:tc>
          <w:tcPr>
            <w:tcW w:w="2126" w:type="dxa"/>
          </w:tcPr>
          <w:p w14:paraId="40BCE242"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rsidRPr="003B0E96">
              <w:br/>
              <w:t>stateful</w:t>
            </w:r>
          </w:p>
        </w:tc>
        <w:tc>
          <w:tcPr>
            <w:tcW w:w="2126" w:type="dxa"/>
          </w:tcPr>
          <w:p w14:paraId="37F4BAFA"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rsidRPr="003B0E96">
              <w:br/>
              <w:t>compute</w:t>
            </w:r>
          </w:p>
        </w:tc>
        <w:tc>
          <w:tcPr>
            <w:tcW w:w="2126" w:type="dxa"/>
          </w:tcPr>
          <w:p w14:paraId="42B5E1E9"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rsidRPr="003B0E96">
              <w:br/>
              <w:t>cas</w:t>
            </w:r>
          </w:p>
        </w:tc>
        <w:tc>
          <w:tcPr>
            <w:tcW w:w="2127" w:type="dxa"/>
          </w:tcPr>
          <w:p w14:paraId="56A8805C"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t>N/A</w:t>
            </w:r>
          </w:p>
        </w:tc>
      </w:tr>
      <w:tr w:rsidR="00734DB6" w:rsidRPr="000A731D" w14:paraId="3ABA3318" w14:textId="77777777" w:rsidTr="00734DB6">
        <w:tc>
          <w:tcPr>
            <w:cnfStyle w:val="001000000000" w:firstRow="0" w:lastRow="0" w:firstColumn="1" w:lastColumn="0" w:oddVBand="0" w:evenVBand="0" w:oddHBand="0" w:evenHBand="0" w:firstRowFirstColumn="0" w:firstRowLastColumn="0" w:lastRowFirstColumn="0" w:lastRowLastColumn="0"/>
            <w:tcW w:w="2547" w:type="dxa"/>
          </w:tcPr>
          <w:p w14:paraId="591E8EDF" w14:textId="77777777" w:rsidR="00734DB6" w:rsidRPr="003B0E96" w:rsidRDefault="00734DB6" w:rsidP="003E5BDC">
            <w:pPr>
              <w:pStyle w:val="PSDTabletext"/>
            </w:pPr>
            <w:r w:rsidRPr="003B0E96">
              <w:t>Taints: workload.sas.com/class=</w:t>
            </w:r>
          </w:p>
        </w:tc>
        <w:tc>
          <w:tcPr>
            <w:tcW w:w="2126" w:type="dxa"/>
          </w:tcPr>
          <w:p w14:paraId="045BEFFC"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rsidRPr="003B0E96">
              <w:br/>
              <w:t>stateless</w:t>
            </w:r>
          </w:p>
        </w:tc>
        <w:tc>
          <w:tcPr>
            <w:tcW w:w="2126" w:type="dxa"/>
          </w:tcPr>
          <w:p w14:paraId="56124A65"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rsidRPr="003B0E96">
              <w:br/>
              <w:t>stateful</w:t>
            </w:r>
          </w:p>
        </w:tc>
        <w:tc>
          <w:tcPr>
            <w:tcW w:w="2126" w:type="dxa"/>
          </w:tcPr>
          <w:p w14:paraId="6AB12B09"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rsidRPr="003B0E96">
              <w:br/>
              <w:t>compute</w:t>
            </w:r>
          </w:p>
        </w:tc>
        <w:tc>
          <w:tcPr>
            <w:tcW w:w="2126" w:type="dxa"/>
          </w:tcPr>
          <w:p w14:paraId="29CCEEBC"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rsidRPr="003B0E96">
              <w:br/>
              <w:t>cas</w:t>
            </w:r>
          </w:p>
        </w:tc>
        <w:tc>
          <w:tcPr>
            <w:tcW w:w="2127" w:type="dxa"/>
          </w:tcPr>
          <w:p w14:paraId="35EF5C71" w14:textId="77777777" w:rsidR="00734DB6" w:rsidRPr="003B0E96" w:rsidRDefault="00734DB6" w:rsidP="003E5BDC">
            <w:pPr>
              <w:pStyle w:val="PSDTabletext"/>
              <w:cnfStyle w:val="000000000000" w:firstRow="0" w:lastRow="0" w:firstColumn="0" w:lastColumn="0" w:oddVBand="0" w:evenVBand="0" w:oddHBand="0" w:evenHBand="0" w:firstRowFirstColumn="0" w:firstRowLastColumn="0" w:lastRowFirstColumn="0" w:lastRowLastColumn="0"/>
            </w:pPr>
            <w:r>
              <w:t>N/A</w:t>
            </w:r>
          </w:p>
        </w:tc>
      </w:tr>
    </w:tbl>
    <w:p w14:paraId="77984902" w14:textId="77777777" w:rsidR="00CC3F42" w:rsidRDefault="00CC3F42" w:rsidP="00B80FE7">
      <w:pPr>
        <w:pStyle w:val="StyleBodyTextPSDBodyTextArial10pt"/>
      </w:pPr>
    </w:p>
    <w:p w14:paraId="1279AEE2" w14:textId="77777777" w:rsidR="00B80FE7" w:rsidRDefault="00B80FE7" w:rsidP="00A5189B">
      <w:pPr>
        <w:pStyle w:val="Heading3"/>
      </w:pPr>
      <w:bookmarkStart w:id="104" w:name="_Toc84841766"/>
      <w:r>
        <w:t>Storage</w:t>
      </w:r>
      <w:bookmarkEnd w:id="104"/>
    </w:p>
    <w:p w14:paraId="6136BFDC" w14:textId="2106E85B" w:rsidR="00B80FE7" w:rsidRDefault="00B80FE7" w:rsidP="00B80FE7">
      <w:pPr>
        <w:pStyle w:val="StyleBodyTextPSDBodyTextArial10pt"/>
      </w:pPr>
      <w:r w:rsidRPr="00B94214">
        <w:t>The following table provides details of the storage required for the SAS environment.</w:t>
      </w:r>
    </w:p>
    <w:p w14:paraId="210CB64A" w14:textId="3B445606" w:rsidR="005230EC" w:rsidRPr="005230EC" w:rsidRDefault="005230EC" w:rsidP="00B80FE7">
      <w:pPr>
        <w:pStyle w:val="StyleBodyTextPSDBodyTextArial10pt"/>
        <w:rPr>
          <w:b/>
          <w:bCs/>
        </w:rPr>
      </w:pPr>
      <w:r w:rsidRPr="005230EC">
        <w:rPr>
          <w:b/>
          <w:bCs/>
        </w:rPr>
        <w:t>Pre-Production</w:t>
      </w:r>
    </w:p>
    <w:p w14:paraId="0C6B37C3" w14:textId="520DC893" w:rsidR="00B80FE7" w:rsidRDefault="00B80FE7" w:rsidP="00B80FE7">
      <w:pPr>
        <w:pStyle w:val="Caption"/>
      </w:pPr>
      <w:bookmarkStart w:id="105" w:name="_Toc84841812"/>
      <w:r>
        <w:t xml:space="preserve">Table </w:t>
      </w:r>
      <w:r>
        <w:fldChar w:fldCharType="begin"/>
      </w:r>
      <w:r>
        <w:instrText xml:space="preserve"> SEQ Table \* ARABIC </w:instrText>
      </w:r>
      <w:r>
        <w:fldChar w:fldCharType="separate"/>
      </w:r>
      <w:r w:rsidR="00831D23">
        <w:rPr>
          <w:noProof/>
        </w:rPr>
        <w:t>12</w:t>
      </w:r>
      <w:r>
        <w:fldChar w:fldCharType="end"/>
      </w:r>
      <w:r>
        <w:t>. Storage specification</w:t>
      </w:r>
      <w:bookmarkEnd w:id="105"/>
      <w:r w:rsidR="005230EC">
        <w:t xml:space="preserve"> for pre-prod</w:t>
      </w:r>
    </w:p>
    <w:tbl>
      <w:tblPr>
        <w:tblStyle w:val="GridTable1Light"/>
        <w:tblW w:w="0" w:type="auto"/>
        <w:tblLook w:val="04A0" w:firstRow="1" w:lastRow="0" w:firstColumn="1" w:lastColumn="0" w:noHBand="0" w:noVBand="1"/>
      </w:tblPr>
      <w:tblGrid>
        <w:gridCol w:w="2405"/>
        <w:gridCol w:w="1718"/>
        <w:gridCol w:w="3572"/>
        <w:gridCol w:w="2435"/>
        <w:gridCol w:w="2410"/>
        <w:gridCol w:w="1985"/>
      </w:tblGrid>
      <w:tr w:rsidR="00B80FE7" w:rsidRPr="00B528A1" w14:paraId="393D1D38" w14:textId="77777777" w:rsidTr="00CC3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846E958" w14:textId="77777777" w:rsidR="00B80FE7" w:rsidRPr="00B528A1" w:rsidRDefault="00B80FE7" w:rsidP="00B80FE7">
            <w:pPr>
              <w:pStyle w:val="PSDTabletext"/>
            </w:pPr>
            <w:r w:rsidRPr="00B528A1">
              <w:t>Storage volume</w:t>
            </w:r>
          </w:p>
        </w:tc>
        <w:tc>
          <w:tcPr>
            <w:tcW w:w="1718" w:type="dxa"/>
          </w:tcPr>
          <w:p w14:paraId="23727C9C" w14:textId="77777777" w:rsidR="00B80FE7" w:rsidRPr="00B528A1" w:rsidRDefault="00B80FE7" w:rsidP="00B80FE7">
            <w:pPr>
              <w:pStyle w:val="PSDTabletext"/>
              <w:cnfStyle w:val="100000000000" w:firstRow="1" w:lastRow="0" w:firstColumn="0" w:lastColumn="0" w:oddVBand="0" w:evenVBand="0" w:oddHBand="0" w:evenHBand="0" w:firstRowFirstColumn="0" w:firstRowLastColumn="0" w:lastRowFirstColumn="0" w:lastRowLastColumn="0"/>
            </w:pPr>
            <w:r w:rsidRPr="00B528A1">
              <w:t>Type</w:t>
            </w:r>
          </w:p>
        </w:tc>
        <w:tc>
          <w:tcPr>
            <w:tcW w:w="3572" w:type="dxa"/>
          </w:tcPr>
          <w:p w14:paraId="7A232384" w14:textId="77777777" w:rsidR="00B80FE7" w:rsidRPr="00B528A1" w:rsidRDefault="00B80FE7" w:rsidP="00B80FE7">
            <w:pPr>
              <w:pStyle w:val="PSDTabletext"/>
              <w:cnfStyle w:val="100000000000" w:firstRow="1" w:lastRow="0" w:firstColumn="0" w:lastColumn="0" w:oddVBand="0" w:evenVBand="0" w:oddHBand="0" w:evenHBand="0" w:firstRowFirstColumn="0" w:firstRowLastColumn="0" w:lastRowFirstColumn="0" w:lastRowLastColumn="0"/>
            </w:pPr>
            <w:r w:rsidRPr="00B528A1">
              <w:t>Share location</w:t>
            </w:r>
          </w:p>
        </w:tc>
        <w:tc>
          <w:tcPr>
            <w:tcW w:w="2435" w:type="dxa"/>
          </w:tcPr>
          <w:p w14:paraId="31167DA8" w14:textId="77777777" w:rsidR="00B80FE7" w:rsidRPr="00B528A1" w:rsidRDefault="00B80FE7" w:rsidP="00B80FE7">
            <w:pPr>
              <w:pStyle w:val="PSDTabletext"/>
              <w:cnfStyle w:val="100000000000" w:firstRow="1" w:lastRow="0" w:firstColumn="0" w:lastColumn="0" w:oddVBand="0" w:evenVBand="0" w:oddHBand="0" w:evenHBand="0" w:firstRowFirstColumn="0" w:firstRowLastColumn="0" w:lastRowFirstColumn="0" w:lastRowLastColumn="0"/>
            </w:pPr>
            <w:r w:rsidRPr="00B528A1">
              <w:t>Used by</w:t>
            </w:r>
          </w:p>
        </w:tc>
        <w:tc>
          <w:tcPr>
            <w:tcW w:w="2410" w:type="dxa"/>
          </w:tcPr>
          <w:p w14:paraId="46DF75DD" w14:textId="77777777" w:rsidR="00B80FE7" w:rsidRPr="00B528A1" w:rsidRDefault="00B80FE7" w:rsidP="00B80FE7">
            <w:pPr>
              <w:pStyle w:val="PSDTabletext"/>
              <w:cnfStyle w:val="100000000000" w:firstRow="1" w:lastRow="0" w:firstColumn="0" w:lastColumn="0" w:oddVBand="0" w:evenVBand="0" w:oddHBand="0" w:evenHBand="0" w:firstRowFirstColumn="0" w:firstRowLastColumn="0" w:lastRowFirstColumn="0" w:lastRowLastColumn="0"/>
            </w:pPr>
            <w:r w:rsidRPr="00B528A1">
              <w:t>Pod mount point</w:t>
            </w:r>
          </w:p>
        </w:tc>
        <w:tc>
          <w:tcPr>
            <w:tcW w:w="1985" w:type="dxa"/>
          </w:tcPr>
          <w:p w14:paraId="05B98557" w14:textId="77777777" w:rsidR="00B80FE7" w:rsidRPr="00B528A1" w:rsidRDefault="00B80FE7" w:rsidP="00B80FE7">
            <w:pPr>
              <w:pStyle w:val="PSDTabletext"/>
              <w:cnfStyle w:val="100000000000" w:firstRow="1" w:lastRow="0" w:firstColumn="0" w:lastColumn="0" w:oddVBand="0" w:evenVBand="0" w:oddHBand="0" w:evenHBand="0" w:firstRowFirstColumn="0" w:firstRowLastColumn="0" w:lastRowFirstColumn="0" w:lastRowLastColumn="0"/>
            </w:pPr>
            <w:r w:rsidRPr="00B528A1">
              <w:t>Access mode</w:t>
            </w:r>
          </w:p>
        </w:tc>
      </w:tr>
      <w:tr w:rsidR="00B80FE7" w:rsidRPr="00B528A1" w14:paraId="0BCCF9D7" w14:textId="77777777" w:rsidTr="00CC3F42">
        <w:tc>
          <w:tcPr>
            <w:cnfStyle w:val="001000000000" w:firstRow="0" w:lastRow="0" w:firstColumn="1" w:lastColumn="0" w:oddVBand="0" w:evenVBand="0" w:oddHBand="0" w:evenHBand="0" w:firstRowFirstColumn="0" w:firstRowLastColumn="0" w:lastRowFirstColumn="0" w:lastRowLastColumn="0"/>
            <w:tcW w:w="2405" w:type="dxa"/>
          </w:tcPr>
          <w:p w14:paraId="7896B32C" w14:textId="34742985" w:rsidR="00B80FE7" w:rsidRPr="0083767D" w:rsidRDefault="00B80FE7" w:rsidP="00B80FE7">
            <w:pPr>
              <w:pStyle w:val="PSDTabletext"/>
            </w:pPr>
            <w:r w:rsidRPr="0083767D">
              <w:t xml:space="preserve">User data </w:t>
            </w:r>
            <w:r w:rsidR="0009724E" w:rsidRPr="0083767D">
              <w:t>512 GB</w:t>
            </w:r>
          </w:p>
        </w:tc>
        <w:tc>
          <w:tcPr>
            <w:tcW w:w="1718" w:type="dxa"/>
          </w:tcPr>
          <w:p w14:paraId="4864AA47" w14:textId="1842FFF8" w:rsidR="00B80FE7" w:rsidRPr="0083767D"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rsidRPr="0083767D">
              <w:t>Shared FS</w:t>
            </w:r>
          </w:p>
        </w:tc>
        <w:tc>
          <w:tcPr>
            <w:tcW w:w="3572" w:type="dxa"/>
          </w:tcPr>
          <w:p w14:paraId="58E5330B" w14:textId="690A3855" w:rsidR="00B80FE7" w:rsidRPr="0083767D"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rsidRPr="0083767D">
              <w:t>/</w:t>
            </w:r>
            <w:r w:rsidR="0009724E" w:rsidRPr="0083767D">
              <w:t>azure_files PVC</w:t>
            </w:r>
            <w:r w:rsidRPr="0083767D">
              <w:t>/sasdata</w:t>
            </w:r>
          </w:p>
        </w:tc>
        <w:tc>
          <w:tcPr>
            <w:tcW w:w="2435" w:type="dxa"/>
          </w:tcPr>
          <w:p w14:paraId="6BE4113F" w14:textId="77777777" w:rsidR="00B80FE7" w:rsidRPr="0083767D"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rsidRPr="0083767D">
              <w:t>CAS, Compute &amp; Connect pods</w:t>
            </w:r>
          </w:p>
        </w:tc>
        <w:tc>
          <w:tcPr>
            <w:tcW w:w="2410" w:type="dxa"/>
          </w:tcPr>
          <w:p w14:paraId="6791D151" w14:textId="77777777" w:rsidR="00B80FE7" w:rsidRPr="0083767D"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rsidRPr="0083767D">
              <w:t>/</w:t>
            </w:r>
            <w:r w:rsidR="0009724E" w:rsidRPr="0083767D">
              <w:t>sasviya</w:t>
            </w:r>
            <w:r w:rsidRPr="0083767D">
              <w:t>/</w:t>
            </w:r>
          </w:p>
          <w:p w14:paraId="27769F71" w14:textId="4AEC778D" w:rsidR="0009724E" w:rsidRPr="0083767D" w:rsidRDefault="0009724E" w:rsidP="00B80FE7">
            <w:pPr>
              <w:pStyle w:val="PSDTabletext"/>
              <w:cnfStyle w:val="000000000000" w:firstRow="0" w:lastRow="0" w:firstColumn="0" w:lastColumn="0" w:oddVBand="0" w:evenVBand="0" w:oddHBand="0" w:evenHBand="0" w:firstRowFirstColumn="0" w:firstRowLastColumn="0" w:lastRowFirstColumn="0" w:lastRowLastColumn="0"/>
            </w:pPr>
            <w:r w:rsidRPr="0083767D">
              <w:t>/sasviya/data</w:t>
            </w:r>
          </w:p>
        </w:tc>
        <w:tc>
          <w:tcPr>
            <w:tcW w:w="1985" w:type="dxa"/>
          </w:tcPr>
          <w:p w14:paraId="0CCF67C7" w14:textId="77777777" w:rsidR="00B80FE7" w:rsidRPr="0083767D"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rsidRPr="0083767D">
              <w:t>ReadWriteMany</w:t>
            </w:r>
          </w:p>
        </w:tc>
      </w:tr>
      <w:tr w:rsidR="0083767D" w:rsidRPr="00B528A1" w14:paraId="4ACD35B6" w14:textId="77777777" w:rsidTr="00CC3F42">
        <w:tc>
          <w:tcPr>
            <w:cnfStyle w:val="001000000000" w:firstRow="0" w:lastRow="0" w:firstColumn="1" w:lastColumn="0" w:oddVBand="0" w:evenVBand="0" w:oddHBand="0" w:evenHBand="0" w:firstRowFirstColumn="0" w:firstRowLastColumn="0" w:lastRowFirstColumn="0" w:lastRowLastColumn="0"/>
            <w:tcW w:w="2405" w:type="dxa"/>
          </w:tcPr>
          <w:p w14:paraId="3566F683" w14:textId="77777777" w:rsidR="0083767D" w:rsidRDefault="0083767D" w:rsidP="0083767D">
            <w:pPr>
              <w:pStyle w:val="PSDTabletext"/>
            </w:pPr>
            <w:r w:rsidRPr="00B528A1">
              <w:t>User home directories</w:t>
            </w:r>
          </w:p>
          <w:p w14:paraId="41A51EE8" w14:textId="4A0BDD53" w:rsidR="0083767D" w:rsidRPr="0083767D" w:rsidRDefault="0083767D" w:rsidP="0083767D">
            <w:pPr>
              <w:pStyle w:val="PSDTabletext"/>
            </w:pPr>
            <w:r>
              <w:t>64 GB</w:t>
            </w:r>
          </w:p>
        </w:tc>
        <w:tc>
          <w:tcPr>
            <w:tcW w:w="1718" w:type="dxa"/>
          </w:tcPr>
          <w:p w14:paraId="769F8B5F" w14:textId="44369BE8" w:rsidR="0083767D" w:rsidRPr="0083767D"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Shared FS</w:t>
            </w:r>
          </w:p>
        </w:tc>
        <w:tc>
          <w:tcPr>
            <w:tcW w:w="3572" w:type="dxa"/>
          </w:tcPr>
          <w:p w14:paraId="61B2B472" w14:textId="358B0D01" w:rsidR="0083767D" w:rsidRPr="0083767D"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83767D">
              <w:t>/azure_files PVC/home</w:t>
            </w:r>
            <w:r w:rsidR="00E31B11">
              <w:t>s</w:t>
            </w:r>
          </w:p>
        </w:tc>
        <w:tc>
          <w:tcPr>
            <w:tcW w:w="2435" w:type="dxa"/>
          </w:tcPr>
          <w:p w14:paraId="1FC159D9" w14:textId="1370B54C" w:rsidR="0083767D" w:rsidRPr="0083767D"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CAS, Compute &amp; Connect pods</w:t>
            </w:r>
          </w:p>
        </w:tc>
        <w:tc>
          <w:tcPr>
            <w:tcW w:w="2410" w:type="dxa"/>
          </w:tcPr>
          <w:p w14:paraId="57A0AAE7" w14:textId="439965CB" w:rsidR="0083767D" w:rsidRPr="0083767D"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/home</w:t>
            </w:r>
          </w:p>
        </w:tc>
        <w:tc>
          <w:tcPr>
            <w:tcW w:w="1985" w:type="dxa"/>
          </w:tcPr>
          <w:p w14:paraId="49C94E49" w14:textId="098A9EFB" w:rsidR="0083767D" w:rsidRPr="0083767D"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rPr>
                <w:rFonts w:eastAsia="Arial"/>
              </w:rPr>
              <w:t>ReadWriteMany</w:t>
            </w:r>
          </w:p>
        </w:tc>
      </w:tr>
      <w:tr w:rsidR="0083767D" w:rsidRPr="00B528A1" w14:paraId="48855695" w14:textId="77777777" w:rsidTr="00CC3F42">
        <w:tc>
          <w:tcPr>
            <w:cnfStyle w:val="001000000000" w:firstRow="0" w:lastRow="0" w:firstColumn="1" w:lastColumn="0" w:oddVBand="0" w:evenVBand="0" w:oddHBand="0" w:evenHBand="0" w:firstRowFirstColumn="0" w:firstRowLastColumn="0" w:lastRowFirstColumn="0" w:lastRowLastColumn="0"/>
            <w:tcW w:w="2405" w:type="dxa"/>
          </w:tcPr>
          <w:p w14:paraId="384D2EC1" w14:textId="77777777" w:rsidR="0083767D" w:rsidRDefault="0083767D" w:rsidP="0083767D">
            <w:pPr>
              <w:pStyle w:val="PSDTabletext"/>
              <w:rPr>
                <w:rFonts w:eastAsia="Arial"/>
              </w:rPr>
            </w:pPr>
            <w:r w:rsidRPr="00B528A1">
              <w:rPr>
                <w:rFonts w:eastAsia="Arial"/>
              </w:rPr>
              <w:t>Open-source companion software</w:t>
            </w:r>
          </w:p>
          <w:p w14:paraId="51CFD7AA" w14:textId="4D55AB6E" w:rsidR="0083767D" w:rsidRPr="00B528A1" w:rsidRDefault="0083767D" w:rsidP="0083767D">
            <w:pPr>
              <w:pStyle w:val="PSDTabletext"/>
            </w:pPr>
            <w:r>
              <w:rPr>
                <w:rFonts w:eastAsia="Arial"/>
              </w:rPr>
              <w:t>64 GB</w:t>
            </w:r>
          </w:p>
        </w:tc>
        <w:tc>
          <w:tcPr>
            <w:tcW w:w="1718" w:type="dxa"/>
          </w:tcPr>
          <w:p w14:paraId="2D91836E" w14:textId="77777777" w:rsidR="0083767D" w:rsidRPr="0083767D"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83767D">
              <w:t>Shared FS</w:t>
            </w:r>
          </w:p>
        </w:tc>
        <w:tc>
          <w:tcPr>
            <w:tcW w:w="3572" w:type="dxa"/>
          </w:tcPr>
          <w:p w14:paraId="426BD14D" w14:textId="6EFC0D1C" w:rsidR="0083767D" w:rsidRPr="0083767D"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83767D">
              <w:t>/azure_files PVC/opensource</w:t>
            </w:r>
          </w:p>
        </w:tc>
        <w:tc>
          <w:tcPr>
            <w:tcW w:w="2435" w:type="dxa"/>
          </w:tcPr>
          <w:p w14:paraId="3D49559C" w14:textId="5874462D" w:rsidR="0083767D" w:rsidRPr="00B528A1" w:rsidRDefault="00B50329" w:rsidP="0083767D">
            <w:pPr>
              <w:pStyle w:val="PSDTabletext"/>
              <w:cnfStyle w:val="000000000000" w:firstRow="0" w:lastRow="0" w:firstColumn="0" w:lastColumn="0" w:oddVBand="0" w:evenVBand="0" w:oddHBand="0" w:evenHBand="0" w:firstRowFirstColumn="0" w:firstRowLastColumn="0" w:lastRowFirstColumn="0" w:lastRowLastColumn="0"/>
            </w:pPr>
            <w:r w:rsidRPr="00B528A1">
              <w:t>CAS, Compute &amp; Connect pods</w:t>
            </w:r>
          </w:p>
        </w:tc>
        <w:tc>
          <w:tcPr>
            <w:tcW w:w="2410" w:type="dxa"/>
          </w:tcPr>
          <w:p w14:paraId="416604F5"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/bin</w:t>
            </w:r>
          </w:p>
          <w:p w14:paraId="01D90931" w14:textId="100B61C6"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/bin/</w:t>
            </w:r>
            <w:r>
              <w:t>pvc</w:t>
            </w:r>
            <w:r w:rsidRPr="00B528A1">
              <w:t>sviyapython</w:t>
            </w:r>
          </w:p>
          <w:p w14:paraId="7E425CA3" w14:textId="465F8802"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/bin/</w:t>
            </w:r>
            <w:r>
              <w:t>pvc</w:t>
            </w:r>
            <w:r w:rsidRPr="00B528A1">
              <w:t>viya</w:t>
            </w:r>
            <w:r>
              <w:t>_</w:t>
            </w:r>
            <w:r w:rsidRPr="00B528A1">
              <w:t>r</w:t>
            </w:r>
          </w:p>
        </w:tc>
        <w:tc>
          <w:tcPr>
            <w:tcW w:w="1985" w:type="dxa"/>
          </w:tcPr>
          <w:p w14:paraId="52E8D021"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rPr>
                <w:rFonts w:eastAsia="Arial"/>
              </w:rPr>
              <w:t>ReadWriteMany</w:t>
            </w:r>
          </w:p>
        </w:tc>
      </w:tr>
      <w:tr w:rsidR="0083767D" w:rsidRPr="00B528A1" w14:paraId="4BEDD92E" w14:textId="77777777" w:rsidTr="00CC3F42">
        <w:tc>
          <w:tcPr>
            <w:cnfStyle w:val="001000000000" w:firstRow="0" w:lastRow="0" w:firstColumn="1" w:lastColumn="0" w:oddVBand="0" w:evenVBand="0" w:oddHBand="0" w:evenHBand="0" w:firstRowFirstColumn="0" w:firstRowLastColumn="0" w:lastRowFirstColumn="0" w:lastRowLastColumn="0"/>
            <w:tcW w:w="2405" w:type="dxa"/>
          </w:tcPr>
          <w:p w14:paraId="3E576EBE" w14:textId="77777777" w:rsidR="0083767D" w:rsidRPr="00B528A1" w:rsidRDefault="0083767D" w:rsidP="0083767D">
            <w:pPr>
              <w:pStyle w:val="PSDTabletext"/>
            </w:pPr>
            <w:r w:rsidRPr="00B528A1">
              <w:rPr>
                <w:rFonts w:eastAsia="Arial"/>
              </w:rPr>
              <w:t>CAS_DATA_DIR</w:t>
            </w:r>
          </w:p>
        </w:tc>
        <w:tc>
          <w:tcPr>
            <w:tcW w:w="1718" w:type="dxa"/>
          </w:tcPr>
          <w:p w14:paraId="3B4035FB"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Shared FS</w:t>
            </w:r>
            <w:r w:rsidRPr="00B528A1">
              <w:br/>
              <w:t>PVC “cas-default-data”</w:t>
            </w:r>
          </w:p>
        </w:tc>
        <w:tc>
          <w:tcPr>
            <w:tcW w:w="3572" w:type="dxa"/>
          </w:tcPr>
          <w:p w14:paraId="2963B88C"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p>
        </w:tc>
        <w:tc>
          <w:tcPr>
            <w:tcW w:w="2435" w:type="dxa"/>
          </w:tcPr>
          <w:p w14:paraId="71ABAEF2"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CAS, Compute &amp; Connect pods</w:t>
            </w:r>
          </w:p>
        </w:tc>
        <w:tc>
          <w:tcPr>
            <w:tcW w:w="2410" w:type="dxa"/>
          </w:tcPr>
          <w:p w14:paraId="62635CD1"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/data</w:t>
            </w:r>
          </w:p>
        </w:tc>
        <w:tc>
          <w:tcPr>
            <w:tcW w:w="1985" w:type="dxa"/>
          </w:tcPr>
          <w:p w14:paraId="18ECB524"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rPr>
                <w:rFonts w:eastAsia="Arial"/>
              </w:rPr>
              <w:t>ReadWriteMany</w:t>
            </w:r>
          </w:p>
        </w:tc>
      </w:tr>
      <w:tr w:rsidR="0083767D" w:rsidRPr="00B528A1" w14:paraId="5BA1D835" w14:textId="77777777" w:rsidTr="00CC3F42">
        <w:tc>
          <w:tcPr>
            <w:cnfStyle w:val="001000000000" w:firstRow="0" w:lastRow="0" w:firstColumn="1" w:lastColumn="0" w:oddVBand="0" w:evenVBand="0" w:oddHBand="0" w:evenHBand="0" w:firstRowFirstColumn="0" w:firstRowLastColumn="0" w:lastRowFirstColumn="0" w:lastRowLastColumn="0"/>
            <w:tcW w:w="2405" w:type="dxa"/>
          </w:tcPr>
          <w:p w14:paraId="1BEB94E5" w14:textId="77777777" w:rsidR="0083767D" w:rsidRPr="00B528A1" w:rsidRDefault="0083767D" w:rsidP="0083767D">
            <w:pPr>
              <w:pStyle w:val="PSDTabletext"/>
            </w:pPr>
            <w:r w:rsidRPr="00B528A1">
              <w:rPr>
                <w:rFonts w:eastAsia="Arial"/>
              </w:rPr>
              <w:lastRenderedPageBreak/>
              <w:t>persistent volumes provisioned using the filesystem</w:t>
            </w:r>
          </w:p>
        </w:tc>
        <w:tc>
          <w:tcPr>
            <w:tcW w:w="1718" w:type="dxa"/>
          </w:tcPr>
          <w:p w14:paraId="37BBC3F3"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Shared FS</w:t>
            </w:r>
          </w:p>
        </w:tc>
        <w:tc>
          <w:tcPr>
            <w:tcW w:w="3572" w:type="dxa"/>
          </w:tcPr>
          <w:p w14:paraId="395901F1"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p>
        </w:tc>
        <w:tc>
          <w:tcPr>
            <w:tcW w:w="2435" w:type="dxa"/>
          </w:tcPr>
          <w:p w14:paraId="26AC4B07"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Any pods as needed</w:t>
            </w:r>
          </w:p>
        </w:tc>
        <w:tc>
          <w:tcPr>
            <w:tcW w:w="2410" w:type="dxa"/>
          </w:tcPr>
          <w:p w14:paraId="3AC7022B"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/pvs</w:t>
            </w:r>
          </w:p>
        </w:tc>
        <w:tc>
          <w:tcPr>
            <w:tcW w:w="1985" w:type="dxa"/>
          </w:tcPr>
          <w:p w14:paraId="7FAAEF0E"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rPr>
                <w:rFonts w:eastAsia="Arial"/>
              </w:rPr>
              <w:t>ReadWriteMany</w:t>
            </w:r>
          </w:p>
        </w:tc>
      </w:tr>
      <w:tr w:rsidR="0083767D" w:rsidRPr="00B528A1" w14:paraId="24946FE2" w14:textId="77777777" w:rsidTr="00CC3F42">
        <w:tc>
          <w:tcPr>
            <w:cnfStyle w:val="001000000000" w:firstRow="0" w:lastRow="0" w:firstColumn="1" w:lastColumn="0" w:oddVBand="0" w:evenVBand="0" w:oddHBand="0" w:evenHBand="0" w:firstRowFirstColumn="0" w:firstRowLastColumn="0" w:lastRowFirstColumn="0" w:lastRowLastColumn="0"/>
            <w:tcW w:w="2405" w:type="dxa"/>
          </w:tcPr>
          <w:p w14:paraId="6AF04749" w14:textId="77777777" w:rsidR="0083767D" w:rsidRPr="00B528A1" w:rsidRDefault="0083767D" w:rsidP="0083767D">
            <w:pPr>
              <w:pStyle w:val="PSDTabletext"/>
            </w:pPr>
            <w:r w:rsidRPr="00B528A1">
              <w:t>CASPERMSTORE</w:t>
            </w:r>
          </w:p>
          <w:p w14:paraId="1EEBBA27" w14:textId="77777777" w:rsidR="0083767D" w:rsidRPr="00B528A1" w:rsidRDefault="0083767D" w:rsidP="0083767D">
            <w:pPr>
              <w:pStyle w:val="PSDTabletext"/>
            </w:pPr>
          </w:p>
        </w:tc>
        <w:tc>
          <w:tcPr>
            <w:tcW w:w="1718" w:type="dxa"/>
          </w:tcPr>
          <w:p w14:paraId="54511CBE"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Shared FS</w:t>
            </w:r>
          </w:p>
        </w:tc>
        <w:tc>
          <w:tcPr>
            <w:tcW w:w="3572" w:type="dxa"/>
          </w:tcPr>
          <w:p w14:paraId="46C8962A"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p>
        </w:tc>
        <w:tc>
          <w:tcPr>
            <w:tcW w:w="2435" w:type="dxa"/>
          </w:tcPr>
          <w:p w14:paraId="1835ADBD"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CAS pods</w:t>
            </w:r>
          </w:p>
        </w:tc>
        <w:tc>
          <w:tcPr>
            <w:tcW w:w="2410" w:type="dxa"/>
          </w:tcPr>
          <w:p w14:paraId="5E56F563"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/permstore</w:t>
            </w:r>
          </w:p>
        </w:tc>
        <w:tc>
          <w:tcPr>
            <w:tcW w:w="1985" w:type="dxa"/>
          </w:tcPr>
          <w:p w14:paraId="4910CCFA"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rPr>
                <w:rFonts w:eastAsia="Arial"/>
              </w:rPr>
              <w:t>ReadWriteMany</w:t>
            </w:r>
          </w:p>
        </w:tc>
      </w:tr>
      <w:tr w:rsidR="0083767D" w:rsidRPr="00B528A1" w14:paraId="7C0A13A2" w14:textId="77777777" w:rsidTr="00CC3F42">
        <w:tc>
          <w:tcPr>
            <w:cnfStyle w:val="001000000000" w:firstRow="0" w:lastRow="0" w:firstColumn="1" w:lastColumn="0" w:oddVBand="0" w:evenVBand="0" w:oddHBand="0" w:evenHBand="0" w:firstRowFirstColumn="0" w:firstRowLastColumn="0" w:lastRowFirstColumn="0" w:lastRowLastColumn="0"/>
            <w:tcW w:w="2405" w:type="dxa"/>
          </w:tcPr>
          <w:p w14:paraId="6D94FB81" w14:textId="77777777" w:rsidR="0083767D" w:rsidRPr="00B528A1" w:rsidRDefault="0083767D" w:rsidP="0083767D">
            <w:pPr>
              <w:pStyle w:val="PSDTabletext"/>
            </w:pPr>
            <w:r w:rsidRPr="00B528A1">
              <w:t>Backup</w:t>
            </w:r>
          </w:p>
        </w:tc>
        <w:tc>
          <w:tcPr>
            <w:tcW w:w="1718" w:type="dxa"/>
          </w:tcPr>
          <w:p w14:paraId="07816BDE"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Shared FS</w:t>
            </w:r>
          </w:p>
        </w:tc>
        <w:tc>
          <w:tcPr>
            <w:tcW w:w="3572" w:type="dxa"/>
          </w:tcPr>
          <w:p w14:paraId="0B13DBA0" w14:textId="243787FE"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83767D">
              <w:t>/</w:t>
            </w:r>
            <w:r w:rsidR="005230EC" w:rsidRPr="0083767D">
              <w:t xml:space="preserve"> azure_files </w:t>
            </w:r>
            <w:r w:rsidRPr="0083767D">
              <w:t>/</w:t>
            </w:r>
            <w:r>
              <w:t>backup</w:t>
            </w:r>
          </w:p>
        </w:tc>
        <w:tc>
          <w:tcPr>
            <w:tcW w:w="2435" w:type="dxa"/>
          </w:tcPr>
          <w:p w14:paraId="13DD308A"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CAS and any other pods as needed</w:t>
            </w:r>
          </w:p>
        </w:tc>
        <w:tc>
          <w:tcPr>
            <w:tcW w:w="2410" w:type="dxa"/>
          </w:tcPr>
          <w:p w14:paraId="279BE671"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 xml:space="preserve">/backups </w:t>
            </w:r>
          </w:p>
          <w:p w14:paraId="22E43B65"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 xml:space="preserve">/backups/cas </w:t>
            </w:r>
          </w:p>
          <w:p w14:paraId="28C749F7"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/backups/common</w:t>
            </w:r>
          </w:p>
        </w:tc>
        <w:tc>
          <w:tcPr>
            <w:tcW w:w="1985" w:type="dxa"/>
          </w:tcPr>
          <w:p w14:paraId="006D4C05"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rPr>
                <w:rFonts w:eastAsia="Arial"/>
              </w:rPr>
              <w:t>ReadWriteMany</w:t>
            </w:r>
          </w:p>
        </w:tc>
      </w:tr>
      <w:tr w:rsidR="0083767D" w:rsidRPr="00B528A1" w14:paraId="177DFD20" w14:textId="77777777" w:rsidTr="00CC3F42">
        <w:tc>
          <w:tcPr>
            <w:cnfStyle w:val="001000000000" w:firstRow="0" w:lastRow="0" w:firstColumn="1" w:lastColumn="0" w:oddVBand="0" w:evenVBand="0" w:oddHBand="0" w:evenHBand="0" w:firstRowFirstColumn="0" w:firstRowLastColumn="0" w:lastRowFirstColumn="0" w:lastRowLastColumn="0"/>
            <w:tcW w:w="2405" w:type="dxa"/>
          </w:tcPr>
          <w:p w14:paraId="29A03A6B" w14:textId="77777777" w:rsidR="0083767D" w:rsidRPr="00B528A1" w:rsidRDefault="0083767D" w:rsidP="0083767D">
            <w:pPr>
              <w:pStyle w:val="PSDTabletext"/>
            </w:pPr>
            <w:r w:rsidRPr="00B528A1">
              <w:t>QKB</w:t>
            </w:r>
          </w:p>
        </w:tc>
        <w:tc>
          <w:tcPr>
            <w:tcW w:w="1718" w:type="dxa"/>
          </w:tcPr>
          <w:p w14:paraId="02EDF6F6"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Shared FS</w:t>
            </w:r>
          </w:p>
        </w:tc>
        <w:tc>
          <w:tcPr>
            <w:tcW w:w="3572" w:type="dxa"/>
          </w:tcPr>
          <w:p w14:paraId="7E27F7E8" w14:textId="432FEF94"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83767D">
              <w:t>/</w:t>
            </w:r>
            <w:r w:rsidR="005230EC" w:rsidRPr="0083767D">
              <w:t xml:space="preserve"> azure_files </w:t>
            </w:r>
            <w:r w:rsidRPr="0083767D">
              <w:t>/</w:t>
            </w:r>
            <w:r>
              <w:t>qkb</w:t>
            </w:r>
          </w:p>
        </w:tc>
        <w:tc>
          <w:tcPr>
            <w:tcW w:w="2435" w:type="dxa"/>
          </w:tcPr>
          <w:p w14:paraId="5E5E767E"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CAS, Compute &amp; Connect pods</w:t>
            </w:r>
          </w:p>
        </w:tc>
        <w:tc>
          <w:tcPr>
            <w:tcW w:w="2410" w:type="dxa"/>
          </w:tcPr>
          <w:p w14:paraId="68F4B03D"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/quality-knowledge-base</w:t>
            </w:r>
          </w:p>
        </w:tc>
        <w:tc>
          <w:tcPr>
            <w:tcW w:w="1985" w:type="dxa"/>
          </w:tcPr>
          <w:p w14:paraId="0E1A06A7"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rPr>
                <w:rFonts w:eastAsia="Arial"/>
              </w:rPr>
              <w:t>ReadWriteMany</w:t>
            </w:r>
          </w:p>
        </w:tc>
      </w:tr>
      <w:tr w:rsidR="0083767D" w:rsidRPr="00B528A1" w14:paraId="45943308" w14:textId="77777777" w:rsidTr="00CC3F42">
        <w:tc>
          <w:tcPr>
            <w:cnfStyle w:val="001000000000" w:firstRow="0" w:lastRow="0" w:firstColumn="1" w:lastColumn="0" w:oddVBand="0" w:evenVBand="0" w:oddHBand="0" w:evenHBand="0" w:firstRowFirstColumn="0" w:firstRowLastColumn="0" w:lastRowFirstColumn="0" w:lastRowLastColumn="0"/>
            <w:tcW w:w="2405" w:type="dxa"/>
          </w:tcPr>
          <w:p w14:paraId="576480E7" w14:textId="77777777" w:rsidR="0083767D" w:rsidRPr="00B528A1" w:rsidRDefault="0083767D" w:rsidP="0083767D">
            <w:pPr>
              <w:pStyle w:val="PSDTabletext"/>
            </w:pPr>
            <w:r w:rsidRPr="00B528A1">
              <w:t>Consul</w:t>
            </w:r>
          </w:p>
          <w:p w14:paraId="45B1F44F" w14:textId="77777777" w:rsidR="0083767D" w:rsidRPr="00B528A1" w:rsidRDefault="0083767D" w:rsidP="0083767D">
            <w:pPr>
              <w:pStyle w:val="PSDTabletext"/>
            </w:pPr>
            <w:r w:rsidRPr="00B528A1">
              <w:t>Default PVC 1GB</w:t>
            </w:r>
          </w:p>
        </w:tc>
        <w:tc>
          <w:tcPr>
            <w:tcW w:w="1718" w:type="dxa"/>
          </w:tcPr>
          <w:p w14:paraId="56F66519"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p>
        </w:tc>
        <w:tc>
          <w:tcPr>
            <w:tcW w:w="3572" w:type="dxa"/>
          </w:tcPr>
          <w:p w14:paraId="45914739"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p>
        </w:tc>
        <w:tc>
          <w:tcPr>
            <w:tcW w:w="2435" w:type="dxa"/>
          </w:tcPr>
          <w:p w14:paraId="7166390F"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Consul pod(s)</w:t>
            </w:r>
          </w:p>
        </w:tc>
        <w:tc>
          <w:tcPr>
            <w:tcW w:w="2410" w:type="dxa"/>
          </w:tcPr>
          <w:p w14:paraId="79A7EF1B"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p>
        </w:tc>
        <w:tc>
          <w:tcPr>
            <w:tcW w:w="1985" w:type="dxa"/>
          </w:tcPr>
          <w:p w14:paraId="3A8CC5FC"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ReadWriteOnce</w:t>
            </w:r>
          </w:p>
        </w:tc>
      </w:tr>
      <w:tr w:rsidR="0083767D" w:rsidRPr="00B528A1" w14:paraId="25C0487E" w14:textId="77777777" w:rsidTr="00CC3F42">
        <w:tc>
          <w:tcPr>
            <w:cnfStyle w:val="001000000000" w:firstRow="0" w:lastRow="0" w:firstColumn="1" w:lastColumn="0" w:oddVBand="0" w:evenVBand="0" w:oddHBand="0" w:evenHBand="0" w:firstRowFirstColumn="0" w:firstRowLastColumn="0" w:lastRowFirstColumn="0" w:lastRowLastColumn="0"/>
            <w:tcW w:w="2405" w:type="dxa"/>
          </w:tcPr>
          <w:p w14:paraId="6176959E" w14:textId="77777777" w:rsidR="0083767D" w:rsidRPr="00B528A1" w:rsidRDefault="0083767D" w:rsidP="0083767D">
            <w:pPr>
              <w:pStyle w:val="PSDTabletext"/>
            </w:pPr>
            <w:r w:rsidRPr="00B528A1">
              <w:t>RabbitMQ</w:t>
            </w:r>
          </w:p>
          <w:p w14:paraId="1D56B4D4" w14:textId="77777777" w:rsidR="0083767D" w:rsidRPr="00B528A1" w:rsidRDefault="0083767D" w:rsidP="0083767D">
            <w:pPr>
              <w:pStyle w:val="PSDTabletext"/>
            </w:pPr>
            <w:r w:rsidRPr="00B528A1">
              <w:t>Default PVC 2GB</w:t>
            </w:r>
          </w:p>
        </w:tc>
        <w:tc>
          <w:tcPr>
            <w:tcW w:w="1718" w:type="dxa"/>
          </w:tcPr>
          <w:p w14:paraId="2263E81B"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p>
        </w:tc>
        <w:tc>
          <w:tcPr>
            <w:tcW w:w="3572" w:type="dxa"/>
          </w:tcPr>
          <w:p w14:paraId="6DCC2B66"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p>
        </w:tc>
        <w:tc>
          <w:tcPr>
            <w:tcW w:w="2435" w:type="dxa"/>
          </w:tcPr>
          <w:p w14:paraId="4CA9CEDB"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RabbitMQ pod(s)</w:t>
            </w:r>
          </w:p>
        </w:tc>
        <w:tc>
          <w:tcPr>
            <w:tcW w:w="2410" w:type="dxa"/>
          </w:tcPr>
          <w:p w14:paraId="2971897E"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p>
        </w:tc>
        <w:tc>
          <w:tcPr>
            <w:tcW w:w="1985" w:type="dxa"/>
          </w:tcPr>
          <w:p w14:paraId="03B469C3"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ReadWriteOnce</w:t>
            </w:r>
          </w:p>
          <w:p w14:paraId="3B4A2027"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p>
        </w:tc>
      </w:tr>
      <w:tr w:rsidR="0083767D" w:rsidRPr="00B528A1" w14:paraId="45A9622F" w14:textId="77777777" w:rsidTr="00CC3F42">
        <w:tc>
          <w:tcPr>
            <w:cnfStyle w:val="001000000000" w:firstRow="0" w:lastRow="0" w:firstColumn="1" w:lastColumn="0" w:oddVBand="0" w:evenVBand="0" w:oddHBand="0" w:evenHBand="0" w:firstRowFirstColumn="0" w:firstRowLastColumn="0" w:lastRowFirstColumn="0" w:lastRowLastColumn="0"/>
            <w:tcW w:w="2405" w:type="dxa"/>
          </w:tcPr>
          <w:p w14:paraId="5CA9D8D2" w14:textId="77777777" w:rsidR="0083767D" w:rsidRPr="00B528A1" w:rsidRDefault="0083767D" w:rsidP="0083767D">
            <w:pPr>
              <w:pStyle w:val="PSDTabletext"/>
            </w:pPr>
            <w:r w:rsidRPr="00B528A1">
              <w:t>Geode</w:t>
            </w:r>
          </w:p>
          <w:p w14:paraId="7AEFE254" w14:textId="77777777" w:rsidR="0083767D" w:rsidRPr="00B528A1" w:rsidRDefault="0083767D" w:rsidP="0083767D">
            <w:pPr>
              <w:pStyle w:val="PSDTabletext"/>
            </w:pPr>
            <w:r w:rsidRPr="00B528A1">
              <w:t>Default PVC 2GB</w:t>
            </w:r>
          </w:p>
        </w:tc>
        <w:tc>
          <w:tcPr>
            <w:tcW w:w="1718" w:type="dxa"/>
          </w:tcPr>
          <w:p w14:paraId="5FCA9BE3"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p>
        </w:tc>
        <w:tc>
          <w:tcPr>
            <w:tcW w:w="3572" w:type="dxa"/>
          </w:tcPr>
          <w:p w14:paraId="7ACB388A"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p>
        </w:tc>
        <w:tc>
          <w:tcPr>
            <w:tcW w:w="2435" w:type="dxa"/>
          </w:tcPr>
          <w:p w14:paraId="6145079B"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Geode pod(s)</w:t>
            </w:r>
          </w:p>
        </w:tc>
        <w:tc>
          <w:tcPr>
            <w:tcW w:w="2410" w:type="dxa"/>
          </w:tcPr>
          <w:p w14:paraId="3041C0B7"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p>
        </w:tc>
        <w:tc>
          <w:tcPr>
            <w:tcW w:w="1985" w:type="dxa"/>
          </w:tcPr>
          <w:p w14:paraId="658B0C89"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ReadWriteOnce</w:t>
            </w:r>
          </w:p>
          <w:p w14:paraId="226CDEBB"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p>
        </w:tc>
      </w:tr>
      <w:tr w:rsidR="0083767D" w:rsidRPr="00B528A1" w14:paraId="7A7FD088" w14:textId="77777777" w:rsidTr="00CC3F42">
        <w:tc>
          <w:tcPr>
            <w:cnfStyle w:val="001000000000" w:firstRow="0" w:lastRow="0" w:firstColumn="1" w:lastColumn="0" w:oddVBand="0" w:evenVBand="0" w:oddHBand="0" w:evenHBand="0" w:firstRowFirstColumn="0" w:firstRowLastColumn="0" w:lastRowFirstColumn="0" w:lastRowLastColumn="0"/>
            <w:tcW w:w="2405" w:type="dxa"/>
          </w:tcPr>
          <w:p w14:paraId="0E286C09" w14:textId="77777777" w:rsidR="0083767D" w:rsidRPr="00B528A1" w:rsidRDefault="0083767D" w:rsidP="0083767D">
            <w:pPr>
              <w:pStyle w:val="PSDTabletext"/>
            </w:pPr>
            <w:r w:rsidRPr="00B528A1">
              <w:t>Postgres (internal)</w:t>
            </w:r>
          </w:p>
          <w:p w14:paraId="3FC54945" w14:textId="77777777" w:rsidR="0083767D" w:rsidRPr="00B528A1" w:rsidRDefault="0083767D" w:rsidP="0083767D">
            <w:pPr>
              <w:pStyle w:val="PSDTabletext"/>
            </w:pPr>
            <w:r w:rsidRPr="00B528A1">
              <w:t>Default PVC 128GB</w:t>
            </w:r>
          </w:p>
        </w:tc>
        <w:tc>
          <w:tcPr>
            <w:tcW w:w="1718" w:type="dxa"/>
          </w:tcPr>
          <w:p w14:paraId="0E98B828"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p>
        </w:tc>
        <w:tc>
          <w:tcPr>
            <w:tcW w:w="3572" w:type="dxa"/>
          </w:tcPr>
          <w:p w14:paraId="13DD9314"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p>
        </w:tc>
        <w:tc>
          <w:tcPr>
            <w:tcW w:w="2435" w:type="dxa"/>
          </w:tcPr>
          <w:p w14:paraId="366010C0"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Postgres pod(s)</w:t>
            </w:r>
          </w:p>
        </w:tc>
        <w:tc>
          <w:tcPr>
            <w:tcW w:w="2410" w:type="dxa"/>
          </w:tcPr>
          <w:p w14:paraId="1E6F6F37"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p>
        </w:tc>
        <w:tc>
          <w:tcPr>
            <w:tcW w:w="1985" w:type="dxa"/>
          </w:tcPr>
          <w:p w14:paraId="340A662D"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r w:rsidRPr="00B528A1">
              <w:t>ReadWriteOnce</w:t>
            </w:r>
          </w:p>
          <w:p w14:paraId="0DFE93FC" w14:textId="77777777" w:rsidR="0083767D" w:rsidRPr="00B528A1" w:rsidRDefault="0083767D" w:rsidP="0083767D">
            <w:pPr>
              <w:pStyle w:val="PSDTabletext"/>
              <w:cnfStyle w:val="000000000000" w:firstRow="0" w:lastRow="0" w:firstColumn="0" w:lastColumn="0" w:oddVBand="0" w:evenVBand="0" w:oddHBand="0" w:evenHBand="0" w:firstRowFirstColumn="0" w:firstRowLastColumn="0" w:lastRowFirstColumn="0" w:lastRowLastColumn="0"/>
            </w:pPr>
          </w:p>
        </w:tc>
      </w:tr>
    </w:tbl>
    <w:p w14:paraId="390443CA" w14:textId="77777777" w:rsidR="00B80FE7" w:rsidRDefault="00B80FE7" w:rsidP="00B80FE7">
      <w:pPr>
        <w:pStyle w:val="StyleBodyTextPSDBodyTextArial10pt"/>
      </w:pPr>
    </w:p>
    <w:p w14:paraId="73A9680F" w14:textId="77777777" w:rsidR="00B80FE7" w:rsidRDefault="00B80FE7" w:rsidP="00B80FE7">
      <w:pPr>
        <w:pStyle w:val="StyleBodyTextPSDBodyTextArial10pt"/>
      </w:pPr>
    </w:p>
    <w:p w14:paraId="7610961F" w14:textId="77777777" w:rsidR="005230EC" w:rsidRDefault="005230EC" w:rsidP="005230EC">
      <w:pPr>
        <w:pStyle w:val="StyleBodyTextPSDBodyTextArial10pt"/>
        <w:rPr>
          <w:b/>
          <w:bCs/>
        </w:rPr>
      </w:pPr>
    </w:p>
    <w:p w14:paraId="66BE9812" w14:textId="77777777" w:rsidR="005230EC" w:rsidRDefault="005230EC" w:rsidP="005230EC">
      <w:pPr>
        <w:pStyle w:val="StyleBodyTextPSDBodyTextArial10pt"/>
        <w:rPr>
          <w:b/>
          <w:bCs/>
        </w:rPr>
      </w:pPr>
    </w:p>
    <w:p w14:paraId="0D1818DB" w14:textId="77777777" w:rsidR="005230EC" w:rsidRDefault="005230EC" w:rsidP="005230EC">
      <w:pPr>
        <w:pStyle w:val="StyleBodyTextPSDBodyTextArial10pt"/>
        <w:rPr>
          <w:b/>
          <w:bCs/>
        </w:rPr>
      </w:pPr>
    </w:p>
    <w:p w14:paraId="3676CE41" w14:textId="77777777" w:rsidR="005230EC" w:rsidRDefault="005230EC" w:rsidP="005230EC">
      <w:pPr>
        <w:pStyle w:val="StyleBodyTextPSDBodyTextArial10pt"/>
        <w:rPr>
          <w:b/>
          <w:bCs/>
        </w:rPr>
      </w:pPr>
    </w:p>
    <w:p w14:paraId="23BFCC03" w14:textId="707E4054" w:rsidR="005230EC" w:rsidRPr="005230EC" w:rsidRDefault="005230EC" w:rsidP="005230EC">
      <w:pPr>
        <w:pStyle w:val="StyleBodyTextPSDBodyTextArial10pt"/>
        <w:rPr>
          <w:b/>
          <w:bCs/>
        </w:rPr>
      </w:pPr>
      <w:r w:rsidRPr="005230EC">
        <w:rPr>
          <w:b/>
          <w:bCs/>
        </w:rPr>
        <w:lastRenderedPageBreak/>
        <w:t>Production</w:t>
      </w:r>
    </w:p>
    <w:p w14:paraId="100257D9" w14:textId="34DC4B2F" w:rsidR="005230EC" w:rsidRDefault="005230EC" w:rsidP="005230EC">
      <w:pPr>
        <w:pStyle w:val="Caption"/>
      </w:pPr>
      <w:r>
        <w:t xml:space="preserve">Table </w:t>
      </w:r>
      <w:r>
        <w:fldChar w:fldCharType="begin"/>
      </w:r>
      <w:r>
        <w:instrText xml:space="preserve"> SEQ Table \* ARABIC </w:instrText>
      </w:r>
      <w:r>
        <w:fldChar w:fldCharType="separate"/>
      </w:r>
      <w:r>
        <w:rPr>
          <w:noProof/>
        </w:rPr>
        <w:t>1</w:t>
      </w:r>
      <w:r>
        <w:fldChar w:fldCharType="end"/>
      </w:r>
      <w:r>
        <w:t xml:space="preserve">3. Storage specification for Production </w:t>
      </w:r>
    </w:p>
    <w:tbl>
      <w:tblPr>
        <w:tblStyle w:val="GridTable1Light"/>
        <w:tblW w:w="0" w:type="auto"/>
        <w:tblLook w:val="04A0" w:firstRow="1" w:lastRow="0" w:firstColumn="1" w:lastColumn="0" w:noHBand="0" w:noVBand="1"/>
      </w:tblPr>
      <w:tblGrid>
        <w:gridCol w:w="2405"/>
        <w:gridCol w:w="1718"/>
        <w:gridCol w:w="3572"/>
        <w:gridCol w:w="2435"/>
        <w:gridCol w:w="2410"/>
        <w:gridCol w:w="1985"/>
      </w:tblGrid>
      <w:tr w:rsidR="005230EC" w:rsidRPr="00B528A1" w14:paraId="238E3877" w14:textId="77777777" w:rsidTr="003E5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4F0E19E" w14:textId="77777777" w:rsidR="005230EC" w:rsidRPr="00B528A1" w:rsidRDefault="005230EC" w:rsidP="003E5BDC">
            <w:pPr>
              <w:pStyle w:val="PSDTabletext"/>
            </w:pPr>
            <w:r w:rsidRPr="00B528A1">
              <w:t>Storage volume</w:t>
            </w:r>
          </w:p>
        </w:tc>
        <w:tc>
          <w:tcPr>
            <w:tcW w:w="1718" w:type="dxa"/>
          </w:tcPr>
          <w:p w14:paraId="680C56AB" w14:textId="77777777" w:rsidR="005230EC" w:rsidRPr="00B528A1" w:rsidRDefault="005230EC" w:rsidP="003E5BDC">
            <w:pPr>
              <w:pStyle w:val="PSDTabletext"/>
              <w:cnfStyle w:val="100000000000" w:firstRow="1" w:lastRow="0" w:firstColumn="0" w:lastColumn="0" w:oddVBand="0" w:evenVBand="0" w:oddHBand="0" w:evenHBand="0" w:firstRowFirstColumn="0" w:firstRowLastColumn="0" w:lastRowFirstColumn="0" w:lastRowLastColumn="0"/>
            </w:pPr>
            <w:r w:rsidRPr="00B528A1">
              <w:t>Type</w:t>
            </w:r>
          </w:p>
        </w:tc>
        <w:tc>
          <w:tcPr>
            <w:tcW w:w="3572" w:type="dxa"/>
          </w:tcPr>
          <w:p w14:paraId="3C65CA05" w14:textId="77777777" w:rsidR="005230EC" w:rsidRPr="00B528A1" w:rsidRDefault="005230EC" w:rsidP="003E5BDC">
            <w:pPr>
              <w:pStyle w:val="PSDTabletext"/>
              <w:cnfStyle w:val="100000000000" w:firstRow="1" w:lastRow="0" w:firstColumn="0" w:lastColumn="0" w:oddVBand="0" w:evenVBand="0" w:oddHBand="0" w:evenHBand="0" w:firstRowFirstColumn="0" w:firstRowLastColumn="0" w:lastRowFirstColumn="0" w:lastRowLastColumn="0"/>
            </w:pPr>
            <w:r w:rsidRPr="00B528A1">
              <w:t>Share location</w:t>
            </w:r>
          </w:p>
        </w:tc>
        <w:tc>
          <w:tcPr>
            <w:tcW w:w="2435" w:type="dxa"/>
          </w:tcPr>
          <w:p w14:paraId="2803EAE0" w14:textId="77777777" w:rsidR="005230EC" w:rsidRPr="00B528A1" w:rsidRDefault="005230EC" w:rsidP="003E5BDC">
            <w:pPr>
              <w:pStyle w:val="PSDTabletext"/>
              <w:cnfStyle w:val="100000000000" w:firstRow="1" w:lastRow="0" w:firstColumn="0" w:lastColumn="0" w:oddVBand="0" w:evenVBand="0" w:oddHBand="0" w:evenHBand="0" w:firstRowFirstColumn="0" w:firstRowLastColumn="0" w:lastRowFirstColumn="0" w:lastRowLastColumn="0"/>
            </w:pPr>
            <w:r w:rsidRPr="00B528A1">
              <w:t>Used by</w:t>
            </w:r>
          </w:p>
        </w:tc>
        <w:tc>
          <w:tcPr>
            <w:tcW w:w="2410" w:type="dxa"/>
          </w:tcPr>
          <w:p w14:paraId="39564AAC" w14:textId="77777777" w:rsidR="005230EC" w:rsidRPr="00B528A1" w:rsidRDefault="005230EC" w:rsidP="003E5BDC">
            <w:pPr>
              <w:pStyle w:val="PSDTabletext"/>
              <w:cnfStyle w:val="100000000000" w:firstRow="1" w:lastRow="0" w:firstColumn="0" w:lastColumn="0" w:oddVBand="0" w:evenVBand="0" w:oddHBand="0" w:evenHBand="0" w:firstRowFirstColumn="0" w:firstRowLastColumn="0" w:lastRowFirstColumn="0" w:lastRowLastColumn="0"/>
            </w:pPr>
            <w:r w:rsidRPr="00B528A1">
              <w:t>Pod mount point</w:t>
            </w:r>
          </w:p>
        </w:tc>
        <w:tc>
          <w:tcPr>
            <w:tcW w:w="1985" w:type="dxa"/>
          </w:tcPr>
          <w:p w14:paraId="3E7B8446" w14:textId="77777777" w:rsidR="005230EC" w:rsidRPr="00B528A1" w:rsidRDefault="005230EC" w:rsidP="003E5BDC">
            <w:pPr>
              <w:pStyle w:val="PSDTabletext"/>
              <w:cnfStyle w:val="100000000000" w:firstRow="1" w:lastRow="0" w:firstColumn="0" w:lastColumn="0" w:oddVBand="0" w:evenVBand="0" w:oddHBand="0" w:evenHBand="0" w:firstRowFirstColumn="0" w:firstRowLastColumn="0" w:lastRowFirstColumn="0" w:lastRowLastColumn="0"/>
            </w:pPr>
            <w:r w:rsidRPr="00B528A1">
              <w:t>Access mode</w:t>
            </w:r>
          </w:p>
        </w:tc>
      </w:tr>
      <w:tr w:rsidR="005230EC" w:rsidRPr="00B528A1" w14:paraId="6B3B4D53" w14:textId="77777777" w:rsidTr="003E5BDC">
        <w:tc>
          <w:tcPr>
            <w:cnfStyle w:val="001000000000" w:firstRow="0" w:lastRow="0" w:firstColumn="1" w:lastColumn="0" w:oddVBand="0" w:evenVBand="0" w:oddHBand="0" w:evenHBand="0" w:firstRowFirstColumn="0" w:firstRowLastColumn="0" w:lastRowFirstColumn="0" w:lastRowLastColumn="0"/>
            <w:tcW w:w="2405" w:type="dxa"/>
          </w:tcPr>
          <w:p w14:paraId="2218E834" w14:textId="77777777" w:rsidR="005230EC" w:rsidRPr="0083767D" w:rsidRDefault="005230EC" w:rsidP="003E5BDC">
            <w:pPr>
              <w:pStyle w:val="PSDTabletext"/>
            </w:pPr>
            <w:r w:rsidRPr="0083767D">
              <w:t>User data 512 GB</w:t>
            </w:r>
          </w:p>
        </w:tc>
        <w:tc>
          <w:tcPr>
            <w:tcW w:w="1718" w:type="dxa"/>
          </w:tcPr>
          <w:p w14:paraId="3090C47F" w14:textId="77777777" w:rsidR="005230EC" w:rsidRPr="0083767D"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83767D">
              <w:t>Shared FS</w:t>
            </w:r>
          </w:p>
        </w:tc>
        <w:tc>
          <w:tcPr>
            <w:tcW w:w="3572" w:type="dxa"/>
          </w:tcPr>
          <w:p w14:paraId="3CCEF90E" w14:textId="06569842" w:rsidR="005230EC" w:rsidRPr="0083767D"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83767D">
              <w:t>/</w:t>
            </w:r>
            <w:r>
              <w:t>cvo</w:t>
            </w:r>
            <w:r w:rsidR="00FD5FB6">
              <w:t>/</w:t>
            </w:r>
            <w:r w:rsidRPr="0083767D">
              <w:t>sasdata</w:t>
            </w:r>
          </w:p>
        </w:tc>
        <w:tc>
          <w:tcPr>
            <w:tcW w:w="2435" w:type="dxa"/>
          </w:tcPr>
          <w:p w14:paraId="6B355B69" w14:textId="77777777" w:rsidR="005230EC" w:rsidRPr="0083767D"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83767D">
              <w:t>CAS, Compute &amp; Connect pods</w:t>
            </w:r>
          </w:p>
        </w:tc>
        <w:tc>
          <w:tcPr>
            <w:tcW w:w="2410" w:type="dxa"/>
          </w:tcPr>
          <w:p w14:paraId="7900B65D" w14:textId="77777777" w:rsidR="005230EC" w:rsidRPr="0083767D"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83767D">
              <w:t>/sasviya/</w:t>
            </w:r>
          </w:p>
          <w:p w14:paraId="2B610B4B" w14:textId="77777777" w:rsidR="005230EC" w:rsidRPr="0083767D"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83767D">
              <w:t>/sasviya/data</w:t>
            </w:r>
          </w:p>
        </w:tc>
        <w:tc>
          <w:tcPr>
            <w:tcW w:w="1985" w:type="dxa"/>
          </w:tcPr>
          <w:p w14:paraId="44FAF950" w14:textId="77777777" w:rsidR="005230EC" w:rsidRPr="0083767D"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83767D">
              <w:t>ReadWriteMany</w:t>
            </w:r>
          </w:p>
        </w:tc>
      </w:tr>
      <w:tr w:rsidR="005230EC" w:rsidRPr="00B528A1" w14:paraId="0CA93705" w14:textId="77777777" w:rsidTr="003E5BDC">
        <w:tc>
          <w:tcPr>
            <w:cnfStyle w:val="001000000000" w:firstRow="0" w:lastRow="0" w:firstColumn="1" w:lastColumn="0" w:oddVBand="0" w:evenVBand="0" w:oddHBand="0" w:evenHBand="0" w:firstRowFirstColumn="0" w:firstRowLastColumn="0" w:lastRowFirstColumn="0" w:lastRowLastColumn="0"/>
            <w:tcW w:w="2405" w:type="dxa"/>
          </w:tcPr>
          <w:p w14:paraId="5D124C22" w14:textId="77777777" w:rsidR="005230EC" w:rsidRDefault="005230EC" w:rsidP="003E5BDC">
            <w:pPr>
              <w:pStyle w:val="PSDTabletext"/>
            </w:pPr>
            <w:r w:rsidRPr="00B528A1">
              <w:t>User home directories</w:t>
            </w:r>
          </w:p>
          <w:p w14:paraId="21FF8C3F" w14:textId="77777777" w:rsidR="005230EC" w:rsidRPr="0083767D" w:rsidRDefault="005230EC" w:rsidP="003E5BDC">
            <w:pPr>
              <w:pStyle w:val="PSDTabletext"/>
            </w:pPr>
            <w:r>
              <w:t>64 GB</w:t>
            </w:r>
          </w:p>
        </w:tc>
        <w:tc>
          <w:tcPr>
            <w:tcW w:w="1718" w:type="dxa"/>
          </w:tcPr>
          <w:p w14:paraId="63B402D5" w14:textId="77777777" w:rsidR="005230EC" w:rsidRPr="0083767D"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Shared FS</w:t>
            </w:r>
          </w:p>
        </w:tc>
        <w:tc>
          <w:tcPr>
            <w:tcW w:w="3572" w:type="dxa"/>
          </w:tcPr>
          <w:p w14:paraId="0BDD9D31" w14:textId="1AEA645F" w:rsidR="005230EC" w:rsidRPr="0083767D"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83767D">
              <w:t>/</w:t>
            </w:r>
            <w:r w:rsidR="00FD5FB6">
              <w:t>cvo/</w:t>
            </w:r>
            <w:r w:rsidRPr="0083767D">
              <w:t>home</w:t>
            </w:r>
            <w:r>
              <w:t>s</w:t>
            </w:r>
          </w:p>
        </w:tc>
        <w:tc>
          <w:tcPr>
            <w:tcW w:w="2435" w:type="dxa"/>
          </w:tcPr>
          <w:p w14:paraId="4FE42549" w14:textId="77777777" w:rsidR="005230EC" w:rsidRPr="0083767D"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CAS, Compute &amp; Connect pods</w:t>
            </w:r>
          </w:p>
        </w:tc>
        <w:tc>
          <w:tcPr>
            <w:tcW w:w="2410" w:type="dxa"/>
          </w:tcPr>
          <w:p w14:paraId="7E773C1B" w14:textId="77777777" w:rsidR="005230EC" w:rsidRPr="0083767D"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/home</w:t>
            </w:r>
          </w:p>
        </w:tc>
        <w:tc>
          <w:tcPr>
            <w:tcW w:w="1985" w:type="dxa"/>
          </w:tcPr>
          <w:p w14:paraId="3F49C8CD" w14:textId="77777777" w:rsidR="005230EC" w:rsidRPr="0083767D"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rPr>
                <w:rFonts w:eastAsia="Arial"/>
              </w:rPr>
              <w:t>ReadWriteMany</w:t>
            </w:r>
          </w:p>
        </w:tc>
      </w:tr>
      <w:tr w:rsidR="005230EC" w:rsidRPr="00B528A1" w14:paraId="4312D987" w14:textId="77777777" w:rsidTr="003E5BDC">
        <w:tc>
          <w:tcPr>
            <w:cnfStyle w:val="001000000000" w:firstRow="0" w:lastRow="0" w:firstColumn="1" w:lastColumn="0" w:oddVBand="0" w:evenVBand="0" w:oddHBand="0" w:evenHBand="0" w:firstRowFirstColumn="0" w:firstRowLastColumn="0" w:lastRowFirstColumn="0" w:lastRowLastColumn="0"/>
            <w:tcW w:w="2405" w:type="dxa"/>
          </w:tcPr>
          <w:p w14:paraId="52B0666D" w14:textId="77777777" w:rsidR="005230EC" w:rsidRDefault="005230EC" w:rsidP="003E5BDC">
            <w:pPr>
              <w:pStyle w:val="PSDTabletext"/>
              <w:rPr>
                <w:rFonts w:eastAsia="Arial"/>
              </w:rPr>
            </w:pPr>
            <w:r w:rsidRPr="00B528A1">
              <w:rPr>
                <w:rFonts w:eastAsia="Arial"/>
              </w:rPr>
              <w:t>Open-source companion software</w:t>
            </w:r>
          </w:p>
          <w:p w14:paraId="5456327F" w14:textId="77777777" w:rsidR="005230EC" w:rsidRPr="00B528A1" w:rsidRDefault="005230EC" w:rsidP="003E5BDC">
            <w:pPr>
              <w:pStyle w:val="PSDTabletext"/>
            </w:pPr>
            <w:r>
              <w:rPr>
                <w:rFonts w:eastAsia="Arial"/>
              </w:rPr>
              <w:t>64 GB</w:t>
            </w:r>
          </w:p>
        </w:tc>
        <w:tc>
          <w:tcPr>
            <w:tcW w:w="1718" w:type="dxa"/>
          </w:tcPr>
          <w:p w14:paraId="09DC163F" w14:textId="77777777" w:rsidR="005230EC" w:rsidRPr="0083767D"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83767D">
              <w:t>Shared FS</w:t>
            </w:r>
          </w:p>
        </w:tc>
        <w:tc>
          <w:tcPr>
            <w:tcW w:w="3572" w:type="dxa"/>
          </w:tcPr>
          <w:p w14:paraId="5B4E15C6" w14:textId="083D0B9A" w:rsidR="005230EC" w:rsidRPr="0083767D"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83767D">
              <w:t>/</w:t>
            </w:r>
            <w:r w:rsidR="00FD5FB6">
              <w:t>cvo</w:t>
            </w:r>
            <w:r w:rsidRPr="0083767D">
              <w:t>/opensource</w:t>
            </w:r>
          </w:p>
        </w:tc>
        <w:tc>
          <w:tcPr>
            <w:tcW w:w="2435" w:type="dxa"/>
          </w:tcPr>
          <w:p w14:paraId="5DA6312F"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CAS, Compute &amp; Connect pods</w:t>
            </w:r>
          </w:p>
        </w:tc>
        <w:tc>
          <w:tcPr>
            <w:tcW w:w="2410" w:type="dxa"/>
          </w:tcPr>
          <w:p w14:paraId="4BB9B343"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/bin</w:t>
            </w:r>
          </w:p>
          <w:p w14:paraId="2E1EED5A"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/bin/</w:t>
            </w:r>
            <w:r>
              <w:t>pvc</w:t>
            </w:r>
            <w:r w:rsidRPr="00B528A1">
              <w:t>sviyapython</w:t>
            </w:r>
          </w:p>
          <w:p w14:paraId="738471A1"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/bin/</w:t>
            </w:r>
            <w:r>
              <w:t>pvc</w:t>
            </w:r>
            <w:r w:rsidRPr="00B528A1">
              <w:t>viya</w:t>
            </w:r>
            <w:r>
              <w:t>_</w:t>
            </w:r>
            <w:r w:rsidRPr="00B528A1">
              <w:t>r</w:t>
            </w:r>
          </w:p>
        </w:tc>
        <w:tc>
          <w:tcPr>
            <w:tcW w:w="1985" w:type="dxa"/>
          </w:tcPr>
          <w:p w14:paraId="3B0828D2"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rPr>
                <w:rFonts w:eastAsia="Arial"/>
              </w:rPr>
              <w:t>ReadWriteMany</w:t>
            </w:r>
          </w:p>
        </w:tc>
      </w:tr>
      <w:tr w:rsidR="005230EC" w:rsidRPr="00B528A1" w14:paraId="2CCED9BB" w14:textId="77777777" w:rsidTr="003E5BDC">
        <w:tc>
          <w:tcPr>
            <w:cnfStyle w:val="001000000000" w:firstRow="0" w:lastRow="0" w:firstColumn="1" w:lastColumn="0" w:oddVBand="0" w:evenVBand="0" w:oddHBand="0" w:evenHBand="0" w:firstRowFirstColumn="0" w:firstRowLastColumn="0" w:lastRowFirstColumn="0" w:lastRowLastColumn="0"/>
            <w:tcW w:w="2405" w:type="dxa"/>
          </w:tcPr>
          <w:p w14:paraId="452FF6B2" w14:textId="77777777" w:rsidR="005230EC" w:rsidRPr="00B528A1" w:rsidRDefault="005230EC" w:rsidP="003E5BDC">
            <w:pPr>
              <w:pStyle w:val="PSDTabletext"/>
            </w:pPr>
            <w:r w:rsidRPr="00B528A1">
              <w:rPr>
                <w:rFonts w:eastAsia="Arial"/>
              </w:rPr>
              <w:t>CAS_DATA_DIR</w:t>
            </w:r>
          </w:p>
        </w:tc>
        <w:tc>
          <w:tcPr>
            <w:tcW w:w="1718" w:type="dxa"/>
          </w:tcPr>
          <w:p w14:paraId="5C17DEA8"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Shared FS</w:t>
            </w:r>
            <w:r w:rsidRPr="00B528A1">
              <w:br/>
              <w:t>PVC “cas-default-data”</w:t>
            </w:r>
          </w:p>
        </w:tc>
        <w:tc>
          <w:tcPr>
            <w:tcW w:w="3572" w:type="dxa"/>
          </w:tcPr>
          <w:p w14:paraId="1AC5C4A0"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p>
        </w:tc>
        <w:tc>
          <w:tcPr>
            <w:tcW w:w="2435" w:type="dxa"/>
          </w:tcPr>
          <w:p w14:paraId="3014EFB0"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CAS, Compute &amp; Connect pods</w:t>
            </w:r>
          </w:p>
        </w:tc>
        <w:tc>
          <w:tcPr>
            <w:tcW w:w="2410" w:type="dxa"/>
          </w:tcPr>
          <w:p w14:paraId="2E3C0A4E"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/data</w:t>
            </w:r>
          </w:p>
        </w:tc>
        <w:tc>
          <w:tcPr>
            <w:tcW w:w="1985" w:type="dxa"/>
          </w:tcPr>
          <w:p w14:paraId="5064243B"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rPr>
                <w:rFonts w:eastAsia="Arial"/>
              </w:rPr>
              <w:t>ReadWriteMany</w:t>
            </w:r>
          </w:p>
        </w:tc>
      </w:tr>
      <w:tr w:rsidR="005230EC" w:rsidRPr="00B528A1" w14:paraId="3A7E5E28" w14:textId="77777777" w:rsidTr="003E5BDC">
        <w:tc>
          <w:tcPr>
            <w:cnfStyle w:val="001000000000" w:firstRow="0" w:lastRow="0" w:firstColumn="1" w:lastColumn="0" w:oddVBand="0" w:evenVBand="0" w:oddHBand="0" w:evenHBand="0" w:firstRowFirstColumn="0" w:firstRowLastColumn="0" w:lastRowFirstColumn="0" w:lastRowLastColumn="0"/>
            <w:tcW w:w="2405" w:type="dxa"/>
          </w:tcPr>
          <w:p w14:paraId="16839CCC" w14:textId="77777777" w:rsidR="005230EC" w:rsidRPr="00B528A1" w:rsidRDefault="005230EC" w:rsidP="003E5BDC">
            <w:pPr>
              <w:pStyle w:val="PSDTabletext"/>
            </w:pPr>
            <w:r w:rsidRPr="00B528A1">
              <w:rPr>
                <w:rFonts w:eastAsia="Arial"/>
              </w:rPr>
              <w:t>persistent volumes provisioned using the filesystem</w:t>
            </w:r>
          </w:p>
        </w:tc>
        <w:tc>
          <w:tcPr>
            <w:tcW w:w="1718" w:type="dxa"/>
          </w:tcPr>
          <w:p w14:paraId="52230AFC"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Shared FS</w:t>
            </w:r>
          </w:p>
        </w:tc>
        <w:tc>
          <w:tcPr>
            <w:tcW w:w="3572" w:type="dxa"/>
          </w:tcPr>
          <w:p w14:paraId="25694D53"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p>
        </w:tc>
        <w:tc>
          <w:tcPr>
            <w:tcW w:w="2435" w:type="dxa"/>
          </w:tcPr>
          <w:p w14:paraId="53C83295"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Any pods as needed</w:t>
            </w:r>
          </w:p>
        </w:tc>
        <w:tc>
          <w:tcPr>
            <w:tcW w:w="2410" w:type="dxa"/>
          </w:tcPr>
          <w:p w14:paraId="42495845"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/pvs</w:t>
            </w:r>
          </w:p>
        </w:tc>
        <w:tc>
          <w:tcPr>
            <w:tcW w:w="1985" w:type="dxa"/>
          </w:tcPr>
          <w:p w14:paraId="12CC1640"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rPr>
                <w:rFonts w:eastAsia="Arial"/>
              </w:rPr>
              <w:t>ReadWriteMany</w:t>
            </w:r>
          </w:p>
        </w:tc>
      </w:tr>
      <w:tr w:rsidR="005230EC" w:rsidRPr="00B528A1" w14:paraId="3CD8E5AC" w14:textId="77777777" w:rsidTr="003E5BDC">
        <w:tc>
          <w:tcPr>
            <w:cnfStyle w:val="001000000000" w:firstRow="0" w:lastRow="0" w:firstColumn="1" w:lastColumn="0" w:oddVBand="0" w:evenVBand="0" w:oddHBand="0" w:evenHBand="0" w:firstRowFirstColumn="0" w:firstRowLastColumn="0" w:lastRowFirstColumn="0" w:lastRowLastColumn="0"/>
            <w:tcW w:w="2405" w:type="dxa"/>
          </w:tcPr>
          <w:p w14:paraId="1CEEF442" w14:textId="77777777" w:rsidR="005230EC" w:rsidRPr="00B528A1" w:rsidRDefault="005230EC" w:rsidP="003E5BDC">
            <w:pPr>
              <w:pStyle w:val="PSDTabletext"/>
            </w:pPr>
            <w:r w:rsidRPr="00B528A1">
              <w:t>CASPERMSTORE</w:t>
            </w:r>
          </w:p>
          <w:p w14:paraId="161D45A5" w14:textId="77777777" w:rsidR="005230EC" w:rsidRPr="00B528A1" w:rsidRDefault="005230EC" w:rsidP="003E5BDC">
            <w:pPr>
              <w:pStyle w:val="PSDTabletext"/>
            </w:pPr>
          </w:p>
        </w:tc>
        <w:tc>
          <w:tcPr>
            <w:tcW w:w="1718" w:type="dxa"/>
          </w:tcPr>
          <w:p w14:paraId="7C059139"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Shared FS</w:t>
            </w:r>
          </w:p>
        </w:tc>
        <w:tc>
          <w:tcPr>
            <w:tcW w:w="3572" w:type="dxa"/>
          </w:tcPr>
          <w:p w14:paraId="7CA12014"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p>
        </w:tc>
        <w:tc>
          <w:tcPr>
            <w:tcW w:w="2435" w:type="dxa"/>
          </w:tcPr>
          <w:p w14:paraId="4C58A084"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CAS pods</w:t>
            </w:r>
          </w:p>
        </w:tc>
        <w:tc>
          <w:tcPr>
            <w:tcW w:w="2410" w:type="dxa"/>
          </w:tcPr>
          <w:p w14:paraId="7F12CE87"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/permstore</w:t>
            </w:r>
          </w:p>
        </w:tc>
        <w:tc>
          <w:tcPr>
            <w:tcW w:w="1985" w:type="dxa"/>
          </w:tcPr>
          <w:p w14:paraId="0F8A0470"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rPr>
                <w:rFonts w:eastAsia="Arial"/>
              </w:rPr>
              <w:t>ReadWriteMany</w:t>
            </w:r>
          </w:p>
        </w:tc>
      </w:tr>
      <w:tr w:rsidR="005230EC" w:rsidRPr="00B528A1" w14:paraId="168E21A3" w14:textId="77777777" w:rsidTr="003E5BDC">
        <w:tc>
          <w:tcPr>
            <w:cnfStyle w:val="001000000000" w:firstRow="0" w:lastRow="0" w:firstColumn="1" w:lastColumn="0" w:oddVBand="0" w:evenVBand="0" w:oddHBand="0" w:evenHBand="0" w:firstRowFirstColumn="0" w:firstRowLastColumn="0" w:lastRowFirstColumn="0" w:lastRowLastColumn="0"/>
            <w:tcW w:w="2405" w:type="dxa"/>
          </w:tcPr>
          <w:p w14:paraId="67EFDF08" w14:textId="77777777" w:rsidR="005230EC" w:rsidRPr="00B528A1" w:rsidRDefault="005230EC" w:rsidP="003E5BDC">
            <w:pPr>
              <w:pStyle w:val="PSDTabletext"/>
            </w:pPr>
            <w:r w:rsidRPr="00B528A1">
              <w:t>Backup</w:t>
            </w:r>
          </w:p>
        </w:tc>
        <w:tc>
          <w:tcPr>
            <w:tcW w:w="1718" w:type="dxa"/>
          </w:tcPr>
          <w:p w14:paraId="784C3728"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Shared FS</w:t>
            </w:r>
          </w:p>
        </w:tc>
        <w:tc>
          <w:tcPr>
            <w:tcW w:w="3572" w:type="dxa"/>
          </w:tcPr>
          <w:p w14:paraId="1EECE009" w14:textId="24775FDB"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83767D">
              <w:t>/</w:t>
            </w:r>
            <w:r w:rsidR="00FD5FB6">
              <w:t>cvo</w:t>
            </w:r>
            <w:r w:rsidRPr="0083767D">
              <w:t>/</w:t>
            </w:r>
            <w:r>
              <w:t>backup</w:t>
            </w:r>
          </w:p>
        </w:tc>
        <w:tc>
          <w:tcPr>
            <w:tcW w:w="2435" w:type="dxa"/>
          </w:tcPr>
          <w:p w14:paraId="005B7F55"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CAS and any other pods as needed</w:t>
            </w:r>
          </w:p>
        </w:tc>
        <w:tc>
          <w:tcPr>
            <w:tcW w:w="2410" w:type="dxa"/>
          </w:tcPr>
          <w:p w14:paraId="51308CFC"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 xml:space="preserve">/backups </w:t>
            </w:r>
          </w:p>
          <w:p w14:paraId="4E9D86B9"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 xml:space="preserve">/backups/cas </w:t>
            </w:r>
          </w:p>
          <w:p w14:paraId="0C465402"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/backups/common</w:t>
            </w:r>
          </w:p>
        </w:tc>
        <w:tc>
          <w:tcPr>
            <w:tcW w:w="1985" w:type="dxa"/>
          </w:tcPr>
          <w:p w14:paraId="01117A51"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rPr>
                <w:rFonts w:eastAsia="Arial"/>
              </w:rPr>
              <w:t>ReadWriteMany</w:t>
            </w:r>
          </w:p>
        </w:tc>
      </w:tr>
      <w:tr w:rsidR="005230EC" w:rsidRPr="00B528A1" w14:paraId="79C8FE44" w14:textId="77777777" w:rsidTr="003E5BDC">
        <w:tc>
          <w:tcPr>
            <w:cnfStyle w:val="001000000000" w:firstRow="0" w:lastRow="0" w:firstColumn="1" w:lastColumn="0" w:oddVBand="0" w:evenVBand="0" w:oddHBand="0" w:evenHBand="0" w:firstRowFirstColumn="0" w:firstRowLastColumn="0" w:lastRowFirstColumn="0" w:lastRowLastColumn="0"/>
            <w:tcW w:w="2405" w:type="dxa"/>
          </w:tcPr>
          <w:p w14:paraId="65AD2422" w14:textId="77777777" w:rsidR="005230EC" w:rsidRPr="00B528A1" w:rsidRDefault="005230EC" w:rsidP="003E5BDC">
            <w:pPr>
              <w:pStyle w:val="PSDTabletext"/>
            </w:pPr>
            <w:r w:rsidRPr="00B528A1">
              <w:t>QKB</w:t>
            </w:r>
          </w:p>
        </w:tc>
        <w:tc>
          <w:tcPr>
            <w:tcW w:w="1718" w:type="dxa"/>
          </w:tcPr>
          <w:p w14:paraId="3E50215A"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Shared FS</w:t>
            </w:r>
          </w:p>
        </w:tc>
        <w:tc>
          <w:tcPr>
            <w:tcW w:w="3572" w:type="dxa"/>
          </w:tcPr>
          <w:p w14:paraId="231C588E" w14:textId="64FB4089" w:rsidR="005230EC" w:rsidRPr="00B528A1" w:rsidRDefault="00FD5FB6" w:rsidP="003E5BDC">
            <w:pPr>
              <w:pStyle w:val="PSDTabletext"/>
              <w:cnfStyle w:val="000000000000" w:firstRow="0" w:lastRow="0" w:firstColumn="0" w:lastColumn="0" w:oddVBand="0" w:evenVBand="0" w:oddHBand="0" w:evenHBand="0" w:firstRowFirstColumn="0" w:firstRowLastColumn="0" w:lastRowFirstColumn="0" w:lastRowLastColumn="0"/>
            </w:pPr>
            <w:r>
              <w:t>/cvo</w:t>
            </w:r>
            <w:r w:rsidR="005230EC" w:rsidRPr="0083767D">
              <w:t>/</w:t>
            </w:r>
            <w:r w:rsidR="005230EC">
              <w:t>qkb</w:t>
            </w:r>
          </w:p>
        </w:tc>
        <w:tc>
          <w:tcPr>
            <w:tcW w:w="2435" w:type="dxa"/>
          </w:tcPr>
          <w:p w14:paraId="117E17C8"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CAS, Compute &amp; Connect pods</w:t>
            </w:r>
          </w:p>
        </w:tc>
        <w:tc>
          <w:tcPr>
            <w:tcW w:w="2410" w:type="dxa"/>
          </w:tcPr>
          <w:p w14:paraId="2D62FF1E"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/quality-knowledge-base</w:t>
            </w:r>
          </w:p>
        </w:tc>
        <w:tc>
          <w:tcPr>
            <w:tcW w:w="1985" w:type="dxa"/>
          </w:tcPr>
          <w:p w14:paraId="49E1E2DC"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rPr>
                <w:rFonts w:eastAsia="Arial"/>
              </w:rPr>
              <w:t>ReadWriteMany</w:t>
            </w:r>
          </w:p>
        </w:tc>
      </w:tr>
      <w:tr w:rsidR="005230EC" w:rsidRPr="00B528A1" w14:paraId="1CD50A48" w14:textId="77777777" w:rsidTr="003E5BDC">
        <w:tc>
          <w:tcPr>
            <w:cnfStyle w:val="001000000000" w:firstRow="0" w:lastRow="0" w:firstColumn="1" w:lastColumn="0" w:oddVBand="0" w:evenVBand="0" w:oddHBand="0" w:evenHBand="0" w:firstRowFirstColumn="0" w:firstRowLastColumn="0" w:lastRowFirstColumn="0" w:lastRowLastColumn="0"/>
            <w:tcW w:w="2405" w:type="dxa"/>
          </w:tcPr>
          <w:p w14:paraId="2ECF6992" w14:textId="77777777" w:rsidR="005230EC" w:rsidRPr="00B528A1" w:rsidRDefault="005230EC" w:rsidP="003E5BDC">
            <w:pPr>
              <w:pStyle w:val="PSDTabletext"/>
            </w:pPr>
            <w:r w:rsidRPr="00B528A1">
              <w:t>Consul</w:t>
            </w:r>
          </w:p>
          <w:p w14:paraId="6611CB0C" w14:textId="77777777" w:rsidR="005230EC" w:rsidRPr="00B528A1" w:rsidRDefault="005230EC" w:rsidP="003E5BDC">
            <w:pPr>
              <w:pStyle w:val="PSDTabletext"/>
            </w:pPr>
            <w:r w:rsidRPr="00B528A1">
              <w:t>Default PVC 1GB</w:t>
            </w:r>
          </w:p>
        </w:tc>
        <w:tc>
          <w:tcPr>
            <w:tcW w:w="1718" w:type="dxa"/>
          </w:tcPr>
          <w:p w14:paraId="53A7705D"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p>
        </w:tc>
        <w:tc>
          <w:tcPr>
            <w:tcW w:w="3572" w:type="dxa"/>
          </w:tcPr>
          <w:p w14:paraId="598E73EE"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p>
        </w:tc>
        <w:tc>
          <w:tcPr>
            <w:tcW w:w="2435" w:type="dxa"/>
          </w:tcPr>
          <w:p w14:paraId="49024AA0"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Consul pod(s)</w:t>
            </w:r>
          </w:p>
        </w:tc>
        <w:tc>
          <w:tcPr>
            <w:tcW w:w="2410" w:type="dxa"/>
          </w:tcPr>
          <w:p w14:paraId="77F5BBCE"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p>
        </w:tc>
        <w:tc>
          <w:tcPr>
            <w:tcW w:w="1985" w:type="dxa"/>
          </w:tcPr>
          <w:p w14:paraId="2932CC51"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ReadWriteOnce</w:t>
            </w:r>
          </w:p>
        </w:tc>
      </w:tr>
      <w:tr w:rsidR="005230EC" w:rsidRPr="00B528A1" w14:paraId="60A6B5B0" w14:textId="77777777" w:rsidTr="003E5BDC">
        <w:tc>
          <w:tcPr>
            <w:cnfStyle w:val="001000000000" w:firstRow="0" w:lastRow="0" w:firstColumn="1" w:lastColumn="0" w:oddVBand="0" w:evenVBand="0" w:oddHBand="0" w:evenHBand="0" w:firstRowFirstColumn="0" w:firstRowLastColumn="0" w:lastRowFirstColumn="0" w:lastRowLastColumn="0"/>
            <w:tcW w:w="2405" w:type="dxa"/>
          </w:tcPr>
          <w:p w14:paraId="33F8313E" w14:textId="77777777" w:rsidR="005230EC" w:rsidRPr="00B528A1" w:rsidRDefault="005230EC" w:rsidP="003E5BDC">
            <w:pPr>
              <w:pStyle w:val="PSDTabletext"/>
            </w:pPr>
            <w:r w:rsidRPr="00B528A1">
              <w:t>RabbitMQ</w:t>
            </w:r>
          </w:p>
          <w:p w14:paraId="5385DD22" w14:textId="77777777" w:rsidR="005230EC" w:rsidRPr="00B528A1" w:rsidRDefault="005230EC" w:rsidP="003E5BDC">
            <w:pPr>
              <w:pStyle w:val="PSDTabletext"/>
            </w:pPr>
            <w:r w:rsidRPr="00B528A1">
              <w:lastRenderedPageBreak/>
              <w:t>Default PVC 2GB</w:t>
            </w:r>
          </w:p>
        </w:tc>
        <w:tc>
          <w:tcPr>
            <w:tcW w:w="1718" w:type="dxa"/>
          </w:tcPr>
          <w:p w14:paraId="51813160"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p>
        </w:tc>
        <w:tc>
          <w:tcPr>
            <w:tcW w:w="3572" w:type="dxa"/>
          </w:tcPr>
          <w:p w14:paraId="6450096A"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p>
        </w:tc>
        <w:tc>
          <w:tcPr>
            <w:tcW w:w="2435" w:type="dxa"/>
          </w:tcPr>
          <w:p w14:paraId="6D8603AB"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RabbitMQ pod(s)</w:t>
            </w:r>
          </w:p>
        </w:tc>
        <w:tc>
          <w:tcPr>
            <w:tcW w:w="2410" w:type="dxa"/>
          </w:tcPr>
          <w:p w14:paraId="4947A0FF"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p>
        </w:tc>
        <w:tc>
          <w:tcPr>
            <w:tcW w:w="1985" w:type="dxa"/>
          </w:tcPr>
          <w:p w14:paraId="5BF82370"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ReadWriteOnce</w:t>
            </w:r>
          </w:p>
          <w:p w14:paraId="5974607E"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p>
        </w:tc>
      </w:tr>
      <w:tr w:rsidR="005230EC" w:rsidRPr="00B528A1" w14:paraId="603B3DEE" w14:textId="77777777" w:rsidTr="003E5BDC">
        <w:tc>
          <w:tcPr>
            <w:cnfStyle w:val="001000000000" w:firstRow="0" w:lastRow="0" w:firstColumn="1" w:lastColumn="0" w:oddVBand="0" w:evenVBand="0" w:oddHBand="0" w:evenHBand="0" w:firstRowFirstColumn="0" w:firstRowLastColumn="0" w:lastRowFirstColumn="0" w:lastRowLastColumn="0"/>
            <w:tcW w:w="2405" w:type="dxa"/>
          </w:tcPr>
          <w:p w14:paraId="7694FAB3" w14:textId="77777777" w:rsidR="005230EC" w:rsidRPr="00B528A1" w:rsidRDefault="005230EC" w:rsidP="003E5BDC">
            <w:pPr>
              <w:pStyle w:val="PSDTabletext"/>
            </w:pPr>
            <w:r w:rsidRPr="00B528A1">
              <w:lastRenderedPageBreak/>
              <w:t>Geode</w:t>
            </w:r>
          </w:p>
          <w:p w14:paraId="4C629618" w14:textId="77777777" w:rsidR="005230EC" w:rsidRPr="00B528A1" w:rsidRDefault="005230EC" w:rsidP="003E5BDC">
            <w:pPr>
              <w:pStyle w:val="PSDTabletext"/>
            </w:pPr>
            <w:r w:rsidRPr="00B528A1">
              <w:t>Default PVC 2GB</w:t>
            </w:r>
          </w:p>
        </w:tc>
        <w:tc>
          <w:tcPr>
            <w:tcW w:w="1718" w:type="dxa"/>
          </w:tcPr>
          <w:p w14:paraId="7D24F44D"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p>
        </w:tc>
        <w:tc>
          <w:tcPr>
            <w:tcW w:w="3572" w:type="dxa"/>
          </w:tcPr>
          <w:p w14:paraId="0DBD2928"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p>
        </w:tc>
        <w:tc>
          <w:tcPr>
            <w:tcW w:w="2435" w:type="dxa"/>
          </w:tcPr>
          <w:p w14:paraId="2CE0AEB0"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Geode pod(s)</w:t>
            </w:r>
          </w:p>
        </w:tc>
        <w:tc>
          <w:tcPr>
            <w:tcW w:w="2410" w:type="dxa"/>
          </w:tcPr>
          <w:p w14:paraId="429A5088"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p>
        </w:tc>
        <w:tc>
          <w:tcPr>
            <w:tcW w:w="1985" w:type="dxa"/>
          </w:tcPr>
          <w:p w14:paraId="35104CE5"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ReadWriteOnce</w:t>
            </w:r>
          </w:p>
          <w:p w14:paraId="4D62BEB7"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p>
        </w:tc>
      </w:tr>
      <w:tr w:rsidR="005230EC" w:rsidRPr="00B528A1" w14:paraId="38BE83EC" w14:textId="77777777" w:rsidTr="003E5BDC">
        <w:tc>
          <w:tcPr>
            <w:cnfStyle w:val="001000000000" w:firstRow="0" w:lastRow="0" w:firstColumn="1" w:lastColumn="0" w:oddVBand="0" w:evenVBand="0" w:oddHBand="0" w:evenHBand="0" w:firstRowFirstColumn="0" w:firstRowLastColumn="0" w:lastRowFirstColumn="0" w:lastRowLastColumn="0"/>
            <w:tcW w:w="2405" w:type="dxa"/>
          </w:tcPr>
          <w:p w14:paraId="5BC3D04A" w14:textId="77777777" w:rsidR="005230EC" w:rsidRPr="00B528A1" w:rsidRDefault="005230EC" w:rsidP="003E5BDC">
            <w:pPr>
              <w:pStyle w:val="PSDTabletext"/>
            </w:pPr>
            <w:r w:rsidRPr="00B528A1">
              <w:t>Postgres (internal)</w:t>
            </w:r>
          </w:p>
          <w:p w14:paraId="021A9841" w14:textId="77777777" w:rsidR="005230EC" w:rsidRPr="00B528A1" w:rsidRDefault="005230EC" w:rsidP="003E5BDC">
            <w:pPr>
              <w:pStyle w:val="PSDTabletext"/>
            </w:pPr>
            <w:r w:rsidRPr="00B528A1">
              <w:t>Default PVC 128GB</w:t>
            </w:r>
          </w:p>
        </w:tc>
        <w:tc>
          <w:tcPr>
            <w:tcW w:w="1718" w:type="dxa"/>
          </w:tcPr>
          <w:p w14:paraId="514FA245"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p>
        </w:tc>
        <w:tc>
          <w:tcPr>
            <w:tcW w:w="3572" w:type="dxa"/>
          </w:tcPr>
          <w:p w14:paraId="771114CC"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p>
        </w:tc>
        <w:tc>
          <w:tcPr>
            <w:tcW w:w="2435" w:type="dxa"/>
          </w:tcPr>
          <w:p w14:paraId="6557BDE2"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Postgres pod(s)</w:t>
            </w:r>
          </w:p>
        </w:tc>
        <w:tc>
          <w:tcPr>
            <w:tcW w:w="2410" w:type="dxa"/>
          </w:tcPr>
          <w:p w14:paraId="721C76F7"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p>
        </w:tc>
        <w:tc>
          <w:tcPr>
            <w:tcW w:w="1985" w:type="dxa"/>
          </w:tcPr>
          <w:p w14:paraId="490CE933"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r w:rsidRPr="00B528A1">
              <w:t>ReadWriteOnce</w:t>
            </w:r>
          </w:p>
          <w:p w14:paraId="0F5B32F4" w14:textId="77777777" w:rsidR="005230EC" w:rsidRPr="00B528A1" w:rsidRDefault="005230EC" w:rsidP="003E5BDC">
            <w:pPr>
              <w:pStyle w:val="PSDTabletext"/>
              <w:cnfStyle w:val="000000000000" w:firstRow="0" w:lastRow="0" w:firstColumn="0" w:lastColumn="0" w:oddVBand="0" w:evenVBand="0" w:oddHBand="0" w:evenHBand="0" w:firstRowFirstColumn="0" w:firstRowLastColumn="0" w:lastRowFirstColumn="0" w:lastRowLastColumn="0"/>
            </w:pPr>
          </w:p>
        </w:tc>
      </w:tr>
    </w:tbl>
    <w:p w14:paraId="4509F2D2" w14:textId="77777777" w:rsidR="00B80FE7" w:rsidRDefault="00B80FE7" w:rsidP="00B80FE7">
      <w:pPr>
        <w:pStyle w:val="SAS"/>
        <w:sectPr w:rsidR="00B80FE7" w:rsidSect="00B80FE7">
          <w:pgSz w:w="16839" w:h="11907" w:orient="landscape" w:code="9"/>
          <w:pgMar w:top="1417" w:right="720" w:bottom="1276" w:left="720" w:header="720" w:footer="720" w:gutter="0"/>
          <w:cols w:space="720"/>
          <w:docGrid w:linePitch="299"/>
        </w:sectPr>
      </w:pPr>
    </w:p>
    <w:p w14:paraId="29B5475E" w14:textId="77777777" w:rsidR="00B80FE7" w:rsidRDefault="00B80FE7" w:rsidP="00B80FE7">
      <w:pPr>
        <w:pStyle w:val="Heading2"/>
      </w:pPr>
      <w:bookmarkStart w:id="106" w:name="_Toc84841767"/>
      <w:bookmarkStart w:id="107" w:name="_Toc375326641"/>
      <w:bookmarkStart w:id="108" w:name="_Ref382829733"/>
      <w:r>
        <w:lastRenderedPageBreak/>
        <w:t>Namespaces</w:t>
      </w:r>
      <w:bookmarkEnd w:id="106"/>
    </w:p>
    <w:p w14:paraId="2A7FBC43" w14:textId="203F9467" w:rsidR="00B80FE7" w:rsidRDefault="00C73EFF" w:rsidP="00B80FE7">
      <w:pPr>
        <w:pStyle w:val="StyleBodyTextPSDBodyTextArial10pt"/>
      </w:pPr>
      <w:fldSimple w:instr=" REF _Ref63960320  \* MERGEFORMAT ">
        <w:r w:rsidR="00831D23">
          <w:t>Table 13</w:t>
        </w:r>
      </w:fldSimple>
      <w:r w:rsidR="00B80FE7">
        <w:t xml:space="preserve"> details the Kubernetes namespaces to be implemented. Along with the namespace for the SAS Viya environment (</w:t>
      </w:r>
      <w:r w:rsidR="009F2213">
        <w:rPr>
          <w:b/>
          <w:bCs/>
        </w:rPr>
        <w:t>s</w:t>
      </w:r>
      <w:r w:rsidR="00B80FE7" w:rsidRPr="00CC42B7">
        <w:rPr>
          <w:b/>
          <w:bCs/>
        </w:rPr>
        <w:t>as</w:t>
      </w:r>
      <w:r w:rsidR="009F2213">
        <w:rPr>
          <w:b/>
          <w:bCs/>
        </w:rPr>
        <w:t>viya</w:t>
      </w:r>
      <w:r w:rsidR="00B80FE7" w:rsidRPr="00CC42B7">
        <w:rPr>
          <w:b/>
          <w:bCs/>
        </w:rPr>
        <w:t>-</w:t>
      </w:r>
      <w:r w:rsidR="002137E2">
        <w:rPr>
          <w:b/>
          <w:bCs/>
        </w:rPr>
        <w:t>preprod</w:t>
      </w:r>
      <w:r w:rsidR="009A0292">
        <w:t>)</w:t>
      </w:r>
      <w:r w:rsidR="00B80FE7">
        <w:t xml:space="preserve"> there are several namespaces for the supporting third-party applications. </w:t>
      </w:r>
    </w:p>
    <w:p w14:paraId="01662B63" w14:textId="7D686B07" w:rsidR="00B80FE7" w:rsidRDefault="00B80FE7" w:rsidP="00B80FE7">
      <w:pPr>
        <w:pStyle w:val="Caption"/>
      </w:pPr>
      <w:bookmarkStart w:id="109" w:name="_Ref63960320"/>
      <w:bookmarkStart w:id="110" w:name="_Ref64025799"/>
      <w:bookmarkStart w:id="111" w:name="_Toc84841813"/>
      <w:r>
        <w:t xml:space="preserve">Table </w:t>
      </w:r>
      <w:r>
        <w:fldChar w:fldCharType="begin"/>
      </w:r>
      <w:r>
        <w:instrText xml:space="preserve"> SEQ Table \* ARABIC </w:instrText>
      </w:r>
      <w:r>
        <w:fldChar w:fldCharType="separate"/>
      </w:r>
      <w:r w:rsidR="00831D23">
        <w:rPr>
          <w:noProof/>
        </w:rPr>
        <w:t>13</w:t>
      </w:r>
      <w:r>
        <w:fldChar w:fldCharType="end"/>
      </w:r>
      <w:bookmarkEnd w:id="109"/>
      <w:r>
        <w:t>. Kubernetes namespaces</w:t>
      </w:r>
      <w:bookmarkEnd w:id="110"/>
      <w:bookmarkEnd w:id="111"/>
      <w:r w:rsidR="0013139D">
        <w:t xml:space="preserve"> for pre-prod</w:t>
      </w:r>
    </w:p>
    <w:tbl>
      <w:tblPr>
        <w:tblStyle w:val="GridTable1Light"/>
        <w:tblW w:w="0" w:type="auto"/>
        <w:tblLook w:val="04A0" w:firstRow="1" w:lastRow="0" w:firstColumn="1" w:lastColumn="0" w:noHBand="0" w:noVBand="1"/>
      </w:tblPr>
      <w:tblGrid>
        <w:gridCol w:w="3539"/>
        <w:gridCol w:w="5665"/>
      </w:tblGrid>
      <w:tr w:rsidR="00B80FE7" w14:paraId="3DA61AFC" w14:textId="77777777" w:rsidTr="00131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79B2EA9" w14:textId="77777777" w:rsidR="00B80FE7" w:rsidRDefault="00B80FE7" w:rsidP="00B80FE7">
            <w:pPr>
              <w:pStyle w:val="PSDTabletext"/>
            </w:pPr>
            <w:r>
              <w:t>Environment or application</w:t>
            </w:r>
          </w:p>
        </w:tc>
        <w:tc>
          <w:tcPr>
            <w:tcW w:w="5665" w:type="dxa"/>
          </w:tcPr>
          <w:p w14:paraId="2759DDFE" w14:textId="77777777" w:rsidR="00B80FE7" w:rsidRDefault="00B80FE7" w:rsidP="00B80FE7">
            <w:pPr>
              <w:pStyle w:val="PSDTabletext"/>
              <w:cnfStyle w:val="100000000000" w:firstRow="1" w:lastRow="0" w:firstColumn="0" w:lastColumn="0" w:oddVBand="0" w:evenVBand="0" w:oddHBand="0" w:evenHBand="0" w:firstRowFirstColumn="0" w:firstRowLastColumn="0" w:lastRowFirstColumn="0" w:lastRowLastColumn="0"/>
            </w:pPr>
            <w:r>
              <w:t>Namespace</w:t>
            </w:r>
          </w:p>
        </w:tc>
      </w:tr>
      <w:tr w:rsidR="00B80FE7" w14:paraId="394501E0" w14:textId="77777777" w:rsidTr="0013139D">
        <w:tc>
          <w:tcPr>
            <w:cnfStyle w:val="001000000000" w:firstRow="0" w:lastRow="0" w:firstColumn="1" w:lastColumn="0" w:oddVBand="0" w:evenVBand="0" w:oddHBand="0" w:evenHBand="0" w:firstRowFirstColumn="0" w:firstRowLastColumn="0" w:lastRowFirstColumn="0" w:lastRowLastColumn="0"/>
            <w:tcW w:w="3539" w:type="dxa"/>
          </w:tcPr>
          <w:p w14:paraId="28661ADA" w14:textId="1379DE18" w:rsidR="00B80FE7" w:rsidRDefault="009A0292" w:rsidP="00B80FE7">
            <w:pPr>
              <w:pStyle w:val="PSDTabletext"/>
            </w:pPr>
            <w:r>
              <w:t xml:space="preserve">Viya 4 </w:t>
            </w:r>
            <w:r w:rsidR="002137E2">
              <w:t>PreProd</w:t>
            </w:r>
            <w:r>
              <w:t xml:space="preserve"> Environment</w:t>
            </w:r>
          </w:p>
        </w:tc>
        <w:tc>
          <w:tcPr>
            <w:tcW w:w="5665" w:type="dxa"/>
          </w:tcPr>
          <w:p w14:paraId="7020E6D9" w14:textId="1A91BFF1" w:rsidR="00B80FE7" w:rsidRDefault="009F2213" w:rsidP="00B80FE7">
            <w:pPr>
              <w:pStyle w:val="PSDTabletext"/>
              <w:cnfStyle w:val="000000000000" w:firstRow="0" w:lastRow="0" w:firstColumn="0" w:lastColumn="0" w:oddVBand="0" w:evenVBand="0" w:oddHBand="0" w:evenHBand="0" w:firstRowFirstColumn="0" w:firstRowLastColumn="0" w:lastRowFirstColumn="0" w:lastRowLastColumn="0"/>
            </w:pPr>
            <w:r w:rsidRPr="009F2213">
              <w:t>sasviya-</w:t>
            </w:r>
            <w:r w:rsidR="002137E2">
              <w:t>preprod</w:t>
            </w:r>
          </w:p>
        </w:tc>
      </w:tr>
      <w:tr w:rsidR="00B80FE7" w14:paraId="69F2D691" w14:textId="77777777" w:rsidTr="0013139D">
        <w:tc>
          <w:tcPr>
            <w:cnfStyle w:val="001000000000" w:firstRow="0" w:lastRow="0" w:firstColumn="1" w:lastColumn="0" w:oddVBand="0" w:evenVBand="0" w:oddHBand="0" w:evenHBand="0" w:firstRowFirstColumn="0" w:firstRowLastColumn="0" w:lastRowFirstColumn="0" w:lastRowLastColumn="0"/>
            <w:tcW w:w="3539" w:type="dxa"/>
          </w:tcPr>
          <w:p w14:paraId="02B970F4" w14:textId="77777777" w:rsidR="00B80FE7" w:rsidRDefault="00B80FE7" w:rsidP="00B80FE7">
            <w:pPr>
              <w:pStyle w:val="PSDTabletext"/>
            </w:pPr>
            <w:r>
              <w:t>NGINX Ingress Controller</w:t>
            </w:r>
          </w:p>
        </w:tc>
        <w:tc>
          <w:tcPr>
            <w:tcW w:w="5665" w:type="dxa"/>
          </w:tcPr>
          <w:p w14:paraId="1F2F0581" w14:textId="77777777" w:rsidR="00B80FE7"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ingress-nginx (default – set by Deployment Tool)</w:t>
            </w:r>
          </w:p>
        </w:tc>
      </w:tr>
      <w:tr w:rsidR="00B80FE7" w14:paraId="1CD5D73C" w14:textId="77777777" w:rsidTr="0013139D">
        <w:tc>
          <w:tcPr>
            <w:cnfStyle w:val="001000000000" w:firstRow="0" w:lastRow="0" w:firstColumn="1" w:lastColumn="0" w:oddVBand="0" w:evenVBand="0" w:oddHBand="0" w:evenHBand="0" w:firstRowFirstColumn="0" w:firstRowLastColumn="0" w:lastRowFirstColumn="0" w:lastRowLastColumn="0"/>
            <w:tcW w:w="3539" w:type="dxa"/>
          </w:tcPr>
          <w:p w14:paraId="241E6C11" w14:textId="77777777" w:rsidR="00B80FE7" w:rsidRDefault="00B80FE7" w:rsidP="00B80FE7">
            <w:pPr>
              <w:pStyle w:val="PSDTabletext"/>
            </w:pPr>
            <w:r>
              <w:t>Cert-manager</w:t>
            </w:r>
          </w:p>
        </w:tc>
        <w:tc>
          <w:tcPr>
            <w:tcW w:w="5665" w:type="dxa"/>
          </w:tcPr>
          <w:p w14:paraId="3E249786" w14:textId="77777777" w:rsidR="00B80FE7"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cert-manager (default – set by Deployment Tool)</w:t>
            </w:r>
          </w:p>
        </w:tc>
      </w:tr>
      <w:tr w:rsidR="00B80FE7" w14:paraId="1BF6684E" w14:textId="77777777" w:rsidTr="0013139D">
        <w:tc>
          <w:tcPr>
            <w:cnfStyle w:val="001000000000" w:firstRow="0" w:lastRow="0" w:firstColumn="1" w:lastColumn="0" w:oddVBand="0" w:evenVBand="0" w:oddHBand="0" w:evenHBand="0" w:firstRowFirstColumn="0" w:firstRowLastColumn="0" w:lastRowFirstColumn="0" w:lastRowLastColumn="0"/>
            <w:tcW w:w="3539" w:type="dxa"/>
          </w:tcPr>
          <w:p w14:paraId="52AECD52" w14:textId="77777777" w:rsidR="00B80FE7" w:rsidRDefault="00B80FE7" w:rsidP="00B80FE7">
            <w:pPr>
              <w:pStyle w:val="PSDTabletext"/>
            </w:pPr>
            <w:r>
              <w:t>Monitoring applications</w:t>
            </w:r>
          </w:p>
        </w:tc>
        <w:tc>
          <w:tcPr>
            <w:tcW w:w="5665" w:type="dxa"/>
          </w:tcPr>
          <w:p w14:paraId="1707A94B" w14:textId="77777777" w:rsidR="00B80FE7" w:rsidRPr="00F64D90" w:rsidRDefault="00B80FE7" w:rsidP="00B80FE7">
            <w:pPr>
              <w:pStyle w:val="PSDTabletext"/>
              <w:cnfStyle w:val="000000000000" w:firstRow="0" w:lastRow="0" w:firstColumn="0" w:lastColumn="0" w:oddVBand="0" w:evenVBand="0" w:oddHBand="0" w:evenHBand="0" w:firstRowFirstColumn="0" w:firstRowLastColumn="0" w:lastRowFirstColumn="0" w:lastRowLastColumn="0"/>
              <w:rPr>
                <w:highlight w:val="yellow"/>
              </w:rPr>
            </w:pPr>
            <w:r w:rsidRPr="00D63D67">
              <w:t>monitoring</w:t>
            </w:r>
            <w:r>
              <w:t xml:space="preserve"> (default – set by Deployment Tool)</w:t>
            </w:r>
          </w:p>
        </w:tc>
      </w:tr>
      <w:tr w:rsidR="00B80FE7" w14:paraId="5A5E2280" w14:textId="77777777" w:rsidTr="0013139D">
        <w:tc>
          <w:tcPr>
            <w:cnfStyle w:val="001000000000" w:firstRow="0" w:lastRow="0" w:firstColumn="1" w:lastColumn="0" w:oddVBand="0" w:evenVBand="0" w:oddHBand="0" w:evenHBand="0" w:firstRowFirstColumn="0" w:firstRowLastColumn="0" w:lastRowFirstColumn="0" w:lastRowLastColumn="0"/>
            <w:tcW w:w="3539" w:type="dxa"/>
          </w:tcPr>
          <w:p w14:paraId="570C4BCE" w14:textId="77777777" w:rsidR="00B80FE7" w:rsidRDefault="00B80FE7" w:rsidP="00B80FE7">
            <w:pPr>
              <w:pStyle w:val="PSDTabletext"/>
            </w:pPr>
            <w:r>
              <w:t>Logging applications</w:t>
            </w:r>
          </w:p>
        </w:tc>
        <w:tc>
          <w:tcPr>
            <w:tcW w:w="5665" w:type="dxa"/>
          </w:tcPr>
          <w:p w14:paraId="0DC50504" w14:textId="77777777" w:rsidR="00B80FE7" w:rsidRPr="00F64D90" w:rsidRDefault="00B80FE7" w:rsidP="00B80FE7">
            <w:pPr>
              <w:pStyle w:val="PSDTabletext"/>
              <w:cnfStyle w:val="000000000000" w:firstRow="0" w:lastRow="0" w:firstColumn="0" w:lastColumn="0" w:oddVBand="0" w:evenVBand="0" w:oddHBand="0" w:evenHBand="0" w:firstRowFirstColumn="0" w:firstRowLastColumn="0" w:lastRowFirstColumn="0" w:lastRowLastColumn="0"/>
              <w:rPr>
                <w:highlight w:val="yellow"/>
              </w:rPr>
            </w:pPr>
            <w:r w:rsidRPr="00D63D67">
              <w:t>logging</w:t>
            </w:r>
            <w:r>
              <w:t xml:space="preserve"> (default – set by Deployment Tool)</w:t>
            </w:r>
          </w:p>
        </w:tc>
      </w:tr>
      <w:tr w:rsidR="00B80FE7" w14:paraId="3DBEDD9E" w14:textId="77777777" w:rsidTr="0013139D">
        <w:tc>
          <w:tcPr>
            <w:cnfStyle w:val="001000000000" w:firstRow="0" w:lastRow="0" w:firstColumn="1" w:lastColumn="0" w:oddVBand="0" w:evenVBand="0" w:oddHBand="0" w:evenHBand="0" w:firstRowFirstColumn="0" w:firstRowLastColumn="0" w:lastRowFirstColumn="0" w:lastRowLastColumn="0"/>
            <w:tcW w:w="3539" w:type="dxa"/>
          </w:tcPr>
          <w:p w14:paraId="685E5D3E" w14:textId="77777777" w:rsidR="00B80FE7" w:rsidRDefault="00B80FE7" w:rsidP="00B80FE7">
            <w:pPr>
              <w:pStyle w:val="PSDTabletext"/>
            </w:pPr>
            <w:r>
              <w:t>EFS Provisioner</w:t>
            </w:r>
          </w:p>
        </w:tc>
        <w:tc>
          <w:tcPr>
            <w:tcW w:w="5665" w:type="dxa"/>
          </w:tcPr>
          <w:p w14:paraId="072BFE13" w14:textId="77777777" w:rsidR="00B80FE7"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efs-provisioner (default name – set by Deployment Tool)</w:t>
            </w:r>
          </w:p>
        </w:tc>
      </w:tr>
    </w:tbl>
    <w:p w14:paraId="5E48D182" w14:textId="73C104AD" w:rsidR="00B80FE7" w:rsidRDefault="00B80FE7" w:rsidP="00B80FE7">
      <w:pPr>
        <w:pStyle w:val="StyleBodyTextPSDBodyTextArial10pt"/>
      </w:pPr>
    </w:p>
    <w:p w14:paraId="713495E0" w14:textId="1D6A423E" w:rsidR="0013139D" w:rsidRDefault="0013139D" w:rsidP="0013139D">
      <w:pPr>
        <w:pStyle w:val="StyleBodyTextPSDBodyTextArial10pt"/>
      </w:pPr>
      <w:r>
        <w:t>Table 14 details the Kubernetes namespaces to be implemented. Along with the namespace for the SAS Viya environment (</w:t>
      </w:r>
      <w:r>
        <w:rPr>
          <w:b/>
          <w:bCs/>
        </w:rPr>
        <w:t>s</w:t>
      </w:r>
      <w:r w:rsidRPr="00CC42B7">
        <w:rPr>
          <w:b/>
          <w:bCs/>
        </w:rPr>
        <w:t>as</w:t>
      </w:r>
      <w:r>
        <w:rPr>
          <w:b/>
          <w:bCs/>
        </w:rPr>
        <w:t>viya</w:t>
      </w:r>
      <w:r w:rsidRPr="00CC42B7">
        <w:rPr>
          <w:b/>
          <w:bCs/>
        </w:rPr>
        <w:t>-</w:t>
      </w:r>
      <w:r>
        <w:rPr>
          <w:b/>
          <w:bCs/>
        </w:rPr>
        <w:t>prod</w:t>
      </w:r>
      <w:r>
        <w:t xml:space="preserve">) there are several namespaces for the supporting third-party applications. </w:t>
      </w:r>
    </w:p>
    <w:p w14:paraId="0966A5D8" w14:textId="3FB1B33A" w:rsidR="0013139D" w:rsidRDefault="0013139D" w:rsidP="0013139D">
      <w:pPr>
        <w:pStyle w:val="Caption"/>
      </w:pPr>
      <w:r>
        <w:t xml:space="preserve">Table </w:t>
      </w:r>
      <w:r w:rsidR="00FD6B77">
        <w:t>14</w:t>
      </w:r>
      <w:r>
        <w:fldChar w:fldCharType="begin"/>
      </w:r>
      <w:r>
        <w:instrText xml:space="preserve"> SEQ Table \* ARABIC </w:instrText>
      </w:r>
      <w:r w:rsidR="00E3222A">
        <w:fldChar w:fldCharType="separate"/>
      </w:r>
      <w:r>
        <w:fldChar w:fldCharType="end"/>
      </w:r>
      <w:r>
        <w:t xml:space="preserve">. Kubernetes namespaces for production </w:t>
      </w:r>
    </w:p>
    <w:tbl>
      <w:tblPr>
        <w:tblStyle w:val="GridTable1Light"/>
        <w:tblW w:w="0" w:type="auto"/>
        <w:tblLook w:val="04A0" w:firstRow="1" w:lastRow="0" w:firstColumn="1" w:lastColumn="0" w:noHBand="0" w:noVBand="1"/>
      </w:tblPr>
      <w:tblGrid>
        <w:gridCol w:w="3539"/>
        <w:gridCol w:w="5665"/>
      </w:tblGrid>
      <w:tr w:rsidR="0013139D" w14:paraId="1E477FEA" w14:textId="77777777" w:rsidTr="003E5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1F4FF7F" w14:textId="77777777" w:rsidR="0013139D" w:rsidRDefault="0013139D" w:rsidP="003E5BDC">
            <w:pPr>
              <w:pStyle w:val="PSDTabletext"/>
            </w:pPr>
            <w:r>
              <w:t>Environment or application</w:t>
            </w:r>
          </w:p>
        </w:tc>
        <w:tc>
          <w:tcPr>
            <w:tcW w:w="5665" w:type="dxa"/>
          </w:tcPr>
          <w:p w14:paraId="6EFA9588" w14:textId="77777777" w:rsidR="0013139D" w:rsidRDefault="0013139D" w:rsidP="003E5BDC">
            <w:pPr>
              <w:pStyle w:val="PSDTabletext"/>
              <w:cnfStyle w:val="100000000000" w:firstRow="1" w:lastRow="0" w:firstColumn="0" w:lastColumn="0" w:oddVBand="0" w:evenVBand="0" w:oddHBand="0" w:evenHBand="0" w:firstRowFirstColumn="0" w:firstRowLastColumn="0" w:lastRowFirstColumn="0" w:lastRowLastColumn="0"/>
            </w:pPr>
            <w:r>
              <w:t>Namespace</w:t>
            </w:r>
          </w:p>
        </w:tc>
      </w:tr>
      <w:tr w:rsidR="0013139D" w14:paraId="39BBCB3D" w14:textId="77777777" w:rsidTr="003E5BDC">
        <w:tc>
          <w:tcPr>
            <w:cnfStyle w:val="001000000000" w:firstRow="0" w:lastRow="0" w:firstColumn="1" w:lastColumn="0" w:oddVBand="0" w:evenVBand="0" w:oddHBand="0" w:evenHBand="0" w:firstRowFirstColumn="0" w:firstRowLastColumn="0" w:lastRowFirstColumn="0" w:lastRowLastColumn="0"/>
            <w:tcW w:w="3539" w:type="dxa"/>
          </w:tcPr>
          <w:p w14:paraId="3802F113" w14:textId="100BED74" w:rsidR="0013139D" w:rsidRDefault="0013139D" w:rsidP="003E5BDC">
            <w:pPr>
              <w:pStyle w:val="PSDTabletext"/>
            </w:pPr>
            <w:r>
              <w:t>Viya 4 Prod Environment</w:t>
            </w:r>
          </w:p>
        </w:tc>
        <w:tc>
          <w:tcPr>
            <w:tcW w:w="5665" w:type="dxa"/>
          </w:tcPr>
          <w:p w14:paraId="63E7412A" w14:textId="2921F926" w:rsidR="0013139D" w:rsidRDefault="0013139D" w:rsidP="003E5BDC">
            <w:pPr>
              <w:pStyle w:val="PSDTabletext"/>
              <w:cnfStyle w:val="000000000000" w:firstRow="0" w:lastRow="0" w:firstColumn="0" w:lastColumn="0" w:oddVBand="0" w:evenVBand="0" w:oddHBand="0" w:evenHBand="0" w:firstRowFirstColumn="0" w:firstRowLastColumn="0" w:lastRowFirstColumn="0" w:lastRowLastColumn="0"/>
            </w:pPr>
            <w:r w:rsidRPr="009F2213">
              <w:t>sasviya-</w:t>
            </w:r>
            <w:r>
              <w:t>prod</w:t>
            </w:r>
          </w:p>
        </w:tc>
      </w:tr>
      <w:tr w:rsidR="0013139D" w14:paraId="5F74C6E6" w14:textId="77777777" w:rsidTr="003E5BDC">
        <w:tc>
          <w:tcPr>
            <w:cnfStyle w:val="001000000000" w:firstRow="0" w:lastRow="0" w:firstColumn="1" w:lastColumn="0" w:oddVBand="0" w:evenVBand="0" w:oddHBand="0" w:evenHBand="0" w:firstRowFirstColumn="0" w:firstRowLastColumn="0" w:lastRowFirstColumn="0" w:lastRowLastColumn="0"/>
            <w:tcW w:w="3539" w:type="dxa"/>
          </w:tcPr>
          <w:p w14:paraId="7470BAF9" w14:textId="77777777" w:rsidR="0013139D" w:rsidRDefault="0013139D" w:rsidP="003E5BDC">
            <w:pPr>
              <w:pStyle w:val="PSDTabletext"/>
            </w:pPr>
            <w:r>
              <w:t>NGINX Ingress Controller</w:t>
            </w:r>
          </w:p>
        </w:tc>
        <w:tc>
          <w:tcPr>
            <w:tcW w:w="5665" w:type="dxa"/>
          </w:tcPr>
          <w:p w14:paraId="23C1DE2A" w14:textId="77777777" w:rsidR="0013139D" w:rsidRDefault="0013139D" w:rsidP="003E5BDC">
            <w:pPr>
              <w:pStyle w:val="PSDTabletext"/>
              <w:cnfStyle w:val="000000000000" w:firstRow="0" w:lastRow="0" w:firstColumn="0" w:lastColumn="0" w:oddVBand="0" w:evenVBand="0" w:oddHBand="0" w:evenHBand="0" w:firstRowFirstColumn="0" w:firstRowLastColumn="0" w:lastRowFirstColumn="0" w:lastRowLastColumn="0"/>
            </w:pPr>
            <w:r>
              <w:t>ingress-nginx (default – set by Deployment Tool)</w:t>
            </w:r>
          </w:p>
        </w:tc>
      </w:tr>
      <w:tr w:rsidR="0013139D" w14:paraId="4B0A2FBC" w14:textId="77777777" w:rsidTr="003E5BDC">
        <w:tc>
          <w:tcPr>
            <w:cnfStyle w:val="001000000000" w:firstRow="0" w:lastRow="0" w:firstColumn="1" w:lastColumn="0" w:oddVBand="0" w:evenVBand="0" w:oddHBand="0" w:evenHBand="0" w:firstRowFirstColumn="0" w:firstRowLastColumn="0" w:lastRowFirstColumn="0" w:lastRowLastColumn="0"/>
            <w:tcW w:w="3539" w:type="dxa"/>
          </w:tcPr>
          <w:p w14:paraId="1DFF5700" w14:textId="77777777" w:rsidR="0013139D" w:rsidRDefault="0013139D" w:rsidP="003E5BDC">
            <w:pPr>
              <w:pStyle w:val="PSDTabletext"/>
            </w:pPr>
            <w:r>
              <w:t>Cert-manager</w:t>
            </w:r>
          </w:p>
        </w:tc>
        <w:tc>
          <w:tcPr>
            <w:tcW w:w="5665" w:type="dxa"/>
          </w:tcPr>
          <w:p w14:paraId="67B94EA0" w14:textId="77777777" w:rsidR="0013139D" w:rsidRDefault="0013139D" w:rsidP="003E5BDC">
            <w:pPr>
              <w:pStyle w:val="PSDTabletext"/>
              <w:cnfStyle w:val="000000000000" w:firstRow="0" w:lastRow="0" w:firstColumn="0" w:lastColumn="0" w:oddVBand="0" w:evenVBand="0" w:oddHBand="0" w:evenHBand="0" w:firstRowFirstColumn="0" w:firstRowLastColumn="0" w:lastRowFirstColumn="0" w:lastRowLastColumn="0"/>
            </w:pPr>
            <w:r>
              <w:t>cert-manager (default – set by Deployment Tool)</w:t>
            </w:r>
          </w:p>
        </w:tc>
      </w:tr>
      <w:tr w:rsidR="0013139D" w14:paraId="66B22509" w14:textId="77777777" w:rsidTr="003E5BDC">
        <w:tc>
          <w:tcPr>
            <w:cnfStyle w:val="001000000000" w:firstRow="0" w:lastRow="0" w:firstColumn="1" w:lastColumn="0" w:oddVBand="0" w:evenVBand="0" w:oddHBand="0" w:evenHBand="0" w:firstRowFirstColumn="0" w:firstRowLastColumn="0" w:lastRowFirstColumn="0" w:lastRowLastColumn="0"/>
            <w:tcW w:w="3539" w:type="dxa"/>
          </w:tcPr>
          <w:p w14:paraId="60D61071" w14:textId="77777777" w:rsidR="0013139D" w:rsidRDefault="0013139D" w:rsidP="003E5BDC">
            <w:pPr>
              <w:pStyle w:val="PSDTabletext"/>
            </w:pPr>
            <w:r>
              <w:t>Monitoring applications</w:t>
            </w:r>
          </w:p>
        </w:tc>
        <w:tc>
          <w:tcPr>
            <w:tcW w:w="5665" w:type="dxa"/>
          </w:tcPr>
          <w:p w14:paraId="0F41B464" w14:textId="77777777" w:rsidR="0013139D" w:rsidRPr="00F64D90" w:rsidRDefault="0013139D" w:rsidP="003E5BDC">
            <w:pPr>
              <w:pStyle w:val="PSDTabletext"/>
              <w:cnfStyle w:val="000000000000" w:firstRow="0" w:lastRow="0" w:firstColumn="0" w:lastColumn="0" w:oddVBand="0" w:evenVBand="0" w:oddHBand="0" w:evenHBand="0" w:firstRowFirstColumn="0" w:firstRowLastColumn="0" w:lastRowFirstColumn="0" w:lastRowLastColumn="0"/>
              <w:rPr>
                <w:highlight w:val="yellow"/>
              </w:rPr>
            </w:pPr>
            <w:r w:rsidRPr="00D63D67">
              <w:t>monitoring</w:t>
            </w:r>
            <w:r>
              <w:t xml:space="preserve"> (default – set by Deployment Tool)</w:t>
            </w:r>
          </w:p>
        </w:tc>
      </w:tr>
      <w:tr w:rsidR="0013139D" w14:paraId="687A9D42" w14:textId="77777777" w:rsidTr="003E5BDC">
        <w:tc>
          <w:tcPr>
            <w:cnfStyle w:val="001000000000" w:firstRow="0" w:lastRow="0" w:firstColumn="1" w:lastColumn="0" w:oddVBand="0" w:evenVBand="0" w:oddHBand="0" w:evenHBand="0" w:firstRowFirstColumn="0" w:firstRowLastColumn="0" w:lastRowFirstColumn="0" w:lastRowLastColumn="0"/>
            <w:tcW w:w="3539" w:type="dxa"/>
          </w:tcPr>
          <w:p w14:paraId="5B43B9C3" w14:textId="77777777" w:rsidR="0013139D" w:rsidRDefault="0013139D" w:rsidP="003E5BDC">
            <w:pPr>
              <w:pStyle w:val="PSDTabletext"/>
            </w:pPr>
            <w:r>
              <w:t>Logging applications</w:t>
            </w:r>
          </w:p>
        </w:tc>
        <w:tc>
          <w:tcPr>
            <w:tcW w:w="5665" w:type="dxa"/>
          </w:tcPr>
          <w:p w14:paraId="503A5278" w14:textId="77777777" w:rsidR="0013139D" w:rsidRPr="00F64D90" w:rsidRDefault="0013139D" w:rsidP="003E5BDC">
            <w:pPr>
              <w:pStyle w:val="PSDTabletext"/>
              <w:cnfStyle w:val="000000000000" w:firstRow="0" w:lastRow="0" w:firstColumn="0" w:lastColumn="0" w:oddVBand="0" w:evenVBand="0" w:oddHBand="0" w:evenHBand="0" w:firstRowFirstColumn="0" w:firstRowLastColumn="0" w:lastRowFirstColumn="0" w:lastRowLastColumn="0"/>
              <w:rPr>
                <w:highlight w:val="yellow"/>
              </w:rPr>
            </w:pPr>
            <w:r w:rsidRPr="00D63D67">
              <w:t>logging</w:t>
            </w:r>
            <w:r>
              <w:t xml:space="preserve"> (default – set by Deployment Tool)</w:t>
            </w:r>
          </w:p>
        </w:tc>
      </w:tr>
      <w:tr w:rsidR="0013139D" w14:paraId="69F8FAE3" w14:textId="77777777" w:rsidTr="003E5BDC">
        <w:tc>
          <w:tcPr>
            <w:cnfStyle w:val="001000000000" w:firstRow="0" w:lastRow="0" w:firstColumn="1" w:lastColumn="0" w:oddVBand="0" w:evenVBand="0" w:oddHBand="0" w:evenHBand="0" w:firstRowFirstColumn="0" w:firstRowLastColumn="0" w:lastRowFirstColumn="0" w:lastRowLastColumn="0"/>
            <w:tcW w:w="3539" w:type="dxa"/>
          </w:tcPr>
          <w:p w14:paraId="42EFDABF" w14:textId="77777777" w:rsidR="0013139D" w:rsidRDefault="0013139D" w:rsidP="003E5BDC">
            <w:pPr>
              <w:pStyle w:val="PSDTabletext"/>
            </w:pPr>
            <w:r>
              <w:t>EFS Provisioner</w:t>
            </w:r>
          </w:p>
        </w:tc>
        <w:tc>
          <w:tcPr>
            <w:tcW w:w="5665" w:type="dxa"/>
          </w:tcPr>
          <w:p w14:paraId="06A7AF33" w14:textId="77777777" w:rsidR="0013139D" w:rsidRDefault="0013139D" w:rsidP="003E5BDC">
            <w:pPr>
              <w:pStyle w:val="PSDTabletext"/>
              <w:cnfStyle w:val="000000000000" w:firstRow="0" w:lastRow="0" w:firstColumn="0" w:lastColumn="0" w:oddVBand="0" w:evenVBand="0" w:oddHBand="0" w:evenHBand="0" w:firstRowFirstColumn="0" w:firstRowLastColumn="0" w:lastRowFirstColumn="0" w:lastRowLastColumn="0"/>
            </w:pPr>
            <w:r>
              <w:t>efs-provisioner (default name – set by Deployment Tool)</w:t>
            </w:r>
          </w:p>
        </w:tc>
      </w:tr>
    </w:tbl>
    <w:p w14:paraId="4EDD60C0" w14:textId="77777777" w:rsidR="0013139D" w:rsidRDefault="0013139D" w:rsidP="00B80FE7">
      <w:pPr>
        <w:pStyle w:val="StyleBodyTextPSDBodyTextArial10pt"/>
      </w:pPr>
    </w:p>
    <w:p w14:paraId="2A9A63A3" w14:textId="77777777" w:rsidR="00B80FE7" w:rsidRDefault="00B80FE7" w:rsidP="00B80FE7">
      <w:pPr>
        <w:pStyle w:val="Heading2"/>
      </w:pPr>
      <w:bookmarkStart w:id="112" w:name="_Toc84841768"/>
      <w:r>
        <w:t>Networking</w:t>
      </w:r>
      <w:bookmarkEnd w:id="112"/>
    </w:p>
    <w:p w14:paraId="7FED1DE8" w14:textId="2C9E8FD8" w:rsidR="00B80FE7" w:rsidRDefault="00C73EFF" w:rsidP="00B80FE7">
      <w:pPr>
        <w:pStyle w:val="StyleBodyTextPSDBodyTextArial10pt"/>
      </w:pPr>
      <w:fldSimple w:instr=" REF _Ref63957804  \* MERGEFORMAT ">
        <w:r w:rsidR="00831D23">
          <w:t>Figure 5</w:t>
        </w:r>
      </w:fldSimple>
      <w:r w:rsidR="00B80FE7">
        <w:t xml:space="preserve"> provides an overview of the network sessions for systems and clients that will access the SAS Viya environments and the monitoring and logging applications. As illustrated, several DNS aliases need to be configured to support the system access.</w:t>
      </w:r>
    </w:p>
    <w:p w14:paraId="5A0124CA" w14:textId="67265D93" w:rsidR="002A2231" w:rsidRPr="002A2231" w:rsidRDefault="002A2231" w:rsidP="00B80FE7">
      <w:pPr>
        <w:pStyle w:val="StyleBodyTextPSDBodyTextArial10pt"/>
        <w:rPr>
          <w:b/>
          <w:bCs/>
        </w:rPr>
      </w:pPr>
      <w:r w:rsidRPr="002A2231">
        <w:rPr>
          <w:b/>
          <w:bCs/>
        </w:rPr>
        <w:t>Pre-Production:</w:t>
      </w:r>
    </w:p>
    <w:p w14:paraId="46A1483D" w14:textId="114F9BFA" w:rsidR="00B80FE7" w:rsidRDefault="00B80FE7" w:rsidP="00B80FE7">
      <w:pPr>
        <w:pStyle w:val="StyleBodyTextPSDBodyTextArial10pt"/>
      </w:pPr>
      <w:r>
        <w:t>The figure shows the connections for the SAS Viya visual interfaces (</w:t>
      </w:r>
      <w:hyperlink r:id="rId35" w:history="1">
        <w:r w:rsidR="00494679" w:rsidRPr="0095745D">
          <w:rPr>
            <w:rStyle w:val="Hyperlink"/>
            <w:b/>
            <w:bCs/>
          </w:rPr>
          <w:t>https://sasviya-preprod.standardbank.co.za</w:t>
        </w:r>
      </w:hyperlink>
      <w:r>
        <w:t xml:space="preserve">) and the connections for the following: </w:t>
      </w:r>
    </w:p>
    <w:p w14:paraId="345D28D9" w14:textId="77777777" w:rsidR="00B80FE7" w:rsidRDefault="00B80FE7" w:rsidP="00C83DAE">
      <w:pPr>
        <w:pStyle w:val="StyleBodyTextPSDBodyTextArial10pt"/>
        <w:numPr>
          <w:ilvl w:val="0"/>
          <w:numId w:val="19"/>
        </w:numPr>
      </w:pPr>
      <w:r>
        <w:t>The SAS Viya CLI (the administration command-line interface)</w:t>
      </w:r>
    </w:p>
    <w:p w14:paraId="74F4DAC1" w14:textId="7CE57C4B" w:rsidR="00B80FE7" w:rsidRDefault="00B80FE7" w:rsidP="00C83DAE">
      <w:pPr>
        <w:pStyle w:val="StyleBodyTextPSDBodyTextArial10pt"/>
        <w:numPr>
          <w:ilvl w:val="0"/>
          <w:numId w:val="19"/>
        </w:numPr>
      </w:pPr>
      <w:r>
        <w:lastRenderedPageBreak/>
        <w:t>Access to the CAS Server (both the RESTful and BINARY APIs)</w:t>
      </w:r>
    </w:p>
    <w:p w14:paraId="70791AB7" w14:textId="77777777" w:rsidR="00B80FE7" w:rsidRDefault="00B80FE7" w:rsidP="00C83DAE">
      <w:pPr>
        <w:pStyle w:val="StyleBodyTextPSDBodyTextArial10pt"/>
        <w:numPr>
          <w:ilvl w:val="0"/>
          <w:numId w:val="19"/>
        </w:numPr>
      </w:pPr>
      <w:r>
        <w:t>SAS/CONNECT sessions, and</w:t>
      </w:r>
    </w:p>
    <w:p w14:paraId="7102E161" w14:textId="77777777" w:rsidR="00B80FE7" w:rsidRDefault="00B80FE7" w:rsidP="00C83DAE">
      <w:pPr>
        <w:pStyle w:val="StyleBodyTextPSDBodyTextArial10pt"/>
        <w:numPr>
          <w:ilvl w:val="0"/>
          <w:numId w:val="19"/>
        </w:numPr>
      </w:pPr>
      <w:r>
        <w:t>The monitoring (Grafana, Prometheus and AlertManager) and logging (Kibana) services.</w:t>
      </w:r>
    </w:p>
    <w:p w14:paraId="268DFE4D" w14:textId="5126AC11" w:rsidR="009B6F47" w:rsidRDefault="009B6F47" w:rsidP="00B80FE7">
      <w:pPr>
        <w:pStyle w:val="StyleBodyTextPSDBodyTextArial10pt"/>
      </w:pPr>
      <w:r>
        <w:rPr>
          <w:noProof/>
        </w:rPr>
        <w:drawing>
          <wp:inline distT="0" distB="0" distL="0" distR="0" wp14:anchorId="5D194627" wp14:editId="28CA0D97">
            <wp:extent cx="5850890" cy="332615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850890" cy="3326152"/>
                    </a:xfrm>
                    <a:prstGeom prst="rect">
                      <a:avLst/>
                    </a:prstGeom>
                    <a:noFill/>
                    <a:ln>
                      <a:noFill/>
                    </a:ln>
                  </pic:spPr>
                </pic:pic>
              </a:graphicData>
            </a:graphic>
          </wp:inline>
        </w:drawing>
      </w:r>
    </w:p>
    <w:p w14:paraId="6C75DE14" w14:textId="2109C873" w:rsidR="00B80FE7" w:rsidRDefault="00B80FE7" w:rsidP="00B80FE7">
      <w:pPr>
        <w:pStyle w:val="Caption"/>
      </w:pPr>
      <w:bookmarkStart w:id="113" w:name="_Ref63957804"/>
      <w:bookmarkStart w:id="114" w:name="_Ref64005743"/>
      <w:bookmarkStart w:id="115" w:name="_Toc84841800"/>
      <w:r>
        <w:t xml:space="preserve">Figure </w:t>
      </w:r>
      <w:r w:rsidR="009E0DF1">
        <w:fldChar w:fldCharType="begin"/>
      </w:r>
      <w:r w:rsidR="009E0DF1">
        <w:instrText xml:space="preserve"> SEQ Figure \* ARABIC </w:instrText>
      </w:r>
      <w:r w:rsidR="009E0DF1">
        <w:fldChar w:fldCharType="separate"/>
      </w:r>
      <w:r w:rsidR="009E0DF1">
        <w:rPr>
          <w:noProof/>
        </w:rPr>
        <w:t>13</w:t>
      </w:r>
      <w:r w:rsidR="009E0DF1">
        <w:fldChar w:fldCharType="end"/>
      </w:r>
      <w:bookmarkEnd w:id="113"/>
      <w:r>
        <w:t>. Networking overview</w:t>
      </w:r>
      <w:bookmarkEnd w:id="114"/>
      <w:bookmarkEnd w:id="115"/>
      <w:r w:rsidR="0013139D">
        <w:t xml:space="preserve"> for pre-prod </w:t>
      </w:r>
    </w:p>
    <w:p w14:paraId="7C035D7D" w14:textId="77777777" w:rsidR="002A2231" w:rsidRDefault="002A2231" w:rsidP="00B80FE7">
      <w:pPr>
        <w:pStyle w:val="StyleBodyTextPSDBodyTextArial10pt"/>
        <w:rPr>
          <w:b/>
          <w:bCs/>
        </w:rPr>
      </w:pPr>
    </w:p>
    <w:p w14:paraId="00D587F3" w14:textId="437509BD" w:rsidR="00B80FE7" w:rsidRDefault="002A2231" w:rsidP="00B80FE7">
      <w:pPr>
        <w:pStyle w:val="StyleBodyTextPSDBodyTextArial10pt"/>
        <w:rPr>
          <w:b/>
          <w:bCs/>
        </w:rPr>
      </w:pPr>
      <w:r w:rsidRPr="002A2231">
        <w:rPr>
          <w:b/>
          <w:bCs/>
        </w:rPr>
        <w:t>Production:</w:t>
      </w:r>
    </w:p>
    <w:p w14:paraId="53499F46" w14:textId="0A5B4D1A" w:rsidR="002A2231" w:rsidRDefault="002A2231" w:rsidP="002A2231">
      <w:pPr>
        <w:pStyle w:val="StyleBodyTextPSDBodyTextArial10pt"/>
      </w:pPr>
      <w:r>
        <w:t>The figure shows the connections for the SAS Viya visual interfaces (</w:t>
      </w:r>
      <w:hyperlink r:id="rId37" w:history="1">
        <w:r w:rsidRPr="0008087B">
          <w:rPr>
            <w:rStyle w:val="Hyperlink"/>
            <w:b/>
            <w:bCs/>
          </w:rPr>
          <w:t>https://sasviya-prod.standardbank.co.za</w:t>
        </w:r>
      </w:hyperlink>
      <w:r>
        <w:t xml:space="preserve">) and the connections for the following: </w:t>
      </w:r>
    </w:p>
    <w:p w14:paraId="4A702F79" w14:textId="77777777" w:rsidR="002A2231" w:rsidRDefault="002A2231" w:rsidP="002A2231">
      <w:pPr>
        <w:pStyle w:val="StyleBodyTextPSDBodyTextArial10pt"/>
        <w:numPr>
          <w:ilvl w:val="0"/>
          <w:numId w:val="19"/>
        </w:numPr>
      </w:pPr>
      <w:r>
        <w:t>The SAS Viya CLI (the administration command-line interface)</w:t>
      </w:r>
    </w:p>
    <w:p w14:paraId="4CDA1623" w14:textId="77777777" w:rsidR="002A2231" w:rsidRDefault="002A2231" w:rsidP="002A2231">
      <w:pPr>
        <w:pStyle w:val="StyleBodyTextPSDBodyTextArial10pt"/>
        <w:numPr>
          <w:ilvl w:val="0"/>
          <w:numId w:val="19"/>
        </w:numPr>
      </w:pPr>
      <w:r>
        <w:t>Access to the CAS Server (both the RESTful and BINARY APIs)</w:t>
      </w:r>
    </w:p>
    <w:p w14:paraId="65902D1B" w14:textId="77777777" w:rsidR="002A2231" w:rsidRDefault="002A2231" w:rsidP="002A2231">
      <w:pPr>
        <w:pStyle w:val="StyleBodyTextPSDBodyTextArial10pt"/>
        <w:numPr>
          <w:ilvl w:val="0"/>
          <w:numId w:val="19"/>
        </w:numPr>
      </w:pPr>
      <w:r>
        <w:t>SAS/CONNECT sessions, and</w:t>
      </w:r>
    </w:p>
    <w:p w14:paraId="671F5054" w14:textId="77777777" w:rsidR="002A2231" w:rsidRDefault="002A2231" w:rsidP="002A2231">
      <w:pPr>
        <w:pStyle w:val="StyleBodyTextPSDBodyTextArial10pt"/>
        <w:numPr>
          <w:ilvl w:val="0"/>
          <w:numId w:val="19"/>
        </w:numPr>
      </w:pPr>
      <w:r>
        <w:t>The monitoring (Grafana, Prometheus and AlertManager) and logging (Kibana) services.</w:t>
      </w:r>
    </w:p>
    <w:p w14:paraId="5CAFF06A" w14:textId="65CCAF5C" w:rsidR="009E0DF1" w:rsidRDefault="009E0DF1" w:rsidP="009E0DF1">
      <w:r>
        <w:br w:type="page"/>
      </w:r>
      <w:r w:rsidR="00FD6B77">
        <w:rPr>
          <w:noProof/>
        </w:rPr>
        <w:lastRenderedPageBreak/>
        <w:drawing>
          <wp:inline distT="0" distB="0" distL="0" distR="0" wp14:anchorId="78703CA0" wp14:editId="1432694A">
            <wp:extent cx="5850890" cy="3327400"/>
            <wp:effectExtent l="0" t="0" r="0" b="635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50890" cy="3327400"/>
                    </a:xfrm>
                    <a:prstGeom prst="rect">
                      <a:avLst/>
                    </a:prstGeom>
                  </pic:spPr>
                </pic:pic>
              </a:graphicData>
            </a:graphic>
          </wp:inline>
        </w:drawing>
      </w:r>
    </w:p>
    <w:p w14:paraId="2D399886" w14:textId="07F70F44" w:rsidR="002A2231" w:rsidRDefault="009E0DF1" w:rsidP="009E0DF1">
      <w:pPr>
        <w:pStyle w:val="Caption"/>
      </w:pPr>
      <w:r>
        <w:t xml:space="preserve">Figure </w:t>
      </w:r>
      <w:r>
        <w:fldChar w:fldCharType="begin"/>
      </w:r>
      <w:r>
        <w:instrText xml:space="preserve"> SEQ Figure \* ARABIC </w:instrText>
      </w:r>
      <w:r>
        <w:fldChar w:fldCharType="separate"/>
      </w:r>
      <w:r>
        <w:rPr>
          <w:noProof/>
        </w:rPr>
        <w:t>14</w:t>
      </w:r>
      <w:r>
        <w:fldChar w:fldCharType="end"/>
      </w:r>
      <w:r>
        <w:t xml:space="preserve">: </w:t>
      </w:r>
      <w:r w:rsidRPr="00A7045A">
        <w:t>Networking overview for Production</w:t>
      </w:r>
    </w:p>
    <w:p w14:paraId="1ACD314C" w14:textId="77777777" w:rsidR="00B80FE7" w:rsidRDefault="00B80FE7" w:rsidP="00B80FE7">
      <w:pPr>
        <w:pStyle w:val="StyleBodyTextPSDBodyTextArial10pt"/>
      </w:pPr>
      <w:r>
        <w:t xml:space="preserve">Note, the figure only depicts the namespaces that relate to the session flows and/or clients detailed on the left of the figure. For example, the ‘cert-manager’ namespace isn’t shown. </w:t>
      </w:r>
    </w:p>
    <w:p w14:paraId="4CE8F70B" w14:textId="727CBC7B" w:rsidR="00B80FE7" w:rsidRDefault="00456D59" w:rsidP="00B80FE7">
      <w:pPr>
        <w:pStyle w:val="StyleBodyTextPSDBodyTextArial10pt"/>
      </w:pPr>
      <w:r w:rsidRPr="00C20E78">
        <w:t>The ARM template scripts we customized to create a Load Balancer with private routing tables</w:t>
      </w:r>
      <w:r>
        <w:t xml:space="preserve"> to prevent the use of Public IP Address. </w:t>
      </w:r>
      <w:r w:rsidR="00B80FE7">
        <w:t xml:space="preserve">The ExpressRoute CIDR will be used in the </w:t>
      </w:r>
      <w:r w:rsidR="00B51541">
        <w:t>ARM template</w:t>
      </w:r>
      <w:r w:rsidR="00B80FE7">
        <w:t xml:space="preserve"> scripts to create the Network Security Group (NSG) rules to secure access to the SAS environment. </w:t>
      </w:r>
    </w:p>
    <w:p w14:paraId="205A3C73" w14:textId="77777777" w:rsidR="00B80FE7" w:rsidRDefault="00B80FE7" w:rsidP="00B80FE7">
      <w:pPr>
        <w:pStyle w:val="StyleBodyTextPSDBodyTextArial10pt"/>
      </w:pPr>
      <w:r w:rsidRPr="00797F0B">
        <w:t>The ExpressRoute network peering will also have to be updated to allow access to the SAS environment using either Azure Public or Microsoft peering.</w:t>
      </w:r>
      <w:r>
        <w:t xml:space="preserve"> </w:t>
      </w:r>
    </w:p>
    <w:p w14:paraId="40CDC2AC" w14:textId="10CFC52F" w:rsidR="00B80FE7" w:rsidRDefault="0094683E" w:rsidP="00B80FE7">
      <w:pPr>
        <w:pStyle w:val="StyleBodyTextPSDBodyTextArial10pt"/>
      </w:pPr>
      <w:r>
        <w:t>SBSA</w:t>
      </w:r>
      <w:r w:rsidR="00B80FE7">
        <w:t xml:space="preserve"> are responsible for the configuration and testing of the connectivity and firewall rules, including the Azure Network Security Groups (NSG). </w:t>
      </w:r>
    </w:p>
    <w:p w14:paraId="30B2117C" w14:textId="77777777" w:rsidR="00B80FE7" w:rsidRDefault="00B80FE7" w:rsidP="00B80FE7">
      <w:pPr>
        <w:pStyle w:val="Heading2"/>
      </w:pPr>
      <w:bookmarkStart w:id="116" w:name="_Toc84841769"/>
      <w:r>
        <w:t>Database Drivers and Client Software</w:t>
      </w:r>
      <w:bookmarkEnd w:id="116"/>
    </w:p>
    <w:p w14:paraId="3A3ED062" w14:textId="77777777" w:rsidR="00A279E3" w:rsidRDefault="00B80FE7" w:rsidP="00B80FE7">
      <w:pPr>
        <w:pStyle w:val="StyleBodyTextPSDBodyTextArial10pt"/>
      </w:pPr>
      <w:r>
        <w:t xml:space="preserve">The database drivers and client software must be installed on a folder in a persistent volume so that they can be mounted to the Compute Server and CAS pods. </w:t>
      </w:r>
    </w:p>
    <w:p w14:paraId="3A558316" w14:textId="0E893F20" w:rsidR="00B80FE7" w:rsidRDefault="002A2231" w:rsidP="00B80FE7">
      <w:pPr>
        <w:pStyle w:val="StyleBodyTextPSDBodyTextArial10pt"/>
      </w:pPr>
      <w:r>
        <w:t xml:space="preserve">Cloud Volumes ONTAP will be used as NetApp is not yet available in Azure South Africa. </w:t>
      </w:r>
    </w:p>
    <w:p w14:paraId="7D92AFF1" w14:textId="720C0648" w:rsidR="00B80FE7" w:rsidRDefault="00B80FE7" w:rsidP="00B80FE7">
      <w:pPr>
        <w:pStyle w:val="StyleBodyTextPSDBodyTextArial10pt"/>
      </w:pPr>
      <w:r>
        <w:t xml:space="preserve">It is a </w:t>
      </w:r>
      <w:r w:rsidR="0094683E">
        <w:t>SBSA</w:t>
      </w:r>
      <w:r>
        <w:t xml:space="preserve"> responsibility to provide and install any required database drivers, driver managers and other client software to support the data access. </w:t>
      </w:r>
    </w:p>
    <w:p w14:paraId="7F749F4B" w14:textId="77777777" w:rsidR="00B80FE7" w:rsidRDefault="00B80FE7" w:rsidP="00B80FE7">
      <w:pPr>
        <w:pStyle w:val="Heading2"/>
      </w:pPr>
      <w:bookmarkStart w:id="117" w:name="_Toc84841770"/>
      <w:r>
        <w:t>Approach to Kubernetes Administration</w:t>
      </w:r>
      <w:bookmarkEnd w:id="117"/>
    </w:p>
    <w:p w14:paraId="1ED14896" w14:textId="59138D5F" w:rsidR="00B80FE7" w:rsidRDefault="00742BA0" w:rsidP="00742BA0">
      <w:pPr>
        <w:pStyle w:val="StyleBodyTextPSDBodyTextArial10pt"/>
      </w:pPr>
      <w:r>
        <w:t xml:space="preserve">SBSA &amp; Microsoft will provide K8s </w:t>
      </w:r>
      <w:r w:rsidR="00B80FE7">
        <w:t xml:space="preserve">application administration </w:t>
      </w:r>
    </w:p>
    <w:p w14:paraId="5DDA6D6B" w14:textId="77777777" w:rsidR="00B80FE7" w:rsidRDefault="00B80FE7" w:rsidP="00B80FE7">
      <w:pPr>
        <w:pStyle w:val="Heading2"/>
      </w:pPr>
      <w:bookmarkStart w:id="118" w:name="_Toc84841771"/>
      <w:r>
        <w:lastRenderedPageBreak/>
        <w:t>Private Registry Information</w:t>
      </w:r>
      <w:bookmarkEnd w:id="118"/>
    </w:p>
    <w:p w14:paraId="1FA4944A" w14:textId="135DD251" w:rsidR="00B80FE7" w:rsidRDefault="00B80FE7" w:rsidP="00B80FE7">
      <w:pPr>
        <w:pStyle w:val="StyleBodyTextPSDBodyTextArial10pt"/>
      </w:pPr>
      <w:r w:rsidRPr="00507DDC">
        <w:t>The SAS Mirror Manager can be used to copy the images from the registry SAS hosts to a local Private Docker Registry.</w:t>
      </w:r>
      <w:r>
        <w:t xml:space="preserve"> </w:t>
      </w:r>
      <w:r w:rsidR="0094683E">
        <w:t>SBSA</w:t>
      </w:r>
      <w:r>
        <w:t xml:space="preserve"> have made the decision to implement a local registry, see decision </w:t>
      </w:r>
      <w:r w:rsidRPr="009F2213">
        <w:t>AD00</w:t>
      </w:r>
      <w:r w:rsidR="009F2213" w:rsidRPr="009F2213">
        <w:t>7</w:t>
      </w:r>
      <w:r w:rsidRPr="009F2213">
        <w:t>.</w:t>
      </w:r>
      <w:r>
        <w:t xml:space="preserve"> The Azure Container Registry (ACR) will be used. </w:t>
      </w:r>
    </w:p>
    <w:p w14:paraId="07D99C60" w14:textId="77777777" w:rsidR="00B80FE7" w:rsidRDefault="00B80FE7" w:rsidP="00A5189B">
      <w:pPr>
        <w:pStyle w:val="Heading3"/>
      </w:pPr>
      <w:bookmarkStart w:id="119" w:name="_Toc84841772"/>
      <w:r>
        <w:t>Registry Update Approach</w:t>
      </w:r>
      <w:bookmarkEnd w:id="119"/>
    </w:p>
    <w:p w14:paraId="4250B8E9" w14:textId="76D5D087" w:rsidR="00B80FE7" w:rsidRDefault="0094683E" w:rsidP="00B80FE7">
      <w:pPr>
        <w:pStyle w:val="StyleBodyTextPSDBodyTextArial10pt"/>
      </w:pPr>
      <w:r>
        <w:t>SBSA</w:t>
      </w:r>
      <w:r w:rsidR="00B80FE7">
        <w:t xml:space="preserve"> will implement an automated batch process to nightly pull the SAS images to ACR. This process will run from the Jump</w:t>
      </w:r>
      <w:r w:rsidR="00A34A28">
        <w:t xml:space="preserve"> </w:t>
      </w:r>
      <w:r w:rsidR="00B80FE7">
        <w:t xml:space="preserve">Host in the management VLAN. This will ensure that </w:t>
      </w:r>
      <w:r>
        <w:t>SBSA</w:t>
      </w:r>
      <w:r w:rsidR="00B80FE7">
        <w:t xml:space="preserve"> have latest, or a daily image update to match any Deployment Assets that will be used in the future. </w:t>
      </w:r>
    </w:p>
    <w:p w14:paraId="0A2EC156" w14:textId="77777777" w:rsidR="009E0DF1" w:rsidRDefault="00B80FE7" w:rsidP="00B80FE7">
      <w:pPr>
        <w:pStyle w:val="StyleBodyTextPSDBodyTextArial10pt"/>
      </w:pPr>
      <w:r>
        <w:t xml:space="preserve">The definition of the batch process is beyond the scope of this document. </w:t>
      </w:r>
    </w:p>
    <w:p w14:paraId="678B2FAE" w14:textId="0D560830" w:rsidR="00B80FE7" w:rsidRDefault="007E2DB8" w:rsidP="00B80FE7">
      <w:pPr>
        <w:pStyle w:val="StyleBodyTextPSDBodyTextArial10pt"/>
      </w:pPr>
      <w:r w:rsidRPr="009E0DF1">
        <w:t>Manual trigger is recommended.</w:t>
      </w:r>
    </w:p>
    <w:p w14:paraId="61B1231C" w14:textId="77777777" w:rsidR="00B80FE7" w:rsidRDefault="00B80FE7" w:rsidP="00B80FE7">
      <w:pPr>
        <w:pStyle w:val="Heading2"/>
      </w:pPr>
      <w:bookmarkStart w:id="120" w:name="_Toc84841773"/>
      <w:r>
        <w:t>Deployment Assets</w:t>
      </w:r>
      <w:bookmarkEnd w:id="120"/>
    </w:p>
    <w:p w14:paraId="639CD9DD" w14:textId="77777777" w:rsidR="00B80FE7" w:rsidRDefault="00B80FE7" w:rsidP="00B80FE7">
      <w:pPr>
        <w:pStyle w:val="StyleBodyTextPSDBodyTextArial10pt"/>
      </w:pPr>
      <w:r w:rsidRPr="001F4FD8">
        <w:t>SAS Viya Orders is a command-line interface (CLI) that calls the appropriate SAS Viya Orders API endpoint to obtain the requested deployment assets for a specified SAS Viya software order.</w:t>
      </w:r>
      <w:r>
        <w:t xml:space="preserve"> This can be used to automate the download of the deployment assets. </w:t>
      </w:r>
    </w:p>
    <w:p w14:paraId="135ED452" w14:textId="77777777" w:rsidR="00B80FE7" w:rsidRDefault="00E3222A" w:rsidP="00B80FE7">
      <w:pPr>
        <w:pStyle w:val="StyleBodyTextPSDBodyTextArial10pt"/>
      </w:pPr>
      <w:hyperlink r:id="rId39" w:history="1">
        <w:r w:rsidR="00B80FE7" w:rsidRPr="006B5046">
          <w:rPr>
            <w:rStyle w:val="Hyperlink"/>
          </w:rPr>
          <w:t xml:space="preserve">SAS Viya Orders CLI GitHub </w:t>
        </w:r>
        <w:r w:rsidR="00B80FE7">
          <w:rPr>
            <w:rStyle w:val="Hyperlink"/>
          </w:rPr>
          <w:t>p</w:t>
        </w:r>
        <w:r w:rsidR="00B80FE7" w:rsidRPr="006B5046">
          <w:rPr>
            <w:rStyle w:val="Hyperlink"/>
          </w:rPr>
          <w:t>roject</w:t>
        </w:r>
      </w:hyperlink>
      <w:r w:rsidR="00B80FE7">
        <w:t xml:space="preserve"> </w:t>
      </w:r>
    </w:p>
    <w:p w14:paraId="380409E2" w14:textId="77777777" w:rsidR="00B80FE7" w:rsidRDefault="00B80FE7" w:rsidP="00B80FE7">
      <w:pPr>
        <w:pStyle w:val="StyleBodyTextPSDBodyTextArial10pt"/>
      </w:pPr>
    </w:p>
    <w:p w14:paraId="0DFBF082" w14:textId="5EA7946A" w:rsidR="00B80FE7" w:rsidRDefault="00B80FE7" w:rsidP="00B80FE7">
      <w:pPr>
        <w:pStyle w:val="Heading1"/>
      </w:pPr>
      <w:bookmarkStart w:id="121" w:name="_Toc84841774"/>
      <w:r>
        <w:lastRenderedPageBreak/>
        <w:t xml:space="preserve">SAS Viya Configuration Details </w:t>
      </w:r>
      <w:r w:rsidR="00401A3F">
        <w:t>sasviya-</w:t>
      </w:r>
      <w:r w:rsidR="002137E2">
        <w:t>preprod</w:t>
      </w:r>
      <w:bookmarkEnd w:id="121"/>
    </w:p>
    <w:p w14:paraId="154650B2" w14:textId="76805D2A" w:rsidR="00B80FE7" w:rsidRDefault="00B80FE7" w:rsidP="00B80FE7">
      <w:pPr>
        <w:pStyle w:val="StyleBodyTextPSDBodyTextArial10pt"/>
      </w:pPr>
      <w:r w:rsidRPr="00867B89">
        <w:t>This section details the SAS Viya configuration and additional customizations</w:t>
      </w:r>
      <w:r>
        <w:t xml:space="preserve"> for the </w:t>
      </w:r>
      <w:r w:rsidR="00FE3BD7">
        <w:t xml:space="preserve">SBSA </w:t>
      </w:r>
      <w:r w:rsidR="00401A3F">
        <w:t>aks-sasv</w:t>
      </w:r>
      <w:r w:rsidR="00FE3BD7">
        <w:t>iya</w:t>
      </w:r>
      <w:r w:rsidR="00401A3F">
        <w:t>-</w:t>
      </w:r>
      <w:r w:rsidR="002137E2">
        <w:t>preprod</w:t>
      </w:r>
      <w:r>
        <w:t xml:space="preserve"> environment</w:t>
      </w:r>
      <w:r w:rsidRPr="00867B89">
        <w:t>.</w:t>
      </w:r>
      <w:r>
        <w:t xml:space="preserve"> The environment will implement the following SAS software. </w:t>
      </w:r>
    </w:p>
    <w:tbl>
      <w:tblPr>
        <w:tblW w:w="0" w:type="auto"/>
        <w:tblInd w:w="108" w:type="dxa"/>
        <w:tblLook w:val="04A0" w:firstRow="1" w:lastRow="0" w:firstColumn="1" w:lastColumn="0" w:noHBand="0" w:noVBand="1"/>
      </w:tblPr>
      <w:tblGrid>
        <w:gridCol w:w="5132"/>
        <w:gridCol w:w="3964"/>
      </w:tblGrid>
      <w:tr w:rsidR="00B80FE7" w:rsidRPr="00BE7291" w14:paraId="50271F33" w14:textId="77777777" w:rsidTr="00B80FE7">
        <w:tc>
          <w:tcPr>
            <w:tcW w:w="5132" w:type="dxa"/>
          </w:tcPr>
          <w:p w14:paraId="4592693F" w14:textId="77777777" w:rsidR="00B80FE7" w:rsidRPr="00BE7291" w:rsidRDefault="00B80FE7" w:rsidP="00B80FE7">
            <w:pPr>
              <w:pStyle w:val="PSDTabletext"/>
            </w:pPr>
            <w:r>
              <w:t>SAS Software / Offering</w:t>
            </w:r>
          </w:p>
        </w:tc>
        <w:tc>
          <w:tcPr>
            <w:tcW w:w="3964" w:type="dxa"/>
          </w:tcPr>
          <w:p w14:paraId="1CDC72A7" w14:textId="77777777" w:rsidR="00B80FE7" w:rsidRPr="00BE7291" w:rsidRDefault="00B80FE7" w:rsidP="00B80FE7">
            <w:pPr>
              <w:pStyle w:val="PSDTabletext"/>
              <w:jc w:val="center"/>
            </w:pPr>
            <w:r>
              <w:t>Order number</w:t>
            </w:r>
          </w:p>
        </w:tc>
      </w:tr>
      <w:tr w:rsidR="00B80FE7" w:rsidRPr="00BE7291" w14:paraId="28002AF1" w14:textId="77777777" w:rsidTr="00B80FE7">
        <w:tc>
          <w:tcPr>
            <w:tcW w:w="5132" w:type="dxa"/>
          </w:tcPr>
          <w:p w14:paraId="07E4B9A7" w14:textId="59B9064B" w:rsidR="00B80FE7" w:rsidRPr="00BE7291" w:rsidRDefault="00BF102D" w:rsidP="00B80FE7">
            <w:pPr>
              <w:pStyle w:val="PSDTabletext"/>
            </w:pPr>
            <w:r w:rsidRPr="00CF2EC1">
              <w:t>SAS Visual Data Science plus Risk Modelling Add-on</w:t>
            </w:r>
          </w:p>
        </w:tc>
        <w:tc>
          <w:tcPr>
            <w:tcW w:w="3964" w:type="dxa"/>
          </w:tcPr>
          <w:p w14:paraId="6CB2F223" w14:textId="77777777" w:rsidR="00B80FE7" w:rsidRPr="00BE7291" w:rsidRDefault="00B80FE7" w:rsidP="00B80FE7">
            <w:pPr>
              <w:pStyle w:val="PSDTabletext"/>
              <w:jc w:val="center"/>
            </w:pPr>
            <w:r>
              <w:t>&lt;</w:t>
            </w:r>
            <w:r w:rsidRPr="00291620">
              <w:rPr>
                <w:highlight w:val="yellow"/>
              </w:rPr>
              <w:t>customer order&gt;</w:t>
            </w:r>
          </w:p>
        </w:tc>
      </w:tr>
    </w:tbl>
    <w:p w14:paraId="297C2DB4" w14:textId="77777777" w:rsidR="00B80FE7" w:rsidRDefault="00B80FE7" w:rsidP="00B80FE7">
      <w:pPr>
        <w:pStyle w:val="Heading2"/>
      </w:pPr>
      <w:bookmarkStart w:id="122" w:name="_Toc84841775"/>
      <w:r>
        <w:t>SAS Viya Deployment Approach</w:t>
      </w:r>
      <w:bookmarkEnd w:id="122"/>
    </w:p>
    <w:p w14:paraId="1BF2172D" w14:textId="77777777" w:rsidR="00B80FE7" w:rsidRDefault="00B80FE7" w:rsidP="00B80FE7">
      <w:pPr>
        <w:pStyle w:val="StyleBodyTextPSDBodyTextArial10pt"/>
      </w:pPr>
      <w:r w:rsidRPr="00FA27D2">
        <w:t>The default method is to perform the deployment using Kustomize and kubectl commands</w:t>
      </w:r>
      <w:r>
        <w:t xml:space="preserve">. The SAS Deployment Operator can also be used. </w:t>
      </w:r>
    </w:p>
    <w:tbl>
      <w:tblPr>
        <w:tblStyle w:val="GridTable1Light"/>
        <w:tblW w:w="0" w:type="auto"/>
        <w:tblLook w:val="04A0" w:firstRow="1" w:lastRow="0" w:firstColumn="1" w:lastColumn="0" w:noHBand="0" w:noVBand="1"/>
      </w:tblPr>
      <w:tblGrid>
        <w:gridCol w:w="6684"/>
        <w:gridCol w:w="2520"/>
      </w:tblGrid>
      <w:tr w:rsidR="00B80FE7" w:rsidRPr="00BE7291" w14:paraId="2E5327C7" w14:textId="77777777" w:rsidTr="00532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316FE972" w14:textId="77777777" w:rsidR="00B80FE7" w:rsidRPr="00BE7291" w:rsidRDefault="00B80FE7" w:rsidP="00B80FE7">
            <w:pPr>
              <w:pStyle w:val="PSDTabletext"/>
            </w:pPr>
            <w:r>
              <w:t>SAS Viya Deployment Operator</w:t>
            </w:r>
          </w:p>
        </w:tc>
        <w:tc>
          <w:tcPr>
            <w:tcW w:w="2694" w:type="dxa"/>
          </w:tcPr>
          <w:p w14:paraId="2D5B9AEC" w14:textId="77777777" w:rsidR="00B80FE7" w:rsidRPr="00BE7291" w:rsidRDefault="00B80FE7" w:rsidP="00B80FE7">
            <w:pPr>
              <w:pStyle w:val="PSDTabletext"/>
              <w:cnfStyle w:val="100000000000" w:firstRow="1" w:lastRow="0" w:firstColumn="0" w:lastColumn="0" w:oddVBand="0" w:evenVBand="0" w:oddHBand="0" w:evenHBand="0" w:firstRowFirstColumn="0" w:firstRowLastColumn="0" w:lastRowFirstColumn="0" w:lastRowLastColumn="0"/>
            </w:pPr>
          </w:p>
        </w:tc>
      </w:tr>
      <w:tr w:rsidR="00B80FE7" w:rsidRPr="00BE7291" w14:paraId="0F495E9C" w14:textId="77777777" w:rsidTr="0053247E">
        <w:tc>
          <w:tcPr>
            <w:cnfStyle w:val="001000000000" w:firstRow="0" w:lastRow="0" w:firstColumn="1" w:lastColumn="0" w:oddVBand="0" w:evenVBand="0" w:oddHBand="0" w:evenHBand="0" w:firstRowFirstColumn="0" w:firstRowLastColumn="0" w:lastRowFirstColumn="0" w:lastRowLastColumn="0"/>
            <w:tcW w:w="7371" w:type="dxa"/>
          </w:tcPr>
          <w:p w14:paraId="4729C12E" w14:textId="77777777" w:rsidR="00B80FE7" w:rsidRPr="00BE7291" w:rsidRDefault="00B80FE7" w:rsidP="00B80FE7">
            <w:pPr>
              <w:pStyle w:val="PSDTabletext"/>
            </w:pPr>
            <w:r w:rsidRPr="00B67450">
              <w:t>Will the SAS Viya Deployment Operator be used?</w:t>
            </w:r>
          </w:p>
        </w:tc>
        <w:tc>
          <w:tcPr>
            <w:tcW w:w="2694" w:type="dxa"/>
          </w:tcPr>
          <w:p w14:paraId="0159DDA8" w14:textId="77777777" w:rsidR="00B80FE7"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rsidRPr="007E2DB8">
              <w:rPr>
                <w:highlight w:val="cyan"/>
              </w:rPr>
              <w:t>No</w:t>
            </w:r>
            <w:r w:rsidR="007E2DB8" w:rsidRPr="007E2DB8">
              <w:rPr>
                <w:highlight w:val="cyan"/>
              </w:rPr>
              <w:t xml:space="preserve"> for Pre-Prod</w:t>
            </w:r>
          </w:p>
          <w:p w14:paraId="27E4CAEB" w14:textId="12C0C928" w:rsidR="007E2DB8" w:rsidRPr="00BE7291" w:rsidRDefault="007E2DB8" w:rsidP="00B80FE7">
            <w:pPr>
              <w:pStyle w:val="PSDTabletext"/>
              <w:cnfStyle w:val="000000000000" w:firstRow="0" w:lastRow="0" w:firstColumn="0" w:lastColumn="0" w:oddVBand="0" w:evenVBand="0" w:oddHBand="0" w:evenHBand="0" w:firstRowFirstColumn="0" w:firstRowLastColumn="0" w:lastRowFirstColumn="0" w:lastRowLastColumn="0"/>
            </w:pPr>
            <w:r>
              <w:t>Yes for Production</w:t>
            </w:r>
          </w:p>
        </w:tc>
      </w:tr>
      <w:tr w:rsidR="00B80FE7" w:rsidRPr="00BE7291" w14:paraId="772683E4" w14:textId="77777777" w:rsidTr="0053247E">
        <w:tc>
          <w:tcPr>
            <w:cnfStyle w:val="001000000000" w:firstRow="0" w:lastRow="0" w:firstColumn="1" w:lastColumn="0" w:oddVBand="0" w:evenVBand="0" w:oddHBand="0" w:evenHBand="0" w:firstRowFirstColumn="0" w:firstRowLastColumn="0" w:lastRowFirstColumn="0" w:lastRowLastColumn="0"/>
            <w:tcW w:w="7371" w:type="dxa"/>
          </w:tcPr>
          <w:p w14:paraId="0CBF33DB" w14:textId="77777777" w:rsidR="00B80FE7" w:rsidRPr="00BE7291" w:rsidRDefault="00B80FE7" w:rsidP="00B80FE7">
            <w:pPr>
              <w:pStyle w:val="PSDTabletext"/>
            </w:pPr>
            <w:r w:rsidRPr="009A273B">
              <w:t xml:space="preserve">Will the </w:t>
            </w:r>
            <w:hyperlink r:id="rId40" w:history="1">
              <w:r w:rsidRPr="00806EA9">
                <w:rPr>
                  <w:rStyle w:val="Hyperlink"/>
                </w:rPr>
                <w:t>SAS Viya 4 Automated Deployment tool</w:t>
              </w:r>
            </w:hyperlink>
            <w:r w:rsidRPr="009A273B">
              <w:t xml:space="preserve"> be used</w:t>
            </w:r>
            <w:r>
              <w:t>?</w:t>
            </w:r>
          </w:p>
        </w:tc>
        <w:tc>
          <w:tcPr>
            <w:tcW w:w="2694" w:type="dxa"/>
          </w:tcPr>
          <w:p w14:paraId="1E352058" w14:textId="77777777" w:rsidR="00B80FE7" w:rsidRPr="00BE7291"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Yes</w:t>
            </w:r>
          </w:p>
        </w:tc>
      </w:tr>
    </w:tbl>
    <w:p w14:paraId="1B9EBD50" w14:textId="77777777" w:rsidR="00B80FE7" w:rsidRDefault="00B80FE7" w:rsidP="00B80FE7">
      <w:pPr>
        <w:pStyle w:val="Heading2"/>
      </w:pPr>
      <w:bookmarkStart w:id="123" w:name="_Toc84841776"/>
      <w:r>
        <w:t>Namespace Information</w:t>
      </w:r>
      <w:bookmarkEnd w:id="123"/>
    </w:p>
    <w:p w14:paraId="33D166BA" w14:textId="214D6E4A" w:rsidR="00B80FE7" w:rsidRDefault="00B80FE7" w:rsidP="00B80FE7">
      <w:pPr>
        <w:pStyle w:val="StyleBodyTextPSDBodyTextArial10pt"/>
      </w:pPr>
      <w:r>
        <w:t>Each SAS environment is installed into a dedicated namespace.</w:t>
      </w:r>
      <w:r w:rsidR="00A279E3">
        <w:t xml:space="preserve"> This architecture only depicts the Viya </w:t>
      </w:r>
      <w:r w:rsidR="00BA04DE">
        <w:t>PreProd</w:t>
      </w:r>
      <w:r w:rsidR="00A279E3">
        <w:t xml:space="preserve"> Environment.</w:t>
      </w:r>
    </w:p>
    <w:p w14:paraId="69BF3B43" w14:textId="380BA1B8" w:rsidR="007E2DB8" w:rsidRDefault="00B80FE7" w:rsidP="00B80FE7">
      <w:pPr>
        <w:pStyle w:val="StyleBodyTextPSDBodyTextArial10pt"/>
      </w:pPr>
      <w:r>
        <w:t>The following namespace</w:t>
      </w:r>
      <w:r w:rsidR="007E2DB8">
        <w:t>s</w:t>
      </w:r>
      <w:r>
        <w:t xml:space="preserve"> name will be used: </w:t>
      </w:r>
    </w:p>
    <w:p w14:paraId="035EBE0C" w14:textId="57CCE021" w:rsidR="00B80FE7" w:rsidRDefault="009F2213" w:rsidP="00B80FE7">
      <w:pPr>
        <w:pStyle w:val="StyleBodyTextPSDBodyTextArial10pt"/>
      </w:pPr>
      <w:r>
        <w:rPr>
          <w:b/>
          <w:bCs/>
        </w:rPr>
        <w:t>s</w:t>
      </w:r>
      <w:r w:rsidR="00B80FE7" w:rsidRPr="00FC20B1">
        <w:rPr>
          <w:b/>
          <w:bCs/>
        </w:rPr>
        <w:t>as</w:t>
      </w:r>
      <w:r>
        <w:rPr>
          <w:b/>
          <w:bCs/>
        </w:rPr>
        <w:t>viya</w:t>
      </w:r>
      <w:r w:rsidR="00B80FE7" w:rsidRPr="00FC20B1">
        <w:rPr>
          <w:b/>
          <w:bCs/>
        </w:rPr>
        <w:t>-</w:t>
      </w:r>
      <w:r w:rsidR="00BA04DE">
        <w:rPr>
          <w:b/>
          <w:bCs/>
        </w:rPr>
        <w:t>preprod</w:t>
      </w:r>
      <w:r w:rsidR="00B80FE7">
        <w:t xml:space="preserve">  </w:t>
      </w:r>
    </w:p>
    <w:p w14:paraId="2C8BFBE0" w14:textId="12F40FB7" w:rsidR="007E2DB8" w:rsidRDefault="007E2DB8" w:rsidP="00B80FE7">
      <w:pPr>
        <w:pStyle w:val="StyleBodyTextPSDBodyTextArial10pt"/>
      </w:pPr>
      <w:r>
        <w:rPr>
          <w:b/>
          <w:bCs/>
        </w:rPr>
        <w:t>s</w:t>
      </w:r>
      <w:r w:rsidRPr="00FC20B1">
        <w:rPr>
          <w:b/>
          <w:bCs/>
        </w:rPr>
        <w:t>as</w:t>
      </w:r>
      <w:r>
        <w:rPr>
          <w:b/>
          <w:bCs/>
        </w:rPr>
        <w:t>viya</w:t>
      </w:r>
      <w:r w:rsidRPr="00FC20B1">
        <w:rPr>
          <w:b/>
          <w:bCs/>
        </w:rPr>
        <w:t>-</w:t>
      </w:r>
      <w:r>
        <w:rPr>
          <w:b/>
          <w:bCs/>
        </w:rPr>
        <w:t>prod</w:t>
      </w:r>
      <w:r>
        <w:t xml:space="preserve">  </w:t>
      </w:r>
    </w:p>
    <w:p w14:paraId="64AD88FB" w14:textId="77777777" w:rsidR="00B80FE7" w:rsidRDefault="00B80FE7" w:rsidP="00B80FE7">
      <w:pPr>
        <w:pStyle w:val="Heading2"/>
      </w:pPr>
      <w:bookmarkStart w:id="124" w:name="_Toc84841777"/>
      <w:r>
        <w:t>Directory Structure</w:t>
      </w:r>
      <w:bookmarkEnd w:id="124"/>
    </w:p>
    <w:p w14:paraId="706CEEFB" w14:textId="77777777" w:rsidR="00B80FE7" w:rsidRDefault="00B80FE7" w:rsidP="00B80FE7">
      <w:pPr>
        <w:pStyle w:val="StyleBodyTextPSDBodyTextArial10pt"/>
      </w:pPr>
      <w:r>
        <w:t>The following directory structure will be used for the deployment assets. The Deployment Assets can be manually downloaded from the SAS portal (</w:t>
      </w:r>
      <w:hyperlink r:id="rId41" w:history="1">
        <w:r w:rsidRPr="002907B0">
          <w:t>https://my.sas.com</w:t>
        </w:r>
      </w:hyperlink>
      <w:r>
        <w:t xml:space="preserve">). </w:t>
      </w:r>
    </w:p>
    <w:p w14:paraId="1E18FF4F" w14:textId="77777777" w:rsidR="00B80FE7" w:rsidRDefault="00B80FE7" w:rsidP="00B80FE7">
      <w:pPr>
        <w:pStyle w:val="StyleBodyTextPSDBodyTextArial10pt"/>
      </w:pPr>
      <w:r>
        <w:t>The deployment assets will be downloaded to the JumpHost and stored under the following directory structure: ‘</w:t>
      </w:r>
      <w:r w:rsidRPr="002907B0">
        <w:rPr>
          <w:b/>
          <w:bCs/>
        </w:rPr>
        <w:t>/sas/deploy/&lt;environment&gt;/</w:t>
      </w:r>
      <w:r>
        <w:t xml:space="preserve">’ </w:t>
      </w:r>
    </w:p>
    <w:p w14:paraId="4007315F" w14:textId="4222E62F" w:rsidR="00B80FE7" w:rsidRDefault="00B80FE7" w:rsidP="00B80FE7">
      <w:pPr>
        <w:pStyle w:val="StyleBodyTextPSDBodyTextArial10pt"/>
      </w:pPr>
      <w:r>
        <w:t xml:space="preserve">For the </w:t>
      </w:r>
      <w:r w:rsidR="0053247E">
        <w:t xml:space="preserve">pre-prod </w:t>
      </w:r>
      <w:r>
        <w:t xml:space="preserve">environment this will be: </w:t>
      </w:r>
      <w:r w:rsidRPr="002907B0">
        <w:rPr>
          <w:rFonts w:ascii="Courier New" w:hAnsi="Courier New" w:cs="Courier New"/>
        </w:rPr>
        <w:t>/sas/deploy/</w:t>
      </w:r>
      <w:r w:rsidR="00BA04DE">
        <w:rPr>
          <w:rFonts w:ascii="Courier New" w:hAnsi="Courier New" w:cs="Courier New"/>
        </w:rPr>
        <w:t>preprod</w:t>
      </w:r>
      <w:r w:rsidRPr="002907B0">
        <w:rPr>
          <w:rFonts w:ascii="Courier New" w:hAnsi="Courier New" w:cs="Courier New"/>
        </w:rPr>
        <w:t>/</w:t>
      </w:r>
      <w:r>
        <w:t xml:space="preserve">   </w:t>
      </w:r>
    </w:p>
    <w:p w14:paraId="31848086" w14:textId="3FEBDF83" w:rsidR="0053247E" w:rsidRDefault="0053247E" w:rsidP="0053247E">
      <w:pPr>
        <w:pStyle w:val="StyleBodyTextPSDBodyTextArial10pt"/>
      </w:pPr>
      <w:r>
        <w:t xml:space="preserve">For the prod environment this will be: </w:t>
      </w:r>
      <w:r w:rsidRPr="002907B0">
        <w:rPr>
          <w:rFonts w:ascii="Courier New" w:hAnsi="Courier New" w:cs="Courier New"/>
        </w:rPr>
        <w:t>/sas/deploy/</w:t>
      </w:r>
      <w:r>
        <w:rPr>
          <w:rFonts w:ascii="Courier New" w:hAnsi="Courier New" w:cs="Courier New"/>
        </w:rPr>
        <w:t>prod</w:t>
      </w:r>
      <w:r w:rsidRPr="002907B0">
        <w:rPr>
          <w:rFonts w:ascii="Courier New" w:hAnsi="Courier New" w:cs="Courier New"/>
        </w:rPr>
        <w:t>/</w:t>
      </w:r>
      <w:r>
        <w:t xml:space="preserve">   </w:t>
      </w:r>
    </w:p>
    <w:p w14:paraId="4FE579F5" w14:textId="77777777" w:rsidR="0053247E" w:rsidRDefault="0053247E" w:rsidP="00B80FE7">
      <w:pPr>
        <w:pStyle w:val="StyleBodyTextPSDBodyTextArial10pt"/>
      </w:pPr>
    </w:p>
    <w:p w14:paraId="6EFDE1C6" w14:textId="77777777" w:rsidR="00B80FE7" w:rsidRDefault="00B80FE7" w:rsidP="00B80FE7">
      <w:pPr>
        <w:pStyle w:val="StyleBodyTextPSDBodyTextArial10pt"/>
      </w:pPr>
    </w:p>
    <w:p w14:paraId="1CCB6816" w14:textId="77777777" w:rsidR="00B80FE7" w:rsidRDefault="00B80FE7" w:rsidP="00B80FE7">
      <w:pPr>
        <w:spacing w:line="240" w:lineRule="auto"/>
        <w:rPr>
          <w:rFonts w:ascii="Arial" w:hAnsi="Arial"/>
        </w:rPr>
      </w:pPr>
      <w:r>
        <w:lastRenderedPageBreak/>
        <w:br w:type="page"/>
      </w:r>
    </w:p>
    <w:p w14:paraId="4264D0E9" w14:textId="77777777" w:rsidR="00B80FE7" w:rsidRDefault="00B80FE7" w:rsidP="00B80FE7">
      <w:pPr>
        <w:pStyle w:val="Heading2"/>
      </w:pPr>
      <w:bookmarkStart w:id="125" w:name="_Toc84841778"/>
      <w:r>
        <w:lastRenderedPageBreak/>
        <w:t>SAS Viya Configuration</w:t>
      </w:r>
      <w:bookmarkEnd w:id="125"/>
    </w:p>
    <w:p w14:paraId="30AF47F9" w14:textId="77777777" w:rsidR="00B80FE7" w:rsidRDefault="00B80FE7" w:rsidP="00B80FE7">
      <w:pPr>
        <w:pStyle w:val="StyleBodyTextPSDBodyTextArial10pt"/>
      </w:pPr>
      <w:r w:rsidRPr="00A91B49">
        <w:t>The following sections detail the SAS Viya specific configuration.</w:t>
      </w:r>
      <w:r>
        <w:t xml:space="preserve"> </w:t>
      </w:r>
    </w:p>
    <w:p w14:paraId="4F68E051" w14:textId="52126727" w:rsidR="00B80FE7" w:rsidRDefault="00B80FE7" w:rsidP="00A5189B">
      <w:pPr>
        <w:pStyle w:val="Heading3"/>
      </w:pPr>
      <w:bookmarkStart w:id="126" w:name="_Toc84841779"/>
      <w:r>
        <w:t>Ingress Host and SAS Services information</w:t>
      </w:r>
      <w:bookmarkEnd w:id="126"/>
      <w:r w:rsidR="0053247E">
        <w:t xml:space="preserve"> (Pre-Prod)</w:t>
      </w:r>
    </w:p>
    <w:p w14:paraId="05725A7F" w14:textId="77777777" w:rsidR="00B80FE7" w:rsidRDefault="00B80FE7" w:rsidP="00B80FE7">
      <w:pPr>
        <w:pStyle w:val="StyleBodyTextPSDBodyTextArial10pt"/>
      </w:pPr>
      <w:r>
        <w:t>The following details the Ingress host and SAS Services URL information.</w:t>
      </w:r>
    </w:p>
    <w:tbl>
      <w:tblPr>
        <w:tblStyle w:val="GridTable1Light"/>
        <w:tblW w:w="0" w:type="auto"/>
        <w:tblLook w:val="04A0" w:firstRow="1" w:lastRow="0" w:firstColumn="1" w:lastColumn="0" w:noHBand="0" w:noVBand="1"/>
      </w:tblPr>
      <w:tblGrid>
        <w:gridCol w:w="3823"/>
        <w:gridCol w:w="5381"/>
      </w:tblGrid>
      <w:tr w:rsidR="00B80FE7" w14:paraId="5F4A966D" w14:textId="77777777" w:rsidTr="00532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F06702A" w14:textId="77777777" w:rsidR="00B80FE7" w:rsidRDefault="00B80FE7" w:rsidP="00B80FE7">
            <w:pPr>
              <w:pStyle w:val="PSDTabletext"/>
            </w:pPr>
            <w:r w:rsidRPr="00BB7AE8">
              <w:t>Kustomization</w:t>
            </w:r>
          </w:p>
        </w:tc>
        <w:tc>
          <w:tcPr>
            <w:tcW w:w="5381" w:type="dxa"/>
          </w:tcPr>
          <w:p w14:paraId="0509AD50" w14:textId="77777777" w:rsidR="00B80FE7" w:rsidRDefault="00B80FE7" w:rsidP="00B80FE7">
            <w:pPr>
              <w:pStyle w:val="PSDTabletext"/>
              <w:cnfStyle w:val="100000000000" w:firstRow="1" w:lastRow="0" w:firstColumn="0" w:lastColumn="0" w:oddVBand="0" w:evenVBand="0" w:oddHBand="0" w:evenHBand="0" w:firstRowFirstColumn="0" w:firstRowLastColumn="0" w:lastRowFirstColumn="0" w:lastRowLastColumn="0"/>
            </w:pPr>
            <w:r>
              <w:t>Value</w:t>
            </w:r>
          </w:p>
        </w:tc>
      </w:tr>
      <w:tr w:rsidR="00B80FE7" w14:paraId="7A199E2B" w14:textId="77777777" w:rsidTr="0053247E">
        <w:tc>
          <w:tcPr>
            <w:cnfStyle w:val="001000000000" w:firstRow="0" w:lastRow="0" w:firstColumn="1" w:lastColumn="0" w:oddVBand="0" w:evenVBand="0" w:oddHBand="0" w:evenHBand="0" w:firstRowFirstColumn="0" w:firstRowLastColumn="0" w:lastRowFirstColumn="0" w:lastRowLastColumn="0"/>
            <w:tcW w:w="3823" w:type="dxa"/>
          </w:tcPr>
          <w:p w14:paraId="4B79AE8F" w14:textId="77777777" w:rsidR="00B80FE7" w:rsidRPr="00797F0B" w:rsidRDefault="00B80FE7" w:rsidP="00B80FE7">
            <w:pPr>
              <w:pStyle w:val="PSDTabletext"/>
            </w:pPr>
            <w:r w:rsidRPr="00797F0B">
              <w:t>INGRESS_HOST=</w:t>
            </w:r>
          </w:p>
        </w:tc>
        <w:tc>
          <w:tcPr>
            <w:tcW w:w="5381" w:type="dxa"/>
          </w:tcPr>
          <w:p w14:paraId="162A916C" w14:textId="09DBA662" w:rsidR="00B80FE7" w:rsidRPr="00797F0B" w:rsidRDefault="00494679" w:rsidP="00B80FE7">
            <w:pPr>
              <w:pStyle w:val="PSDTabletext"/>
              <w:cnfStyle w:val="000000000000" w:firstRow="0" w:lastRow="0" w:firstColumn="0" w:lastColumn="0" w:oddVBand="0" w:evenVBand="0" w:oddHBand="0" w:evenHBand="0" w:firstRowFirstColumn="0" w:firstRowLastColumn="0" w:lastRowFirstColumn="0" w:lastRowLastColumn="0"/>
            </w:pPr>
            <w:r w:rsidRPr="00797F0B">
              <w:t>sasvi</w:t>
            </w:r>
            <w:r w:rsidR="00797F0B" w:rsidRPr="00797F0B">
              <w:t>ya</w:t>
            </w:r>
            <w:r w:rsidRPr="00797F0B">
              <w:t>-preprod.sta</w:t>
            </w:r>
            <w:r w:rsidR="00D476A6" w:rsidRPr="00797F0B">
              <w:t>n</w:t>
            </w:r>
            <w:r w:rsidRPr="00797F0B">
              <w:t>dardbank.co.za</w:t>
            </w:r>
          </w:p>
        </w:tc>
      </w:tr>
      <w:tr w:rsidR="00B80FE7" w14:paraId="28809129" w14:textId="77777777" w:rsidTr="0053247E">
        <w:tc>
          <w:tcPr>
            <w:cnfStyle w:val="001000000000" w:firstRow="0" w:lastRow="0" w:firstColumn="1" w:lastColumn="0" w:oddVBand="0" w:evenVBand="0" w:oddHBand="0" w:evenHBand="0" w:firstRowFirstColumn="0" w:firstRowLastColumn="0" w:lastRowFirstColumn="0" w:lastRowLastColumn="0"/>
            <w:tcW w:w="3823" w:type="dxa"/>
          </w:tcPr>
          <w:p w14:paraId="43D5D1D4" w14:textId="77777777" w:rsidR="00B80FE7" w:rsidRPr="00797F0B" w:rsidRDefault="00B80FE7" w:rsidP="00B80FE7">
            <w:pPr>
              <w:pStyle w:val="PSDTabletext"/>
            </w:pPr>
            <w:r w:rsidRPr="00797F0B">
              <w:t>SAS_SERVICES_URL=</w:t>
            </w:r>
          </w:p>
        </w:tc>
        <w:tc>
          <w:tcPr>
            <w:tcW w:w="5381" w:type="dxa"/>
          </w:tcPr>
          <w:p w14:paraId="7CDF95BE" w14:textId="3F2ACAAE" w:rsidR="00B80FE7" w:rsidRPr="00797F0B"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rsidRPr="00797F0B">
              <w:t>https://</w:t>
            </w:r>
            <w:r w:rsidR="00494679" w:rsidRPr="00797F0B">
              <w:t>sasvi</w:t>
            </w:r>
            <w:r w:rsidR="00B3126B" w:rsidRPr="00797F0B">
              <w:t>ya-</w:t>
            </w:r>
            <w:r w:rsidR="00494679" w:rsidRPr="00797F0B">
              <w:t>preprod.sta</w:t>
            </w:r>
            <w:r w:rsidR="00D476A6" w:rsidRPr="00797F0B">
              <w:t>n</w:t>
            </w:r>
            <w:r w:rsidR="00494679" w:rsidRPr="00797F0B">
              <w:t xml:space="preserve">dardbank.co.za </w:t>
            </w:r>
          </w:p>
        </w:tc>
      </w:tr>
    </w:tbl>
    <w:p w14:paraId="674DA48A" w14:textId="19C9C47C" w:rsidR="00B80FE7" w:rsidRDefault="00B80FE7" w:rsidP="00B80FE7">
      <w:pPr>
        <w:pStyle w:val="StyleBodyTextPSDBodyTextArial10pt"/>
      </w:pPr>
      <w:r w:rsidRPr="006D78F8">
        <w:t>Note, The SAS_SERVICES_URL variable is used to provide the value for the SERVICESBASEURL option in compute server sessions. It should point to the host name and port of the cluster's Ingress for this deployment.</w:t>
      </w:r>
      <w:r>
        <w:t xml:space="preserve"> </w:t>
      </w:r>
    </w:p>
    <w:p w14:paraId="6C837BEC" w14:textId="43D2507F" w:rsidR="0053247E" w:rsidRDefault="0053247E" w:rsidP="0053247E">
      <w:pPr>
        <w:pStyle w:val="Heading3"/>
      </w:pPr>
      <w:r>
        <w:t>Ingress Host and SAS Services information (Prod)</w:t>
      </w:r>
    </w:p>
    <w:p w14:paraId="621B11C1" w14:textId="77777777" w:rsidR="0053247E" w:rsidRDefault="0053247E" w:rsidP="0053247E">
      <w:pPr>
        <w:pStyle w:val="StyleBodyTextPSDBodyTextArial10pt"/>
      </w:pPr>
      <w:r>
        <w:t>The following details the Ingress host and SAS Services URL information.</w:t>
      </w:r>
    </w:p>
    <w:tbl>
      <w:tblPr>
        <w:tblStyle w:val="GridTable1Light"/>
        <w:tblW w:w="0" w:type="auto"/>
        <w:tblLook w:val="04A0" w:firstRow="1" w:lastRow="0" w:firstColumn="1" w:lastColumn="0" w:noHBand="0" w:noVBand="1"/>
      </w:tblPr>
      <w:tblGrid>
        <w:gridCol w:w="3823"/>
        <w:gridCol w:w="5381"/>
      </w:tblGrid>
      <w:tr w:rsidR="0053247E" w14:paraId="70AEA872" w14:textId="77777777" w:rsidTr="003E5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DB7E4FE" w14:textId="77777777" w:rsidR="0053247E" w:rsidRDefault="0053247E" w:rsidP="003E5BDC">
            <w:pPr>
              <w:pStyle w:val="PSDTabletext"/>
            </w:pPr>
            <w:r w:rsidRPr="00BB7AE8">
              <w:t>Kustomization</w:t>
            </w:r>
          </w:p>
        </w:tc>
        <w:tc>
          <w:tcPr>
            <w:tcW w:w="5381" w:type="dxa"/>
          </w:tcPr>
          <w:p w14:paraId="22D8C29C" w14:textId="77777777" w:rsidR="0053247E" w:rsidRDefault="0053247E" w:rsidP="003E5BDC">
            <w:pPr>
              <w:pStyle w:val="PSDTabletext"/>
              <w:cnfStyle w:val="100000000000" w:firstRow="1" w:lastRow="0" w:firstColumn="0" w:lastColumn="0" w:oddVBand="0" w:evenVBand="0" w:oddHBand="0" w:evenHBand="0" w:firstRowFirstColumn="0" w:firstRowLastColumn="0" w:lastRowFirstColumn="0" w:lastRowLastColumn="0"/>
            </w:pPr>
            <w:r>
              <w:t>Value</w:t>
            </w:r>
          </w:p>
        </w:tc>
      </w:tr>
      <w:tr w:rsidR="0053247E" w14:paraId="5F9A8975" w14:textId="77777777" w:rsidTr="003E5BDC">
        <w:tc>
          <w:tcPr>
            <w:cnfStyle w:val="001000000000" w:firstRow="0" w:lastRow="0" w:firstColumn="1" w:lastColumn="0" w:oddVBand="0" w:evenVBand="0" w:oddHBand="0" w:evenHBand="0" w:firstRowFirstColumn="0" w:firstRowLastColumn="0" w:lastRowFirstColumn="0" w:lastRowLastColumn="0"/>
            <w:tcW w:w="3823" w:type="dxa"/>
          </w:tcPr>
          <w:p w14:paraId="77810C15" w14:textId="77777777" w:rsidR="0053247E" w:rsidRPr="00797F0B" w:rsidRDefault="0053247E" w:rsidP="003E5BDC">
            <w:pPr>
              <w:pStyle w:val="PSDTabletext"/>
            </w:pPr>
            <w:r w:rsidRPr="00797F0B">
              <w:t>INGRESS_HOST=</w:t>
            </w:r>
          </w:p>
        </w:tc>
        <w:tc>
          <w:tcPr>
            <w:tcW w:w="5381" w:type="dxa"/>
          </w:tcPr>
          <w:p w14:paraId="2CB96669" w14:textId="4457DAAE" w:rsidR="0053247E" w:rsidRPr="00797F0B" w:rsidRDefault="0053247E" w:rsidP="003E5BDC">
            <w:pPr>
              <w:pStyle w:val="PSDTabletext"/>
              <w:cnfStyle w:val="000000000000" w:firstRow="0" w:lastRow="0" w:firstColumn="0" w:lastColumn="0" w:oddVBand="0" w:evenVBand="0" w:oddHBand="0" w:evenHBand="0" w:firstRowFirstColumn="0" w:firstRowLastColumn="0" w:lastRowFirstColumn="0" w:lastRowLastColumn="0"/>
            </w:pPr>
            <w:r w:rsidRPr="00797F0B">
              <w:t>sasviya</w:t>
            </w:r>
            <w:r w:rsidR="00A04D91" w:rsidRPr="00797F0B">
              <w:t>-prod</w:t>
            </w:r>
            <w:r w:rsidRPr="00797F0B">
              <w:t>.standardbank.co.za</w:t>
            </w:r>
          </w:p>
        </w:tc>
      </w:tr>
      <w:tr w:rsidR="0053247E" w14:paraId="6D7C67BE" w14:textId="77777777" w:rsidTr="003E5BDC">
        <w:tc>
          <w:tcPr>
            <w:cnfStyle w:val="001000000000" w:firstRow="0" w:lastRow="0" w:firstColumn="1" w:lastColumn="0" w:oddVBand="0" w:evenVBand="0" w:oddHBand="0" w:evenHBand="0" w:firstRowFirstColumn="0" w:firstRowLastColumn="0" w:lastRowFirstColumn="0" w:lastRowLastColumn="0"/>
            <w:tcW w:w="3823" w:type="dxa"/>
          </w:tcPr>
          <w:p w14:paraId="46983A00" w14:textId="77777777" w:rsidR="0053247E" w:rsidRPr="00797F0B" w:rsidRDefault="0053247E" w:rsidP="003E5BDC">
            <w:pPr>
              <w:pStyle w:val="PSDTabletext"/>
            </w:pPr>
            <w:r w:rsidRPr="00797F0B">
              <w:t>SAS_SERVICES_URL=</w:t>
            </w:r>
          </w:p>
        </w:tc>
        <w:tc>
          <w:tcPr>
            <w:tcW w:w="5381" w:type="dxa"/>
          </w:tcPr>
          <w:p w14:paraId="58F5EC70" w14:textId="194F96DD" w:rsidR="0053247E" w:rsidRPr="00797F0B" w:rsidRDefault="0053247E" w:rsidP="003E5BDC">
            <w:pPr>
              <w:pStyle w:val="PSDTabletext"/>
              <w:cnfStyle w:val="000000000000" w:firstRow="0" w:lastRow="0" w:firstColumn="0" w:lastColumn="0" w:oddVBand="0" w:evenVBand="0" w:oddHBand="0" w:evenHBand="0" w:firstRowFirstColumn="0" w:firstRowLastColumn="0" w:lastRowFirstColumn="0" w:lastRowLastColumn="0"/>
            </w:pPr>
            <w:r w:rsidRPr="00797F0B">
              <w:t xml:space="preserve">https://sasviya.standardbank.co.za </w:t>
            </w:r>
          </w:p>
        </w:tc>
      </w:tr>
    </w:tbl>
    <w:p w14:paraId="58A4C2CE" w14:textId="77777777" w:rsidR="0053247E" w:rsidRDefault="0053247E" w:rsidP="0053247E">
      <w:pPr>
        <w:pStyle w:val="StyleBodyTextPSDBodyTextArial10pt"/>
      </w:pPr>
      <w:r w:rsidRPr="006D78F8">
        <w:t>Note, The SAS_SERVICES_URL variable is used to provide the value for the SERVICESBASEURL option in compute server sessions. It should point to the host name and port of the cluster's Ingress for this deployment.</w:t>
      </w:r>
      <w:r>
        <w:t xml:space="preserve"> </w:t>
      </w:r>
    </w:p>
    <w:p w14:paraId="712258DC" w14:textId="77777777" w:rsidR="0053247E" w:rsidRPr="0053247E" w:rsidRDefault="0053247E" w:rsidP="0053247E">
      <w:pPr>
        <w:pStyle w:val="SAS"/>
        <w:rPr>
          <w:lang w:val="en-US"/>
        </w:rPr>
      </w:pPr>
    </w:p>
    <w:p w14:paraId="28AE2963" w14:textId="77777777" w:rsidR="00B80FE7" w:rsidRDefault="00B80FE7" w:rsidP="00A5189B">
      <w:pPr>
        <w:pStyle w:val="Heading3"/>
      </w:pPr>
      <w:bookmarkStart w:id="127" w:name="_Toc84841780"/>
      <w:r>
        <w:t>Security Aspects</w:t>
      </w:r>
      <w:bookmarkEnd w:id="127"/>
    </w:p>
    <w:p w14:paraId="3C7679FB" w14:textId="77777777" w:rsidR="00B80FE7" w:rsidRDefault="00B80FE7" w:rsidP="00B80FE7">
      <w:pPr>
        <w:pStyle w:val="StyleBodyTextPSDBodyTextArial10pt"/>
      </w:pPr>
      <w:r>
        <w:t>The following sections provide the details for the authentication and identity provider configuration that will be used for the SAS environment.</w:t>
      </w:r>
    </w:p>
    <w:p w14:paraId="283262CF" w14:textId="77777777" w:rsidR="00B80FE7" w:rsidRDefault="00B80FE7" w:rsidP="00B80FE7">
      <w:pPr>
        <w:pStyle w:val="Heading4"/>
      </w:pPr>
      <w:r>
        <w:t>Authentication: SAS Logon Manager</w:t>
      </w:r>
    </w:p>
    <w:p w14:paraId="300563C3" w14:textId="28F9DB6C" w:rsidR="00B80FE7" w:rsidRDefault="0053247E" w:rsidP="00B80FE7">
      <w:pPr>
        <w:pStyle w:val="StyleBodyTextPSDBodyTextArial10pt"/>
      </w:pPr>
      <w:r>
        <w:t>SBSA will use</w:t>
      </w:r>
      <w:r w:rsidR="00B80FE7">
        <w:t xml:space="preserve"> </w:t>
      </w:r>
      <w:r>
        <w:t xml:space="preserve">the following </w:t>
      </w:r>
      <w:r w:rsidR="00B80FE7">
        <w:t>authentication methods for the SAS Logon Manager:</w:t>
      </w:r>
    </w:p>
    <w:p w14:paraId="3ED57EC7" w14:textId="16C4B6E1" w:rsidR="00B80FE7" w:rsidRPr="0053247E" w:rsidRDefault="00A04D91" w:rsidP="00C83DAE">
      <w:pPr>
        <w:pStyle w:val="StyleBodyTextPSDBodyTextArial10pt"/>
        <w:numPr>
          <w:ilvl w:val="0"/>
          <w:numId w:val="20"/>
        </w:numPr>
      </w:pPr>
      <w:r>
        <w:t xml:space="preserve">OpenID Connect with </w:t>
      </w:r>
      <w:r w:rsidR="00C67BE0">
        <w:t>single sign-</w:t>
      </w:r>
      <w:r>
        <w:t xml:space="preserve">on enabled. </w:t>
      </w:r>
    </w:p>
    <w:p w14:paraId="03076522" w14:textId="77777777" w:rsidR="00B80FE7" w:rsidRDefault="00B80FE7" w:rsidP="00B80FE7">
      <w:pPr>
        <w:pStyle w:val="Heading4"/>
      </w:pPr>
      <w:r>
        <w:t>Identity Provider</w:t>
      </w:r>
    </w:p>
    <w:p w14:paraId="4DBF878B" w14:textId="099797E0" w:rsidR="00B80FE7" w:rsidRPr="007E2DB8" w:rsidRDefault="00B80FE7" w:rsidP="00B80FE7">
      <w:pPr>
        <w:pStyle w:val="StyleBodyTextPSDBodyTextArial10pt"/>
        <w:rPr>
          <w:highlight w:val="cyan"/>
        </w:rPr>
      </w:pPr>
      <w:r w:rsidRPr="007E2DB8">
        <w:rPr>
          <w:highlight w:val="cyan"/>
        </w:rPr>
        <w:t>There is the option to pull identity information from an LDAP provider</w:t>
      </w:r>
      <w:r w:rsidR="00E43788" w:rsidRPr="007E2DB8">
        <w:rPr>
          <w:highlight w:val="cyan"/>
        </w:rPr>
        <w:t>.</w:t>
      </w:r>
    </w:p>
    <w:p w14:paraId="223F9109" w14:textId="17AA30CA" w:rsidR="00B80FE7" w:rsidRPr="007E2DB8" w:rsidRDefault="00B80FE7" w:rsidP="00B80FE7">
      <w:pPr>
        <w:pStyle w:val="StyleBodyTextPSDBodyTextArial10pt"/>
        <w:rPr>
          <w:highlight w:val="cyan"/>
        </w:rPr>
      </w:pPr>
      <w:r w:rsidRPr="007E2DB8">
        <w:rPr>
          <w:highlight w:val="cyan"/>
        </w:rPr>
        <w:lastRenderedPageBreak/>
        <w:t xml:space="preserve">The following information will be used to configure the </w:t>
      </w:r>
      <w:r w:rsidR="00E43788" w:rsidRPr="007E2DB8">
        <w:rPr>
          <w:highlight w:val="cyan"/>
        </w:rPr>
        <w:t>LDAPS, t</w:t>
      </w:r>
      <w:r w:rsidRPr="007E2DB8">
        <w:rPr>
          <w:highlight w:val="cyan"/>
        </w:rPr>
        <w:t xml:space="preserve">o configure SAS Viya as an enterprise application. </w:t>
      </w:r>
    </w:p>
    <w:p w14:paraId="174A06F1" w14:textId="77777777" w:rsidR="00E43788" w:rsidRPr="007E2DB8" w:rsidRDefault="00E43788" w:rsidP="00E43788">
      <w:pPr>
        <w:pStyle w:val="StyleBodyTextPSDBodyTextArial10pt"/>
        <w:rPr>
          <w:highlight w:val="cyan"/>
        </w:rPr>
      </w:pPr>
      <w:r w:rsidRPr="007E2DB8">
        <w:rPr>
          <w:highlight w:val="cyan"/>
        </w:rPr>
        <w:t>ldaps://ldapadprd.sbicdirectory.com:3269</w:t>
      </w:r>
    </w:p>
    <w:p w14:paraId="771E62A3" w14:textId="0DF90493" w:rsidR="00E43788" w:rsidRDefault="00E43788" w:rsidP="00E43788">
      <w:pPr>
        <w:pStyle w:val="StyleBodyTextPSDBodyTextArial10pt"/>
      </w:pPr>
      <w:r w:rsidRPr="007E2DB8">
        <w:rPr>
          <w:highlight w:val="cyan"/>
        </w:rPr>
        <w:t>ldaps://ldapgcprd.sbicdirectory.com:3269</w:t>
      </w:r>
    </w:p>
    <w:p w14:paraId="14CAD53C" w14:textId="659AAFCB" w:rsidR="00B80FE7" w:rsidRDefault="00C67BE0" w:rsidP="00B80FE7">
      <w:pPr>
        <w:pStyle w:val="StyleBodyTextPSDBodyTextArial10pt"/>
      </w:pPr>
      <w:r>
        <w:t>The SBSA team is testing this option for mul</w:t>
      </w:r>
      <w:r w:rsidR="007A0314">
        <w:t xml:space="preserve">tiple domains. A final decision will be documented later. </w:t>
      </w:r>
    </w:p>
    <w:p w14:paraId="2B0B1336" w14:textId="77777777" w:rsidR="00B80FE7" w:rsidRDefault="00B80FE7" w:rsidP="00B80FE7">
      <w:pPr>
        <w:pStyle w:val="Heading4"/>
      </w:pPr>
      <w:r>
        <w:t>TLS configuration</w:t>
      </w:r>
    </w:p>
    <w:p w14:paraId="62ECC5CC" w14:textId="77777777" w:rsidR="00B80FE7" w:rsidRDefault="00B80FE7" w:rsidP="00B80FE7">
      <w:pPr>
        <w:pStyle w:val="StyleBodyTextPSDBodyTextArial10pt"/>
      </w:pPr>
      <w:r w:rsidRPr="001448A4">
        <w:t xml:space="preserve">The SAS Security Certificate Framework uses cert-manager, which is an open-source Kubernetes tool, to manage </w:t>
      </w:r>
      <w:r>
        <w:t>certificate pair</w:t>
      </w:r>
      <w:r w:rsidDel="001448A4">
        <w:t>s</w:t>
      </w:r>
      <w:r>
        <w:t xml:space="preserve"> (private key and signed server identity certificate).</w:t>
      </w:r>
      <w:r w:rsidRPr="001448A4">
        <w:t xml:space="preserve"> By default, </w:t>
      </w:r>
      <w:r>
        <w:t xml:space="preserve">SAS Viya generates a self-signed Certificate Authority which is used to sign all internal certificate pairs.  </w:t>
      </w:r>
    </w:p>
    <w:p w14:paraId="306D1261" w14:textId="77777777" w:rsidR="00B80FE7" w:rsidRDefault="00B80FE7" w:rsidP="00B80FE7">
      <w:pPr>
        <w:pStyle w:val="StyleBodyTextPSDBodyTextArial10pt"/>
      </w:pPr>
      <w:r>
        <w:t>A choice must be made for the certificate pair used by the Ingress Controller.  The Ingress Controller certificate pair can be signed by the internal cert-manager issuer</w:t>
      </w:r>
      <w:r w:rsidRPr="001448A4">
        <w:t xml:space="preserve"> </w:t>
      </w:r>
      <w:r>
        <w:t xml:space="preserve">or provided by the customer.  Customers can either provide a PEM format certificate pair or their own configured cert-manager issuer. </w:t>
      </w:r>
    </w:p>
    <w:p w14:paraId="6366E2F6" w14:textId="77777777" w:rsidR="00B80FE7" w:rsidRDefault="00B80FE7" w:rsidP="00B80FE7">
      <w:pPr>
        <w:pStyle w:val="StyleBodyTextPSDBodyTextArial10pt"/>
      </w:pPr>
      <w:r>
        <w:t>The following configuration will be used:</w:t>
      </w:r>
    </w:p>
    <w:p w14:paraId="7D1DDB65" w14:textId="6925B767" w:rsidR="00B80FE7" w:rsidRDefault="00B80FE7" w:rsidP="00C83DAE">
      <w:pPr>
        <w:pStyle w:val="StyleBodyTextPSDBodyTextArial10pt"/>
        <w:numPr>
          <w:ilvl w:val="0"/>
          <w:numId w:val="21"/>
        </w:numPr>
      </w:pPr>
      <w:r>
        <w:t xml:space="preserve">The </w:t>
      </w:r>
      <w:r w:rsidR="0094683E">
        <w:t>SBSA</w:t>
      </w:r>
      <w:r>
        <w:t xml:space="preserve"> certificate will be used for all external (inbound) access to the SAS environment.</w:t>
      </w:r>
    </w:p>
    <w:p w14:paraId="66F9E3A6" w14:textId="77094481" w:rsidR="00A279E3" w:rsidRPr="0053247E" w:rsidRDefault="00A279E3" w:rsidP="00C83DAE">
      <w:pPr>
        <w:pStyle w:val="StyleBodyTextPSDBodyTextArial10pt"/>
        <w:numPr>
          <w:ilvl w:val="0"/>
          <w:numId w:val="21"/>
        </w:numPr>
      </w:pPr>
      <w:r w:rsidRPr="0053247E">
        <w:t>The SBSA certificate will be used for all internal</w:t>
      </w:r>
      <w:r w:rsidR="00291620" w:rsidRPr="0053247E">
        <w:t xml:space="preserve"> sessions.</w:t>
      </w:r>
    </w:p>
    <w:p w14:paraId="39960026" w14:textId="76FB4364" w:rsidR="00494679" w:rsidRPr="0053247E" w:rsidRDefault="00494679" w:rsidP="00C83DAE">
      <w:pPr>
        <w:pStyle w:val="StyleBodyTextPSDBodyTextArial10pt"/>
        <w:numPr>
          <w:ilvl w:val="0"/>
          <w:numId w:val="21"/>
        </w:numPr>
      </w:pPr>
      <w:r w:rsidRPr="0053247E">
        <w:t>Cert Manager will be used to connect to Venafi.</w:t>
      </w:r>
    </w:p>
    <w:p w14:paraId="4AA531C4" w14:textId="77777777" w:rsidR="00B80FE7" w:rsidRDefault="00B80FE7" w:rsidP="00B80FE7">
      <w:pPr>
        <w:pStyle w:val="Heading4"/>
      </w:pPr>
      <w:r>
        <w:t>SSSD Configuration (optional)</w:t>
      </w:r>
    </w:p>
    <w:p w14:paraId="3E731507" w14:textId="77777777" w:rsidR="00B80FE7" w:rsidRPr="0053247E" w:rsidRDefault="00B80FE7" w:rsidP="00B80FE7">
      <w:pPr>
        <w:pStyle w:val="StyleBodyTextPSDBodyTextArial10pt"/>
      </w:pPr>
      <w:r w:rsidRPr="0053247E">
        <w:t>The use of SSSD isn’t required for the platform to function.  If SSSD is enabled for SAS Cloud Analytic Services, the customer has the option to use the default configuration that is generated or to use a custom configuration.</w:t>
      </w:r>
    </w:p>
    <w:tbl>
      <w:tblPr>
        <w:tblStyle w:val="GridTable1Light"/>
        <w:tblW w:w="0" w:type="auto"/>
        <w:tblLook w:val="04A0" w:firstRow="1" w:lastRow="0" w:firstColumn="1" w:lastColumn="0" w:noHBand="0" w:noVBand="1"/>
      </w:tblPr>
      <w:tblGrid>
        <w:gridCol w:w="5266"/>
        <w:gridCol w:w="3830"/>
      </w:tblGrid>
      <w:tr w:rsidR="00B80FE7" w:rsidRPr="0053247E" w14:paraId="7DD49A5D" w14:textId="77777777" w:rsidTr="00532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6" w:type="dxa"/>
          </w:tcPr>
          <w:p w14:paraId="5FFA8BCD" w14:textId="77777777" w:rsidR="00B80FE7" w:rsidRPr="0053247E" w:rsidRDefault="00B80FE7" w:rsidP="00B80FE7">
            <w:pPr>
              <w:pStyle w:val="PSDTabletext"/>
            </w:pPr>
            <w:r w:rsidRPr="0053247E">
              <w:t>SSSD configuration</w:t>
            </w:r>
          </w:p>
        </w:tc>
        <w:tc>
          <w:tcPr>
            <w:tcW w:w="3830" w:type="dxa"/>
          </w:tcPr>
          <w:p w14:paraId="29D224A5" w14:textId="77777777" w:rsidR="00B80FE7" w:rsidRPr="0053247E" w:rsidRDefault="00B80FE7" w:rsidP="00B80FE7">
            <w:pPr>
              <w:pStyle w:val="PSDTabletext"/>
              <w:cnfStyle w:val="100000000000" w:firstRow="1" w:lastRow="0" w:firstColumn="0" w:lastColumn="0" w:oddVBand="0" w:evenVBand="0" w:oddHBand="0" w:evenHBand="0" w:firstRowFirstColumn="0" w:firstRowLastColumn="0" w:lastRowFirstColumn="0" w:lastRowLastColumn="0"/>
            </w:pPr>
          </w:p>
        </w:tc>
      </w:tr>
      <w:tr w:rsidR="00B80FE7" w:rsidRPr="0053247E" w14:paraId="49E78E15" w14:textId="77777777" w:rsidTr="0053247E">
        <w:tc>
          <w:tcPr>
            <w:cnfStyle w:val="001000000000" w:firstRow="0" w:lastRow="0" w:firstColumn="1" w:lastColumn="0" w:oddVBand="0" w:evenVBand="0" w:oddHBand="0" w:evenHBand="0" w:firstRowFirstColumn="0" w:firstRowLastColumn="0" w:lastRowFirstColumn="0" w:lastRowLastColumn="0"/>
            <w:tcW w:w="5266" w:type="dxa"/>
          </w:tcPr>
          <w:p w14:paraId="6032EC7A" w14:textId="47396D67" w:rsidR="00B80FE7" w:rsidRPr="0053247E" w:rsidRDefault="00B80FE7" w:rsidP="00B80FE7">
            <w:pPr>
              <w:pStyle w:val="PSDTabletext"/>
            </w:pPr>
            <w:r w:rsidRPr="0053247E">
              <w:t>Will SS</w:t>
            </w:r>
            <w:r w:rsidR="00C20BF0" w:rsidRPr="0053247E">
              <w:t>S</w:t>
            </w:r>
            <w:r w:rsidRPr="0053247E">
              <w:t>D be enabled?</w:t>
            </w:r>
          </w:p>
        </w:tc>
        <w:tc>
          <w:tcPr>
            <w:tcW w:w="3830" w:type="dxa"/>
          </w:tcPr>
          <w:p w14:paraId="1CA6E68E" w14:textId="49B4E7A4" w:rsidR="00B80FE7" w:rsidRPr="0053247E" w:rsidRDefault="00C20BF0" w:rsidP="00B80FE7">
            <w:pPr>
              <w:pStyle w:val="PSDTabletext"/>
              <w:cnfStyle w:val="000000000000" w:firstRow="0" w:lastRow="0" w:firstColumn="0" w:lastColumn="0" w:oddVBand="0" w:evenVBand="0" w:oddHBand="0" w:evenHBand="0" w:firstRowFirstColumn="0" w:firstRowLastColumn="0" w:lastRowFirstColumn="0" w:lastRowLastColumn="0"/>
            </w:pPr>
            <w:r w:rsidRPr="0053247E">
              <w:t>Yes</w:t>
            </w:r>
          </w:p>
        </w:tc>
      </w:tr>
      <w:tr w:rsidR="00B80FE7" w:rsidRPr="00AE1C7B" w14:paraId="3FF06680" w14:textId="77777777" w:rsidTr="0053247E">
        <w:tc>
          <w:tcPr>
            <w:cnfStyle w:val="001000000000" w:firstRow="0" w:lastRow="0" w:firstColumn="1" w:lastColumn="0" w:oddVBand="0" w:evenVBand="0" w:oddHBand="0" w:evenHBand="0" w:firstRowFirstColumn="0" w:firstRowLastColumn="0" w:lastRowFirstColumn="0" w:lastRowLastColumn="0"/>
            <w:tcW w:w="5266" w:type="dxa"/>
          </w:tcPr>
          <w:p w14:paraId="534293D2" w14:textId="77777777" w:rsidR="00B80FE7" w:rsidRPr="0053247E" w:rsidRDefault="00B80FE7" w:rsidP="00B80FE7">
            <w:pPr>
              <w:pStyle w:val="PSDTabletext"/>
            </w:pPr>
            <w:r w:rsidRPr="0053247E">
              <w:t>If yes, will the default SSSD configuration be used or is a custom SSSD configuration required?</w:t>
            </w:r>
          </w:p>
        </w:tc>
        <w:tc>
          <w:tcPr>
            <w:tcW w:w="3830" w:type="dxa"/>
          </w:tcPr>
          <w:p w14:paraId="3C2DB11C" w14:textId="7404FBF0" w:rsidR="00B80FE7" w:rsidRPr="00AE1C7B" w:rsidRDefault="00C20BF0" w:rsidP="00B80FE7">
            <w:pPr>
              <w:pStyle w:val="PSDTabletext"/>
              <w:cnfStyle w:val="000000000000" w:firstRow="0" w:lastRow="0" w:firstColumn="0" w:lastColumn="0" w:oddVBand="0" w:evenVBand="0" w:oddHBand="0" w:evenHBand="0" w:firstRowFirstColumn="0" w:firstRowLastColumn="0" w:lastRowFirstColumn="0" w:lastRowLastColumn="0"/>
            </w:pPr>
            <w:r w:rsidRPr="0053247E">
              <w:t>Default</w:t>
            </w:r>
          </w:p>
        </w:tc>
      </w:tr>
    </w:tbl>
    <w:p w14:paraId="0499027D" w14:textId="77777777" w:rsidR="00B80FE7" w:rsidRPr="00AE1C7B" w:rsidRDefault="00B80FE7" w:rsidP="00A5189B">
      <w:pPr>
        <w:pStyle w:val="Heading3"/>
      </w:pPr>
      <w:bookmarkStart w:id="128" w:name="_Toc84841781"/>
      <w:r w:rsidRPr="00AE1C7B">
        <w:t>SAS Infrastructure Data Server</w:t>
      </w:r>
      <w:bookmarkEnd w:id="128"/>
    </w:p>
    <w:p w14:paraId="7D011B8C" w14:textId="77777777" w:rsidR="00B80FE7" w:rsidRDefault="00B80FE7" w:rsidP="00B80FE7">
      <w:pPr>
        <w:pStyle w:val="StyleBodyTextPSDBodyTextArial10pt"/>
      </w:pPr>
      <w:r>
        <w:t>SAS Infrastructure Data Server stores SAS Viya user content, such as reports, authorization rules, selected source definitions, attachments, audit records, and user preferences. SAS Viya uses PostgreSQL for SAS Infrastructure Data Server.</w:t>
      </w:r>
    </w:p>
    <w:p w14:paraId="2E8AB528" w14:textId="77777777" w:rsidR="00B80FE7" w:rsidRDefault="00B80FE7" w:rsidP="00B80FE7">
      <w:pPr>
        <w:pStyle w:val="StyleBodyTextPSDBodyTextArial10pt"/>
      </w:pPr>
      <w:r>
        <w:lastRenderedPageBreak/>
        <w:t>The default configuration will deploy an instance of PostgreSQL inside Kubernetes namespace, which is described as an internal instance. Alternatively, you can provide your own PostgreSQL (from Azure Postgres), which is described as an external instance.</w:t>
      </w:r>
    </w:p>
    <w:p w14:paraId="1A549D92" w14:textId="41182613" w:rsidR="00B80FE7" w:rsidRDefault="00B80FE7" w:rsidP="00B80FE7">
      <w:pPr>
        <w:pStyle w:val="StyleBodyTextPSDBodyTextArial10pt"/>
      </w:pPr>
      <w:r>
        <w:t>As per decision AD00</w:t>
      </w:r>
      <w:r w:rsidR="00291620">
        <w:t>6</w:t>
      </w:r>
      <w:r>
        <w:t xml:space="preserve">, </w:t>
      </w:r>
      <w:r w:rsidR="0094683E">
        <w:t>SBSA</w:t>
      </w:r>
      <w:r>
        <w:t xml:space="preserve"> have decided to an </w:t>
      </w:r>
      <w:r w:rsidR="001C7090">
        <w:t>Internal</w:t>
      </w:r>
      <w:r>
        <w:t xml:space="preserve"> instance of PostgreSQL</w:t>
      </w:r>
      <w:r w:rsidR="001C7090">
        <w:t xml:space="preserve">. </w:t>
      </w:r>
      <w:r>
        <w:t xml:space="preserve"> </w:t>
      </w:r>
    </w:p>
    <w:p w14:paraId="124058B8" w14:textId="77777777" w:rsidR="00B80FE7" w:rsidRDefault="00B80FE7" w:rsidP="00A5189B">
      <w:pPr>
        <w:pStyle w:val="Heading3"/>
      </w:pPr>
      <w:bookmarkStart w:id="129" w:name="_Toc84841782"/>
      <w:r>
        <w:t>CAS Server mode and configuration</w:t>
      </w:r>
      <w:bookmarkEnd w:id="129"/>
    </w:p>
    <w:p w14:paraId="49983B2C" w14:textId="3147D933" w:rsidR="00B80FE7" w:rsidRDefault="00B80FE7" w:rsidP="00B80FE7">
      <w:pPr>
        <w:pStyle w:val="StyleBodyTextPSDBodyTextArial10pt"/>
      </w:pPr>
      <w:r w:rsidRPr="00010C34">
        <w:t xml:space="preserve">The CAS Server will run in </w:t>
      </w:r>
      <w:r w:rsidR="009C1F02">
        <w:t>SM</w:t>
      </w:r>
      <w:r w:rsidRPr="00010C34">
        <w:t>P mode. The following table details the CAS server configuration.</w:t>
      </w:r>
    </w:p>
    <w:p w14:paraId="2C644CB3" w14:textId="1EDF3A55" w:rsidR="007E2DB8" w:rsidRDefault="007E2DB8" w:rsidP="00B80FE7">
      <w:pPr>
        <w:pStyle w:val="StyleBodyTextPSDBodyTextArial10pt"/>
      </w:pPr>
    </w:p>
    <w:p w14:paraId="74CD9768" w14:textId="649A707A" w:rsidR="007E2DB8" w:rsidRDefault="007E2DB8" w:rsidP="00B80FE7">
      <w:pPr>
        <w:pStyle w:val="StyleBodyTextPSDBodyTextArial10pt"/>
      </w:pPr>
      <w:r w:rsidRPr="007E2DB8">
        <w:rPr>
          <w:highlight w:val="cyan"/>
        </w:rPr>
        <w:t>Autoscaling – manual overnight</w:t>
      </w:r>
    </w:p>
    <w:tbl>
      <w:tblPr>
        <w:tblStyle w:val="GridTable1Light"/>
        <w:tblW w:w="0" w:type="auto"/>
        <w:tblLook w:val="04A0" w:firstRow="1" w:lastRow="0" w:firstColumn="1" w:lastColumn="0" w:noHBand="0" w:noVBand="1"/>
      </w:tblPr>
      <w:tblGrid>
        <w:gridCol w:w="5266"/>
        <w:gridCol w:w="3830"/>
      </w:tblGrid>
      <w:tr w:rsidR="00B80FE7" w:rsidRPr="00BE7291" w14:paraId="61E75AC2" w14:textId="77777777" w:rsidTr="0049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6" w:type="dxa"/>
          </w:tcPr>
          <w:p w14:paraId="7022E6E4" w14:textId="77777777" w:rsidR="00B80FE7" w:rsidRPr="00BE7291" w:rsidRDefault="00B80FE7" w:rsidP="00B80FE7">
            <w:pPr>
              <w:pStyle w:val="PSDTabletext"/>
            </w:pPr>
            <w:r>
              <w:t>CAS configuration</w:t>
            </w:r>
          </w:p>
        </w:tc>
        <w:tc>
          <w:tcPr>
            <w:tcW w:w="3830" w:type="dxa"/>
          </w:tcPr>
          <w:p w14:paraId="0600A5DA" w14:textId="77777777" w:rsidR="00B80FE7" w:rsidRPr="00BE7291" w:rsidRDefault="00B80FE7" w:rsidP="00B80FE7">
            <w:pPr>
              <w:pStyle w:val="PSDTabletext"/>
              <w:cnfStyle w:val="100000000000" w:firstRow="1" w:lastRow="0" w:firstColumn="0" w:lastColumn="0" w:oddVBand="0" w:evenVBand="0" w:oddHBand="0" w:evenHBand="0" w:firstRowFirstColumn="0" w:firstRowLastColumn="0" w:lastRowFirstColumn="0" w:lastRowLastColumn="0"/>
            </w:pPr>
          </w:p>
        </w:tc>
      </w:tr>
      <w:tr w:rsidR="00B80FE7" w:rsidRPr="00BE7291" w14:paraId="18D287F9" w14:textId="77777777" w:rsidTr="00497DDD">
        <w:tc>
          <w:tcPr>
            <w:cnfStyle w:val="001000000000" w:firstRow="0" w:lastRow="0" w:firstColumn="1" w:lastColumn="0" w:oddVBand="0" w:evenVBand="0" w:oddHBand="0" w:evenHBand="0" w:firstRowFirstColumn="0" w:firstRowLastColumn="0" w:lastRowFirstColumn="0" w:lastRowLastColumn="0"/>
            <w:tcW w:w="5266" w:type="dxa"/>
          </w:tcPr>
          <w:p w14:paraId="0391B805" w14:textId="77777777" w:rsidR="00B80FE7" w:rsidRPr="003D1EB1" w:rsidRDefault="00B80FE7" w:rsidP="00B80FE7">
            <w:pPr>
              <w:pStyle w:val="PSDTabletext"/>
            </w:pPr>
            <w:r w:rsidRPr="003D1EB1">
              <w:t>CAS mode (SMP or MPP)</w:t>
            </w:r>
            <w:r>
              <w:t>:</w:t>
            </w:r>
          </w:p>
        </w:tc>
        <w:tc>
          <w:tcPr>
            <w:tcW w:w="3830" w:type="dxa"/>
          </w:tcPr>
          <w:p w14:paraId="084D4EBE" w14:textId="02F43008" w:rsidR="00B80FE7" w:rsidRPr="00BE7291" w:rsidRDefault="009C1F02" w:rsidP="00B80FE7">
            <w:pPr>
              <w:pStyle w:val="PSDTabletext"/>
              <w:cnfStyle w:val="000000000000" w:firstRow="0" w:lastRow="0" w:firstColumn="0" w:lastColumn="0" w:oddVBand="0" w:evenVBand="0" w:oddHBand="0" w:evenHBand="0" w:firstRowFirstColumn="0" w:firstRowLastColumn="0" w:lastRowFirstColumn="0" w:lastRowLastColumn="0"/>
            </w:pPr>
            <w:r>
              <w:t>SM</w:t>
            </w:r>
            <w:r w:rsidR="00B80FE7">
              <w:t>P</w:t>
            </w:r>
          </w:p>
        </w:tc>
      </w:tr>
      <w:tr w:rsidR="00B80FE7" w:rsidRPr="00BE7291" w14:paraId="4880A6E7" w14:textId="77777777" w:rsidTr="00497DDD">
        <w:tc>
          <w:tcPr>
            <w:cnfStyle w:val="001000000000" w:firstRow="0" w:lastRow="0" w:firstColumn="1" w:lastColumn="0" w:oddVBand="0" w:evenVBand="0" w:oddHBand="0" w:evenHBand="0" w:firstRowFirstColumn="0" w:firstRowLastColumn="0" w:lastRowFirstColumn="0" w:lastRowLastColumn="0"/>
            <w:tcW w:w="5266" w:type="dxa"/>
          </w:tcPr>
          <w:p w14:paraId="5FB710BB" w14:textId="77777777" w:rsidR="00B80FE7" w:rsidRPr="00BE7291" w:rsidRDefault="00B80FE7" w:rsidP="00B80FE7">
            <w:pPr>
              <w:pStyle w:val="PSDTabletext"/>
            </w:pPr>
            <w:r>
              <w:t>The Backup Controller is required? (MPP mode only):</w:t>
            </w:r>
          </w:p>
        </w:tc>
        <w:tc>
          <w:tcPr>
            <w:tcW w:w="3830" w:type="dxa"/>
          </w:tcPr>
          <w:p w14:paraId="0D09B565" w14:textId="24EB26F6" w:rsidR="00B80FE7" w:rsidRPr="00BE7291" w:rsidRDefault="009C1F02" w:rsidP="00B80FE7">
            <w:pPr>
              <w:pStyle w:val="PSDTabletext"/>
              <w:cnfStyle w:val="000000000000" w:firstRow="0" w:lastRow="0" w:firstColumn="0" w:lastColumn="0" w:oddVBand="0" w:evenVBand="0" w:oddHBand="0" w:evenHBand="0" w:firstRowFirstColumn="0" w:firstRowLastColumn="0" w:lastRowFirstColumn="0" w:lastRowLastColumn="0"/>
            </w:pPr>
            <w:r>
              <w:t>No</w:t>
            </w:r>
          </w:p>
        </w:tc>
      </w:tr>
      <w:tr w:rsidR="00B80FE7" w:rsidRPr="00BE7291" w14:paraId="07D49206" w14:textId="77777777" w:rsidTr="00497DDD">
        <w:tc>
          <w:tcPr>
            <w:cnfStyle w:val="001000000000" w:firstRow="0" w:lastRow="0" w:firstColumn="1" w:lastColumn="0" w:oddVBand="0" w:evenVBand="0" w:oddHBand="0" w:evenHBand="0" w:firstRowFirstColumn="0" w:firstRowLastColumn="0" w:lastRowFirstColumn="0" w:lastRowLastColumn="0"/>
            <w:tcW w:w="5266" w:type="dxa"/>
          </w:tcPr>
          <w:p w14:paraId="0A8FC323" w14:textId="77777777" w:rsidR="00B80FE7" w:rsidRDefault="00B80FE7" w:rsidP="00B80FE7">
            <w:pPr>
              <w:pStyle w:val="PSDTabletext"/>
            </w:pPr>
            <w:r>
              <w:t>Number of CAS Workers (MPP mode only):</w:t>
            </w:r>
          </w:p>
        </w:tc>
        <w:tc>
          <w:tcPr>
            <w:tcW w:w="3830" w:type="dxa"/>
          </w:tcPr>
          <w:p w14:paraId="483DD9AD" w14:textId="3B84B614" w:rsidR="00B80FE7" w:rsidRDefault="009C1F02" w:rsidP="00B80FE7">
            <w:pPr>
              <w:pStyle w:val="PSDTabletext"/>
              <w:cnfStyle w:val="000000000000" w:firstRow="0" w:lastRow="0" w:firstColumn="0" w:lastColumn="0" w:oddVBand="0" w:evenVBand="0" w:oddHBand="0" w:evenHBand="0" w:firstRowFirstColumn="0" w:firstRowLastColumn="0" w:lastRowFirstColumn="0" w:lastRowLastColumn="0"/>
            </w:pPr>
            <w:r>
              <w:t>N/A</w:t>
            </w:r>
          </w:p>
        </w:tc>
      </w:tr>
      <w:tr w:rsidR="00B80FE7" w:rsidRPr="00BE7291" w14:paraId="7F915BE1" w14:textId="77777777" w:rsidTr="00497DDD">
        <w:tc>
          <w:tcPr>
            <w:cnfStyle w:val="001000000000" w:firstRow="0" w:lastRow="0" w:firstColumn="1" w:lastColumn="0" w:oddVBand="0" w:evenVBand="0" w:oddHBand="0" w:evenHBand="0" w:firstRowFirstColumn="0" w:firstRowLastColumn="0" w:lastRowFirstColumn="0" w:lastRowLastColumn="0"/>
            <w:tcW w:w="5266" w:type="dxa"/>
          </w:tcPr>
          <w:p w14:paraId="00F2B14C" w14:textId="77777777" w:rsidR="00B80FE7" w:rsidRDefault="00B80FE7" w:rsidP="00B80FE7">
            <w:pPr>
              <w:pStyle w:val="PSDTabletext"/>
            </w:pPr>
            <w:r w:rsidRPr="00820827">
              <w:t>Adjust CPU Resources</w:t>
            </w:r>
          </w:p>
        </w:tc>
        <w:tc>
          <w:tcPr>
            <w:tcW w:w="3830" w:type="dxa"/>
          </w:tcPr>
          <w:p w14:paraId="79885E2A" w14:textId="77777777" w:rsidR="00B80FE7"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Yes – the default settings will be used</w:t>
            </w:r>
          </w:p>
        </w:tc>
      </w:tr>
      <w:tr w:rsidR="00B80FE7" w:rsidRPr="00BE7291" w14:paraId="0FB5656F" w14:textId="77777777" w:rsidTr="00497DDD">
        <w:tc>
          <w:tcPr>
            <w:cnfStyle w:val="001000000000" w:firstRow="0" w:lastRow="0" w:firstColumn="1" w:lastColumn="0" w:oddVBand="0" w:evenVBand="0" w:oddHBand="0" w:evenHBand="0" w:firstRowFirstColumn="0" w:firstRowLastColumn="0" w:lastRowFirstColumn="0" w:lastRowLastColumn="0"/>
            <w:tcW w:w="5266" w:type="dxa"/>
          </w:tcPr>
          <w:p w14:paraId="067EBE67" w14:textId="77777777" w:rsidR="00B80FE7" w:rsidRPr="00820827" w:rsidRDefault="00B80FE7" w:rsidP="00B80FE7">
            <w:pPr>
              <w:pStyle w:val="PSDTabletext"/>
            </w:pPr>
            <w:r w:rsidRPr="00E057DB">
              <w:t>Adjust RAM Resources</w:t>
            </w:r>
          </w:p>
        </w:tc>
        <w:tc>
          <w:tcPr>
            <w:tcW w:w="3830" w:type="dxa"/>
          </w:tcPr>
          <w:p w14:paraId="475B2C0A" w14:textId="77777777" w:rsidR="00B80FE7"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Yes – the default settings will be used</w:t>
            </w:r>
          </w:p>
        </w:tc>
      </w:tr>
    </w:tbl>
    <w:p w14:paraId="6E2C1896" w14:textId="77777777" w:rsidR="00B80FE7" w:rsidRDefault="00B80FE7" w:rsidP="00B80FE7">
      <w:pPr>
        <w:pStyle w:val="Heading4"/>
      </w:pPr>
      <w:r>
        <w:t>CAS Disk Cache Configuration</w:t>
      </w:r>
    </w:p>
    <w:p w14:paraId="2CB82A27" w14:textId="77777777" w:rsidR="00B80FE7" w:rsidRDefault="00B80FE7" w:rsidP="00B80FE7">
      <w:pPr>
        <w:pStyle w:val="StyleBodyTextPSDBodyTextArial10pt"/>
      </w:pPr>
      <w:r w:rsidRPr="00291620">
        <w:t xml:space="preserve">The CAS Disk Cache is to be configured to use the temporary (ephemeral) disk on the Kubernetes nodes, rather than the default emptyDir settings.  The </w:t>
      </w:r>
      <w:r w:rsidRPr="00291620">
        <w:rPr>
          <w:b/>
          <w:bCs/>
        </w:rPr>
        <w:t>hostPath</w:t>
      </w:r>
      <w:r w:rsidRPr="00291620">
        <w:t xml:space="preserve"> configuration will be used for the CAS Disk Cache.</w:t>
      </w:r>
      <w:r>
        <w:t xml:space="preserve"> </w:t>
      </w:r>
    </w:p>
    <w:p w14:paraId="3035F728" w14:textId="77777777" w:rsidR="00B80FE7" w:rsidRDefault="00B80FE7" w:rsidP="00B80FE7">
      <w:pPr>
        <w:pStyle w:val="Heading4"/>
      </w:pPr>
      <w:r>
        <w:t>Optional Connectivity</w:t>
      </w:r>
    </w:p>
    <w:p w14:paraId="21577CF8" w14:textId="77777777" w:rsidR="00B80FE7" w:rsidRDefault="00B80FE7" w:rsidP="00B80FE7">
      <w:pPr>
        <w:pStyle w:val="StyleBodyTextPSDBodyTextArial10pt"/>
      </w:pPr>
      <w:r>
        <w:t>Additional configuration is required to support the following connections:</w:t>
      </w:r>
    </w:p>
    <w:p w14:paraId="3461FBDA" w14:textId="77777777" w:rsidR="00B80FE7" w:rsidRDefault="00B80FE7" w:rsidP="00C83DAE">
      <w:pPr>
        <w:pStyle w:val="StyleBodyTextPSDBodyTextArial10pt"/>
        <w:numPr>
          <w:ilvl w:val="0"/>
          <w:numId w:val="22"/>
        </w:numPr>
      </w:pPr>
      <w:r>
        <w:t xml:space="preserve">Connections from SAS 9.4, SAS Viya 3.5, or other binary clients. </w:t>
      </w:r>
    </w:p>
    <w:p w14:paraId="2E07B828" w14:textId="77777777" w:rsidR="00B80FE7" w:rsidRDefault="00B80FE7" w:rsidP="00C83DAE">
      <w:pPr>
        <w:pStyle w:val="StyleBodyTextPSDBodyTextArial10pt"/>
        <w:numPr>
          <w:ilvl w:val="0"/>
          <w:numId w:val="22"/>
        </w:numPr>
      </w:pPr>
      <w:r>
        <w:t>Connections to CAS from SAS Data Connect Accelerators.</w:t>
      </w:r>
    </w:p>
    <w:p w14:paraId="7930A7D3" w14:textId="6068C167" w:rsidR="00B80FE7" w:rsidRDefault="00B80FE7" w:rsidP="00B80FE7">
      <w:pPr>
        <w:pStyle w:val="StyleBodyTextPSDBodyTextArial10pt"/>
      </w:pPr>
      <w:r>
        <w:t xml:space="preserve">The </w:t>
      </w:r>
      <w:r w:rsidR="00FE3BD7">
        <w:t xml:space="preserve">SBSA Viya </w:t>
      </w:r>
      <w:r w:rsidR="00494679">
        <w:t>PreProd</w:t>
      </w:r>
      <w:r>
        <w:t xml:space="preserve"> environment will NOT have any BINARY client connections and will not use the SAS Data Connect Accelerators. </w:t>
      </w:r>
    </w:p>
    <w:p w14:paraId="5AA34CED" w14:textId="77777777" w:rsidR="00B80FE7" w:rsidRDefault="00B80FE7" w:rsidP="00B80FE7">
      <w:pPr>
        <w:pStyle w:val="Heading4"/>
      </w:pPr>
      <w:r>
        <w:t>Additional CAS Configuration</w:t>
      </w:r>
    </w:p>
    <w:p w14:paraId="45CB02EE" w14:textId="342C7CBB" w:rsidR="00B80FE7" w:rsidRDefault="00B80FE7" w:rsidP="00B80FE7">
      <w:pPr>
        <w:pStyle w:val="StyleBodyTextPSDBodyTextArial10pt"/>
      </w:pPr>
      <w:r>
        <w:t>No additional CAS configuration is requ</w:t>
      </w:r>
      <w:r w:rsidRPr="00497DDD">
        <w:t xml:space="preserve">ired. </w:t>
      </w:r>
      <w:r w:rsidR="00D91051" w:rsidRPr="00497DDD">
        <w:t>Autoscaling to be considered.</w:t>
      </w:r>
      <w:r w:rsidR="003A6C63" w:rsidRPr="00497DDD">
        <w:t xml:space="preserve"> But manually configured.</w:t>
      </w:r>
    </w:p>
    <w:p w14:paraId="183C2E58" w14:textId="77777777" w:rsidR="00B80FE7" w:rsidRDefault="00B80FE7" w:rsidP="00A5189B">
      <w:pPr>
        <w:pStyle w:val="Heading3"/>
      </w:pPr>
      <w:bookmarkStart w:id="130" w:name="_Toc84841783"/>
      <w:r>
        <w:lastRenderedPageBreak/>
        <w:t>SASWORK Configuration</w:t>
      </w:r>
      <w:bookmarkEnd w:id="130"/>
    </w:p>
    <w:p w14:paraId="57CA9D31" w14:textId="4B3F250F" w:rsidR="00B80FE7" w:rsidRDefault="00B80FE7" w:rsidP="00B80FE7">
      <w:pPr>
        <w:pStyle w:val="StyleBodyTextPSDBodyTextArial10pt"/>
      </w:pPr>
      <w:r w:rsidRPr="00291620">
        <w:t xml:space="preserve">The SASWORK is to be configured to use the temporary (ephemeral) disk on the Kubernetes nodes, rather than the default emptyDir settings.  A </w:t>
      </w:r>
      <w:r w:rsidRPr="00291620">
        <w:rPr>
          <w:b/>
          <w:bCs/>
        </w:rPr>
        <w:t>hostPath</w:t>
      </w:r>
      <w:r w:rsidRPr="00291620">
        <w:t xml:space="preserve"> configuration will be used for SASWORK.</w:t>
      </w:r>
      <w:r w:rsidR="00D91051">
        <w:t xml:space="preserve"> </w:t>
      </w:r>
    </w:p>
    <w:p w14:paraId="12FD359F" w14:textId="77777777" w:rsidR="00B80FE7" w:rsidRDefault="00B80FE7" w:rsidP="00A5189B">
      <w:pPr>
        <w:pStyle w:val="Heading3"/>
      </w:pPr>
      <w:bookmarkStart w:id="131" w:name="_Toc84841784"/>
      <w:r>
        <w:t>Configure SAS/CONNECT Settings</w:t>
      </w:r>
      <w:bookmarkEnd w:id="131"/>
    </w:p>
    <w:p w14:paraId="7E12A57E" w14:textId="77777777" w:rsidR="00497DDD" w:rsidRDefault="00B80FE7" w:rsidP="00B80FE7">
      <w:pPr>
        <w:pStyle w:val="StyleBodyTextPSDBodyTextArial10pt"/>
      </w:pPr>
      <w:r>
        <w:t xml:space="preserve">The </w:t>
      </w:r>
      <w:r w:rsidR="00FE3BD7">
        <w:t xml:space="preserve">SBSA Viya </w:t>
      </w:r>
      <w:r w:rsidR="00494679">
        <w:t>PreProd</w:t>
      </w:r>
      <w:r>
        <w:t xml:space="preserve"> environment will </w:t>
      </w:r>
      <w:r w:rsidR="00497DDD">
        <w:t xml:space="preserve">not use </w:t>
      </w:r>
      <w:r>
        <w:t>SAS/CONNECT</w:t>
      </w:r>
      <w:r w:rsidR="00497DDD">
        <w:t xml:space="preserve">. </w:t>
      </w:r>
    </w:p>
    <w:p w14:paraId="4AE0F4F7" w14:textId="77777777" w:rsidR="00B80FE7" w:rsidRDefault="00B80FE7" w:rsidP="00A5189B">
      <w:pPr>
        <w:pStyle w:val="Heading3"/>
      </w:pPr>
      <w:bookmarkStart w:id="132" w:name="_Toc84841785"/>
      <w:r>
        <w:t>SITEDEFAULT.YAML Configuration</w:t>
      </w:r>
      <w:bookmarkEnd w:id="132"/>
    </w:p>
    <w:p w14:paraId="33228338" w14:textId="77777777" w:rsidR="00B80FE7" w:rsidRDefault="00B80FE7" w:rsidP="00B80FE7">
      <w:pPr>
        <w:pStyle w:val="StyleBodyTextPSDBodyTextArial10pt"/>
      </w:pPr>
      <w:r w:rsidRPr="00D91051">
        <w:rPr>
          <w:highlight w:val="cyan"/>
        </w:rPr>
        <w:t>SITEDEFAULT.YAML</w:t>
      </w:r>
      <w:r>
        <w:t xml:space="preserve"> will not be used to pre-load any configuration settings. </w:t>
      </w:r>
    </w:p>
    <w:p w14:paraId="4E10CCDD" w14:textId="5585291D" w:rsidR="00B80FE7" w:rsidRDefault="00B80FE7" w:rsidP="00B80FE7">
      <w:pPr>
        <w:pStyle w:val="StyleBodyTextPSDBodyTextArial10pt"/>
      </w:pPr>
      <w:r>
        <w:t xml:space="preserve">The SAS Viya CLI can be used for scripting updates to the SAS Viya configuration. This approach (using the SAS Viya CLI) can be used with CI/CD build processes that </w:t>
      </w:r>
      <w:r w:rsidR="0094683E">
        <w:t>SBSA</w:t>
      </w:r>
      <w:r>
        <w:t xml:space="preserve"> might implement in the future. </w:t>
      </w:r>
    </w:p>
    <w:p w14:paraId="75902C19" w14:textId="77777777" w:rsidR="00B80FE7" w:rsidRDefault="00B80FE7" w:rsidP="00B80FE7">
      <w:pPr>
        <w:pStyle w:val="StyleBodyTextPSDBodyTextArial10pt"/>
      </w:pPr>
      <w:r>
        <w:t xml:space="preserve">The SAS Environment Manager can also be used for interactive updates. </w:t>
      </w:r>
    </w:p>
    <w:p w14:paraId="36F8B7EA" w14:textId="77777777" w:rsidR="00B80FE7" w:rsidRDefault="00B80FE7" w:rsidP="00A5189B">
      <w:pPr>
        <w:pStyle w:val="Heading3"/>
      </w:pPr>
      <w:bookmarkStart w:id="133" w:name="_Toc84841786"/>
      <w:r>
        <w:t>High-Availability Configuration</w:t>
      </w:r>
      <w:bookmarkEnd w:id="133"/>
    </w:p>
    <w:p w14:paraId="7EB45728" w14:textId="77777777" w:rsidR="00B80FE7" w:rsidRDefault="00B80FE7" w:rsidP="00B80FE7">
      <w:pPr>
        <w:pStyle w:val="StyleBodyTextPSDBodyTextArial10pt"/>
      </w:pPr>
      <w:r w:rsidRPr="00841A0E">
        <w:t>The default configuration provides 1 replica of the stateless pods. A Kustomize transformer enables HA for the stateless microservices</w:t>
      </w:r>
      <w:r>
        <w:t xml:space="preserve">. </w:t>
      </w:r>
    </w:p>
    <w:tbl>
      <w:tblPr>
        <w:tblStyle w:val="GridTable1Light"/>
        <w:tblW w:w="0" w:type="auto"/>
        <w:tblLook w:val="04A0" w:firstRow="1" w:lastRow="0" w:firstColumn="1" w:lastColumn="0" w:noHBand="0" w:noVBand="1"/>
      </w:tblPr>
      <w:tblGrid>
        <w:gridCol w:w="5699"/>
        <w:gridCol w:w="3397"/>
      </w:tblGrid>
      <w:tr w:rsidR="00B80FE7" w:rsidRPr="00BE7291" w14:paraId="56B818D6" w14:textId="77777777" w:rsidTr="0049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9" w:type="dxa"/>
          </w:tcPr>
          <w:p w14:paraId="6780A0DA" w14:textId="77777777" w:rsidR="00B80FE7" w:rsidRPr="00BE7291" w:rsidRDefault="00B80FE7" w:rsidP="00B80FE7">
            <w:pPr>
              <w:pStyle w:val="PSDTabletext"/>
            </w:pPr>
            <w:r>
              <w:t>HA configuration</w:t>
            </w:r>
          </w:p>
        </w:tc>
        <w:tc>
          <w:tcPr>
            <w:tcW w:w="3397" w:type="dxa"/>
          </w:tcPr>
          <w:p w14:paraId="4CA7A6D5" w14:textId="77777777" w:rsidR="00B80FE7" w:rsidRPr="00BE7291" w:rsidRDefault="00B80FE7" w:rsidP="00B80FE7">
            <w:pPr>
              <w:pStyle w:val="PSDTabletext"/>
              <w:cnfStyle w:val="100000000000" w:firstRow="1" w:lastRow="0" w:firstColumn="0" w:lastColumn="0" w:oddVBand="0" w:evenVBand="0" w:oddHBand="0" w:evenHBand="0" w:firstRowFirstColumn="0" w:firstRowLastColumn="0" w:lastRowFirstColumn="0" w:lastRowLastColumn="0"/>
            </w:pPr>
          </w:p>
        </w:tc>
      </w:tr>
      <w:tr w:rsidR="00B80FE7" w:rsidRPr="00BE7291" w14:paraId="454CDAE7" w14:textId="77777777" w:rsidTr="00497DDD">
        <w:tc>
          <w:tcPr>
            <w:cnfStyle w:val="001000000000" w:firstRow="0" w:lastRow="0" w:firstColumn="1" w:lastColumn="0" w:oddVBand="0" w:evenVBand="0" w:oddHBand="0" w:evenHBand="0" w:firstRowFirstColumn="0" w:firstRowLastColumn="0" w:lastRowFirstColumn="0" w:lastRowLastColumn="0"/>
            <w:tcW w:w="5699" w:type="dxa"/>
          </w:tcPr>
          <w:p w14:paraId="6F9DB350" w14:textId="77777777" w:rsidR="00B80FE7" w:rsidRPr="00BE7291" w:rsidRDefault="00B80FE7" w:rsidP="00B80FE7">
            <w:pPr>
              <w:pStyle w:val="PSDTabletext"/>
            </w:pPr>
            <w:r>
              <w:t>HA for the SAS Viya stateless microservices is required?</w:t>
            </w:r>
          </w:p>
        </w:tc>
        <w:tc>
          <w:tcPr>
            <w:tcW w:w="3397" w:type="dxa"/>
          </w:tcPr>
          <w:p w14:paraId="0FF501A5" w14:textId="77777777" w:rsidR="00B80FE7" w:rsidRPr="006564BD" w:rsidRDefault="00B80FE7" w:rsidP="00B80FE7">
            <w:pPr>
              <w:pStyle w:val="PSDTabletext"/>
              <w:cnfStyle w:val="000000000000" w:firstRow="0" w:lastRow="0" w:firstColumn="0" w:lastColumn="0" w:oddVBand="0" w:evenVBand="0" w:oddHBand="0" w:evenHBand="0" w:firstRowFirstColumn="0" w:firstRowLastColumn="0" w:lastRowFirstColumn="0" w:lastRowLastColumn="0"/>
              <w:rPr>
                <w:bCs/>
              </w:rPr>
            </w:pPr>
            <w:r w:rsidRPr="006564BD">
              <w:rPr>
                <w:bCs/>
              </w:rPr>
              <w:t>Yes</w:t>
            </w:r>
          </w:p>
        </w:tc>
      </w:tr>
      <w:tr w:rsidR="00B80FE7" w:rsidRPr="00BE7291" w14:paraId="568FB23B" w14:textId="77777777" w:rsidTr="00497DDD">
        <w:tc>
          <w:tcPr>
            <w:cnfStyle w:val="001000000000" w:firstRow="0" w:lastRow="0" w:firstColumn="1" w:lastColumn="0" w:oddVBand="0" w:evenVBand="0" w:oddHBand="0" w:evenHBand="0" w:firstRowFirstColumn="0" w:firstRowLastColumn="0" w:lastRowFirstColumn="0" w:lastRowLastColumn="0"/>
            <w:tcW w:w="5699" w:type="dxa"/>
          </w:tcPr>
          <w:p w14:paraId="3076A018" w14:textId="77777777" w:rsidR="00B80FE7" w:rsidRDefault="00B80FE7" w:rsidP="00B80FE7">
            <w:pPr>
              <w:pStyle w:val="PSDTabletext"/>
            </w:pPr>
            <w:r>
              <w:t xml:space="preserve">Is there a need to configure the stateless services availability with additional replicas? </w:t>
            </w:r>
          </w:p>
          <w:p w14:paraId="51E879D5" w14:textId="77777777" w:rsidR="00B80FE7" w:rsidRPr="00BE7291" w:rsidRDefault="00B80FE7" w:rsidP="00B80FE7">
            <w:pPr>
              <w:pStyle w:val="PSDTabletext"/>
            </w:pPr>
            <w:r>
              <w:t>The default HA configuration provides 2 replicas.</w:t>
            </w:r>
          </w:p>
        </w:tc>
        <w:tc>
          <w:tcPr>
            <w:tcW w:w="3397" w:type="dxa"/>
          </w:tcPr>
          <w:p w14:paraId="5E96B44C" w14:textId="77777777" w:rsidR="00B80FE7" w:rsidRPr="00BE7291"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No</w:t>
            </w:r>
          </w:p>
        </w:tc>
      </w:tr>
    </w:tbl>
    <w:p w14:paraId="61B56D7A" w14:textId="77777777" w:rsidR="00B80FE7" w:rsidRDefault="00B80FE7" w:rsidP="00A5189B">
      <w:pPr>
        <w:pStyle w:val="Heading3"/>
      </w:pPr>
      <w:bookmarkStart w:id="134" w:name="_Toc84841787"/>
      <w:r>
        <w:t>Mail Service Configuration</w:t>
      </w:r>
      <w:bookmarkEnd w:id="134"/>
    </w:p>
    <w:p w14:paraId="0835DEAE" w14:textId="6602164D" w:rsidR="00B80FE7" w:rsidRDefault="00A34A28" w:rsidP="00B80FE7">
      <w:pPr>
        <w:pStyle w:val="PSDannotation"/>
      </w:pPr>
      <w:r w:rsidRPr="00A34A28">
        <w:t>SBSA to p</w:t>
      </w:r>
      <w:r w:rsidR="00B80FE7" w:rsidRPr="00A34A28">
        <w:t>rovide the details for the Mail Service configuration</w:t>
      </w:r>
      <w:r w:rsidRPr="00A34A28">
        <w:t>, during config stage</w:t>
      </w:r>
    </w:p>
    <w:p w14:paraId="15AC6845" w14:textId="1FB30102" w:rsidR="00B80FE7" w:rsidRDefault="00D91051" w:rsidP="00B80FE7">
      <w:pPr>
        <w:pStyle w:val="StyleBodyTextPSDBodyTextArial10pt"/>
      </w:pPr>
      <w:r w:rsidRPr="00D91051">
        <w:rPr>
          <w:highlight w:val="cyan"/>
        </w:rPr>
        <w:t>TBC - Tumelo</w:t>
      </w:r>
    </w:p>
    <w:p w14:paraId="1228D53E" w14:textId="77777777" w:rsidR="00B80FE7" w:rsidRDefault="00B80FE7" w:rsidP="00A5189B">
      <w:pPr>
        <w:pStyle w:val="Heading3"/>
      </w:pPr>
      <w:bookmarkStart w:id="135" w:name="_Toc84841788"/>
      <w:r>
        <w:t>Workload Placement Implementation</w:t>
      </w:r>
      <w:bookmarkEnd w:id="135"/>
    </w:p>
    <w:p w14:paraId="43896B83" w14:textId="51065876" w:rsidR="00B80FE7" w:rsidRDefault="00B80FE7" w:rsidP="00B80FE7">
      <w:pPr>
        <w:pStyle w:val="StyleBodyTextPSDBodyTextArial10pt"/>
      </w:pPr>
      <w:r>
        <w:t xml:space="preserve">See section </w:t>
      </w:r>
      <w:fldSimple w:instr=" REF _Ref63858621 \r  \* MERGEFORMAT ">
        <w:r w:rsidR="00831D23">
          <w:t>4.5</w:t>
        </w:r>
      </w:fldSimple>
      <w:r>
        <w:t xml:space="preserve"> for details. </w:t>
      </w:r>
    </w:p>
    <w:p w14:paraId="09EE5F14" w14:textId="77777777" w:rsidR="00B80FE7" w:rsidRDefault="00B80FE7" w:rsidP="00B80FE7">
      <w:pPr>
        <w:pStyle w:val="StyleBodyTextPSDBodyTextArial10pt"/>
      </w:pPr>
    </w:p>
    <w:p w14:paraId="18C2379E" w14:textId="77777777" w:rsidR="00B80FE7" w:rsidRDefault="00B80FE7" w:rsidP="00B80FE7">
      <w:pPr>
        <w:pStyle w:val="StyleBodyTextPSDBodyTextArial10pt"/>
      </w:pPr>
    </w:p>
    <w:p w14:paraId="6DDC6876" w14:textId="77777777" w:rsidR="00B80FE7" w:rsidRDefault="00B80FE7" w:rsidP="00B80FE7">
      <w:pPr>
        <w:pStyle w:val="StyleBodyTextPSDBodyTextArial10pt"/>
      </w:pPr>
    </w:p>
    <w:p w14:paraId="5AD1A6B6" w14:textId="77777777" w:rsidR="00B80FE7" w:rsidRDefault="00B80FE7" w:rsidP="00B80FE7">
      <w:pPr>
        <w:pStyle w:val="Heading1"/>
      </w:pPr>
      <w:bookmarkStart w:id="136" w:name="_Toc84841789"/>
      <w:r>
        <w:lastRenderedPageBreak/>
        <w:t>Systems Management</w:t>
      </w:r>
      <w:bookmarkEnd w:id="136"/>
    </w:p>
    <w:p w14:paraId="37F582B6" w14:textId="77777777" w:rsidR="00B80FE7" w:rsidRDefault="00B80FE7" w:rsidP="00B80FE7">
      <w:pPr>
        <w:pStyle w:val="StyleBodyTextPSDBodyTextArial10pt"/>
      </w:pPr>
      <w:r>
        <w:t xml:space="preserve">This section details the system management approach and implementation. </w:t>
      </w:r>
    </w:p>
    <w:p w14:paraId="60A45DDA" w14:textId="77777777" w:rsidR="00B80FE7" w:rsidRDefault="00B80FE7" w:rsidP="00B80FE7">
      <w:pPr>
        <w:pStyle w:val="Heading2"/>
      </w:pPr>
      <w:bookmarkStart w:id="137" w:name="_Toc84841790"/>
      <w:r>
        <w:t>Logging and Monitoring</w:t>
      </w:r>
      <w:bookmarkEnd w:id="137"/>
    </w:p>
    <w:p w14:paraId="1CB156F4" w14:textId="04B70CBE" w:rsidR="00B80FE7" w:rsidRDefault="00B80FE7" w:rsidP="00B80FE7">
      <w:pPr>
        <w:pStyle w:val="StyleBodyTextPSDBodyTextArial10pt"/>
      </w:pPr>
      <w:r>
        <w:t>As per decision AD0</w:t>
      </w:r>
      <w:r w:rsidR="001C7090">
        <w:t>09</w:t>
      </w:r>
      <w:r>
        <w:t xml:space="preserve">, the decision was made to use the SAS Viya Monitoring for Kubernetes GitHub project.  </w:t>
      </w:r>
      <w:hyperlink r:id="rId42" w:history="1">
        <w:r w:rsidRPr="00246A93">
          <w:t>https://github.com/sassoftware/viya4-monitoring-kubernetes</w:t>
        </w:r>
      </w:hyperlink>
      <w:r>
        <w:t xml:space="preserve"> </w:t>
      </w:r>
    </w:p>
    <w:p w14:paraId="307F11E8" w14:textId="77777777" w:rsidR="00B80FE7" w:rsidRDefault="00B80FE7" w:rsidP="00B80FE7">
      <w:pPr>
        <w:pStyle w:val="StyleBodyTextPSDBodyTextArial10pt"/>
      </w:pPr>
    </w:p>
    <w:p w14:paraId="15DEC009" w14:textId="77777777" w:rsidR="00B80FE7" w:rsidRDefault="00B80FE7" w:rsidP="00B80FE7">
      <w:pPr>
        <w:pStyle w:val="Heading2"/>
      </w:pPr>
      <w:bookmarkStart w:id="138" w:name="_Toc84841791"/>
      <w:r>
        <w:t>Backup and Recovery Recommendations</w:t>
      </w:r>
      <w:bookmarkEnd w:id="138"/>
    </w:p>
    <w:p w14:paraId="2CD1C88B" w14:textId="77777777" w:rsidR="00411F5B" w:rsidRPr="00411F5B" w:rsidRDefault="00B85F97" w:rsidP="00411F5B">
      <w:pPr>
        <w:pStyle w:val="StyleBodyTextPSDBodyTextArial10pt"/>
        <w:rPr>
          <w:i/>
          <w:iCs/>
        </w:rPr>
      </w:pPr>
      <w:r w:rsidRPr="00411F5B">
        <w:rPr>
          <w:i/>
          <w:iCs/>
        </w:rPr>
        <w:t xml:space="preserve">A Cold DR environment will be deployed in a different Availability Zone. </w:t>
      </w:r>
    </w:p>
    <w:p w14:paraId="5D264CD4" w14:textId="54557A8B" w:rsidR="00411F5B" w:rsidRPr="00411F5B" w:rsidRDefault="00411F5B" w:rsidP="00411F5B">
      <w:pPr>
        <w:pStyle w:val="StyleBodyTextPSDBodyTextArial10pt"/>
      </w:pPr>
      <w:r w:rsidRPr="00411F5B">
        <w:t>A recovery period of up to 4 hours is allowable by SBSA.</w:t>
      </w:r>
    </w:p>
    <w:p w14:paraId="4E8C7296" w14:textId="77777777" w:rsidR="00411F5B" w:rsidRPr="00411F5B" w:rsidRDefault="00411F5B" w:rsidP="00411F5B">
      <w:pPr>
        <w:pStyle w:val="StyleBodyTextPSDBodyTextArial10pt"/>
      </w:pPr>
      <w:r w:rsidRPr="00411F5B">
        <w:rPr>
          <w:i/>
          <w:iCs/>
        </w:rPr>
        <w:t xml:space="preserve">SBSA will take daily backups of the environment. </w:t>
      </w:r>
    </w:p>
    <w:p w14:paraId="6E4B01AE" w14:textId="77777777" w:rsidR="00411F5B" w:rsidRDefault="00411F5B" w:rsidP="00411F5B">
      <w:pPr>
        <w:pStyle w:val="SAS"/>
      </w:pPr>
    </w:p>
    <w:p w14:paraId="4CBC168D" w14:textId="77777777" w:rsidR="00B80FE7" w:rsidRDefault="00B80FE7" w:rsidP="00B80FE7">
      <w:pPr>
        <w:pStyle w:val="StyleBodyTextPSDBodyTextArial10pt"/>
      </w:pPr>
    </w:p>
    <w:p w14:paraId="66B9F769" w14:textId="77777777" w:rsidR="00B80FE7" w:rsidRDefault="00B80FE7" w:rsidP="00B80FE7">
      <w:pPr>
        <w:pStyle w:val="StyleBodyTextPSDBodyTextArial10pt"/>
      </w:pPr>
    </w:p>
    <w:p w14:paraId="07556F55" w14:textId="77777777" w:rsidR="00B80FE7" w:rsidRDefault="00B80FE7" w:rsidP="00B80FE7">
      <w:pPr>
        <w:pStyle w:val="StyleBodyTextPSDBodyTextArial10pt"/>
      </w:pPr>
    </w:p>
    <w:bookmarkEnd w:id="107"/>
    <w:bookmarkEnd w:id="108"/>
    <w:p w14:paraId="739CD0D7" w14:textId="77777777" w:rsidR="00B80FE7" w:rsidRDefault="00B80FE7" w:rsidP="00B80FE7">
      <w:pPr>
        <w:pStyle w:val="StyleBodyTextPSDBodyTextArial10pt"/>
      </w:pPr>
    </w:p>
    <w:p w14:paraId="6204B473" w14:textId="77777777" w:rsidR="00B80FE7" w:rsidRDefault="00B80FE7" w:rsidP="00B80FE7">
      <w:pPr>
        <w:pStyle w:val="Heading1"/>
      </w:pPr>
      <w:bookmarkStart w:id="139" w:name="_Toc84841792"/>
      <w:r>
        <w:lastRenderedPageBreak/>
        <w:t>Installation and Configuration</w:t>
      </w:r>
      <w:bookmarkEnd w:id="139"/>
    </w:p>
    <w:p w14:paraId="698B92CA" w14:textId="77777777" w:rsidR="00B80FE7" w:rsidRDefault="00B80FE7" w:rsidP="00B80FE7">
      <w:pPr>
        <w:pStyle w:val="StyleBodyTextPSDBodyTextArial10pt"/>
      </w:pPr>
      <w:r>
        <w:t xml:space="preserve">Installation and configuration of the software will take place following SAS’ standard installation engagement process. A pre-installation workshop or meeting will be held to ensure that all installation prerequisites are finalised, and all parties are aligned as to how each of the components will be installed and configured. </w:t>
      </w:r>
    </w:p>
    <w:p w14:paraId="2A8B489E" w14:textId="2B4B2698" w:rsidR="00B80FE7" w:rsidRDefault="00B80FE7" w:rsidP="00B80FE7">
      <w:pPr>
        <w:pStyle w:val="StyleBodyTextPSDBodyTextArial10pt"/>
      </w:pPr>
      <w:r>
        <w:t xml:space="preserve">The output of the workshop will be a plan detailing steps and responsibilities of the installation, configuration and testing of SAS software prior to hand-over to </w:t>
      </w:r>
      <w:fldSimple w:instr="DOCPROPERTY  &quot;Customer Short Name&quot;  \* MERGEFORMAT">
        <w:r w:rsidR="0094683E">
          <w:t>SBSA</w:t>
        </w:r>
      </w:fldSimple>
      <w:r>
        <w:t xml:space="preserve">.  </w:t>
      </w:r>
    </w:p>
    <w:p w14:paraId="3C6DAB31" w14:textId="77777777" w:rsidR="00B80FE7" w:rsidRDefault="00B80FE7" w:rsidP="00B80FE7">
      <w:pPr>
        <w:pStyle w:val="StyleBodyTextPSDBodyTextArial10pt"/>
      </w:pPr>
      <w:r>
        <w:t xml:space="preserve">At the time of installation, SAS will document and provide an installation report.  This document provides a summary of the configuration of SAS software, but does not include details on installation steps.  SAS strongly recommend that installation only be performed by trained SAS installers, and do not provide detailed screenshot-by-screenshot installation guides. </w:t>
      </w:r>
    </w:p>
    <w:p w14:paraId="564D4FD1" w14:textId="77777777" w:rsidR="00B80FE7" w:rsidRDefault="00B80FE7" w:rsidP="00B80FE7">
      <w:pPr>
        <w:pStyle w:val="StyleBodyTextPSDBodyTextArial10pt"/>
      </w:pPr>
    </w:p>
    <w:p w14:paraId="6EFBD6AC" w14:textId="77777777" w:rsidR="00B80FE7" w:rsidRPr="00246A93" w:rsidRDefault="00B80FE7" w:rsidP="00B80FE7">
      <w:pPr>
        <w:pStyle w:val="StyleBodyTextPSDBodyTextArial10pt"/>
      </w:pPr>
      <w:r>
        <w:br w:type="page"/>
      </w:r>
    </w:p>
    <w:p w14:paraId="4E6764D7" w14:textId="0E19DDD3" w:rsidR="00B80FE7" w:rsidRDefault="00494679" w:rsidP="00B80FE7">
      <w:pPr>
        <w:pStyle w:val="Heading2"/>
      </w:pPr>
      <w:bookmarkStart w:id="140" w:name="_Toc321387683"/>
      <w:bookmarkStart w:id="141" w:name="_Toc84841793"/>
      <w:r>
        <w:lastRenderedPageBreak/>
        <w:t xml:space="preserve">SAS </w:t>
      </w:r>
      <w:r w:rsidR="00FE3BD7">
        <w:t xml:space="preserve">Viya </w:t>
      </w:r>
      <w:r>
        <w:t>PreProd</w:t>
      </w:r>
      <w:r w:rsidR="00B80FE7">
        <w:t xml:space="preserve"> Summary</w:t>
      </w:r>
      <w:bookmarkEnd w:id="140"/>
      <w:bookmarkEnd w:id="141"/>
    </w:p>
    <w:p w14:paraId="6F947CB8" w14:textId="77777777" w:rsidR="00B80FE7" w:rsidRDefault="00B80FE7" w:rsidP="00B80FE7">
      <w:pPr>
        <w:pStyle w:val="StyleBodyTextPSDBodyTextArial10pt"/>
      </w:pPr>
      <w:r>
        <w:t xml:space="preserve">The following table provides a summary of the key aspects of the installation for the SAS installation specialist.  </w:t>
      </w:r>
    </w:p>
    <w:p w14:paraId="2E819F46" w14:textId="471AB5D6" w:rsidR="00B80FE7" w:rsidRDefault="00B80FE7" w:rsidP="00B80FE7">
      <w:pPr>
        <w:pStyle w:val="Caption"/>
      </w:pPr>
      <w:bookmarkStart w:id="142" w:name="_Toc321387734"/>
      <w:bookmarkStart w:id="143" w:name="_Toc84841814"/>
      <w:r>
        <w:t xml:space="preserve">Table </w:t>
      </w:r>
      <w:r>
        <w:fldChar w:fldCharType="begin"/>
      </w:r>
      <w:r>
        <w:instrText xml:space="preserve"> SEQ Table \* ARABIC </w:instrText>
      </w:r>
      <w:r>
        <w:fldChar w:fldCharType="separate"/>
      </w:r>
      <w:r w:rsidR="00831D23">
        <w:rPr>
          <w:noProof/>
        </w:rPr>
        <w:t>14</w:t>
      </w:r>
      <w:r>
        <w:rPr>
          <w:noProof/>
        </w:rPr>
        <w:fldChar w:fldCharType="end"/>
      </w:r>
      <w:bookmarkEnd w:id="142"/>
      <w:r>
        <w:t xml:space="preserve"> Installation summary – </w:t>
      </w:r>
      <w:r w:rsidR="00494679">
        <w:t>SAS Viya PreProd</w:t>
      </w:r>
      <w:bookmarkEnd w:id="143"/>
      <w:r w:rsidR="00494679">
        <w:t xml:space="preserve"> </w:t>
      </w:r>
    </w:p>
    <w:tbl>
      <w:tblPr>
        <w:tblStyle w:val="GridTable1Light"/>
        <w:tblW w:w="0" w:type="auto"/>
        <w:tblLook w:val="04A0" w:firstRow="1" w:lastRow="0" w:firstColumn="1" w:lastColumn="0" w:noHBand="0" w:noVBand="1"/>
      </w:tblPr>
      <w:tblGrid>
        <w:gridCol w:w="4957"/>
        <w:gridCol w:w="4247"/>
      </w:tblGrid>
      <w:tr w:rsidR="00B80FE7" w:rsidRPr="00BE7291" w14:paraId="104C7B3A" w14:textId="77777777" w:rsidTr="00411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3DC800CB" w14:textId="77777777" w:rsidR="00B80FE7" w:rsidRPr="00BE7291" w:rsidRDefault="00B80FE7" w:rsidP="00B80FE7">
            <w:pPr>
              <w:pStyle w:val="PSDTabletext"/>
            </w:pPr>
            <w:r>
              <w:t>Item / Task</w:t>
            </w:r>
          </w:p>
        </w:tc>
        <w:tc>
          <w:tcPr>
            <w:tcW w:w="4252" w:type="dxa"/>
          </w:tcPr>
          <w:p w14:paraId="3CD346B6" w14:textId="77777777" w:rsidR="00B80FE7" w:rsidRPr="00BE7291" w:rsidRDefault="00B80FE7" w:rsidP="00B80FE7">
            <w:pPr>
              <w:pStyle w:val="PSDTabletext"/>
              <w:cnfStyle w:val="100000000000" w:firstRow="1" w:lastRow="0" w:firstColumn="0" w:lastColumn="0" w:oddVBand="0" w:evenVBand="0" w:oddHBand="0" w:evenHBand="0" w:firstRowFirstColumn="0" w:firstRowLastColumn="0" w:lastRowFirstColumn="0" w:lastRowLastColumn="0"/>
            </w:pPr>
            <w:r>
              <w:t>Description</w:t>
            </w:r>
          </w:p>
        </w:tc>
      </w:tr>
      <w:tr w:rsidR="00B80FE7" w:rsidRPr="00BE7291" w14:paraId="3AFC16B2" w14:textId="77777777" w:rsidTr="00411F5B">
        <w:tc>
          <w:tcPr>
            <w:cnfStyle w:val="001000000000" w:firstRow="0" w:lastRow="0" w:firstColumn="1" w:lastColumn="0" w:oddVBand="0" w:evenVBand="0" w:oddHBand="0" w:evenHBand="0" w:firstRowFirstColumn="0" w:firstRowLastColumn="0" w:lastRowFirstColumn="0" w:lastRowLastColumn="0"/>
            <w:tcW w:w="4962" w:type="dxa"/>
          </w:tcPr>
          <w:p w14:paraId="61202201" w14:textId="77777777" w:rsidR="00B80FE7" w:rsidRPr="00BE7291" w:rsidRDefault="00B80FE7" w:rsidP="00B80FE7">
            <w:pPr>
              <w:pStyle w:val="PSDTabletext"/>
            </w:pPr>
            <w:r w:rsidRPr="00291620">
              <w:rPr>
                <w:highlight w:val="yellow"/>
              </w:rPr>
              <w:t>Customer site number</w:t>
            </w:r>
          </w:p>
        </w:tc>
        <w:tc>
          <w:tcPr>
            <w:tcW w:w="4252" w:type="dxa"/>
          </w:tcPr>
          <w:p w14:paraId="28C57A93" w14:textId="791E95D3" w:rsidR="00B80FE7" w:rsidRPr="00BE7291" w:rsidRDefault="00465A97" w:rsidP="00B80FE7">
            <w:pPr>
              <w:pStyle w:val="PSDTabletext"/>
              <w:cnfStyle w:val="000000000000" w:firstRow="0" w:lastRow="0" w:firstColumn="0" w:lastColumn="0" w:oddVBand="0" w:evenVBand="0" w:oddHBand="0" w:evenHBand="0" w:firstRowFirstColumn="0" w:firstRowLastColumn="0" w:lastRowFirstColumn="0" w:lastRowLastColumn="0"/>
            </w:pPr>
            <w:r w:rsidRPr="00465A97">
              <w:rPr>
                <w:highlight w:val="yellow"/>
              </w:rPr>
              <w:t>TBA</w:t>
            </w:r>
          </w:p>
        </w:tc>
      </w:tr>
      <w:tr w:rsidR="00B80FE7" w:rsidRPr="00BE7291" w14:paraId="40A94E8F" w14:textId="77777777" w:rsidTr="00411F5B">
        <w:tc>
          <w:tcPr>
            <w:cnfStyle w:val="001000000000" w:firstRow="0" w:lastRow="0" w:firstColumn="1" w:lastColumn="0" w:oddVBand="0" w:evenVBand="0" w:oddHBand="0" w:evenHBand="0" w:firstRowFirstColumn="0" w:firstRowLastColumn="0" w:lastRowFirstColumn="0" w:lastRowLastColumn="0"/>
            <w:tcW w:w="4962" w:type="dxa"/>
          </w:tcPr>
          <w:p w14:paraId="73FF7477" w14:textId="77777777" w:rsidR="00B80FE7" w:rsidRPr="00BE7291" w:rsidRDefault="00B80FE7" w:rsidP="00B80FE7">
            <w:pPr>
              <w:pStyle w:val="PSDTabletext"/>
            </w:pPr>
            <w:r>
              <w:t>Cloud or on-premises deployment</w:t>
            </w:r>
            <w:r>
              <w:br/>
              <w:t>(If using a Cloud Provider state the provider being used)</w:t>
            </w:r>
          </w:p>
        </w:tc>
        <w:tc>
          <w:tcPr>
            <w:tcW w:w="4252" w:type="dxa"/>
          </w:tcPr>
          <w:p w14:paraId="2A23F636" w14:textId="77777777" w:rsidR="00B80FE7" w:rsidRPr="00BE7291"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Azure AKS</w:t>
            </w:r>
          </w:p>
        </w:tc>
      </w:tr>
      <w:tr w:rsidR="00B80FE7" w:rsidRPr="00BE7291" w14:paraId="316A6E74" w14:textId="77777777" w:rsidTr="00411F5B">
        <w:tc>
          <w:tcPr>
            <w:cnfStyle w:val="001000000000" w:firstRow="0" w:lastRow="0" w:firstColumn="1" w:lastColumn="0" w:oddVBand="0" w:evenVBand="0" w:oddHBand="0" w:evenHBand="0" w:firstRowFirstColumn="0" w:firstRowLastColumn="0" w:lastRowFirstColumn="0" w:lastRowLastColumn="0"/>
            <w:tcW w:w="4962" w:type="dxa"/>
          </w:tcPr>
          <w:p w14:paraId="3A378EBA" w14:textId="77777777" w:rsidR="00B80FE7" w:rsidRPr="00467786" w:rsidRDefault="00B80FE7" w:rsidP="00B80FE7">
            <w:pPr>
              <w:pStyle w:val="PSDTabletext"/>
            </w:pPr>
            <w:r>
              <w:t>SAS software cadence</w:t>
            </w:r>
          </w:p>
        </w:tc>
        <w:tc>
          <w:tcPr>
            <w:tcW w:w="4252" w:type="dxa"/>
          </w:tcPr>
          <w:p w14:paraId="006B5A0E" w14:textId="629153D2" w:rsidR="00B80FE7" w:rsidRPr="00C20BF0" w:rsidRDefault="00C315A1" w:rsidP="00B80FE7">
            <w:pPr>
              <w:pStyle w:val="PSDTabletext"/>
              <w:cnfStyle w:val="000000000000" w:firstRow="0" w:lastRow="0" w:firstColumn="0" w:lastColumn="0" w:oddVBand="0" w:evenVBand="0" w:oddHBand="0" w:evenHBand="0" w:firstRowFirstColumn="0" w:firstRowLastColumn="0" w:lastRowFirstColumn="0" w:lastRowLastColumn="0"/>
              <w:rPr>
                <w:highlight w:val="yellow"/>
              </w:rPr>
            </w:pPr>
            <w:r w:rsidRPr="00C315A1">
              <w:t>Stable</w:t>
            </w:r>
            <w:r w:rsidR="00B80FE7" w:rsidRPr="00C315A1">
              <w:t xml:space="preserve"> 2020.1</w:t>
            </w:r>
            <w:r w:rsidRPr="00C315A1">
              <w:t>.5</w:t>
            </w:r>
          </w:p>
        </w:tc>
      </w:tr>
      <w:tr w:rsidR="00B80FE7" w:rsidRPr="00BE7291" w14:paraId="4D7414EE" w14:textId="77777777" w:rsidTr="00411F5B">
        <w:tc>
          <w:tcPr>
            <w:cnfStyle w:val="001000000000" w:firstRow="0" w:lastRow="0" w:firstColumn="1" w:lastColumn="0" w:oddVBand="0" w:evenVBand="0" w:oddHBand="0" w:evenHBand="0" w:firstRowFirstColumn="0" w:firstRowLastColumn="0" w:lastRowFirstColumn="0" w:lastRowLastColumn="0"/>
            <w:tcW w:w="4962" w:type="dxa"/>
          </w:tcPr>
          <w:p w14:paraId="5B1C27CA" w14:textId="77777777" w:rsidR="00B80FE7" w:rsidRPr="00467786" w:rsidRDefault="00B80FE7" w:rsidP="00B80FE7">
            <w:pPr>
              <w:pStyle w:val="PSDTabletext"/>
            </w:pPr>
            <w:r>
              <w:t>SAS Viya product offering(s)</w:t>
            </w:r>
          </w:p>
        </w:tc>
        <w:tc>
          <w:tcPr>
            <w:tcW w:w="4252" w:type="dxa"/>
          </w:tcPr>
          <w:p w14:paraId="622F58F2" w14:textId="77777777" w:rsidR="00B80FE7"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SAS Visual Analytics</w:t>
            </w:r>
          </w:p>
        </w:tc>
      </w:tr>
      <w:tr w:rsidR="00B80FE7" w:rsidRPr="00BE7291" w14:paraId="603BFE4A" w14:textId="77777777" w:rsidTr="00411F5B">
        <w:tc>
          <w:tcPr>
            <w:cnfStyle w:val="001000000000" w:firstRow="0" w:lastRow="0" w:firstColumn="1" w:lastColumn="0" w:oddVBand="0" w:evenVBand="0" w:oddHBand="0" w:evenHBand="0" w:firstRowFirstColumn="0" w:firstRowLastColumn="0" w:lastRowFirstColumn="0" w:lastRowLastColumn="0"/>
            <w:tcW w:w="4962" w:type="dxa"/>
          </w:tcPr>
          <w:p w14:paraId="7953C034" w14:textId="77777777" w:rsidR="00B80FE7" w:rsidRPr="00467786" w:rsidRDefault="00B80FE7" w:rsidP="00B80FE7">
            <w:pPr>
              <w:pStyle w:val="PSDTabletext"/>
            </w:pPr>
            <w:r>
              <w:t>Environments to be installed</w:t>
            </w:r>
          </w:p>
        </w:tc>
        <w:tc>
          <w:tcPr>
            <w:tcW w:w="4252" w:type="dxa"/>
          </w:tcPr>
          <w:p w14:paraId="1D01919D" w14:textId="46A48626" w:rsidR="00B80FE7" w:rsidRDefault="00494679" w:rsidP="00B80FE7">
            <w:pPr>
              <w:pStyle w:val="PSDTabletext"/>
              <w:cnfStyle w:val="000000000000" w:firstRow="0" w:lastRow="0" w:firstColumn="0" w:lastColumn="0" w:oddVBand="0" w:evenVBand="0" w:oddHBand="0" w:evenHBand="0" w:firstRowFirstColumn="0" w:firstRowLastColumn="0" w:lastRowFirstColumn="0" w:lastRowLastColumn="0"/>
            </w:pPr>
            <w:r>
              <w:t xml:space="preserve">SAS </w:t>
            </w:r>
            <w:r w:rsidR="00FE3BD7">
              <w:t xml:space="preserve">Viya </w:t>
            </w:r>
            <w:r>
              <w:t>PreProd</w:t>
            </w:r>
          </w:p>
        </w:tc>
      </w:tr>
      <w:tr w:rsidR="00B80FE7" w:rsidRPr="00BE7291" w14:paraId="63CF56DF" w14:textId="77777777" w:rsidTr="00411F5B">
        <w:tc>
          <w:tcPr>
            <w:cnfStyle w:val="001000000000" w:firstRow="0" w:lastRow="0" w:firstColumn="1" w:lastColumn="0" w:oddVBand="0" w:evenVBand="0" w:oddHBand="0" w:evenHBand="0" w:firstRowFirstColumn="0" w:firstRowLastColumn="0" w:lastRowFirstColumn="0" w:lastRowLastColumn="0"/>
            <w:tcW w:w="4962" w:type="dxa"/>
          </w:tcPr>
          <w:p w14:paraId="789736F2" w14:textId="77777777" w:rsidR="00B80FE7" w:rsidRPr="00467786" w:rsidRDefault="00B80FE7" w:rsidP="00B80FE7">
            <w:pPr>
              <w:pStyle w:val="PSDTabletext"/>
            </w:pPr>
            <w:r w:rsidRPr="001C7D70">
              <w:t>Will a shared Kubernetes cluster be used?</w:t>
            </w:r>
          </w:p>
        </w:tc>
        <w:tc>
          <w:tcPr>
            <w:tcW w:w="4252" w:type="dxa"/>
          </w:tcPr>
          <w:p w14:paraId="5C23C87D" w14:textId="18C09A7F" w:rsidR="00B80FE7" w:rsidRDefault="00B463B4" w:rsidP="00B80FE7">
            <w:pPr>
              <w:pStyle w:val="PSDTabletext"/>
              <w:cnfStyle w:val="000000000000" w:firstRow="0" w:lastRow="0" w:firstColumn="0" w:lastColumn="0" w:oddVBand="0" w:evenVBand="0" w:oddHBand="0" w:evenHBand="0" w:firstRowFirstColumn="0" w:firstRowLastColumn="0" w:lastRowFirstColumn="0" w:lastRowLastColumn="0"/>
            </w:pPr>
            <w:r>
              <w:t>No</w:t>
            </w:r>
          </w:p>
        </w:tc>
      </w:tr>
      <w:tr w:rsidR="00B80FE7" w:rsidRPr="00BE7291" w14:paraId="14C69333" w14:textId="77777777" w:rsidTr="00411F5B">
        <w:tc>
          <w:tcPr>
            <w:cnfStyle w:val="001000000000" w:firstRow="0" w:lastRow="0" w:firstColumn="1" w:lastColumn="0" w:oddVBand="0" w:evenVBand="0" w:oddHBand="0" w:evenHBand="0" w:firstRowFirstColumn="0" w:firstRowLastColumn="0" w:lastRowFirstColumn="0" w:lastRowLastColumn="0"/>
            <w:tcW w:w="4962" w:type="dxa"/>
          </w:tcPr>
          <w:p w14:paraId="2444A5B2" w14:textId="77777777" w:rsidR="00B80FE7" w:rsidRPr="001C7D70" w:rsidRDefault="00B80FE7" w:rsidP="00B80FE7">
            <w:pPr>
              <w:pStyle w:val="PSDTabletext"/>
            </w:pPr>
            <w:r>
              <w:t>Will the Deployment Operator be used</w:t>
            </w:r>
          </w:p>
        </w:tc>
        <w:tc>
          <w:tcPr>
            <w:tcW w:w="4252" w:type="dxa"/>
          </w:tcPr>
          <w:p w14:paraId="78955ABA" w14:textId="77777777" w:rsidR="00B80FE7"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No</w:t>
            </w:r>
          </w:p>
        </w:tc>
      </w:tr>
      <w:tr w:rsidR="00B80FE7" w:rsidRPr="00BE7291" w14:paraId="69598C19" w14:textId="77777777" w:rsidTr="00411F5B">
        <w:tc>
          <w:tcPr>
            <w:cnfStyle w:val="001000000000" w:firstRow="0" w:lastRow="0" w:firstColumn="1" w:lastColumn="0" w:oddVBand="0" w:evenVBand="0" w:oddHBand="0" w:evenHBand="0" w:firstRowFirstColumn="0" w:firstRowLastColumn="0" w:lastRowFirstColumn="0" w:lastRowLastColumn="0"/>
            <w:tcW w:w="4962" w:type="dxa"/>
          </w:tcPr>
          <w:p w14:paraId="2109C84C" w14:textId="77777777" w:rsidR="00B80FE7" w:rsidRDefault="00B80FE7" w:rsidP="00B80FE7">
            <w:pPr>
              <w:pStyle w:val="PSDTabletext"/>
            </w:pPr>
            <w:r w:rsidRPr="009A273B">
              <w:t xml:space="preserve">Will the </w:t>
            </w:r>
            <w:hyperlink r:id="rId43" w:history="1">
              <w:r w:rsidRPr="00806EA9">
                <w:rPr>
                  <w:rStyle w:val="Hyperlink"/>
                </w:rPr>
                <w:t>SAS Viya 4 Automated Deployment tool</w:t>
              </w:r>
            </w:hyperlink>
            <w:r w:rsidRPr="009A273B">
              <w:t xml:space="preserve"> be used</w:t>
            </w:r>
            <w:r>
              <w:t>?</w:t>
            </w:r>
          </w:p>
        </w:tc>
        <w:tc>
          <w:tcPr>
            <w:tcW w:w="4252" w:type="dxa"/>
          </w:tcPr>
          <w:p w14:paraId="0F55CB01" w14:textId="77777777" w:rsidR="00B80FE7"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Yes</w:t>
            </w:r>
          </w:p>
        </w:tc>
      </w:tr>
      <w:tr w:rsidR="00B80FE7" w:rsidRPr="00BE7291" w14:paraId="40DCED54" w14:textId="77777777" w:rsidTr="00411F5B">
        <w:tc>
          <w:tcPr>
            <w:cnfStyle w:val="001000000000" w:firstRow="0" w:lastRow="0" w:firstColumn="1" w:lastColumn="0" w:oddVBand="0" w:evenVBand="0" w:oddHBand="0" w:evenHBand="0" w:firstRowFirstColumn="0" w:firstRowLastColumn="0" w:lastRowFirstColumn="0" w:lastRowLastColumn="0"/>
            <w:tcW w:w="4962" w:type="dxa"/>
          </w:tcPr>
          <w:p w14:paraId="2B6097C4" w14:textId="77777777" w:rsidR="00B80FE7" w:rsidRPr="00467786" w:rsidRDefault="00B80FE7" w:rsidP="00B80FE7">
            <w:pPr>
              <w:pStyle w:val="PSDTabletext"/>
            </w:pPr>
            <w:r w:rsidRPr="007153EB">
              <w:t>Is a High Availability (HA) configuration required for the stateless services?</w:t>
            </w:r>
          </w:p>
        </w:tc>
        <w:tc>
          <w:tcPr>
            <w:tcW w:w="4252" w:type="dxa"/>
          </w:tcPr>
          <w:p w14:paraId="33AAF745" w14:textId="754CACC6" w:rsidR="00B80FE7" w:rsidRDefault="00B463B4" w:rsidP="00B80FE7">
            <w:pPr>
              <w:pStyle w:val="PSDTabletext"/>
              <w:cnfStyle w:val="000000000000" w:firstRow="0" w:lastRow="0" w:firstColumn="0" w:lastColumn="0" w:oddVBand="0" w:evenVBand="0" w:oddHBand="0" w:evenHBand="0" w:firstRowFirstColumn="0" w:firstRowLastColumn="0" w:lastRowFirstColumn="0" w:lastRowLastColumn="0"/>
            </w:pPr>
            <w:r>
              <w:t>No</w:t>
            </w:r>
          </w:p>
        </w:tc>
      </w:tr>
      <w:tr w:rsidR="00B80FE7" w:rsidRPr="00BE7291" w14:paraId="41AD0AFC" w14:textId="77777777" w:rsidTr="00411F5B">
        <w:tc>
          <w:tcPr>
            <w:cnfStyle w:val="001000000000" w:firstRow="0" w:lastRow="0" w:firstColumn="1" w:lastColumn="0" w:oddVBand="0" w:evenVBand="0" w:oddHBand="0" w:evenHBand="0" w:firstRowFirstColumn="0" w:firstRowLastColumn="0" w:lastRowFirstColumn="0" w:lastRowLastColumn="0"/>
            <w:tcW w:w="4962" w:type="dxa"/>
          </w:tcPr>
          <w:p w14:paraId="7689927E" w14:textId="77777777" w:rsidR="00B80FE7" w:rsidRPr="00467786" w:rsidRDefault="00B80FE7" w:rsidP="00B80FE7">
            <w:pPr>
              <w:pStyle w:val="PSDTabletext"/>
            </w:pPr>
            <w:r w:rsidRPr="004B25DE">
              <w:t>Will the CAS Server run in SMP or MPP mode?</w:t>
            </w:r>
          </w:p>
        </w:tc>
        <w:tc>
          <w:tcPr>
            <w:tcW w:w="4252" w:type="dxa"/>
          </w:tcPr>
          <w:p w14:paraId="16C5E9F5" w14:textId="1BB37756" w:rsidR="00B80FE7" w:rsidRDefault="009C1F02" w:rsidP="00B80FE7">
            <w:pPr>
              <w:pStyle w:val="PSDTabletext"/>
              <w:cnfStyle w:val="000000000000" w:firstRow="0" w:lastRow="0" w:firstColumn="0" w:lastColumn="0" w:oddVBand="0" w:evenVBand="0" w:oddHBand="0" w:evenHBand="0" w:firstRowFirstColumn="0" w:firstRowLastColumn="0" w:lastRowFirstColumn="0" w:lastRowLastColumn="0"/>
            </w:pPr>
            <w:r>
              <w:t>SMP</w:t>
            </w:r>
          </w:p>
        </w:tc>
      </w:tr>
      <w:tr w:rsidR="00B80FE7" w:rsidRPr="00BE7291" w14:paraId="1324D4D7" w14:textId="77777777" w:rsidTr="00411F5B">
        <w:tc>
          <w:tcPr>
            <w:cnfStyle w:val="001000000000" w:firstRow="0" w:lastRow="0" w:firstColumn="1" w:lastColumn="0" w:oddVBand="0" w:evenVBand="0" w:oddHBand="0" w:evenHBand="0" w:firstRowFirstColumn="0" w:firstRowLastColumn="0" w:lastRowFirstColumn="0" w:lastRowLastColumn="0"/>
            <w:tcW w:w="4962" w:type="dxa"/>
          </w:tcPr>
          <w:p w14:paraId="268B3B1E" w14:textId="77777777" w:rsidR="00B80FE7" w:rsidRPr="00467786" w:rsidRDefault="00B80FE7" w:rsidP="00B80FE7">
            <w:pPr>
              <w:pStyle w:val="PSDTabletext"/>
            </w:pPr>
            <w:r w:rsidRPr="00377176">
              <w:t>If using CAS MPP, is a backup Controller required?</w:t>
            </w:r>
          </w:p>
        </w:tc>
        <w:tc>
          <w:tcPr>
            <w:tcW w:w="4252" w:type="dxa"/>
          </w:tcPr>
          <w:p w14:paraId="4667B202" w14:textId="576916D0" w:rsidR="00B80FE7" w:rsidRDefault="009C1F02" w:rsidP="00B80FE7">
            <w:pPr>
              <w:pStyle w:val="PSDTabletext"/>
              <w:cnfStyle w:val="000000000000" w:firstRow="0" w:lastRow="0" w:firstColumn="0" w:lastColumn="0" w:oddVBand="0" w:evenVBand="0" w:oddHBand="0" w:evenHBand="0" w:firstRowFirstColumn="0" w:firstRowLastColumn="0" w:lastRowFirstColumn="0" w:lastRowLastColumn="0"/>
            </w:pPr>
            <w:r>
              <w:t>N/A for SMP</w:t>
            </w:r>
          </w:p>
        </w:tc>
      </w:tr>
      <w:tr w:rsidR="00B80FE7" w:rsidRPr="00BE7291" w14:paraId="685771FD" w14:textId="77777777" w:rsidTr="00411F5B">
        <w:tc>
          <w:tcPr>
            <w:cnfStyle w:val="001000000000" w:firstRow="0" w:lastRow="0" w:firstColumn="1" w:lastColumn="0" w:oddVBand="0" w:evenVBand="0" w:oddHBand="0" w:evenHBand="0" w:firstRowFirstColumn="0" w:firstRowLastColumn="0" w:lastRowFirstColumn="0" w:lastRowLastColumn="0"/>
            <w:tcW w:w="4962" w:type="dxa"/>
          </w:tcPr>
          <w:p w14:paraId="0705F4FB" w14:textId="77777777" w:rsidR="00B80FE7" w:rsidRPr="00467786" w:rsidRDefault="00B80FE7" w:rsidP="00B80FE7">
            <w:pPr>
              <w:pStyle w:val="PSDTabletext"/>
            </w:pPr>
            <w:r w:rsidRPr="00D947B3">
              <w:t>Internal or External instance of PostgreSQL?</w:t>
            </w:r>
          </w:p>
        </w:tc>
        <w:tc>
          <w:tcPr>
            <w:tcW w:w="4252" w:type="dxa"/>
          </w:tcPr>
          <w:p w14:paraId="0A93EF7E" w14:textId="71F7B113" w:rsidR="00B80FE7" w:rsidRDefault="00B463B4" w:rsidP="00B80FE7">
            <w:pPr>
              <w:pStyle w:val="PSDTabletext"/>
              <w:cnfStyle w:val="000000000000" w:firstRow="0" w:lastRow="0" w:firstColumn="0" w:lastColumn="0" w:oddVBand="0" w:evenVBand="0" w:oddHBand="0" w:evenHBand="0" w:firstRowFirstColumn="0" w:firstRowLastColumn="0" w:lastRowFirstColumn="0" w:lastRowLastColumn="0"/>
            </w:pPr>
            <w:r>
              <w:t>Internal</w:t>
            </w:r>
          </w:p>
        </w:tc>
      </w:tr>
      <w:tr w:rsidR="00B80FE7" w:rsidRPr="00BE7291" w14:paraId="42D4FF49" w14:textId="77777777" w:rsidTr="00411F5B">
        <w:tc>
          <w:tcPr>
            <w:cnfStyle w:val="001000000000" w:firstRow="0" w:lastRow="0" w:firstColumn="1" w:lastColumn="0" w:oddVBand="0" w:evenVBand="0" w:oddHBand="0" w:evenHBand="0" w:firstRowFirstColumn="0" w:firstRowLastColumn="0" w:lastRowFirstColumn="0" w:lastRowLastColumn="0"/>
            <w:tcW w:w="4962" w:type="dxa"/>
          </w:tcPr>
          <w:p w14:paraId="7DBCE01B" w14:textId="77777777" w:rsidR="00B80FE7" w:rsidRPr="00467786" w:rsidRDefault="00B80FE7" w:rsidP="00B80FE7">
            <w:pPr>
              <w:pStyle w:val="PSDTabletext"/>
            </w:pPr>
            <w:r w:rsidRPr="00736E6A">
              <w:t>Will the customer’s TLS (X.509) certificate be used for the Ingress?</w:t>
            </w:r>
          </w:p>
        </w:tc>
        <w:tc>
          <w:tcPr>
            <w:tcW w:w="4252" w:type="dxa"/>
          </w:tcPr>
          <w:p w14:paraId="51EE6CE9" w14:textId="77777777" w:rsidR="00B80FE7"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Yes</w:t>
            </w:r>
          </w:p>
        </w:tc>
      </w:tr>
      <w:tr w:rsidR="00B80FE7" w:rsidRPr="00BE7291" w14:paraId="0E261AC8" w14:textId="77777777" w:rsidTr="00411F5B">
        <w:tc>
          <w:tcPr>
            <w:cnfStyle w:val="001000000000" w:firstRow="0" w:lastRow="0" w:firstColumn="1" w:lastColumn="0" w:oddVBand="0" w:evenVBand="0" w:oddHBand="0" w:evenHBand="0" w:firstRowFirstColumn="0" w:firstRowLastColumn="0" w:lastRowFirstColumn="0" w:lastRowLastColumn="0"/>
            <w:tcW w:w="4962" w:type="dxa"/>
          </w:tcPr>
          <w:p w14:paraId="005268CB" w14:textId="77777777" w:rsidR="00B80FE7" w:rsidRPr="00467786" w:rsidRDefault="00B80FE7" w:rsidP="00B80FE7">
            <w:pPr>
              <w:pStyle w:val="PSDTabletext"/>
            </w:pPr>
            <w:r>
              <w:t>What authentication method will be used?</w:t>
            </w:r>
          </w:p>
        </w:tc>
        <w:tc>
          <w:tcPr>
            <w:tcW w:w="4252" w:type="dxa"/>
          </w:tcPr>
          <w:p w14:paraId="748ADBFB" w14:textId="0D2C70CE" w:rsidR="00B80FE7" w:rsidRDefault="00291620" w:rsidP="00B80FE7">
            <w:pPr>
              <w:pStyle w:val="PSDTabletext"/>
              <w:cnfStyle w:val="000000000000" w:firstRow="0" w:lastRow="0" w:firstColumn="0" w:lastColumn="0" w:oddVBand="0" w:evenVBand="0" w:oddHBand="0" w:evenHBand="0" w:firstRowFirstColumn="0" w:firstRowLastColumn="0" w:lastRowFirstColumn="0" w:lastRowLastColumn="0"/>
            </w:pPr>
            <w:r>
              <w:t>LDAP</w:t>
            </w:r>
          </w:p>
        </w:tc>
      </w:tr>
      <w:tr w:rsidR="00B80FE7" w:rsidRPr="00BE7291" w14:paraId="56F43CE4" w14:textId="77777777" w:rsidTr="00411F5B">
        <w:tc>
          <w:tcPr>
            <w:cnfStyle w:val="001000000000" w:firstRow="0" w:lastRow="0" w:firstColumn="1" w:lastColumn="0" w:oddVBand="0" w:evenVBand="0" w:oddHBand="0" w:evenHBand="0" w:firstRowFirstColumn="0" w:firstRowLastColumn="0" w:lastRowFirstColumn="0" w:lastRowLastColumn="0"/>
            <w:tcW w:w="4962" w:type="dxa"/>
          </w:tcPr>
          <w:p w14:paraId="66DE306A" w14:textId="77777777" w:rsidR="00B80FE7" w:rsidRPr="00467786" w:rsidRDefault="00B80FE7" w:rsidP="00B80FE7">
            <w:pPr>
              <w:pStyle w:val="PSDTabletext"/>
            </w:pPr>
            <w:r>
              <w:t>What Identity providers will be used?</w:t>
            </w:r>
          </w:p>
        </w:tc>
        <w:tc>
          <w:tcPr>
            <w:tcW w:w="4252" w:type="dxa"/>
          </w:tcPr>
          <w:p w14:paraId="74F43077" w14:textId="77777777" w:rsidR="00B80FE7"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SCIM</w:t>
            </w:r>
          </w:p>
        </w:tc>
      </w:tr>
      <w:tr w:rsidR="00B80FE7" w:rsidRPr="00BE7291" w14:paraId="43F9018B" w14:textId="77777777" w:rsidTr="00411F5B">
        <w:tc>
          <w:tcPr>
            <w:cnfStyle w:val="001000000000" w:firstRow="0" w:lastRow="0" w:firstColumn="1" w:lastColumn="0" w:oddVBand="0" w:evenVBand="0" w:oddHBand="0" w:evenHBand="0" w:firstRowFirstColumn="0" w:firstRowLastColumn="0" w:lastRowFirstColumn="0" w:lastRowLastColumn="0"/>
            <w:tcW w:w="4962" w:type="dxa"/>
          </w:tcPr>
          <w:p w14:paraId="72D0D3D0" w14:textId="77777777" w:rsidR="00B80FE7" w:rsidRPr="00467786" w:rsidRDefault="00B80FE7" w:rsidP="00B80FE7">
            <w:pPr>
              <w:pStyle w:val="PSDTabletext"/>
            </w:pPr>
            <w:r>
              <w:t>Will a custom SSSD configuration be used?</w:t>
            </w:r>
          </w:p>
        </w:tc>
        <w:tc>
          <w:tcPr>
            <w:tcW w:w="4252" w:type="dxa"/>
          </w:tcPr>
          <w:p w14:paraId="505ABC5C" w14:textId="77777777" w:rsidR="00B80FE7"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No</w:t>
            </w:r>
          </w:p>
        </w:tc>
      </w:tr>
      <w:tr w:rsidR="00B80FE7" w:rsidRPr="00BE7291" w14:paraId="21EBB163" w14:textId="77777777" w:rsidTr="00411F5B">
        <w:tc>
          <w:tcPr>
            <w:cnfStyle w:val="001000000000" w:firstRow="0" w:lastRow="0" w:firstColumn="1" w:lastColumn="0" w:oddVBand="0" w:evenVBand="0" w:oddHBand="0" w:evenHBand="0" w:firstRowFirstColumn="0" w:firstRowLastColumn="0" w:lastRowFirstColumn="0" w:lastRowLastColumn="0"/>
            <w:tcW w:w="4962" w:type="dxa"/>
          </w:tcPr>
          <w:p w14:paraId="42BD0F75" w14:textId="77777777" w:rsidR="00B80FE7" w:rsidRDefault="00B80FE7" w:rsidP="00B80FE7">
            <w:pPr>
              <w:pStyle w:val="PSDTabletext"/>
            </w:pPr>
            <w:r>
              <w:t>Is external access to binary ports required?</w:t>
            </w:r>
          </w:p>
        </w:tc>
        <w:tc>
          <w:tcPr>
            <w:tcW w:w="4252" w:type="dxa"/>
          </w:tcPr>
          <w:p w14:paraId="6A06CCCD" w14:textId="77777777" w:rsidR="00B80FE7"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No</w:t>
            </w:r>
          </w:p>
        </w:tc>
      </w:tr>
      <w:tr w:rsidR="00B80FE7" w:rsidRPr="00BE7291" w14:paraId="131EFB7B" w14:textId="77777777" w:rsidTr="00411F5B">
        <w:tc>
          <w:tcPr>
            <w:cnfStyle w:val="001000000000" w:firstRow="0" w:lastRow="0" w:firstColumn="1" w:lastColumn="0" w:oddVBand="0" w:evenVBand="0" w:oddHBand="0" w:evenHBand="0" w:firstRowFirstColumn="0" w:firstRowLastColumn="0" w:lastRowFirstColumn="0" w:lastRowLastColumn="0"/>
            <w:tcW w:w="4962" w:type="dxa"/>
          </w:tcPr>
          <w:p w14:paraId="6A00DF6E" w14:textId="77777777" w:rsidR="00B80FE7" w:rsidRPr="00467786" w:rsidRDefault="00B80FE7" w:rsidP="00B80FE7">
            <w:pPr>
              <w:pStyle w:val="PSDTabletext"/>
            </w:pPr>
            <w:r w:rsidRPr="003F3F26">
              <w:t>Will SAS Viya Monitoring for Kubernetes be used?</w:t>
            </w:r>
          </w:p>
        </w:tc>
        <w:tc>
          <w:tcPr>
            <w:tcW w:w="4252" w:type="dxa"/>
          </w:tcPr>
          <w:p w14:paraId="3E886F34" w14:textId="77777777" w:rsidR="00B80FE7" w:rsidRDefault="00B80FE7" w:rsidP="00B80FE7">
            <w:pPr>
              <w:pStyle w:val="PSDTabletext"/>
              <w:cnfStyle w:val="000000000000" w:firstRow="0" w:lastRow="0" w:firstColumn="0" w:lastColumn="0" w:oddVBand="0" w:evenVBand="0" w:oddHBand="0" w:evenHBand="0" w:firstRowFirstColumn="0" w:firstRowLastColumn="0" w:lastRowFirstColumn="0" w:lastRowLastColumn="0"/>
            </w:pPr>
            <w:r>
              <w:t>Yes</w:t>
            </w:r>
          </w:p>
        </w:tc>
      </w:tr>
      <w:tr w:rsidR="00B80FE7" w:rsidRPr="00BE7291" w14:paraId="7F5AD463" w14:textId="77777777" w:rsidTr="00411F5B">
        <w:tc>
          <w:tcPr>
            <w:cnfStyle w:val="001000000000" w:firstRow="0" w:lastRow="0" w:firstColumn="1" w:lastColumn="0" w:oddVBand="0" w:evenVBand="0" w:oddHBand="0" w:evenHBand="0" w:firstRowFirstColumn="0" w:firstRowLastColumn="0" w:lastRowFirstColumn="0" w:lastRowLastColumn="0"/>
            <w:tcW w:w="4962" w:type="dxa"/>
          </w:tcPr>
          <w:p w14:paraId="26A24C24" w14:textId="4A8AC1C9" w:rsidR="00B80FE7" w:rsidRPr="009C1F02" w:rsidRDefault="00B80FE7" w:rsidP="00B80FE7">
            <w:pPr>
              <w:pStyle w:val="PSDTabletext"/>
              <w:rPr>
                <w:highlight w:val="red"/>
              </w:rPr>
            </w:pPr>
          </w:p>
        </w:tc>
        <w:tc>
          <w:tcPr>
            <w:tcW w:w="4252" w:type="dxa"/>
          </w:tcPr>
          <w:p w14:paraId="3B4FCC3B" w14:textId="77777777" w:rsidR="00B80FE7" w:rsidRDefault="00B80FE7" w:rsidP="00B80FE7">
            <w:pPr>
              <w:pStyle w:val="PSDTabletext"/>
              <w:cnfStyle w:val="000000000000" w:firstRow="0" w:lastRow="0" w:firstColumn="0" w:lastColumn="0" w:oddVBand="0" w:evenVBand="0" w:oddHBand="0" w:evenHBand="0" w:firstRowFirstColumn="0" w:firstRowLastColumn="0" w:lastRowFirstColumn="0" w:lastRowLastColumn="0"/>
            </w:pPr>
          </w:p>
        </w:tc>
      </w:tr>
    </w:tbl>
    <w:p w14:paraId="5A92DBD0" w14:textId="77777777" w:rsidR="00B80FE7" w:rsidRDefault="00B80FE7" w:rsidP="00B80FE7">
      <w:pPr>
        <w:pStyle w:val="StyleBodyTextPSDBodyTextArial10pt"/>
      </w:pPr>
    </w:p>
    <w:p w14:paraId="2CFBDC91" w14:textId="478A418C" w:rsidR="00F014ED" w:rsidRDefault="00B80FE7" w:rsidP="00F014ED">
      <w:pPr>
        <w:pStyle w:val="StyleBodyTextPSDBodyTextArial10pt"/>
        <w:sectPr w:rsidR="00F014ED" w:rsidSect="00D024E7">
          <w:pgSz w:w="11907" w:h="16839" w:code="9"/>
          <w:pgMar w:top="720" w:right="1417" w:bottom="720" w:left="1276" w:header="720" w:footer="720" w:gutter="0"/>
          <w:cols w:space="720"/>
        </w:sectPr>
      </w:pPr>
      <w:r>
        <w:br w:type="page"/>
      </w:r>
    </w:p>
    <w:p w14:paraId="554977D2" w14:textId="77777777" w:rsidR="00F014ED" w:rsidRPr="00F5236F" w:rsidRDefault="00F014ED" w:rsidP="00F014ED">
      <w:pPr>
        <w:pStyle w:val="SAS-Appendix1"/>
        <w:numPr>
          <w:ilvl w:val="0"/>
          <w:numId w:val="3"/>
        </w:numPr>
        <w:spacing w:line="360" w:lineRule="auto"/>
        <w:rPr>
          <w:bCs/>
        </w:rPr>
      </w:pPr>
      <w:bookmarkStart w:id="144" w:name="_Toc64642905"/>
      <w:bookmarkStart w:id="145" w:name="_Toc84841794"/>
      <w:r>
        <w:rPr>
          <w:bCs/>
        </w:rPr>
        <w:lastRenderedPageBreak/>
        <w:t>Pre-Installation Checklist</w:t>
      </w:r>
      <w:bookmarkEnd w:id="144"/>
      <w:bookmarkEnd w:id="145"/>
    </w:p>
    <w:p w14:paraId="7E86A8A0" w14:textId="77777777" w:rsidR="00F014ED" w:rsidRDefault="00F014ED" w:rsidP="00F014ED">
      <w:pPr>
        <w:pStyle w:val="StyleBodyTextPSDBodyTextArial10pt"/>
      </w:pPr>
      <w:r w:rsidRPr="00A66660">
        <w:t>The following checklist details the activities that should be completed prior to the SAS installation specialist starting the install and configuration of the SAS software.</w:t>
      </w:r>
      <w:r>
        <w:t xml:space="preserve"> </w:t>
      </w:r>
      <w:r w:rsidRPr="00A66660">
        <w:t>It also includes the high-level tasks to configure and deploy the SAS Viya software.</w:t>
      </w:r>
    </w:p>
    <w:tbl>
      <w:tblPr>
        <w:tblStyle w:val="TableGrid"/>
        <w:tblW w:w="14737"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Layout w:type="fixed"/>
        <w:tblLook w:val="04A0" w:firstRow="1" w:lastRow="0" w:firstColumn="1" w:lastColumn="0" w:noHBand="0" w:noVBand="1"/>
      </w:tblPr>
      <w:tblGrid>
        <w:gridCol w:w="846"/>
        <w:gridCol w:w="6379"/>
        <w:gridCol w:w="1559"/>
        <w:gridCol w:w="1417"/>
        <w:gridCol w:w="4536"/>
      </w:tblGrid>
      <w:tr w:rsidR="00F014ED" w:rsidRPr="00756579" w14:paraId="7126F085" w14:textId="77777777" w:rsidTr="00D024E7">
        <w:trPr>
          <w:cnfStyle w:val="100000000000" w:firstRow="1" w:lastRow="0" w:firstColumn="0" w:lastColumn="0" w:oddVBand="0" w:evenVBand="0" w:oddHBand="0" w:evenHBand="0" w:firstRowFirstColumn="0" w:firstRowLastColumn="0" w:lastRowFirstColumn="0" w:lastRowLastColumn="0"/>
          <w:cantSplit/>
          <w:tblHeader/>
        </w:trPr>
        <w:tc>
          <w:tcPr>
            <w:tcW w:w="846" w:type="dxa"/>
            <w:shd w:val="clear" w:color="auto" w:fill="F2F2F2" w:themeFill="background1" w:themeFillShade="F2"/>
            <w:vAlign w:val="bottom"/>
          </w:tcPr>
          <w:p w14:paraId="0EFFED33" w14:textId="77777777" w:rsidR="00F014ED" w:rsidRPr="00756579" w:rsidRDefault="00F014ED" w:rsidP="00D024E7">
            <w:pPr>
              <w:pStyle w:val="PSDTabletext"/>
              <w:rPr>
                <w:b w:val="0"/>
              </w:rPr>
            </w:pPr>
            <w:r w:rsidRPr="00756579">
              <w:t>ID</w:t>
            </w:r>
          </w:p>
        </w:tc>
        <w:tc>
          <w:tcPr>
            <w:tcW w:w="6379" w:type="dxa"/>
            <w:shd w:val="clear" w:color="auto" w:fill="F2F2F2" w:themeFill="background1" w:themeFillShade="F2"/>
            <w:vAlign w:val="bottom"/>
          </w:tcPr>
          <w:p w14:paraId="0B3B86BC" w14:textId="77777777" w:rsidR="00F014ED" w:rsidRPr="00756579" w:rsidRDefault="00F014ED" w:rsidP="00D024E7">
            <w:pPr>
              <w:pStyle w:val="PSDTabletext"/>
              <w:rPr>
                <w:b w:val="0"/>
              </w:rPr>
            </w:pPr>
            <w:r w:rsidRPr="00756579">
              <w:t>Task</w:t>
            </w:r>
          </w:p>
        </w:tc>
        <w:tc>
          <w:tcPr>
            <w:tcW w:w="1559" w:type="dxa"/>
            <w:shd w:val="clear" w:color="auto" w:fill="F2F2F2" w:themeFill="background1" w:themeFillShade="F2"/>
            <w:vAlign w:val="bottom"/>
          </w:tcPr>
          <w:p w14:paraId="05AC9F89" w14:textId="270C1A24" w:rsidR="00F014ED" w:rsidRPr="00756579" w:rsidRDefault="00F014ED" w:rsidP="00D024E7">
            <w:pPr>
              <w:pStyle w:val="PSDTabletext"/>
              <w:jc w:val="center"/>
              <w:rPr>
                <w:b w:val="0"/>
              </w:rPr>
            </w:pPr>
            <w:r>
              <w:t>SBSA</w:t>
            </w:r>
          </w:p>
        </w:tc>
        <w:tc>
          <w:tcPr>
            <w:tcW w:w="1417" w:type="dxa"/>
            <w:shd w:val="clear" w:color="auto" w:fill="F2F2F2" w:themeFill="background1" w:themeFillShade="F2"/>
            <w:vAlign w:val="bottom"/>
          </w:tcPr>
          <w:p w14:paraId="4A70F7F3" w14:textId="77777777" w:rsidR="00F014ED" w:rsidRPr="00756579" w:rsidRDefault="00F014ED" w:rsidP="00D024E7">
            <w:pPr>
              <w:pStyle w:val="PSDTabletext"/>
              <w:jc w:val="center"/>
              <w:rPr>
                <w:b w:val="0"/>
              </w:rPr>
            </w:pPr>
            <w:r w:rsidRPr="00756579">
              <w:t>SAS</w:t>
            </w:r>
          </w:p>
        </w:tc>
        <w:tc>
          <w:tcPr>
            <w:tcW w:w="4536" w:type="dxa"/>
            <w:shd w:val="clear" w:color="auto" w:fill="F2F2F2" w:themeFill="background1" w:themeFillShade="F2"/>
            <w:vAlign w:val="bottom"/>
          </w:tcPr>
          <w:p w14:paraId="6AE5136B" w14:textId="77777777" w:rsidR="00F014ED" w:rsidRPr="00756579" w:rsidRDefault="00F014ED" w:rsidP="00D024E7">
            <w:pPr>
              <w:pStyle w:val="PSDTabletext"/>
              <w:rPr>
                <w:b w:val="0"/>
              </w:rPr>
            </w:pPr>
            <w:r w:rsidRPr="00756579">
              <w:t>Status / Notes</w:t>
            </w:r>
          </w:p>
        </w:tc>
      </w:tr>
      <w:tr w:rsidR="00F014ED" w:rsidRPr="00756579" w14:paraId="5CA53F65" w14:textId="77777777" w:rsidTr="00D024E7">
        <w:trPr>
          <w:cantSplit/>
        </w:trPr>
        <w:tc>
          <w:tcPr>
            <w:tcW w:w="846" w:type="dxa"/>
          </w:tcPr>
          <w:p w14:paraId="7DE619DF" w14:textId="77777777" w:rsidR="00F014ED" w:rsidRPr="00756579" w:rsidRDefault="00F014ED" w:rsidP="00F014ED">
            <w:pPr>
              <w:pStyle w:val="PSDTabletext"/>
              <w:numPr>
                <w:ilvl w:val="0"/>
                <w:numId w:val="8"/>
              </w:numPr>
              <w:ind w:left="458"/>
            </w:pPr>
          </w:p>
        </w:tc>
        <w:tc>
          <w:tcPr>
            <w:tcW w:w="6379" w:type="dxa"/>
          </w:tcPr>
          <w:p w14:paraId="7F7B6E14" w14:textId="77777777" w:rsidR="00F014ED" w:rsidRPr="00756579" w:rsidRDefault="00F014ED" w:rsidP="00D024E7">
            <w:pPr>
              <w:pStyle w:val="PSDTabletext"/>
            </w:pPr>
            <w:r w:rsidRPr="00756579">
              <w:t>Download the Deployment Assets for the selected SAS Viya cadence version</w:t>
            </w:r>
            <w:r>
              <w:t xml:space="preserve"> from the my.sas.com portal</w:t>
            </w:r>
          </w:p>
        </w:tc>
        <w:tc>
          <w:tcPr>
            <w:tcW w:w="1559" w:type="dxa"/>
          </w:tcPr>
          <w:p w14:paraId="3D3AEF06" w14:textId="77777777" w:rsidR="00F014ED" w:rsidRPr="00756579" w:rsidRDefault="00F014ED" w:rsidP="00D024E7">
            <w:pPr>
              <w:pStyle w:val="PSDTabletext"/>
              <w:jc w:val="center"/>
            </w:pPr>
            <w:r w:rsidRPr="00756579">
              <w:rPr>
                <w:rFonts w:ascii="Wingdings" w:eastAsia="Wingdings" w:hAnsi="Wingdings" w:cs="Wingdings"/>
              </w:rPr>
              <w:t>ü</w:t>
            </w:r>
          </w:p>
        </w:tc>
        <w:tc>
          <w:tcPr>
            <w:tcW w:w="1417" w:type="dxa"/>
          </w:tcPr>
          <w:p w14:paraId="18F09977" w14:textId="77777777" w:rsidR="00F014ED" w:rsidRPr="00756579" w:rsidRDefault="00F014ED" w:rsidP="00D024E7">
            <w:pPr>
              <w:pStyle w:val="PSDTabletext"/>
              <w:jc w:val="center"/>
            </w:pPr>
          </w:p>
        </w:tc>
        <w:tc>
          <w:tcPr>
            <w:tcW w:w="4536" w:type="dxa"/>
          </w:tcPr>
          <w:p w14:paraId="613C2D5D" w14:textId="77777777" w:rsidR="00F014ED" w:rsidRPr="00756579" w:rsidRDefault="00F014ED" w:rsidP="00D024E7">
            <w:pPr>
              <w:pStyle w:val="PSDTabletext"/>
            </w:pPr>
          </w:p>
        </w:tc>
      </w:tr>
      <w:tr w:rsidR="00F014ED" w:rsidRPr="00756579" w14:paraId="0055A530" w14:textId="77777777" w:rsidTr="00D024E7">
        <w:trPr>
          <w:cantSplit/>
        </w:trPr>
        <w:tc>
          <w:tcPr>
            <w:tcW w:w="846" w:type="dxa"/>
          </w:tcPr>
          <w:p w14:paraId="4A7DF423" w14:textId="77777777" w:rsidR="00F014ED" w:rsidRPr="00756579" w:rsidRDefault="00F014ED" w:rsidP="00F014ED">
            <w:pPr>
              <w:pStyle w:val="PSDTabletext"/>
              <w:numPr>
                <w:ilvl w:val="0"/>
                <w:numId w:val="8"/>
              </w:numPr>
              <w:ind w:left="458"/>
            </w:pPr>
          </w:p>
        </w:tc>
        <w:tc>
          <w:tcPr>
            <w:tcW w:w="6379" w:type="dxa"/>
          </w:tcPr>
          <w:p w14:paraId="5D0BB283" w14:textId="77777777" w:rsidR="00F014ED" w:rsidRPr="00756579" w:rsidRDefault="00F014ED" w:rsidP="00D024E7">
            <w:pPr>
              <w:pStyle w:val="PSDTabletext"/>
            </w:pPr>
            <w:r w:rsidRPr="00756579">
              <w:t xml:space="preserve">Create service and SAS administrator accounts </w:t>
            </w:r>
          </w:p>
        </w:tc>
        <w:tc>
          <w:tcPr>
            <w:tcW w:w="1559" w:type="dxa"/>
          </w:tcPr>
          <w:p w14:paraId="24CC3697" w14:textId="77777777" w:rsidR="00F014ED" w:rsidRPr="00756579" w:rsidRDefault="00F014ED" w:rsidP="00D024E7">
            <w:pPr>
              <w:pStyle w:val="PSDTabletext"/>
              <w:jc w:val="center"/>
            </w:pPr>
            <w:r w:rsidRPr="00756579">
              <w:rPr>
                <w:rFonts w:ascii="Wingdings" w:eastAsia="Wingdings" w:hAnsi="Wingdings" w:cs="Wingdings"/>
              </w:rPr>
              <w:t>ü</w:t>
            </w:r>
          </w:p>
        </w:tc>
        <w:tc>
          <w:tcPr>
            <w:tcW w:w="1417" w:type="dxa"/>
          </w:tcPr>
          <w:p w14:paraId="49570104" w14:textId="77777777" w:rsidR="00F014ED" w:rsidRPr="00756579" w:rsidRDefault="00F014ED" w:rsidP="00D024E7">
            <w:pPr>
              <w:pStyle w:val="PSDTabletext"/>
              <w:jc w:val="center"/>
            </w:pPr>
          </w:p>
        </w:tc>
        <w:tc>
          <w:tcPr>
            <w:tcW w:w="4536" w:type="dxa"/>
          </w:tcPr>
          <w:p w14:paraId="29CEDF34" w14:textId="77777777" w:rsidR="00F014ED" w:rsidRPr="00756579" w:rsidRDefault="00F014ED" w:rsidP="00D024E7">
            <w:pPr>
              <w:pStyle w:val="PSDTabletext"/>
            </w:pPr>
          </w:p>
        </w:tc>
      </w:tr>
      <w:tr w:rsidR="00F014ED" w:rsidRPr="00756579" w14:paraId="06ACB549" w14:textId="77777777" w:rsidTr="00D024E7">
        <w:trPr>
          <w:cantSplit/>
        </w:trPr>
        <w:tc>
          <w:tcPr>
            <w:tcW w:w="846" w:type="dxa"/>
          </w:tcPr>
          <w:p w14:paraId="70AEC700" w14:textId="77777777" w:rsidR="00F014ED" w:rsidRPr="00756579" w:rsidRDefault="00F014ED" w:rsidP="00F014ED">
            <w:pPr>
              <w:pStyle w:val="PSDTabletext"/>
              <w:numPr>
                <w:ilvl w:val="0"/>
                <w:numId w:val="8"/>
              </w:numPr>
              <w:ind w:left="458"/>
            </w:pPr>
          </w:p>
        </w:tc>
        <w:tc>
          <w:tcPr>
            <w:tcW w:w="6379" w:type="dxa"/>
          </w:tcPr>
          <w:p w14:paraId="7C153D6A" w14:textId="77777777" w:rsidR="00F014ED" w:rsidRPr="00756579" w:rsidRDefault="00F014ED" w:rsidP="00D024E7">
            <w:pPr>
              <w:pStyle w:val="PSDTabletext"/>
            </w:pPr>
            <w:r w:rsidRPr="00756579">
              <w:t>Create any new user groups and required accounts</w:t>
            </w:r>
          </w:p>
        </w:tc>
        <w:tc>
          <w:tcPr>
            <w:tcW w:w="1559" w:type="dxa"/>
          </w:tcPr>
          <w:p w14:paraId="55E201D2" w14:textId="77777777" w:rsidR="00F014ED" w:rsidRPr="00756579" w:rsidRDefault="00F014ED" w:rsidP="00D024E7">
            <w:pPr>
              <w:pStyle w:val="PSDTabletext"/>
              <w:jc w:val="center"/>
            </w:pPr>
            <w:r w:rsidRPr="00756579">
              <w:rPr>
                <w:rFonts w:ascii="Wingdings" w:eastAsia="Wingdings" w:hAnsi="Wingdings" w:cs="Wingdings"/>
              </w:rPr>
              <w:t>ü</w:t>
            </w:r>
          </w:p>
        </w:tc>
        <w:tc>
          <w:tcPr>
            <w:tcW w:w="1417" w:type="dxa"/>
          </w:tcPr>
          <w:p w14:paraId="5A6CA7EF" w14:textId="77777777" w:rsidR="00F014ED" w:rsidRPr="00756579" w:rsidRDefault="00F014ED" w:rsidP="00D024E7">
            <w:pPr>
              <w:pStyle w:val="PSDTabletext"/>
              <w:jc w:val="center"/>
            </w:pPr>
          </w:p>
        </w:tc>
        <w:tc>
          <w:tcPr>
            <w:tcW w:w="4536" w:type="dxa"/>
          </w:tcPr>
          <w:p w14:paraId="15736314" w14:textId="77777777" w:rsidR="00F014ED" w:rsidRPr="00756579" w:rsidRDefault="00F014ED" w:rsidP="00D024E7">
            <w:pPr>
              <w:pStyle w:val="PSDTabletext"/>
            </w:pPr>
          </w:p>
        </w:tc>
      </w:tr>
      <w:tr w:rsidR="00F014ED" w:rsidRPr="00756579" w14:paraId="3ECB9396" w14:textId="77777777" w:rsidTr="00D024E7">
        <w:trPr>
          <w:cantSplit/>
        </w:trPr>
        <w:tc>
          <w:tcPr>
            <w:tcW w:w="846" w:type="dxa"/>
          </w:tcPr>
          <w:p w14:paraId="2AB35BC8" w14:textId="77777777" w:rsidR="00F014ED" w:rsidRPr="00756579" w:rsidRDefault="00F014ED" w:rsidP="00F014ED">
            <w:pPr>
              <w:pStyle w:val="PSDTabletext"/>
              <w:numPr>
                <w:ilvl w:val="0"/>
                <w:numId w:val="8"/>
              </w:numPr>
              <w:ind w:left="458"/>
            </w:pPr>
          </w:p>
        </w:tc>
        <w:tc>
          <w:tcPr>
            <w:tcW w:w="6379" w:type="dxa"/>
          </w:tcPr>
          <w:p w14:paraId="3DD4CC37" w14:textId="77777777" w:rsidR="00F014ED" w:rsidRPr="00756579" w:rsidRDefault="00F014ED" w:rsidP="00D024E7">
            <w:pPr>
              <w:pStyle w:val="PSDTabletext"/>
            </w:pPr>
            <w:r w:rsidRPr="00756579">
              <w:t>Provide any required X509 Certificates</w:t>
            </w:r>
          </w:p>
        </w:tc>
        <w:tc>
          <w:tcPr>
            <w:tcW w:w="1559" w:type="dxa"/>
          </w:tcPr>
          <w:p w14:paraId="27AB3B8A" w14:textId="77777777" w:rsidR="00F014ED" w:rsidRPr="00756579" w:rsidRDefault="00F014ED" w:rsidP="00D024E7">
            <w:pPr>
              <w:pStyle w:val="PSDTabletext"/>
              <w:jc w:val="center"/>
            </w:pPr>
            <w:r w:rsidRPr="00756579">
              <w:rPr>
                <w:rFonts w:ascii="Wingdings" w:eastAsia="Wingdings" w:hAnsi="Wingdings" w:cs="Wingdings"/>
              </w:rPr>
              <w:t>ü</w:t>
            </w:r>
          </w:p>
        </w:tc>
        <w:tc>
          <w:tcPr>
            <w:tcW w:w="1417" w:type="dxa"/>
          </w:tcPr>
          <w:p w14:paraId="6F17E3A3" w14:textId="77777777" w:rsidR="00F014ED" w:rsidRPr="00756579" w:rsidRDefault="00F014ED" w:rsidP="00D024E7">
            <w:pPr>
              <w:pStyle w:val="PSDTabletext"/>
              <w:jc w:val="center"/>
            </w:pPr>
          </w:p>
        </w:tc>
        <w:tc>
          <w:tcPr>
            <w:tcW w:w="4536" w:type="dxa"/>
          </w:tcPr>
          <w:p w14:paraId="0284E180" w14:textId="77777777" w:rsidR="00F014ED" w:rsidRPr="00756579" w:rsidRDefault="00F014ED" w:rsidP="00D024E7">
            <w:pPr>
              <w:pStyle w:val="PSDTabletext"/>
            </w:pPr>
          </w:p>
        </w:tc>
      </w:tr>
      <w:tr w:rsidR="00F014ED" w:rsidRPr="00756579" w14:paraId="5B9C274C" w14:textId="77777777" w:rsidTr="00D024E7">
        <w:trPr>
          <w:cantSplit/>
        </w:trPr>
        <w:tc>
          <w:tcPr>
            <w:tcW w:w="846" w:type="dxa"/>
          </w:tcPr>
          <w:p w14:paraId="22E9C227" w14:textId="77777777" w:rsidR="00F014ED" w:rsidRPr="00756579" w:rsidRDefault="00F014ED" w:rsidP="00F014ED">
            <w:pPr>
              <w:pStyle w:val="PSDTabletext"/>
              <w:numPr>
                <w:ilvl w:val="0"/>
                <w:numId w:val="8"/>
              </w:numPr>
              <w:ind w:left="458"/>
            </w:pPr>
          </w:p>
        </w:tc>
        <w:tc>
          <w:tcPr>
            <w:tcW w:w="6379" w:type="dxa"/>
          </w:tcPr>
          <w:p w14:paraId="7CCA28C8" w14:textId="77777777" w:rsidR="00F014ED" w:rsidRPr="00756579" w:rsidRDefault="00F014ED" w:rsidP="00D024E7">
            <w:pPr>
              <w:pStyle w:val="PSDTabletext"/>
            </w:pPr>
            <w:r>
              <w:t xml:space="preserve">Download the </w:t>
            </w:r>
            <w:r w:rsidRPr="00B37D20">
              <w:t>SAS Viya Administration Resource Kit</w:t>
            </w:r>
            <w:r>
              <w:t xml:space="preserve"> from GitHub</w:t>
            </w:r>
            <w:r>
              <w:br/>
            </w:r>
            <w:hyperlink r:id="rId44" w:history="1">
              <w:r w:rsidRPr="00D047E1">
                <w:rPr>
                  <w:rStyle w:val="Hyperlink"/>
                  <w:rFonts w:cs="Arial"/>
                </w:rPr>
                <w:t>https://github.com/sassoftware/viya4-ark</w:t>
              </w:r>
            </w:hyperlink>
            <w:r>
              <w:t xml:space="preserve"> </w:t>
            </w:r>
          </w:p>
        </w:tc>
        <w:tc>
          <w:tcPr>
            <w:tcW w:w="1559" w:type="dxa"/>
          </w:tcPr>
          <w:p w14:paraId="728B7FF5" w14:textId="77777777" w:rsidR="00F014ED" w:rsidRPr="00756579" w:rsidRDefault="00F014ED" w:rsidP="00D024E7">
            <w:pPr>
              <w:pStyle w:val="PSDTabletext"/>
              <w:jc w:val="center"/>
            </w:pPr>
            <w:r w:rsidRPr="00756579">
              <w:rPr>
                <w:rFonts w:ascii="Wingdings" w:eastAsia="Wingdings" w:hAnsi="Wingdings" w:cs="Wingdings"/>
              </w:rPr>
              <w:t>ü</w:t>
            </w:r>
          </w:p>
        </w:tc>
        <w:tc>
          <w:tcPr>
            <w:tcW w:w="1417" w:type="dxa"/>
          </w:tcPr>
          <w:p w14:paraId="6CB8CB38" w14:textId="77777777" w:rsidR="00F014ED" w:rsidRPr="00756579" w:rsidRDefault="00F014ED" w:rsidP="00D024E7">
            <w:pPr>
              <w:pStyle w:val="PSDTabletext"/>
              <w:jc w:val="center"/>
            </w:pPr>
          </w:p>
        </w:tc>
        <w:tc>
          <w:tcPr>
            <w:tcW w:w="4536" w:type="dxa"/>
          </w:tcPr>
          <w:p w14:paraId="08590EDF" w14:textId="77777777" w:rsidR="00F014ED" w:rsidRPr="00756579" w:rsidRDefault="00F014ED" w:rsidP="00D024E7">
            <w:pPr>
              <w:pStyle w:val="PSDTabletext"/>
            </w:pPr>
          </w:p>
        </w:tc>
      </w:tr>
      <w:tr w:rsidR="00F014ED" w:rsidRPr="00756579" w14:paraId="4B669D45" w14:textId="77777777" w:rsidTr="00D024E7">
        <w:trPr>
          <w:cantSplit/>
        </w:trPr>
        <w:tc>
          <w:tcPr>
            <w:tcW w:w="846" w:type="dxa"/>
          </w:tcPr>
          <w:p w14:paraId="109C87D9" w14:textId="77777777" w:rsidR="00F014ED" w:rsidRPr="00756579" w:rsidRDefault="00F014ED" w:rsidP="00D024E7">
            <w:pPr>
              <w:pStyle w:val="PSDTabletext"/>
            </w:pPr>
          </w:p>
        </w:tc>
        <w:tc>
          <w:tcPr>
            <w:tcW w:w="6379" w:type="dxa"/>
          </w:tcPr>
          <w:p w14:paraId="60143F43" w14:textId="77777777" w:rsidR="00F014ED" w:rsidRPr="00457A45" w:rsidRDefault="00F014ED" w:rsidP="00D024E7">
            <w:pPr>
              <w:pStyle w:val="PSDTabletext"/>
              <w:rPr>
                <w:b/>
                <w:bCs/>
              </w:rPr>
            </w:pPr>
            <w:r w:rsidRPr="00457A45">
              <w:rPr>
                <w:b/>
                <w:bCs/>
              </w:rPr>
              <w:t>Kubernetes environment setup</w:t>
            </w:r>
          </w:p>
        </w:tc>
        <w:tc>
          <w:tcPr>
            <w:tcW w:w="1559" w:type="dxa"/>
          </w:tcPr>
          <w:p w14:paraId="03CBC65C" w14:textId="77777777" w:rsidR="00F014ED" w:rsidRPr="00756579" w:rsidRDefault="00F014ED" w:rsidP="00D024E7">
            <w:pPr>
              <w:pStyle w:val="PSDTabletext"/>
              <w:jc w:val="center"/>
            </w:pPr>
          </w:p>
        </w:tc>
        <w:tc>
          <w:tcPr>
            <w:tcW w:w="1417" w:type="dxa"/>
          </w:tcPr>
          <w:p w14:paraId="3B8562CE" w14:textId="77777777" w:rsidR="00F014ED" w:rsidRPr="00756579" w:rsidRDefault="00F014ED" w:rsidP="00D024E7">
            <w:pPr>
              <w:pStyle w:val="PSDTabletext"/>
              <w:jc w:val="center"/>
            </w:pPr>
          </w:p>
        </w:tc>
        <w:tc>
          <w:tcPr>
            <w:tcW w:w="4536" w:type="dxa"/>
          </w:tcPr>
          <w:p w14:paraId="072C5933" w14:textId="77777777" w:rsidR="00F014ED" w:rsidRPr="00756579" w:rsidRDefault="00F014ED" w:rsidP="00D024E7">
            <w:pPr>
              <w:pStyle w:val="PSDTabletext"/>
            </w:pPr>
          </w:p>
        </w:tc>
      </w:tr>
      <w:tr w:rsidR="00F014ED" w:rsidRPr="00756579" w14:paraId="0879D090" w14:textId="77777777" w:rsidTr="00D024E7">
        <w:trPr>
          <w:cantSplit/>
        </w:trPr>
        <w:tc>
          <w:tcPr>
            <w:tcW w:w="846" w:type="dxa"/>
          </w:tcPr>
          <w:p w14:paraId="3AAC2C32" w14:textId="77777777" w:rsidR="00F014ED" w:rsidRPr="00756579" w:rsidRDefault="00F014ED" w:rsidP="00F014ED">
            <w:pPr>
              <w:pStyle w:val="PSDTabletext"/>
              <w:numPr>
                <w:ilvl w:val="0"/>
                <w:numId w:val="8"/>
              </w:numPr>
              <w:ind w:left="458"/>
            </w:pPr>
          </w:p>
        </w:tc>
        <w:tc>
          <w:tcPr>
            <w:tcW w:w="6379" w:type="dxa"/>
          </w:tcPr>
          <w:p w14:paraId="7A28429E" w14:textId="77777777" w:rsidR="00F014ED" w:rsidRPr="00756579" w:rsidRDefault="00F014ED" w:rsidP="00D024E7">
            <w:pPr>
              <w:pStyle w:val="PSDTabletext"/>
            </w:pPr>
            <w:r w:rsidRPr="00756579">
              <w:t>Azure administration</w:t>
            </w:r>
            <w:r>
              <w:t xml:space="preserve"> &amp; subscription</w:t>
            </w:r>
          </w:p>
        </w:tc>
        <w:tc>
          <w:tcPr>
            <w:tcW w:w="1559" w:type="dxa"/>
          </w:tcPr>
          <w:p w14:paraId="75909A09" w14:textId="77777777" w:rsidR="00F014ED" w:rsidRPr="00756579" w:rsidRDefault="00F014ED" w:rsidP="00D024E7">
            <w:pPr>
              <w:pStyle w:val="PSDTabletext"/>
              <w:jc w:val="center"/>
            </w:pPr>
            <w:r w:rsidRPr="00756579">
              <w:rPr>
                <w:rFonts w:ascii="Wingdings" w:eastAsia="Wingdings" w:hAnsi="Wingdings" w:cs="Wingdings"/>
              </w:rPr>
              <w:t>ü</w:t>
            </w:r>
          </w:p>
        </w:tc>
        <w:tc>
          <w:tcPr>
            <w:tcW w:w="1417" w:type="dxa"/>
          </w:tcPr>
          <w:p w14:paraId="4772482D" w14:textId="77777777" w:rsidR="00F014ED" w:rsidRPr="00756579" w:rsidRDefault="00F014ED" w:rsidP="00D024E7">
            <w:pPr>
              <w:pStyle w:val="PSDTabletext"/>
              <w:jc w:val="center"/>
            </w:pPr>
          </w:p>
        </w:tc>
        <w:tc>
          <w:tcPr>
            <w:tcW w:w="4536" w:type="dxa"/>
          </w:tcPr>
          <w:p w14:paraId="0647B866" w14:textId="77777777" w:rsidR="00F014ED" w:rsidRPr="00756579" w:rsidRDefault="00F014ED" w:rsidP="00D024E7">
            <w:pPr>
              <w:pStyle w:val="PSDTabletext"/>
            </w:pPr>
          </w:p>
        </w:tc>
      </w:tr>
      <w:tr w:rsidR="00F014ED" w:rsidRPr="00756579" w14:paraId="4BC38157" w14:textId="77777777" w:rsidTr="00D024E7">
        <w:trPr>
          <w:cantSplit/>
        </w:trPr>
        <w:tc>
          <w:tcPr>
            <w:tcW w:w="846" w:type="dxa"/>
          </w:tcPr>
          <w:p w14:paraId="4442DDEF" w14:textId="77777777" w:rsidR="00F014ED" w:rsidRPr="00756579" w:rsidRDefault="00F014ED" w:rsidP="00F014ED">
            <w:pPr>
              <w:pStyle w:val="PSDTabletext"/>
              <w:numPr>
                <w:ilvl w:val="0"/>
                <w:numId w:val="8"/>
              </w:numPr>
              <w:ind w:left="458"/>
            </w:pPr>
          </w:p>
        </w:tc>
        <w:tc>
          <w:tcPr>
            <w:tcW w:w="6379" w:type="dxa"/>
          </w:tcPr>
          <w:p w14:paraId="3581C263" w14:textId="77777777" w:rsidR="00F014ED" w:rsidRDefault="00F014ED" w:rsidP="00D024E7">
            <w:pPr>
              <w:pStyle w:val="PSDTabletext"/>
            </w:pPr>
            <w:r w:rsidRPr="00C315A1">
              <w:t>Provide functioning AKS (K8s) cluster for SAS Viya 202</w:t>
            </w:r>
            <w:r w:rsidR="00C315A1" w:rsidRPr="00C315A1">
              <w:t>1.1.5</w:t>
            </w:r>
          </w:p>
          <w:p w14:paraId="5448E773" w14:textId="35450AD0" w:rsidR="00245C1C" w:rsidRPr="00C315A1" w:rsidRDefault="00245C1C" w:rsidP="00D024E7">
            <w:pPr>
              <w:pStyle w:val="PSDTabletext"/>
            </w:pPr>
            <w:r>
              <w:t>(For Production: SAS Viya 2022.1)</w:t>
            </w:r>
          </w:p>
        </w:tc>
        <w:tc>
          <w:tcPr>
            <w:tcW w:w="1559" w:type="dxa"/>
          </w:tcPr>
          <w:p w14:paraId="0BE40783" w14:textId="77777777" w:rsidR="00F014ED" w:rsidRPr="00756579" w:rsidRDefault="00F014ED" w:rsidP="00D024E7">
            <w:pPr>
              <w:pStyle w:val="PSDTabletext"/>
              <w:jc w:val="center"/>
            </w:pPr>
            <w:r w:rsidRPr="00756579">
              <w:rPr>
                <w:rFonts w:ascii="Wingdings" w:eastAsia="Wingdings" w:hAnsi="Wingdings" w:cs="Wingdings"/>
              </w:rPr>
              <w:t>ü</w:t>
            </w:r>
          </w:p>
        </w:tc>
        <w:tc>
          <w:tcPr>
            <w:tcW w:w="1417" w:type="dxa"/>
          </w:tcPr>
          <w:p w14:paraId="4600F32C" w14:textId="77777777" w:rsidR="00F014ED" w:rsidRPr="00756579" w:rsidRDefault="00F014ED" w:rsidP="00D024E7">
            <w:pPr>
              <w:pStyle w:val="PSDTabletext"/>
              <w:jc w:val="center"/>
            </w:pPr>
          </w:p>
        </w:tc>
        <w:tc>
          <w:tcPr>
            <w:tcW w:w="4536" w:type="dxa"/>
          </w:tcPr>
          <w:p w14:paraId="2D7DBCDF" w14:textId="77777777" w:rsidR="00F014ED" w:rsidRPr="00756579" w:rsidRDefault="00F014ED" w:rsidP="00D024E7">
            <w:pPr>
              <w:pStyle w:val="PSDTabletext"/>
            </w:pPr>
            <w:r w:rsidRPr="00756579">
              <w:t>Will SAS RMS be used?</w:t>
            </w:r>
          </w:p>
        </w:tc>
      </w:tr>
      <w:tr w:rsidR="00F014ED" w:rsidRPr="00756579" w14:paraId="6B17ED8F" w14:textId="77777777" w:rsidTr="00D024E7">
        <w:trPr>
          <w:cantSplit/>
        </w:trPr>
        <w:tc>
          <w:tcPr>
            <w:tcW w:w="846" w:type="dxa"/>
          </w:tcPr>
          <w:p w14:paraId="2645C7A4" w14:textId="77777777" w:rsidR="00F014ED" w:rsidRPr="00756579" w:rsidRDefault="00F014ED" w:rsidP="00F014ED">
            <w:pPr>
              <w:pStyle w:val="PSDTabletext"/>
              <w:numPr>
                <w:ilvl w:val="0"/>
                <w:numId w:val="8"/>
              </w:numPr>
              <w:ind w:left="458"/>
            </w:pPr>
          </w:p>
        </w:tc>
        <w:tc>
          <w:tcPr>
            <w:tcW w:w="6379" w:type="dxa"/>
          </w:tcPr>
          <w:p w14:paraId="36B48E75" w14:textId="77777777" w:rsidR="00F014ED" w:rsidRDefault="00F014ED" w:rsidP="00D024E7">
            <w:pPr>
              <w:pStyle w:val="PSDTabletext"/>
            </w:pPr>
            <w:r w:rsidRPr="00C315A1">
              <w:t xml:space="preserve">Provide AKS (K8s) cluster administration for SAS Viya </w:t>
            </w:r>
            <w:r w:rsidR="00C315A1" w:rsidRPr="00C315A1">
              <w:t>2021.1.5</w:t>
            </w:r>
          </w:p>
          <w:p w14:paraId="5E089AAB" w14:textId="41302CFE" w:rsidR="00245C1C" w:rsidRPr="00C315A1" w:rsidRDefault="00245C1C" w:rsidP="00D024E7">
            <w:pPr>
              <w:pStyle w:val="PSDTabletext"/>
            </w:pPr>
            <w:r>
              <w:t>(For Production: SAS Viya 2022.1)</w:t>
            </w:r>
          </w:p>
        </w:tc>
        <w:tc>
          <w:tcPr>
            <w:tcW w:w="1559" w:type="dxa"/>
          </w:tcPr>
          <w:p w14:paraId="0B2285E4" w14:textId="77777777" w:rsidR="00F014ED" w:rsidRPr="00756579" w:rsidRDefault="00F014ED" w:rsidP="00D024E7">
            <w:pPr>
              <w:pStyle w:val="PSDTabletext"/>
              <w:jc w:val="center"/>
              <w:rPr>
                <w:rFonts w:ascii="Wingdings" w:eastAsia="Wingdings" w:hAnsi="Wingdings" w:cs="Wingdings"/>
              </w:rPr>
            </w:pPr>
            <w:r w:rsidRPr="00756579">
              <w:rPr>
                <w:rFonts w:ascii="Wingdings" w:eastAsia="Wingdings" w:hAnsi="Wingdings" w:cs="Wingdings"/>
              </w:rPr>
              <w:t>ü</w:t>
            </w:r>
          </w:p>
        </w:tc>
        <w:tc>
          <w:tcPr>
            <w:tcW w:w="1417" w:type="dxa"/>
          </w:tcPr>
          <w:p w14:paraId="4677214B" w14:textId="77777777" w:rsidR="00F014ED" w:rsidRPr="00756579" w:rsidRDefault="00F014ED" w:rsidP="00D024E7">
            <w:pPr>
              <w:pStyle w:val="PSDTabletext"/>
              <w:jc w:val="center"/>
            </w:pPr>
          </w:p>
        </w:tc>
        <w:tc>
          <w:tcPr>
            <w:tcW w:w="4536" w:type="dxa"/>
          </w:tcPr>
          <w:p w14:paraId="63450D31" w14:textId="77777777" w:rsidR="00F014ED" w:rsidRPr="00756579" w:rsidRDefault="00F014ED" w:rsidP="00D024E7">
            <w:pPr>
              <w:pStyle w:val="PSDTabletext"/>
            </w:pPr>
            <w:r w:rsidRPr="00756579">
              <w:t>Will SAS RMS be used?</w:t>
            </w:r>
          </w:p>
        </w:tc>
      </w:tr>
      <w:tr w:rsidR="00F014ED" w:rsidRPr="00756579" w14:paraId="6DCC4FA7" w14:textId="77777777" w:rsidTr="00D024E7">
        <w:trPr>
          <w:cantSplit/>
        </w:trPr>
        <w:tc>
          <w:tcPr>
            <w:tcW w:w="846" w:type="dxa"/>
          </w:tcPr>
          <w:p w14:paraId="10018236" w14:textId="77777777" w:rsidR="00F014ED" w:rsidRPr="00756579" w:rsidRDefault="00F014ED" w:rsidP="00F014ED">
            <w:pPr>
              <w:pStyle w:val="PSDTabletext"/>
              <w:numPr>
                <w:ilvl w:val="0"/>
                <w:numId w:val="8"/>
              </w:numPr>
              <w:ind w:left="458"/>
            </w:pPr>
          </w:p>
        </w:tc>
        <w:tc>
          <w:tcPr>
            <w:tcW w:w="6379" w:type="dxa"/>
          </w:tcPr>
          <w:p w14:paraId="24ECFD74" w14:textId="77777777" w:rsidR="00F014ED" w:rsidRPr="00756579" w:rsidRDefault="00F014ED" w:rsidP="00D024E7">
            <w:pPr>
              <w:pStyle w:val="PSDTabletext"/>
            </w:pPr>
            <w:r w:rsidRPr="00756579">
              <w:t>Required client software and tools have been installed on a jump host or the workstation to be used for the installation activities</w:t>
            </w:r>
          </w:p>
        </w:tc>
        <w:tc>
          <w:tcPr>
            <w:tcW w:w="1559" w:type="dxa"/>
          </w:tcPr>
          <w:p w14:paraId="32C40895" w14:textId="77777777" w:rsidR="00F014ED" w:rsidRPr="00756579" w:rsidRDefault="00F014ED" w:rsidP="00D024E7">
            <w:pPr>
              <w:pStyle w:val="PSDTabletext"/>
              <w:jc w:val="center"/>
            </w:pPr>
          </w:p>
        </w:tc>
        <w:tc>
          <w:tcPr>
            <w:tcW w:w="1417" w:type="dxa"/>
          </w:tcPr>
          <w:p w14:paraId="258A13DF" w14:textId="77777777" w:rsidR="00F014ED" w:rsidRPr="00756579" w:rsidRDefault="00F014ED" w:rsidP="00D024E7">
            <w:pPr>
              <w:pStyle w:val="PSDTabletext"/>
              <w:jc w:val="center"/>
            </w:pPr>
          </w:p>
        </w:tc>
        <w:tc>
          <w:tcPr>
            <w:tcW w:w="4536" w:type="dxa"/>
          </w:tcPr>
          <w:p w14:paraId="3D292063" w14:textId="77777777" w:rsidR="00F014ED" w:rsidRPr="00756579" w:rsidRDefault="00F014ED" w:rsidP="00D024E7">
            <w:pPr>
              <w:pStyle w:val="PSDTabletext"/>
            </w:pPr>
          </w:p>
        </w:tc>
      </w:tr>
      <w:tr w:rsidR="00F014ED" w:rsidRPr="00756579" w14:paraId="0D7ACA0F" w14:textId="77777777" w:rsidTr="00D024E7">
        <w:trPr>
          <w:cantSplit/>
        </w:trPr>
        <w:tc>
          <w:tcPr>
            <w:tcW w:w="846" w:type="dxa"/>
          </w:tcPr>
          <w:p w14:paraId="5218A3C4" w14:textId="77777777" w:rsidR="00F014ED" w:rsidRPr="00756579" w:rsidRDefault="00F014ED" w:rsidP="00F014ED">
            <w:pPr>
              <w:pStyle w:val="PSDTabletext"/>
              <w:numPr>
                <w:ilvl w:val="0"/>
                <w:numId w:val="8"/>
              </w:numPr>
              <w:ind w:left="458"/>
            </w:pPr>
          </w:p>
        </w:tc>
        <w:tc>
          <w:tcPr>
            <w:tcW w:w="6379" w:type="dxa"/>
          </w:tcPr>
          <w:p w14:paraId="164F77D6" w14:textId="77777777" w:rsidR="00F014ED" w:rsidRPr="00756579" w:rsidRDefault="00F014ED" w:rsidP="00D024E7">
            <w:pPr>
              <w:pStyle w:val="PSDTabletext"/>
            </w:pPr>
            <w:r w:rsidRPr="00756579">
              <w:t>Create the base directory structure that will be used for the deployment assets</w:t>
            </w:r>
          </w:p>
        </w:tc>
        <w:tc>
          <w:tcPr>
            <w:tcW w:w="1559" w:type="dxa"/>
          </w:tcPr>
          <w:p w14:paraId="01B51A39" w14:textId="77777777" w:rsidR="00F014ED" w:rsidRPr="00756579" w:rsidRDefault="00F014ED" w:rsidP="00D024E7">
            <w:pPr>
              <w:pStyle w:val="PSDTabletext"/>
              <w:jc w:val="center"/>
            </w:pPr>
            <w:r w:rsidRPr="00756579">
              <w:rPr>
                <w:rFonts w:ascii="Wingdings" w:eastAsia="Wingdings" w:hAnsi="Wingdings" w:cs="Wingdings"/>
              </w:rPr>
              <w:t>ü</w:t>
            </w:r>
          </w:p>
        </w:tc>
        <w:tc>
          <w:tcPr>
            <w:tcW w:w="1417" w:type="dxa"/>
          </w:tcPr>
          <w:p w14:paraId="1BBBA924" w14:textId="77777777" w:rsidR="00F014ED" w:rsidRPr="00756579" w:rsidRDefault="00F014ED" w:rsidP="00D024E7">
            <w:pPr>
              <w:pStyle w:val="PSDTabletext"/>
              <w:jc w:val="center"/>
            </w:pPr>
          </w:p>
        </w:tc>
        <w:tc>
          <w:tcPr>
            <w:tcW w:w="4536" w:type="dxa"/>
          </w:tcPr>
          <w:p w14:paraId="095498E9" w14:textId="77777777" w:rsidR="00F014ED" w:rsidRPr="00756579" w:rsidRDefault="00F014ED" w:rsidP="00D024E7">
            <w:pPr>
              <w:pStyle w:val="PSDTabletext"/>
            </w:pPr>
          </w:p>
        </w:tc>
      </w:tr>
      <w:tr w:rsidR="00F014ED" w:rsidRPr="00756579" w14:paraId="54DF0825" w14:textId="77777777" w:rsidTr="00D024E7">
        <w:trPr>
          <w:cantSplit/>
        </w:trPr>
        <w:tc>
          <w:tcPr>
            <w:tcW w:w="846" w:type="dxa"/>
          </w:tcPr>
          <w:p w14:paraId="3AA669C1" w14:textId="77777777" w:rsidR="00F014ED" w:rsidRPr="00756579" w:rsidRDefault="00F014ED" w:rsidP="00F014ED">
            <w:pPr>
              <w:pStyle w:val="PSDTabletext"/>
              <w:numPr>
                <w:ilvl w:val="0"/>
                <w:numId w:val="8"/>
              </w:numPr>
              <w:ind w:left="458"/>
            </w:pPr>
          </w:p>
        </w:tc>
        <w:tc>
          <w:tcPr>
            <w:tcW w:w="6379" w:type="dxa"/>
          </w:tcPr>
          <w:p w14:paraId="1D33F5D2" w14:textId="77777777" w:rsidR="00F014ED" w:rsidRPr="00756579" w:rsidRDefault="00F014ED" w:rsidP="00D024E7">
            <w:pPr>
              <w:pStyle w:val="PSDTabletext"/>
            </w:pPr>
            <w:r w:rsidRPr="00756579">
              <w:t>Create the Kubernetes Cluster for the SAS Viya environment(s)</w:t>
            </w:r>
          </w:p>
        </w:tc>
        <w:tc>
          <w:tcPr>
            <w:tcW w:w="1559" w:type="dxa"/>
          </w:tcPr>
          <w:p w14:paraId="6D6A318F" w14:textId="77777777" w:rsidR="00F014ED" w:rsidRPr="00756579" w:rsidRDefault="00F014ED" w:rsidP="00D024E7">
            <w:pPr>
              <w:pStyle w:val="PSDTabletext"/>
              <w:jc w:val="center"/>
            </w:pPr>
            <w:r w:rsidRPr="00756579">
              <w:rPr>
                <w:rFonts w:ascii="Wingdings" w:eastAsia="Wingdings" w:hAnsi="Wingdings" w:cs="Wingdings"/>
              </w:rPr>
              <w:t>ü</w:t>
            </w:r>
          </w:p>
        </w:tc>
        <w:tc>
          <w:tcPr>
            <w:tcW w:w="1417" w:type="dxa"/>
          </w:tcPr>
          <w:p w14:paraId="1DFC249A" w14:textId="77777777" w:rsidR="00F014ED" w:rsidRPr="00756579" w:rsidRDefault="00F014ED" w:rsidP="00D024E7">
            <w:pPr>
              <w:pStyle w:val="PSDTabletext"/>
              <w:jc w:val="center"/>
            </w:pPr>
          </w:p>
        </w:tc>
        <w:tc>
          <w:tcPr>
            <w:tcW w:w="4536" w:type="dxa"/>
          </w:tcPr>
          <w:p w14:paraId="6D14DFEA" w14:textId="77777777" w:rsidR="00F014ED" w:rsidRPr="00756579" w:rsidRDefault="00F014ED" w:rsidP="00D024E7">
            <w:pPr>
              <w:pStyle w:val="PSDTabletext"/>
            </w:pPr>
          </w:p>
        </w:tc>
      </w:tr>
      <w:tr w:rsidR="00F014ED" w:rsidRPr="00756579" w14:paraId="551BF85B" w14:textId="77777777" w:rsidTr="00D024E7">
        <w:trPr>
          <w:cantSplit/>
        </w:trPr>
        <w:tc>
          <w:tcPr>
            <w:tcW w:w="846" w:type="dxa"/>
          </w:tcPr>
          <w:p w14:paraId="0B486244" w14:textId="77777777" w:rsidR="00F014ED" w:rsidRPr="00756579" w:rsidRDefault="00F014ED" w:rsidP="00F014ED">
            <w:pPr>
              <w:pStyle w:val="PSDTabletext"/>
              <w:numPr>
                <w:ilvl w:val="0"/>
                <w:numId w:val="8"/>
              </w:numPr>
              <w:ind w:left="458"/>
            </w:pPr>
          </w:p>
        </w:tc>
        <w:tc>
          <w:tcPr>
            <w:tcW w:w="6379" w:type="dxa"/>
          </w:tcPr>
          <w:p w14:paraId="72EE709D" w14:textId="77777777" w:rsidR="00F014ED" w:rsidRPr="00756579" w:rsidRDefault="00F014ED" w:rsidP="00D024E7">
            <w:pPr>
              <w:pStyle w:val="PSDTabletext"/>
            </w:pPr>
            <w:r w:rsidRPr="00756579">
              <w:t>Configure the NSG and firewalls rules required to support communication and access to the SAS environment</w:t>
            </w:r>
          </w:p>
        </w:tc>
        <w:tc>
          <w:tcPr>
            <w:tcW w:w="1559" w:type="dxa"/>
          </w:tcPr>
          <w:p w14:paraId="406333CB" w14:textId="77777777" w:rsidR="00F014ED" w:rsidRPr="00756579" w:rsidRDefault="00F014ED" w:rsidP="00D024E7">
            <w:pPr>
              <w:pStyle w:val="PSDTabletext"/>
              <w:jc w:val="center"/>
            </w:pPr>
          </w:p>
        </w:tc>
        <w:tc>
          <w:tcPr>
            <w:tcW w:w="1417" w:type="dxa"/>
          </w:tcPr>
          <w:p w14:paraId="38C6B6DB" w14:textId="77777777" w:rsidR="00F014ED" w:rsidRPr="00756579" w:rsidRDefault="00F014ED" w:rsidP="00D024E7">
            <w:pPr>
              <w:pStyle w:val="PSDTabletext"/>
              <w:jc w:val="center"/>
            </w:pPr>
          </w:p>
        </w:tc>
        <w:tc>
          <w:tcPr>
            <w:tcW w:w="4536" w:type="dxa"/>
          </w:tcPr>
          <w:p w14:paraId="3A61CDAB" w14:textId="77777777" w:rsidR="00F014ED" w:rsidRPr="00756579" w:rsidRDefault="00F014ED" w:rsidP="00D024E7">
            <w:pPr>
              <w:pStyle w:val="PSDTabletext"/>
            </w:pPr>
          </w:p>
        </w:tc>
      </w:tr>
      <w:tr w:rsidR="00F014ED" w:rsidRPr="00756579" w14:paraId="1099AD65" w14:textId="77777777" w:rsidTr="00D024E7">
        <w:trPr>
          <w:cantSplit/>
        </w:trPr>
        <w:tc>
          <w:tcPr>
            <w:tcW w:w="846" w:type="dxa"/>
          </w:tcPr>
          <w:p w14:paraId="2D138FBB" w14:textId="77777777" w:rsidR="00F014ED" w:rsidRPr="00756579" w:rsidRDefault="00F014ED" w:rsidP="00F014ED">
            <w:pPr>
              <w:pStyle w:val="PSDTabletext"/>
              <w:numPr>
                <w:ilvl w:val="0"/>
                <w:numId w:val="8"/>
              </w:numPr>
              <w:ind w:left="458"/>
            </w:pPr>
          </w:p>
        </w:tc>
        <w:tc>
          <w:tcPr>
            <w:tcW w:w="6379" w:type="dxa"/>
          </w:tcPr>
          <w:p w14:paraId="627DB626" w14:textId="77777777" w:rsidR="00F014ED" w:rsidRPr="00756579" w:rsidRDefault="00F014ED" w:rsidP="00D024E7">
            <w:pPr>
              <w:pStyle w:val="PSDTabletext"/>
            </w:pPr>
            <w:r w:rsidRPr="00756579">
              <w:t xml:space="preserve">Label and taint nodes to support the Workload </w:t>
            </w:r>
            <w:r>
              <w:t xml:space="preserve">Management </w:t>
            </w:r>
            <w:r w:rsidRPr="00756579">
              <w:t>Plan</w:t>
            </w:r>
          </w:p>
        </w:tc>
        <w:tc>
          <w:tcPr>
            <w:tcW w:w="1559" w:type="dxa"/>
          </w:tcPr>
          <w:p w14:paraId="0BC1B902" w14:textId="77777777" w:rsidR="00F014ED" w:rsidRPr="00756579" w:rsidRDefault="00F014ED" w:rsidP="00D024E7">
            <w:pPr>
              <w:pStyle w:val="PSDTabletext"/>
              <w:jc w:val="center"/>
            </w:pPr>
            <w:r w:rsidRPr="00756579">
              <w:rPr>
                <w:rFonts w:ascii="Wingdings" w:eastAsia="Wingdings" w:hAnsi="Wingdings" w:cs="Wingdings"/>
              </w:rPr>
              <w:t>ü</w:t>
            </w:r>
          </w:p>
        </w:tc>
        <w:tc>
          <w:tcPr>
            <w:tcW w:w="1417" w:type="dxa"/>
          </w:tcPr>
          <w:p w14:paraId="21E3361B" w14:textId="77777777" w:rsidR="00F014ED" w:rsidRPr="00756579" w:rsidRDefault="00F014ED" w:rsidP="00D024E7">
            <w:pPr>
              <w:pStyle w:val="PSDTabletext"/>
              <w:jc w:val="center"/>
            </w:pPr>
            <w:r w:rsidRPr="00756579">
              <w:rPr>
                <w:rFonts w:ascii="Wingdings" w:eastAsia="Wingdings" w:hAnsi="Wingdings" w:cs="Wingdings"/>
              </w:rPr>
              <w:t>ü</w:t>
            </w:r>
          </w:p>
        </w:tc>
        <w:tc>
          <w:tcPr>
            <w:tcW w:w="4536" w:type="dxa"/>
          </w:tcPr>
          <w:p w14:paraId="249F5C03" w14:textId="77777777" w:rsidR="00F014ED" w:rsidRPr="00756579" w:rsidRDefault="00F014ED" w:rsidP="00D024E7">
            <w:pPr>
              <w:pStyle w:val="PSDTabletext"/>
            </w:pPr>
            <w:r w:rsidRPr="00756579">
              <w:t>SAS to assist as required.</w:t>
            </w:r>
          </w:p>
        </w:tc>
      </w:tr>
      <w:tr w:rsidR="00F014ED" w:rsidRPr="00756579" w14:paraId="658E2FFA" w14:textId="77777777" w:rsidTr="00D024E7">
        <w:trPr>
          <w:cantSplit/>
        </w:trPr>
        <w:tc>
          <w:tcPr>
            <w:tcW w:w="846" w:type="dxa"/>
          </w:tcPr>
          <w:p w14:paraId="729DA80C" w14:textId="77777777" w:rsidR="00F014ED" w:rsidRPr="00756579" w:rsidRDefault="00F014ED" w:rsidP="00F014ED">
            <w:pPr>
              <w:pStyle w:val="PSDTabletext"/>
              <w:numPr>
                <w:ilvl w:val="0"/>
                <w:numId w:val="8"/>
              </w:numPr>
              <w:ind w:left="458"/>
            </w:pPr>
          </w:p>
        </w:tc>
        <w:tc>
          <w:tcPr>
            <w:tcW w:w="6379" w:type="dxa"/>
          </w:tcPr>
          <w:p w14:paraId="2544C295" w14:textId="77777777" w:rsidR="00F014ED" w:rsidRPr="00756579" w:rsidRDefault="00F014ED" w:rsidP="00D024E7">
            <w:pPr>
              <w:pStyle w:val="PSDTabletext"/>
            </w:pPr>
            <w:r w:rsidRPr="00756579">
              <w:t>Install the Kubernetes logging and monitoring tools</w:t>
            </w:r>
          </w:p>
        </w:tc>
        <w:tc>
          <w:tcPr>
            <w:tcW w:w="1559" w:type="dxa"/>
          </w:tcPr>
          <w:p w14:paraId="59E98919" w14:textId="77777777" w:rsidR="00F014ED" w:rsidRPr="00756579" w:rsidRDefault="00F014ED" w:rsidP="00D024E7">
            <w:pPr>
              <w:pStyle w:val="PSDTabletext"/>
              <w:jc w:val="center"/>
            </w:pPr>
            <w:r w:rsidRPr="00756579">
              <w:rPr>
                <w:rFonts w:ascii="Wingdings" w:eastAsia="Wingdings" w:hAnsi="Wingdings" w:cs="Wingdings"/>
              </w:rPr>
              <w:t>ü</w:t>
            </w:r>
          </w:p>
        </w:tc>
        <w:tc>
          <w:tcPr>
            <w:tcW w:w="1417" w:type="dxa"/>
          </w:tcPr>
          <w:p w14:paraId="6F3D5C0C" w14:textId="77777777" w:rsidR="00F014ED" w:rsidRPr="00756579" w:rsidRDefault="00F014ED" w:rsidP="00D024E7">
            <w:pPr>
              <w:pStyle w:val="PSDTabletext"/>
              <w:jc w:val="center"/>
            </w:pPr>
            <w:r w:rsidRPr="00756579">
              <w:rPr>
                <w:rFonts w:ascii="Wingdings" w:eastAsia="Wingdings" w:hAnsi="Wingdings" w:cs="Wingdings"/>
              </w:rPr>
              <w:t>ü</w:t>
            </w:r>
          </w:p>
        </w:tc>
        <w:tc>
          <w:tcPr>
            <w:tcW w:w="4536" w:type="dxa"/>
          </w:tcPr>
          <w:p w14:paraId="20011BA4" w14:textId="77777777" w:rsidR="00F014ED" w:rsidRPr="00756579" w:rsidRDefault="00F014ED" w:rsidP="00D024E7">
            <w:pPr>
              <w:pStyle w:val="PSDTabletext"/>
            </w:pPr>
            <w:r w:rsidRPr="00756579">
              <w:t>SAS to assist as required.</w:t>
            </w:r>
          </w:p>
        </w:tc>
      </w:tr>
      <w:tr w:rsidR="00F014ED" w:rsidRPr="00756579" w14:paraId="7FF0450D" w14:textId="77777777" w:rsidTr="00D024E7">
        <w:trPr>
          <w:cantSplit/>
        </w:trPr>
        <w:tc>
          <w:tcPr>
            <w:tcW w:w="846" w:type="dxa"/>
          </w:tcPr>
          <w:p w14:paraId="1AD37C03" w14:textId="77777777" w:rsidR="00F014ED" w:rsidRPr="00756579" w:rsidRDefault="00F014ED" w:rsidP="00F014ED">
            <w:pPr>
              <w:pStyle w:val="PSDTabletext"/>
              <w:numPr>
                <w:ilvl w:val="0"/>
                <w:numId w:val="8"/>
              </w:numPr>
              <w:ind w:left="458"/>
            </w:pPr>
          </w:p>
        </w:tc>
        <w:tc>
          <w:tcPr>
            <w:tcW w:w="6379" w:type="dxa"/>
          </w:tcPr>
          <w:p w14:paraId="3E495209" w14:textId="294403D5" w:rsidR="00F014ED" w:rsidRPr="00756579" w:rsidRDefault="00F014ED" w:rsidP="00D024E7">
            <w:pPr>
              <w:pStyle w:val="PSDTabletext"/>
            </w:pPr>
            <w:r w:rsidRPr="00756579">
              <w:t xml:space="preserve">Create a Mirror Registry </w:t>
            </w:r>
          </w:p>
        </w:tc>
        <w:tc>
          <w:tcPr>
            <w:tcW w:w="1559" w:type="dxa"/>
          </w:tcPr>
          <w:p w14:paraId="1DDD0008" w14:textId="77777777" w:rsidR="00F014ED" w:rsidRPr="00756579" w:rsidRDefault="00F014ED" w:rsidP="00D024E7">
            <w:pPr>
              <w:pStyle w:val="PSDTabletext"/>
              <w:jc w:val="center"/>
            </w:pPr>
            <w:r w:rsidRPr="00756579">
              <w:rPr>
                <w:rFonts w:ascii="Wingdings" w:eastAsia="Wingdings" w:hAnsi="Wingdings" w:cs="Wingdings"/>
              </w:rPr>
              <w:t>ü</w:t>
            </w:r>
          </w:p>
        </w:tc>
        <w:tc>
          <w:tcPr>
            <w:tcW w:w="1417" w:type="dxa"/>
          </w:tcPr>
          <w:p w14:paraId="425707CD" w14:textId="77777777" w:rsidR="00F014ED" w:rsidRPr="00756579" w:rsidRDefault="00F014ED" w:rsidP="00D024E7">
            <w:pPr>
              <w:pStyle w:val="PSDTabletext"/>
              <w:jc w:val="center"/>
            </w:pPr>
            <w:r w:rsidRPr="00756579">
              <w:rPr>
                <w:rFonts w:ascii="Wingdings" w:eastAsia="Wingdings" w:hAnsi="Wingdings" w:cs="Wingdings"/>
              </w:rPr>
              <w:t>ü</w:t>
            </w:r>
          </w:p>
        </w:tc>
        <w:tc>
          <w:tcPr>
            <w:tcW w:w="4536" w:type="dxa"/>
          </w:tcPr>
          <w:p w14:paraId="1FD31599" w14:textId="77777777" w:rsidR="00F014ED" w:rsidRPr="00756579" w:rsidRDefault="00F014ED" w:rsidP="00D024E7">
            <w:pPr>
              <w:pStyle w:val="PSDTabletext"/>
            </w:pPr>
            <w:r w:rsidRPr="00756579">
              <w:t>SAS to assist as required.</w:t>
            </w:r>
          </w:p>
        </w:tc>
      </w:tr>
      <w:tr w:rsidR="00F014ED" w:rsidRPr="00756579" w14:paraId="4ACD3468" w14:textId="77777777" w:rsidTr="00D024E7">
        <w:trPr>
          <w:cantSplit/>
        </w:trPr>
        <w:tc>
          <w:tcPr>
            <w:tcW w:w="846" w:type="dxa"/>
          </w:tcPr>
          <w:p w14:paraId="3F9605F3" w14:textId="77777777" w:rsidR="00F014ED" w:rsidRPr="00756579" w:rsidRDefault="00F014ED" w:rsidP="00F014ED">
            <w:pPr>
              <w:pStyle w:val="PSDTabletext"/>
              <w:numPr>
                <w:ilvl w:val="0"/>
                <w:numId w:val="8"/>
              </w:numPr>
              <w:ind w:left="458"/>
            </w:pPr>
          </w:p>
        </w:tc>
        <w:tc>
          <w:tcPr>
            <w:tcW w:w="6379" w:type="dxa"/>
          </w:tcPr>
          <w:p w14:paraId="796F096D" w14:textId="77777777" w:rsidR="00F014ED" w:rsidRPr="00756579" w:rsidRDefault="00F014ED" w:rsidP="00D024E7">
            <w:pPr>
              <w:pStyle w:val="PSDTabletext"/>
            </w:pPr>
          </w:p>
        </w:tc>
        <w:tc>
          <w:tcPr>
            <w:tcW w:w="1559" w:type="dxa"/>
          </w:tcPr>
          <w:p w14:paraId="33C985BF" w14:textId="77777777" w:rsidR="00F014ED" w:rsidRPr="00756579" w:rsidRDefault="00F014ED" w:rsidP="00D024E7">
            <w:pPr>
              <w:pStyle w:val="PSDTabletext"/>
              <w:jc w:val="center"/>
            </w:pPr>
          </w:p>
        </w:tc>
        <w:tc>
          <w:tcPr>
            <w:tcW w:w="1417" w:type="dxa"/>
          </w:tcPr>
          <w:p w14:paraId="551CC0A2" w14:textId="77777777" w:rsidR="00F014ED" w:rsidRPr="00756579" w:rsidRDefault="00F014ED" w:rsidP="00D024E7">
            <w:pPr>
              <w:pStyle w:val="PSDTabletext"/>
              <w:jc w:val="center"/>
            </w:pPr>
          </w:p>
        </w:tc>
        <w:tc>
          <w:tcPr>
            <w:tcW w:w="4536" w:type="dxa"/>
          </w:tcPr>
          <w:p w14:paraId="4B16F54C" w14:textId="77777777" w:rsidR="00F014ED" w:rsidRPr="00756579" w:rsidRDefault="00F014ED" w:rsidP="00D024E7">
            <w:pPr>
              <w:pStyle w:val="PSDTabletext"/>
            </w:pPr>
          </w:p>
        </w:tc>
      </w:tr>
      <w:tr w:rsidR="00F014ED" w:rsidRPr="00756579" w14:paraId="657DFCC7" w14:textId="77777777" w:rsidTr="00D024E7">
        <w:trPr>
          <w:cantSplit/>
        </w:trPr>
        <w:tc>
          <w:tcPr>
            <w:tcW w:w="846" w:type="dxa"/>
          </w:tcPr>
          <w:p w14:paraId="3D6064C8" w14:textId="77777777" w:rsidR="00F014ED" w:rsidRPr="00756579" w:rsidRDefault="00F014ED" w:rsidP="00D024E7">
            <w:pPr>
              <w:pStyle w:val="PSDTabletext"/>
              <w:ind w:left="458"/>
            </w:pPr>
          </w:p>
        </w:tc>
        <w:tc>
          <w:tcPr>
            <w:tcW w:w="6379" w:type="dxa"/>
          </w:tcPr>
          <w:p w14:paraId="36070ED2" w14:textId="77777777" w:rsidR="00F014ED" w:rsidRPr="00756579" w:rsidRDefault="00F014ED" w:rsidP="00D024E7">
            <w:pPr>
              <w:pStyle w:val="PSDTabletext"/>
              <w:rPr>
                <w:u w:val="single"/>
              </w:rPr>
            </w:pPr>
            <w:r w:rsidRPr="00756579">
              <w:rPr>
                <w:u w:val="single"/>
              </w:rPr>
              <w:t>Data Sources</w:t>
            </w:r>
          </w:p>
        </w:tc>
        <w:tc>
          <w:tcPr>
            <w:tcW w:w="1559" w:type="dxa"/>
          </w:tcPr>
          <w:p w14:paraId="47D050AD" w14:textId="77777777" w:rsidR="00F014ED" w:rsidRPr="00756579" w:rsidRDefault="00F014ED" w:rsidP="00D024E7">
            <w:pPr>
              <w:pStyle w:val="PSDTabletext"/>
              <w:jc w:val="center"/>
            </w:pPr>
          </w:p>
        </w:tc>
        <w:tc>
          <w:tcPr>
            <w:tcW w:w="1417" w:type="dxa"/>
          </w:tcPr>
          <w:p w14:paraId="1DB3D424" w14:textId="77777777" w:rsidR="00F014ED" w:rsidRPr="00756579" w:rsidRDefault="00F014ED" w:rsidP="00D024E7">
            <w:pPr>
              <w:pStyle w:val="PSDTabletext"/>
              <w:jc w:val="center"/>
            </w:pPr>
          </w:p>
        </w:tc>
        <w:tc>
          <w:tcPr>
            <w:tcW w:w="4536" w:type="dxa"/>
          </w:tcPr>
          <w:p w14:paraId="16DE3402" w14:textId="77777777" w:rsidR="00F014ED" w:rsidRPr="00756579" w:rsidRDefault="00F014ED" w:rsidP="00D024E7">
            <w:pPr>
              <w:pStyle w:val="PSDTabletext"/>
            </w:pPr>
          </w:p>
        </w:tc>
      </w:tr>
      <w:tr w:rsidR="00F014ED" w:rsidRPr="00756579" w14:paraId="1025A3DC" w14:textId="77777777" w:rsidTr="00D024E7">
        <w:trPr>
          <w:cantSplit/>
        </w:trPr>
        <w:tc>
          <w:tcPr>
            <w:tcW w:w="846" w:type="dxa"/>
          </w:tcPr>
          <w:p w14:paraId="2D574625" w14:textId="77777777" w:rsidR="00F014ED" w:rsidRPr="00756579" w:rsidRDefault="00F014ED" w:rsidP="00F014ED">
            <w:pPr>
              <w:pStyle w:val="PSDTabletext"/>
              <w:numPr>
                <w:ilvl w:val="0"/>
                <w:numId w:val="8"/>
              </w:numPr>
              <w:ind w:left="458"/>
            </w:pPr>
          </w:p>
        </w:tc>
        <w:tc>
          <w:tcPr>
            <w:tcW w:w="6379" w:type="dxa"/>
          </w:tcPr>
          <w:p w14:paraId="082AC9D8" w14:textId="77777777" w:rsidR="00F014ED" w:rsidRPr="00756579" w:rsidRDefault="00F014ED" w:rsidP="00D024E7">
            <w:pPr>
              <w:pStyle w:val="PSDTabletext"/>
            </w:pPr>
            <w:r w:rsidRPr="00756579">
              <w:t xml:space="preserve">Install </w:t>
            </w:r>
            <w:r>
              <w:t xml:space="preserve">required </w:t>
            </w:r>
            <w:r w:rsidRPr="00756579">
              <w:t>database client software and drivers on persistent volume</w:t>
            </w:r>
          </w:p>
        </w:tc>
        <w:tc>
          <w:tcPr>
            <w:tcW w:w="1559" w:type="dxa"/>
          </w:tcPr>
          <w:p w14:paraId="6C8E131F" w14:textId="77777777" w:rsidR="00F014ED" w:rsidRPr="00756579" w:rsidRDefault="00F014ED" w:rsidP="00D024E7">
            <w:pPr>
              <w:pStyle w:val="PSDTabletext"/>
              <w:jc w:val="center"/>
            </w:pPr>
            <w:r w:rsidRPr="00756579">
              <w:rPr>
                <w:rFonts w:ascii="Wingdings" w:eastAsia="Wingdings" w:hAnsi="Wingdings" w:cs="Wingdings"/>
              </w:rPr>
              <w:t>ü</w:t>
            </w:r>
          </w:p>
        </w:tc>
        <w:tc>
          <w:tcPr>
            <w:tcW w:w="1417" w:type="dxa"/>
          </w:tcPr>
          <w:p w14:paraId="21807A2F" w14:textId="77777777" w:rsidR="00F014ED" w:rsidRPr="00756579" w:rsidRDefault="00F014ED" w:rsidP="00D024E7">
            <w:pPr>
              <w:pStyle w:val="PSDTabletext"/>
              <w:jc w:val="center"/>
            </w:pPr>
          </w:p>
        </w:tc>
        <w:tc>
          <w:tcPr>
            <w:tcW w:w="4536" w:type="dxa"/>
          </w:tcPr>
          <w:p w14:paraId="58DC2288" w14:textId="77777777" w:rsidR="00F014ED" w:rsidRPr="00756579" w:rsidRDefault="00F014ED" w:rsidP="00D024E7">
            <w:pPr>
              <w:pStyle w:val="PSDTabletext"/>
            </w:pPr>
          </w:p>
        </w:tc>
      </w:tr>
      <w:tr w:rsidR="00F014ED" w:rsidRPr="00756579" w14:paraId="4750E942" w14:textId="77777777" w:rsidTr="00D024E7">
        <w:trPr>
          <w:cantSplit/>
        </w:trPr>
        <w:tc>
          <w:tcPr>
            <w:tcW w:w="846" w:type="dxa"/>
          </w:tcPr>
          <w:p w14:paraId="0F0BEA58" w14:textId="77777777" w:rsidR="00F014ED" w:rsidRPr="00756579" w:rsidRDefault="00F014ED" w:rsidP="00F014ED">
            <w:pPr>
              <w:pStyle w:val="PSDTabletext"/>
              <w:numPr>
                <w:ilvl w:val="0"/>
                <w:numId w:val="8"/>
              </w:numPr>
              <w:ind w:left="458"/>
            </w:pPr>
          </w:p>
        </w:tc>
        <w:tc>
          <w:tcPr>
            <w:tcW w:w="6379" w:type="dxa"/>
          </w:tcPr>
          <w:p w14:paraId="5729E704" w14:textId="77777777" w:rsidR="00F014ED" w:rsidRPr="00756579" w:rsidRDefault="00F014ED" w:rsidP="00D024E7">
            <w:pPr>
              <w:pStyle w:val="PSDTabletext"/>
            </w:pPr>
          </w:p>
        </w:tc>
        <w:tc>
          <w:tcPr>
            <w:tcW w:w="1559" w:type="dxa"/>
          </w:tcPr>
          <w:p w14:paraId="7D90755E" w14:textId="77777777" w:rsidR="00F014ED" w:rsidRPr="00756579" w:rsidRDefault="00F014ED" w:rsidP="00D024E7">
            <w:pPr>
              <w:pStyle w:val="PSDTabletext"/>
              <w:jc w:val="center"/>
            </w:pPr>
          </w:p>
        </w:tc>
        <w:tc>
          <w:tcPr>
            <w:tcW w:w="1417" w:type="dxa"/>
          </w:tcPr>
          <w:p w14:paraId="29F38D16" w14:textId="77777777" w:rsidR="00F014ED" w:rsidRPr="00756579" w:rsidRDefault="00F014ED" w:rsidP="00D024E7">
            <w:pPr>
              <w:pStyle w:val="PSDTabletext"/>
              <w:jc w:val="center"/>
            </w:pPr>
          </w:p>
        </w:tc>
        <w:tc>
          <w:tcPr>
            <w:tcW w:w="4536" w:type="dxa"/>
          </w:tcPr>
          <w:p w14:paraId="7F785B3B" w14:textId="77777777" w:rsidR="00F014ED" w:rsidRPr="00756579" w:rsidRDefault="00F014ED" w:rsidP="00D024E7">
            <w:pPr>
              <w:pStyle w:val="PSDTabletext"/>
            </w:pPr>
          </w:p>
        </w:tc>
      </w:tr>
      <w:tr w:rsidR="00F014ED" w:rsidRPr="00756579" w14:paraId="796FC961" w14:textId="77777777" w:rsidTr="00D024E7">
        <w:trPr>
          <w:cantSplit/>
        </w:trPr>
        <w:tc>
          <w:tcPr>
            <w:tcW w:w="846" w:type="dxa"/>
          </w:tcPr>
          <w:p w14:paraId="06116884" w14:textId="77777777" w:rsidR="00F014ED" w:rsidRPr="00756579" w:rsidRDefault="00F014ED" w:rsidP="00D024E7">
            <w:pPr>
              <w:pStyle w:val="PSDTabletext"/>
            </w:pPr>
          </w:p>
        </w:tc>
        <w:tc>
          <w:tcPr>
            <w:tcW w:w="6379" w:type="dxa"/>
          </w:tcPr>
          <w:p w14:paraId="64E333C4" w14:textId="77777777" w:rsidR="00F014ED" w:rsidRPr="00457A45" w:rsidRDefault="00F014ED" w:rsidP="00D024E7">
            <w:pPr>
              <w:pStyle w:val="PSDTabletext"/>
              <w:rPr>
                <w:b/>
                <w:bCs/>
              </w:rPr>
            </w:pPr>
            <w:r w:rsidRPr="00457A45">
              <w:rPr>
                <w:b/>
                <w:bCs/>
              </w:rPr>
              <w:t>SAS Viya Deployment</w:t>
            </w:r>
          </w:p>
        </w:tc>
        <w:tc>
          <w:tcPr>
            <w:tcW w:w="1559" w:type="dxa"/>
          </w:tcPr>
          <w:p w14:paraId="7B45DFA9" w14:textId="77777777" w:rsidR="00F014ED" w:rsidRPr="00756579" w:rsidRDefault="00F014ED" w:rsidP="00D024E7">
            <w:pPr>
              <w:pStyle w:val="PSDTabletext"/>
              <w:jc w:val="center"/>
            </w:pPr>
          </w:p>
        </w:tc>
        <w:tc>
          <w:tcPr>
            <w:tcW w:w="1417" w:type="dxa"/>
          </w:tcPr>
          <w:p w14:paraId="42A24118" w14:textId="77777777" w:rsidR="00F014ED" w:rsidRPr="00756579" w:rsidRDefault="00F014ED" w:rsidP="00D024E7">
            <w:pPr>
              <w:pStyle w:val="PSDTabletext"/>
              <w:jc w:val="center"/>
            </w:pPr>
          </w:p>
        </w:tc>
        <w:tc>
          <w:tcPr>
            <w:tcW w:w="4536" w:type="dxa"/>
          </w:tcPr>
          <w:p w14:paraId="65A8025E" w14:textId="77777777" w:rsidR="00F014ED" w:rsidRPr="00756579" w:rsidRDefault="00F014ED" w:rsidP="00D024E7">
            <w:pPr>
              <w:pStyle w:val="PSDTabletext"/>
            </w:pPr>
          </w:p>
        </w:tc>
      </w:tr>
      <w:tr w:rsidR="00F014ED" w:rsidRPr="00756579" w14:paraId="27E08A31" w14:textId="77777777" w:rsidTr="00D024E7">
        <w:trPr>
          <w:cantSplit/>
        </w:trPr>
        <w:tc>
          <w:tcPr>
            <w:tcW w:w="846" w:type="dxa"/>
          </w:tcPr>
          <w:p w14:paraId="508D8A65" w14:textId="77777777" w:rsidR="00F014ED" w:rsidRPr="00756579" w:rsidRDefault="00F014ED" w:rsidP="00F014ED">
            <w:pPr>
              <w:pStyle w:val="PSDTabletext"/>
              <w:numPr>
                <w:ilvl w:val="0"/>
                <w:numId w:val="8"/>
              </w:numPr>
              <w:ind w:left="458"/>
            </w:pPr>
          </w:p>
        </w:tc>
        <w:tc>
          <w:tcPr>
            <w:tcW w:w="6379" w:type="dxa"/>
          </w:tcPr>
          <w:p w14:paraId="61031DC8" w14:textId="77777777" w:rsidR="00F014ED" w:rsidRPr="00756579" w:rsidRDefault="00F014ED" w:rsidP="00D024E7">
            <w:pPr>
              <w:pStyle w:val="PSDTabletext"/>
            </w:pPr>
            <w:r w:rsidRPr="00756579">
              <w:t>Configure High Availability (optional)</w:t>
            </w:r>
          </w:p>
        </w:tc>
        <w:tc>
          <w:tcPr>
            <w:tcW w:w="1559" w:type="dxa"/>
          </w:tcPr>
          <w:p w14:paraId="4F9A5A5F" w14:textId="77777777" w:rsidR="00F014ED" w:rsidRPr="00756579" w:rsidRDefault="00F014ED" w:rsidP="00D024E7">
            <w:pPr>
              <w:pStyle w:val="PSDTabletext"/>
              <w:jc w:val="center"/>
            </w:pPr>
          </w:p>
        </w:tc>
        <w:tc>
          <w:tcPr>
            <w:tcW w:w="1417" w:type="dxa"/>
          </w:tcPr>
          <w:p w14:paraId="6F89CABF" w14:textId="77777777" w:rsidR="00F014ED" w:rsidRPr="00756579" w:rsidRDefault="00F014ED" w:rsidP="00D024E7">
            <w:pPr>
              <w:pStyle w:val="PSDTabletext"/>
              <w:jc w:val="center"/>
            </w:pPr>
            <w:r w:rsidRPr="00756579">
              <w:rPr>
                <w:rFonts w:ascii="Wingdings" w:eastAsia="Wingdings" w:hAnsi="Wingdings" w:cs="Wingdings"/>
              </w:rPr>
              <w:t>ü</w:t>
            </w:r>
          </w:p>
        </w:tc>
        <w:tc>
          <w:tcPr>
            <w:tcW w:w="4536" w:type="dxa"/>
          </w:tcPr>
          <w:p w14:paraId="1433F23B" w14:textId="77777777" w:rsidR="00F014ED" w:rsidRPr="00756579" w:rsidRDefault="00F014ED" w:rsidP="00D024E7">
            <w:pPr>
              <w:pStyle w:val="PSDTabletext"/>
            </w:pPr>
          </w:p>
        </w:tc>
      </w:tr>
      <w:tr w:rsidR="00F014ED" w:rsidRPr="00756579" w14:paraId="5560A8F5" w14:textId="77777777" w:rsidTr="00D024E7">
        <w:trPr>
          <w:cantSplit/>
        </w:trPr>
        <w:tc>
          <w:tcPr>
            <w:tcW w:w="846" w:type="dxa"/>
          </w:tcPr>
          <w:p w14:paraId="6C223B96" w14:textId="77777777" w:rsidR="00F014ED" w:rsidRPr="00756579" w:rsidRDefault="00F014ED" w:rsidP="00F014ED">
            <w:pPr>
              <w:pStyle w:val="PSDTabletext"/>
              <w:numPr>
                <w:ilvl w:val="0"/>
                <w:numId w:val="8"/>
              </w:numPr>
              <w:ind w:left="458"/>
            </w:pPr>
          </w:p>
        </w:tc>
        <w:tc>
          <w:tcPr>
            <w:tcW w:w="6379" w:type="dxa"/>
          </w:tcPr>
          <w:p w14:paraId="7854D5C3" w14:textId="77777777" w:rsidR="00F014ED" w:rsidRPr="00756579" w:rsidRDefault="00F014ED" w:rsidP="00D024E7">
            <w:pPr>
              <w:pStyle w:val="PSDTabletext"/>
            </w:pPr>
            <w:r w:rsidRPr="00756579">
              <w:t>Configure TLS</w:t>
            </w:r>
          </w:p>
        </w:tc>
        <w:tc>
          <w:tcPr>
            <w:tcW w:w="1559" w:type="dxa"/>
          </w:tcPr>
          <w:p w14:paraId="699985CF" w14:textId="77777777" w:rsidR="00F014ED" w:rsidRPr="00756579" w:rsidRDefault="00F014ED" w:rsidP="00D024E7">
            <w:pPr>
              <w:pStyle w:val="PSDTabletext"/>
              <w:jc w:val="center"/>
            </w:pPr>
          </w:p>
        </w:tc>
        <w:tc>
          <w:tcPr>
            <w:tcW w:w="1417" w:type="dxa"/>
          </w:tcPr>
          <w:p w14:paraId="41AF4CA9" w14:textId="77777777" w:rsidR="00F014ED" w:rsidRPr="00756579" w:rsidRDefault="00F014ED" w:rsidP="00D024E7">
            <w:pPr>
              <w:pStyle w:val="PSDTabletext"/>
              <w:jc w:val="center"/>
            </w:pPr>
            <w:r w:rsidRPr="00756579">
              <w:rPr>
                <w:rFonts w:ascii="Wingdings" w:eastAsia="Wingdings" w:hAnsi="Wingdings" w:cs="Wingdings"/>
              </w:rPr>
              <w:t>ü</w:t>
            </w:r>
          </w:p>
        </w:tc>
        <w:tc>
          <w:tcPr>
            <w:tcW w:w="4536" w:type="dxa"/>
          </w:tcPr>
          <w:p w14:paraId="7D1CCFE6" w14:textId="77777777" w:rsidR="00F014ED" w:rsidRPr="00756579" w:rsidRDefault="00F014ED" w:rsidP="00D024E7">
            <w:pPr>
              <w:pStyle w:val="PSDTabletext"/>
            </w:pPr>
          </w:p>
        </w:tc>
      </w:tr>
      <w:tr w:rsidR="00F014ED" w:rsidRPr="00756579" w14:paraId="20DDF48A" w14:textId="77777777" w:rsidTr="00D024E7">
        <w:trPr>
          <w:cantSplit/>
        </w:trPr>
        <w:tc>
          <w:tcPr>
            <w:tcW w:w="846" w:type="dxa"/>
          </w:tcPr>
          <w:p w14:paraId="783EA953" w14:textId="77777777" w:rsidR="00F014ED" w:rsidRPr="00756579" w:rsidRDefault="00F014ED" w:rsidP="00F014ED">
            <w:pPr>
              <w:pStyle w:val="PSDTabletext"/>
              <w:numPr>
                <w:ilvl w:val="0"/>
                <w:numId w:val="8"/>
              </w:numPr>
              <w:ind w:left="458"/>
            </w:pPr>
          </w:p>
        </w:tc>
        <w:tc>
          <w:tcPr>
            <w:tcW w:w="6379" w:type="dxa"/>
          </w:tcPr>
          <w:p w14:paraId="16F2CBB1" w14:textId="77777777" w:rsidR="00F014ED" w:rsidRPr="00756579" w:rsidRDefault="00F014ED" w:rsidP="00D024E7">
            <w:pPr>
              <w:pStyle w:val="PSDTabletext"/>
            </w:pPr>
            <w:r w:rsidRPr="00756579">
              <w:t>Configure PostgreSQL (internal instance)</w:t>
            </w:r>
          </w:p>
        </w:tc>
        <w:tc>
          <w:tcPr>
            <w:tcW w:w="1559" w:type="dxa"/>
          </w:tcPr>
          <w:p w14:paraId="7B7D068F" w14:textId="77777777" w:rsidR="00F014ED" w:rsidRPr="00756579" w:rsidRDefault="00F014ED" w:rsidP="00D024E7">
            <w:pPr>
              <w:pStyle w:val="PSDTabletext"/>
              <w:jc w:val="center"/>
            </w:pPr>
          </w:p>
        </w:tc>
        <w:tc>
          <w:tcPr>
            <w:tcW w:w="1417" w:type="dxa"/>
          </w:tcPr>
          <w:p w14:paraId="0671A42C" w14:textId="77777777" w:rsidR="00F014ED" w:rsidRPr="00756579" w:rsidRDefault="00F014ED" w:rsidP="00D024E7">
            <w:pPr>
              <w:pStyle w:val="PSDTabletext"/>
              <w:jc w:val="center"/>
            </w:pPr>
            <w:r w:rsidRPr="00756579">
              <w:rPr>
                <w:rFonts w:ascii="Wingdings" w:eastAsia="Wingdings" w:hAnsi="Wingdings" w:cs="Wingdings"/>
              </w:rPr>
              <w:t>ü</w:t>
            </w:r>
          </w:p>
        </w:tc>
        <w:tc>
          <w:tcPr>
            <w:tcW w:w="4536" w:type="dxa"/>
          </w:tcPr>
          <w:p w14:paraId="50B3E827" w14:textId="77777777" w:rsidR="00F014ED" w:rsidRPr="00756579" w:rsidRDefault="00F014ED" w:rsidP="00D024E7">
            <w:pPr>
              <w:pStyle w:val="PSDTabletext"/>
            </w:pPr>
          </w:p>
        </w:tc>
      </w:tr>
      <w:tr w:rsidR="00F014ED" w:rsidRPr="00756579" w14:paraId="1EC1472B" w14:textId="77777777" w:rsidTr="00D024E7">
        <w:trPr>
          <w:cantSplit/>
        </w:trPr>
        <w:tc>
          <w:tcPr>
            <w:tcW w:w="846" w:type="dxa"/>
          </w:tcPr>
          <w:p w14:paraId="7DFB19D6" w14:textId="77777777" w:rsidR="00F014ED" w:rsidRPr="00756579" w:rsidRDefault="00F014ED" w:rsidP="00F014ED">
            <w:pPr>
              <w:pStyle w:val="PSDTabletext"/>
              <w:numPr>
                <w:ilvl w:val="0"/>
                <w:numId w:val="8"/>
              </w:numPr>
              <w:ind w:left="458"/>
            </w:pPr>
          </w:p>
        </w:tc>
        <w:tc>
          <w:tcPr>
            <w:tcW w:w="6379" w:type="dxa"/>
          </w:tcPr>
          <w:p w14:paraId="251B206D" w14:textId="77777777" w:rsidR="00F014ED" w:rsidRPr="00756579" w:rsidRDefault="00F014ED" w:rsidP="00D024E7">
            <w:pPr>
              <w:pStyle w:val="PSDTabletext"/>
            </w:pPr>
            <w:r w:rsidRPr="00756579">
              <w:t>Configure PostgreSQL (external instance)</w:t>
            </w:r>
          </w:p>
        </w:tc>
        <w:tc>
          <w:tcPr>
            <w:tcW w:w="1559" w:type="dxa"/>
          </w:tcPr>
          <w:p w14:paraId="1CB7CED7" w14:textId="77777777" w:rsidR="00F014ED" w:rsidRPr="00756579" w:rsidRDefault="00F014ED" w:rsidP="00D024E7">
            <w:pPr>
              <w:pStyle w:val="PSDTabletext"/>
              <w:jc w:val="center"/>
            </w:pPr>
            <w:r w:rsidRPr="00756579">
              <w:rPr>
                <w:rFonts w:ascii="Wingdings" w:eastAsia="Wingdings" w:hAnsi="Wingdings" w:cs="Wingdings"/>
              </w:rPr>
              <w:t>ü</w:t>
            </w:r>
          </w:p>
        </w:tc>
        <w:tc>
          <w:tcPr>
            <w:tcW w:w="1417" w:type="dxa"/>
          </w:tcPr>
          <w:p w14:paraId="5286CE65" w14:textId="77777777" w:rsidR="00F014ED" w:rsidRPr="00756579" w:rsidRDefault="00F014ED" w:rsidP="00D024E7">
            <w:pPr>
              <w:pStyle w:val="PSDTabletext"/>
              <w:jc w:val="center"/>
            </w:pPr>
            <w:r w:rsidRPr="00756579">
              <w:rPr>
                <w:rFonts w:ascii="Wingdings" w:eastAsia="Wingdings" w:hAnsi="Wingdings" w:cs="Wingdings"/>
              </w:rPr>
              <w:t>ü</w:t>
            </w:r>
          </w:p>
        </w:tc>
        <w:tc>
          <w:tcPr>
            <w:tcW w:w="4536" w:type="dxa"/>
          </w:tcPr>
          <w:p w14:paraId="18A8CCB0" w14:textId="77777777" w:rsidR="00F014ED" w:rsidRPr="00756579" w:rsidRDefault="00F014ED" w:rsidP="00D024E7">
            <w:pPr>
              <w:pStyle w:val="PSDTabletext"/>
            </w:pPr>
          </w:p>
        </w:tc>
      </w:tr>
      <w:tr w:rsidR="00F014ED" w:rsidRPr="00756579" w14:paraId="2C991AB5" w14:textId="77777777" w:rsidTr="00D024E7">
        <w:trPr>
          <w:cantSplit/>
        </w:trPr>
        <w:tc>
          <w:tcPr>
            <w:tcW w:w="846" w:type="dxa"/>
          </w:tcPr>
          <w:p w14:paraId="77D3FE2E" w14:textId="77777777" w:rsidR="00F014ED" w:rsidRPr="00756579" w:rsidRDefault="00F014ED" w:rsidP="00F014ED">
            <w:pPr>
              <w:pStyle w:val="PSDTabletext"/>
              <w:numPr>
                <w:ilvl w:val="0"/>
                <w:numId w:val="8"/>
              </w:numPr>
              <w:ind w:left="458"/>
            </w:pPr>
          </w:p>
        </w:tc>
        <w:tc>
          <w:tcPr>
            <w:tcW w:w="6379" w:type="dxa"/>
          </w:tcPr>
          <w:p w14:paraId="1ACB2871" w14:textId="77777777" w:rsidR="00F014ED" w:rsidRPr="00756579" w:rsidRDefault="00F014ED" w:rsidP="00D024E7">
            <w:pPr>
              <w:pStyle w:val="PSDTabletext"/>
            </w:pPr>
            <w:r w:rsidRPr="00756579">
              <w:t>Configure CAS Server type and settings</w:t>
            </w:r>
          </w:p>
        </w:tc>
        <w:tc>
          <w:tcPr>
            <w:tcW w:w="1559" w:type="dxa"/>
          </w:tcPr>
          <w:p w14:paraId="7EDB4918" w14:textId="77777777" w:rsidR="00F014ED" w:rsidRPr="00756579" w:rsidRDefault="00F014ED" w:rsidP="00D024E7">
            <w:pPr>
              <w:pStyle w:val="PSDTabletext"/>
              <w:jc w:val="center"/>
            </w:pPr>
          </w:p>
        </w:tc>
        <w:tc>
          <w:tcPr>
            <w:tcW w:w="1417" w:type="dxa"/>
          </w:tcPr>
          <w:p w14:paraId="3D9019F3" w14:textId="77777777" w:rsidR="00F014ED" w:rsidRPr="00756579" w:rsidRDefault="00F014ED" w:rsidP="00D024E7">
            <w:pPr>
              <w:pStyle w:val="PSDTabletext"/>
              <w:jc w:val="center"/>
            </w:pPr>
            <w:r w:rsidRPr="00756579">
              <w:rPr>
                <w:rFonts w:ascii="Wingdings" w:eastAsia="Wingdings" w:hAnsi="Wingdings" w:cs="Wingdings"/>
              </w:rPr>
              <w:t>ü</w:t>
            </w:r>
          </w:p>
        </w:tc>
        <w:tc>
          <w:tcPr>
            <w:tcW w:w="4536" w:type="dxa"/>
          </w:tcPr>
          <w:p w14:paraId="5C405F69" w14:textId="77777777" w:rsidR="00F014ED" w:rsidRPr="00756579" w:rsidRDefault="00F014ED" w:rsidP="00D024E7">
            <w:pPr>
              <w:pStyle w:val="PSDTabletext"/>
            </w:pPr>
          </w:p>
        </w:tc>
      </w:tr>
      <w:tr w:rsidR="00F014ED" w:rsidRPr="00756579" w14:paraId="44DC7C7B" w14:textId="77777777" w:rsidTr="00D024E7">
        <w:trPr>
          <w:cantSplit/>
        </w:trPr>
        <w:tc>
          <w:tcPr>
            <w:tcW w:w="846" w:type="dxa"/>
          </w:tcPr>
          <w:p w14:paraId="08A26A3F" w14:textId="77777777" w:rsidR="00F014ED" w:rsidRPr="00756579" w:rsidRDefault="00F014ED" w:rsidP="00F014ED">
            <w:pPr>
              <w:pStyle w:val="PSDTabletext"/>
              <w:numPr>
                <w:ilvl w:val="0"/>
                <w:numId w:val="8"/>
              </w:numPr>
              <w:ind w:left="458"/>
            </w:pPr>
          </w:p>
        </w:tc>
        <w:tc>
          <w:tcPr>
            <w:tcW w:w="6379" w:type="dxa"/>
          </w:tcPr>
          <w:p w14:paraId="59D2BA38" w14:textId="77777777" w:rsidR="00F014ED" w:rsidRPr="00756579" w:rsidRDefault="00F014ED" w:rsidP="00D024E7">
            <w:pPr>
              <w:pStyle w:val="PSDTabletext"/>
            </w:pPr>
            <w:r>
              <w:t>Configure Kerberos (if being used)</w:t>
            </w:r>
          </w:p>
        </w:tc>
        <w:tc>
          <w:tcPr>
            <w:tcW w:w="1559" w:type="dxa"/>
          </w:tcPr>
          <w:p w14:paraId="043ECD31" w14:textId="77777777" w:rsidR="00F014ED" w:rsidRPr="00756579" w:rsidRDefault="00F014ED" w:rsidP="00D024E7">
            <w:pPr>
              <w:pStyle w:val="PSDTabletext"/>
              <w:jc w:val="center"/>
            </w:pPr>
            <w:r w:rsidRPr="00756579">
              <w:rPr>
                <w:rFonts w:ascii="Wingdings" w:eastAsia="Wingdings" w:hAnsi="Wingdings" w:cs="Wingdings"/>
              </w:rPr>
              <w:t>ü</w:t>
            </w:r>
          </w:p>
        </w:tc>
        <w:tc>
          <w:tcPr>
            <w:tcW w:w="1417" w:type="dxa"/>
          </w:tcPr>
          <w:p w14:paraId="785271EA" w14:textId="77777777" w:rsidR="00F014ED" w:rsidRPr="00756579" w:rsidRDefault="00F014ED" w:rsidP="00D024E7">
            <w:pPr>
              <w:pStyle w:val="PSDTabletext"/>
              <w:jc w:val="center"/>
              <w:rPr>
                <w:rFonts w:ascii="Wingdings" w:eastAsia="Wingdings" w:hAnsi="Wingdings" w:cs="Wingdings"/>
              </w:rPr>
            </w:pPr>
            <w:r w:rsidRPr="00756579">
              <w:rPr>
                <w:rFonts w:ascii="Wingdings" w:eastAsia="Wingdings" w:hAnsi="Wingdings" w:cs="Wingdings"/>
              </w:rPr>
              <w:t>ü</w:t>
            </w:r>
          </w:p>
        </w:tc>
        <w:tc>
          <w:tcPr>
            <w:tcW w:w="4536" w:type="dxa"/>
          </w:tcPr>
          <w:p w14:paraId="0DE92927" w14:textId="77777777" w:rsidR="00F014ED" w:rsidRPr="00756579" w:rsidRDefault="00F014ED" w:rsidP="00D024E7">
            <w:pPr>
              <w:pStyle w:val="PSDTabletext"/>
            </w:pPr>
          </w:p>
        </w:tc>
      </w:tr>
      <w:tr w:rsidR="00F014ED" w:rsidRPr="00756579" w14:paraId="55F4848B" w14:textId="77777777" w:rsidTr="00D024E7">
        <w:trPr>
          <w:cantSplit/>
        </w:trPr>
        <w:tc>
          <w:tcPr>
            <w:tcW w:w="846" w:type="dxa"/>
          </w:tcPr>
          <w:p w14:paraId="59A0672E" w14:textId="77777777" w:rsidR="00F014ED" w:rsidRPr="00756579" w:rsidRDefault="00F014ED" w:rsidP="00F014ED">
            <w:pPr>
              <w:pStyle w:val="PSDTabletext"/>
              <w:numPr>
                <w:ilvl w:val="0"/>
                <w:numId w:val="8"/>
              </w:numPr>
              <w:ind w:left="458"/>
            </w:pPr>
          </w:p>
        </w:tc>
        <w:tc>
          <w:tcPr>
            <w:tcW w:w="6379" w:type="dxa"/>
          </w:tcPr>
          <w:p w14:paraId="79A32A25" w14:textId="77777777" w:rsidR="00F014ED" w:rsidRPr="00756579" w:rsidRDefault="00F014ED" w:rsidP="00D024E7">
            <w:pPr>
              <w:pStyle w:val="PSDTabletext"/>
            </w:pPr>
            <w:r w:rsidRPr="00756579">
              <w:t>Configure SSSD</w:t>
            </w:r>
            <w:r>
              <w:t xml:space="preserve"> (optional)</w:t>
            </w:r>
            <w:r w:rsidRPr="00756579">
              <w:t xml:space="preserve"> – customer </w:t>
            </w:r>
            <w:r>
              <w:t xml:space="preserve">to advise if SSSD will be enabled and </w:t>
            </w:r>
            <w:r w:rsidRPr="00756579">
              <w:t>to provide any custom SSSD settings</w:t>
            </w:r>
            <w:r>
              <w:t xml:space="preserve"> (optional). See </w:t>
            </w:r>
            <w:hyperlink r:id="rId45" w:anchor="n0pshy2wfr9aw0n1g9p5sbbhzyqr" w:history="1">
              <w:r w:rsidRPr="006C3F12">
                <w:rPr>
                  <w:rStyle w:val="Hyperlink"/>
                  <w:rFonts w:cs="Arial"/>
                </w:rPr>
                <w:t>here</w:t>
              </w:r>
            </w:hyperlink>
            <w:r>
              <w:t xml:space="preserve"> for details.</w:t>
            </w:r>
          </w:p>
        </w:tc>
        <w:tc>
          <w:tcPr>
            <w:tcW w:w="1559" w:type="dxa"/>
          </w:tcPr>
          <w:p w14:paraId="0394D6DD" w14:textId="77777777" w:rsidR="00F014ED" w:rsidRPr="00756579" w:rsidRDefault="00F014ED" w:rsidP="00D024E7">
            <w:pPr>
              <w:pStyle w:val="PSDTabletext"/>
              <w:jc w:val="center"/>
            </w:pPr>
            <w:r w:rsidRPr="00756579">
              <w:rPr>
                <w:rFonts w:ascii="Wingdings" w:eastAsia="Wingdings" w:hAnsi="Wingdings" w:cs="Wingdings"/>
              </w:rPr>
              <w:t>ü</w:t>
            </w:r>
          </w:p>
        </w:tc>
        <w:tc>
          <w:tcPr>
            <w:tcW w:w="1417" w:type="dxa"/>
          </w:tcPr>
          <w:p w14:paraId="000394DC" w14:textId="77777777" w:rsidR="00F014ED" w:rsidRPr="00756579" w:rsidRDefault="00F014ED" w:rsidP="00D024E7">
            <w:pPr>
              <w:pStyle w:val="PSDTabletext"/>
              <w:jc w:val="center"/>
            </w:pPr>
            <w:r w:rsidRPr="00756579">
              <w:rPr>
                <w:rFonts w:ascii="Wingdings" w:eastAsia="Wingdings" w:hAnsi="Wingdings" w:cs="Wingdings"/>
              </w:rPr>
              <w:t>ü</w:t>
            </w:r>
          </w:p>
        </w:tc>
        <w:tc>
          <w:tcPr>
            <w:tcW w:w="4536" w:type="dxa"/>
          </w:tcPr>
          <w:p w14:paraId="247274B8" w14:textId="77777777" w:rsidR="00F014ED" w:rsidRPr="00756579" w:rsidRDefault="00F014ED" w:rsidP="00D024E7">
            <w:pPr>
              <w:pStyle w:val="PSDTabletext"/>
            </w:pPr>
          </w:p>
        </w:tc>
      </w:tr>
      <w:tr w:rsidR="00F014ED" w:rsidRPr="00756579" w14:paraId="0874F744" w14:textId="77777777" w:rsidTr="00D024E7">
        <w:trPr>
          <w:cantSplit/>
        </w:trPr>
        <w:tc>
          <w:tcPr>
            <w:tcW w:w="846" w:type="dxa"/>
          </w:tcPr>
          <w:p w14:paraId="208DBE06" w14:textId="77777777" w:rsidR="00F014ED" w:rsidRPr="00756579" w:rsidRDefault="00F014ED" w:rsidP="00F014ED">
            <w:pPr>
              <w:pStyle w:val="PSDTabletext"/>
              <w:numPr>
                <w:ilvl w:val="0"/>
                <w:numId w:val="8"/>
              </w:numPr>
              <w:ind w:left="458"/>
            </w:pPr>
          </w:p>
        </w:tc>
        <w:tc>
          <w:tcPr>
            <w:tcW w:w="6379" w:type="dxa"/>
          </w:tcPr>
          <w:p w14:paraId="78BFAF2A" w14:textId="77777777" w:rsidR="00F014ED" w:rsidRDefault="00F014ED" w:rsidP="00D024E7">
            <w:pPr>
              <w:pStyle w:val="PSDTabletext"/>
            </w:pPr>
            <w:r w:rsidRPr="00E374B2">
              <w:t>Persistent storage is required by multiple SAS Viya components. Verify that a storage class has been defined</w:t>
            </w:r>
            <w:r>
              <w:t xml:space="preserve">. See the </w:t>
            </w:r>
            <w:hyperlink r:id="rId46" w:anchor="n1egh9hqndi6lin13w58nozc7vco" w:history="1">
              <w:r w:rsidRPr="00D0553F">
                <w:rPr>
                  <w:rStyle w:val="Hyperlink"/>
                  <w:rFonts w:cs="Arial"/>
                </w:rPr>
                <w:t>System Requirements: Persistent Storage Volumes, PersistentVolumeClaims, and Storage Classes</w:t>
              </w:r>
            </w:hyperlink>
          </w:p>
          <w:p w14:paraId="6CAFC6EE" w14:textId="77777777" w:rsidR="00F014ED" w:rsidRPr="00756579" w:rsidRDefault="00F014ED" w:rsidP="00D024E7">
            <w:pPr>
              <w:pStyle w:val="PSDTabletext"/>
            </w:pPr>
            <w:r>
              <w:t xml:space="preserve">Also see </w:t>
            </w:r>
            <w:hyperlink r:id="rId47" w:anchor="n1k4kmuzevhojkn1j47wdfbeuupk" w:history="1">
              <w:r w:rsidRPr="00C03A9C">
                <w:rPr>
                  <w:rStyle w:val="Hyperlink"/>
                  <w:rFonts w:cs="Arial"/>
                </w:rPr>
                <w:t>Additional PVC Requirement for Microsoft Azure</w:t>
              </w:r>
            </w:hyperlink>
          </w:p>
        </w:tc>
        <w:tc>
          <w:tcPr>
            <w:tcW w:w="1559" w:type="dxa"/>
          </w:tcPr>
          <w:p w14:paraId="2E6F8F39" w14:textId="77777777" w:rsidR="00F014ED" w:rsidRPr="00756579" w:rsidRDefault="00F014ED" w:rsidP="00D024E7">
            <w:pPr>
              <w:pStyle w:val="PSDTabletext"/>
              <w:jc w:val="center"/>
            </w:pPr>
          </w:p>
        </w:tc>
        <w:tc>
          <w:tcPr>
            <w:tcW w:w="1417" w:type="dxa"/>
          </w:tcPr>
          <w:p w14:paraId="08D653CE" w14:textId="77777777" w:rsidR="00F014ED" w:rsidRPr="00756579" w:rsidRDefault="00F014ED" w:rsidP="00D024E7">
            <w:pPr>
              <w:pStyle w:val="PSDTabletext"/>
              <w:jc w:val="center"/>
            </w:pPr>
          </w:p>
        </w:tc>
        <w:tc>
          <w:tcPr>
            <w:tcW w:w="4536" w:type="dxa"/>
          </w:tcPr>
          <w:p w14:paraId="2159AE00" w14:textId="77777777" w:rsidR="00F014ED" w:rsidRPr="00756579" w:rsidRDefault="00F014ED" w:rsidP="00D024E7">
            <w:pPr>
              <w:pStyle w:val="PSDTabletext"/>
            </w:pPr>
          </w:p>
        </w:tc>
      </w:tr>
      <w:tr w:rsidR="00F014ED" w:rsidRPr="00756579" w14:paraId="783D1194" w14:textId="77777777" w:rsidTr="00D024E7">
        <w:trPr>
          <w:cantSplit/>
        </w:trPr>
        <w:tc>
          <w:tcPr>
            <w:tcW w:w="846" w:type="dxa"/>
          </w:tcPr>
          <w:p w14:paraId="0A3EA733" w14:textId="77777777" w:rsidR="00F014ED" w:rsidRPr="00756579" w:rsidRDefault="00F014ED" w:rsidP="00F014ED">
            <w:pPr>
              <w:pStyle w:val="PSDTabletext"/>
              <w:numPr>
                <w:ilvl w:val="0"/>
                <w:numId w:val="8"/>
              </w:numPr>
              <w:ind w:left="458"/>
            </w:pPr>
          </w:p>
        </w:tc>
        <w:tc>
          <w:tcPr>
            <w:tcW w:w="6379" w:type="dxa"/>
          </w:tcPr>
          <w:p w14:paraId="20A10B8C" w14:textId="77777777" w:rsidR="00F014ED" w:rsidRPr="00756579" w:rsidRDefault="00F014ED" w:rsidP="00D024E7">
            <w:pPr>
              <w:pStyle w:val="PSDTabletext"/>
            </w:pPr>
          </w:p>
        </w:tc>
        <w:tc>
          <w:tcPr>
            <w:tcW w:w="1559" w:type="dxa"/>
          </w:tcPr>
          <w:p w14:paraId="5D44C04A" w14:textId="77777777" w:rsidR="00F014ED" w:rsidRPr="00756579" w:rsidRDefault="00F014ED" w:rsidP="00D024E7">
            <w:pPr>
              <w:pStyle w:val="PSDTabletext"/>
              <w:jc w:val="center"/>
            </w:pPr>
          </w:p>
        </w:tc>
        <w:tc>
          <w:tcPr>
            <w:tcW w:w="1417" w:type="dxa"/>
          </w:tcPr>
          <w:p w14:paraId="3191CD32" w14:textId="77777777" w:rsidR="00F014ED" w:rsidRPr="00756579" w:rsidRDefault="00F014ED" w:rsidP="00D024E7">
            <w:pPr>
              <w:pStyle w:val="PSDTabletext"/>
              <w:jc w:val="center"/>
            </w:pPr>
          </w:p>
        </w:tc>
        <w:tc>
          <w:tcPr>
            <w:tcW w:w="4536" w:type="dxa"/>
          </w:tcPr>
          <w:p w14:paraId="4179C9BC" w14:textId="77777777" w:rsidR="00F014ED" w:rsidRPr="00756579" w:rsidRDefault="00F014ED" w:rsidP="00D024E7">
            <w:pPr>
              <w:pStyle w:val="PSDTabletext"/>
            </w:pPr>
          </w:p>
        </w:tc>
      </w:tr>
      <w:tr w:rsidR="00F014ED" w:rsidRPr="00756579" w14:paraId="08FD1BF3" w14:textId="77777777" w:rsidTr="00D024E7">
        <w:trPr>
          <w:cantSplit/>
        </w:trPr>
        <w:tc>
          <w:tcPr>
            <w:tcW w:w="846" w:type="dxa"/>
          </w:tcPr>
          <w:p w14:paraId="59D84443" w14:textId="77777777" w:rsidR="00F014ED" w:rsidRPr="00756579" w:rsidRDefault="00F014ED" w:rsidP="00F014ED">
            <w:pPr>
              <w:pStyle w:val="PSDTabletext"/>
              <w:numPr>
                <w:ilvl w:val="0"/>
                <w:numId w:val="8"/>
              </w:numPr>
              <w:ind w:left="458"/>
            </w:pPr>
          </w:p>
        </w:tc>
        <w:tc>
          <w:tcPr>
            <w:tcW w:w="6379" w:type="dxa"/>
          </w:tcPr>
          <w:p w14:paraId="58BFB4F3" w14:textId="77777777" w:rsidR="00F014ED" w:rsidRPr="00756579" w:rsidRDefault="00F014ED" w:rsidP="00D024E7">
            <w:pPr>
              <w:pStyle w:val="PSDTabletext"/>
            </w:pPr>
          </w:p>
        </w:tc>
        <w:tc>
          <w:tcPr>
            <w:tcW w:w="1559" w:type="dxa"/>
          </w:tcPr>
          <w:p w14:paraId="4D8DBCB9" w14:textId="77777777" w:rsidR="00F014ED" w:rsidRPr="00756579" w:rsidRDefault="00F014ED" w:rsidP="00D024E7">
            <w:pPr>
              <w:pStyle w:val="PSDTabletext"/>
              <w:jc w:val="center"/>
            </w:pPr>
          </w:p>
        </w:tc>
        <w:tc>
          <w:tcPr>
            <w:tcW w:w="1417" w:type="dxa"/>
          </w:tcPr>
          <w:p w14:paraId="518DD501" w14:textId="77777777" w:rsidR="00F014ED" w:rsidRPr="00756579" w:rsidRDefault="00F014ED" w:rsidP="00D024E7">
            <w:pPr>
              <w:pStyle w:val="PSDTabletext"/>
              <w:jc w:val="center"/>
            </w:pPr>
          </w:p>
        </w:tc>
        <w:tc>
          <w:tcPr>
            <w:tcW w:w="4536" w:type="dxa"/>
          </w:tcPr>
          <w:p w14:paraId="4931725C" w14:textId="77777777" w:rsidR="00F014ED" w:rsidRPr="00756579" w:rsidRDefault="00F014ED" w:rsidP="00D024E7">
            <w:pPr>
              <w:pStyle w:val="PSDTabletext"/>
            </w:pPr>
          </w:p>
        </w:tc>
      </w:tr>
      <w:tr w:rsidR="00F014ED" w:rsidRPr="00756579" w14:paraId="2E4E3257" w14:textId="77777777" w:rsidTr="00D024E7">
        <w:trPr>
          <w:cantSplit/>
        </w:trPr>
        <w:tc>
          <w:tcPr>
            <w:tcW w:w="846" w:type="dxa"/>
          </w:tcPr>
          <w:p w14:paraId="7125FBA9" w14:textId="77777777" w:rsidR="00F014ED" w:rsidRPr="00756579" w:rsidRDefault="00F014ED" w:rsidP="00D024E7">
            <w:pPr>
              <w:pStyle w:val="PSDTabletext"/>
            </w:pPr>
          </w:p>
        </w:tc>
        <w:tc>
          <w:tcPr>
            <w:tcW w:w="6379" w:type="dxa"/>
          </w:tcPr>
          <w:p w14:paraId="5934800C" w14:textId="77777777" w:rsidR="00F014ED" w:rsidRPr="00457A45" w:rsidRDefault="00F014ED" w:rsidP="00D024E7">
            <w:pPr>
              <w:pStyle w:val="PSDTabletext"/>
              <w:rPr>
                <w:b/>
                <w:bCs/>
              </w:rPr>
            </w:pPr>
            <w:r w:rsidRPr="00457A45">
              <w:rPr>
                <w:b/>
                <w:bCs/>
              </w:rPr>
              <w:t>Post Installation Tasks</w:t>
            </w:r>
          </w:p>
        </w:tc>
        <w:tc>
          <w:tcPr>
            <w:tcW w:w="1559" w:type="dxa"/>
          </w:tcPr>
          <w:p w14:paraId="4E213DBA" w14:textId="77777777" w:rsidR="00F014ED" w:rsidRPr="00756579" w:rsidRDefault="00F014ED" w:rsidP="00D024E7">
            <w:pPr>
              <w:pStyle w:val="PSDTabletext"/>
              <w:jc w:val="center"/>
            </w:pPr>
          </w:p>
        </w:tc>
        <w:tc>
          <w:tcPr>
            <w:tcW w:w="1417" w:type="dxa"/>
          </w:tcPr>
          <w:p w14:paraId="6C49DB97" w14:textId="77777777" w:rsidR="00F014ED" w:rsidRPr="00756579" w:rsidRDefault="00F014ED" w:rsidP="00D024E7">
            <w:pPr>
              <w:pStyle w:val="PSDTabletext"/>
              <w:jc w:val="center"/>
            </w:pPr>
          </w:p>
        </w:tc>
        <w:tc>
          <w:tcPr>
            <w:tcW w:w="4536" w:type="dxa"/>
          </w:tcPr>
          <w:p w14:paraId="687A1395" w14:textId="77777777" w:rsidR="00F014ED" w:rsidRPr="00756579" w:rsidRDefault="00F014ED" w:rsidP="00D024E7">
            <w:pPr>
              <w:pStyle w:val="PSDTabletext"/>
            </w:pPr>
          </w:p>
        </w:tc>
      </w:tr>
      <w:tr w:rsidR="00F014ED" w:rsidRPr="00756579" w14:paraId="1F1AD104" w14:textId="77777777" w:rsidTr="00D024E7">
        <w:trPr>
          <w:cantSplit/>
        </w:trPr>
        <w:tc>
          <w:tcPr>
            <w:tcW w:w="846" w:type="dxa"/>
          </w:tcPr>
          <w:p w14:paraId="08EE0D13" w14:textId="77777777" w:rsidR="00F014ED" w:rsidRPr="00756579" w:rsidRDefault="00F014ED" w:rsidP="00F014ED">
            <w:pPr>
              <w:pStyle w:val="PSDTabletext"/>
              <w:numPr>
                <w:ilvl w:val="0"/>
                <w:numId w:val="8"/>
              </w:numPr>
              <w:ind w:left="458"/>
            </w:pPr>
          </w:p>
        </w:tc>
        <w:tc>
          <w:tcPr>
            <w:tcW w:w="6379" w:type="dxa"/>
          </w:tcPr>
          <w:p w14:paraId="2F7840BC" w14:textId="77777777" w:rsidR="00F014ED" w:rsidRPr="00756579" w:rsidRDefault="00F014ED" w:rsidP="00D024E7">
            <w:pPr>
              <w:pStyle w:val="PSDTabletext"/>
            </w:pPr>
            <w:r>
              <w:t>Configure authentication / Identity provider</w:t>
            </w:r>
          </w:p>
        </w:tc>
        <w:tc>
          <w:tcPr>
            <w:tcW w:w="1559" w:type="dxa"/>
          </w:tcPr>
          <w:p w14:paraId="335833EE" w14:textId="77777777" w:rsidR="00F014ED" w:rsidRPr="00756579" w:rsidRDefault="00F014ED" w:rsidP="00D024E7">
            <w:pPr>
              <w:pStyle w:val="PSDTabletext"/>
              <w:jc w:val="center"/>
            </w:pPr>
          </w:p>
        </w:tc>
        <w:tc>
          <w:tcPr>
            <w:tcW w:w="1417" w:type="dxa"/>
          </w:tcPr>
          <w:p w14:paraId="59CCFDD0" w14:textId="77777777" w:rsidR="00F014ED" w:rsidRPr="00756579" w:rsidRDefault="00F014ED" w:rsidP="00D024E7">
            <w:pPr>
              <w:pStyle w:val="PSDTabletext"/>
              <w:jc w:val="center"/>
            </w:pPr>
            <w:r w:rsidRPr="00756579">
              <w:rPr>
                <w:rFonts w:ascii="Wingdings" w:eastAsia="Wingdings" w:hAnsi="Wingdings" w:cs="Wingdings"/>
              </w:rPr>
              <w:t>ü</w:t>
            </w:r>
          </w:p>
        </w:tc>
        <w:tc>
          <w:tcPr>
            <w:tcW w:w="4536" w:type="dxa"/>
          </w:tcPr>
          <w:p w14:paraId="2831F1ED" w14:textId="77777777" w:rsidR="00F014ED" w:rsidRPr="00756579" w:rsidRDefault="00F014ED" w:rsidP="00D024E7">
            <w:pPr>
              <w:pStyle w:val="PSDTabletext"/>
            </w:pPr>
          </w:p>
        </w:tc>
      </w:tr>
      <w:tr w:rsidR="00F014ED" w:rsidRPr="00756579" w14:paraId="08FB443F" w14:textId="77777777" w:rsidTr="00D024E7">
        <w:trPr>
          <w:cantSplit/>
        </w:trPr>
        <w:tc>
          <w:tcPr>
            <w:tcW w:w="846" w:type="dxa"/>
          </w:tcPr>
          <w:p w14:paraId="62D1379B" w14:textId="77777777" w:rsidR="00F014ED" w:rsidRPr="00756579" w:rsidRDefault="00F014ED" w:rsidP="00F014ED">
            <w:pPr>
              <w:pStyle w:val="PSDTabletext"/>
              <w:numPr>
                <w:ilvl w:val="0"/>
                <w:numId w:val="8"/>
              </w:numPr>
              <w:ind w:left="458"/>
            </w:pPr>
          </w:p>
        </w:tc>
        <w:tc>
          <w:tcPr>
            <w:tcW w:w="6379" w:type="dxa"/>
          </w:tcPr>
          <w:p w14:paraId="0F4F1525" w14:textId="77777777" w:rsidR="00F014ED" w:rsidRPr="00756579" w:rsidRDefault="00F014ED" w:rsidP="00D024E7">
            <w:pPr>
              <w:pStyle w:val="PSDTabletext"/>
            </w:pPr>
            <w:r w:rsidRPr="00756579">
              <w:t>Perform platform validation tests</w:t>
            </w:r>
          </w:p>
        </w:tc>
        <w:tc>
          <w:tcPr>
            <w:tcW w:w="1559" w:type="dxa"/>
          </w:tcPr>
          <w:p w14:paraId="67EAEC21" w14:textId="77777777" w:rsidR="00F014ED" w:rsidRPr="00756579" w:rsidRDefault="00F014ED" w:rsidP="00D024E7">
            <w:pPr>
              <w:pStyle w:val="PSDTabletext"/>
              <w:jc w:val="center"/>
            </w:pPr>
          </w:p>
        </w:tc>
        <w:tc>
          <w:tcPr>
            <w:tcW w:w="1417" w:type="dxa"/>
          </w:tcPr>
          <w:p w14:paraId="3A7196F7" w14:textId="77777777" w:rsidR="00F014ED" w:rsidRPr="00756579" w:rsidRDefault="00F014ED" w:rsidP="00D024E7">
            <w:pPr>
              <w:pStyle w:val="PSDTabletext"/>
              <w:jc w:val="center"/>
              <w:rPr>
                <w:rFonts w:ascii="Wingdings" w:eastAsia="Wingdings" w:hAnsi="Wingdings" w:cs="Wingdings"/>
              </w:rPr>
            </w:pPr>
            <w:r w:rsidRPr="00756579">
              <w:rPr>
                <w:rFonts w:ascii="Wingdings" w:eastAsia="Wingdings" w:hAnsi="Wingdings" w:cs="Wingdings"/>
              </w:rPr>
              <w:t>ü</w:t>
            </w:r>
          </w:p>
        </w:tc>
        <w:tc>
          <w:tcPr>
            <w:tcW w:w="4536" w:type="dxa"/>
          </w:tcPr>
          <w:p w14:paraId="32B94791" w14:textId="77777777" w:rsidR="00F014ED" w:rsidRPr="00756579" w:rsidRDefault="00F014ED" w:rsidP="00D024E7">
            <w:pPr>
              <w:pStyle w:val="PSDTabletext"/>
            </w:pPr>
          </w:p>
        </w:tc>
      </w:tr>
      <w:tr w:rsidR="00F014ED" w:rsidRPr="00756579" w14:paraId="180D63EB" w14:textId="77777777" w:rsidTr="00D024E7">
        <w:trPr>
          <w:cantSplit/>
        </w:trPr>
        <w:tc>
          <w:tcPr>
            <w:tcW w:w="846" w:type="dxa"/>
          </w:tcPr>
          <w:p w14:paraId="2A75CBB4" w14:textId="77777777" w:rsidR="00F014ED" w:rsidRPr="00756579" w:rsidRDefault="00F014ED" w:rsidP="00F014ED">
            <w:pPr>
              <w:pStyle w:val="PSDTabletext"/>
              <w:numPr>
                <w:ilvl w:val="0"/>
                <w:numId w:val="8"/>
              </w:numPr>
              <w:ind w:left="458"/>
            </w:pPr>
          </w:p>
        </w:tc>
        <w:tc>
          <w:tcPr>
            <w:tcW w:w="6379" w:type="dxa"/>
          </w:tcPr>
          <w:p w14:paraId="04146F51" w14:textId="77777777" w:rsidR="00F014ED" w:rsidRPr="00756579" w:rsidRDefault="00F014ED" w:rsidP="00D024E7">
            <w:pPr>
              <w:pStyle w:val="PSDTabletext"/>
            </w:pPr>
            <w:r w:rsidRPr="00756579">
              <w:t>Arrange for a full backup of the persistent storage and the SAS Viya environment configuration, for the purposes of using this as a restore point in the event of a disaster to a known working state</w:t>
            </w:r>
          </w:p>
        </w:tc>
        <w:tc>
          <w:tcPr>
            <w:tcW w:w="1559" w:type="dxa"/>
          </w:tcPr>
          <w:p w14:paraId="1EFF2F60" w14:textId="77777777" w:rsidR="00F014ED" w:rsidRPr="00756579" w:rsidRDefault="00F014ED" w:rsidP="00D024E7">
            <w:pPr>
              <w:pStyle w:val="PSDTabletext"/>
              <w:jc w:val="center"/>
            </w:pPr>
            <w:r w:rsidRPr="00756579">
              <w:rPr>
                <w:rFonts w:ascii="Wingdings" w:eastAsia="Wingdings" w:hAnsi="Wingdings" w:cs="Wingdings"/>
              </w:rPr>
              <w:t>ü</w:t>
            </w:r>
          </w:p>
        </w:tc>
        <w:tc>
          <w:tcPr>
            <w:tcW w:w="1417" w:type="dxa"/>
          </w:tcPr>
          <w:p w14:paraId="3EC92B26" w14:textId="77777777" w:rsidR="00F014ED" w:rsidRPr="00756579" w:rsidRDefault="00F014ED" w:rsidP="00D024E7">
            <w:pPr>
              <w:pStyle w:val="PSDTabletext"/>
              <w:jc w:val="center"/>
            </w:pPr>
            <w:r w:rsidRPr="00756579">
              <w:rPr>
                <w:rFonts w:ascii="Wingdings" w:eastAsia="Wingdings" w:hAnsi="Wingdings" w:cs="Wingdings"/>
              </w:rPr>
              <w:t>ü</w:t>
            </w:r>
          </w:p>
        </w:tc>
        <w:tc>
          <w:tcPr>
            <w:tcW w:w="4536" w:type="dxa"/>
          </w:tcPr>
          <w:p w14:paraId="46893043" w14:textId="77777777" w:rsidR="00F014ED" w:rsidRPr="00756579" w:rsidRDefault="00F014ED" w:rsidP="00D024E7">
            <w:pPr>
              <w:pStyle w:val="PSDTabletext"/>
            </w:pPr>
            <w:r w:rsidRPr="00756579">
              <w:t>SAS to assist as required.</w:t>
            </w:r>
          </w:p>
        </w:tc>
      </w:tr>
      <w:tr w:rsidR="00F014ED" w:rsidRPr="00756579" w14:paraId="3474211F" w14:textId="77777777" w:rsidTr="00D024E7">
        <w:trPr>
          <w:cantSplit/>
        </w:trPr>
        <w:tc>
          <w:tcPr>
            <w:tcW w:w="846" w:type="dxa"/>
          </w:tcPr>
          <w:p w14:paraId="54BEDF39" w14:textId="77777777" w:rsidR="00F014ED" w:rsidRPr="00756579" w:rsidRDefault="00F014ED" w:rsidP="00F014ED">
            <w:pPr>
              <w:pStyle w:val="PSDTabletext"/>
              <w:numPr>
                <w:ilvl w:val="0"/>
                <w:numId w:val="8"/>
              </w:numPr>
              <w:ind w:left="458"/>
            </w:pPr>
          </w:p>
        </w:tc>
        <w:tc>
          <w:tcPr>
            <w:tcW w:w="6379" w:type="dxa"/>
          </w:tcPr>
          <w:p w14:paraId="39867808" w14:textId="77777777" w:rsidR="00F014ED" w:rsidRPr="00756579" w:rsidRDefault="00F014ED" w:rsidP="00D024E7">
            <w:pPr>
              <w:pStyle w:val="PSDTabletext"/>
            </w:pPr>
            <w:r w:rsidRPr="00756579">
              <w:t>Assign customer resources for Knowledge Transfer session</w:t>
            </w:r>
            <w:r>
              <w:t>(</w:t>
            </w:r>
            <w:r w:rsidRPr="00756579">
              <w:t>s</w:t>
            </w:r>
            <w:r>
              <w:t>)</w:t>
            </w:r>
          </w:p>
        </w:tc>
        <w:tc>
          <w:tcPr>
            <w:tcW w:w="1559" w:type="dxa"/>
          </w:tcPr>
          <w:p w14:paraId="76B79B14" w14:textId="77777777" w:rsidR="00F014ED" w:rsidRPr="00756579" w:rsidRDefault="00F014ED" w:rsidP="00D024E7">
            <w:pPr>
              <w:pStyle w:val="PSDTabletext"/>
              <w:jc w:val="center"/>
            </w:pPr>
            <w:r w:rsidRPr="00756579">
              <w:rPr>
                <w:rFonts w:ascii="Wingdings" w:eastAsia="Wingdings" w:hAnsi="Wingdings" w:cs="Wingdings"/>
              </w:rPr>
              <w:t>ü</w:t>
            </w:r>
          </w:p>
        </w:tc>
        <w:tc>
          <w:tcPr>
            <w:tcW w:w="1417" w:type="dxa"/>
          </w:tcPr>
          <w:p w14:paraId="7CC535BD" w14:textId="77777777" w:rsidR="00F014ED" w:rsidRPr="00756579" w:rsidRDefault="00F014ED" w:rsidP="00D024E7">
            <w:pPr>
              <w:pStyle w:val="PSDTabletext"/>
              <w:jc w:val="center"/>
            </w:pPr>
          </w:p>
        </w:tc>
        <w:tc>
          <w:tcPr>
            <w:tcW w:w="4536" w:type="dxa"/>
          </w:tcPr>
          <w:p w14:paraId="34AB8E05" w14:textId="77777777" w:rsidR="00F014ED" w:rsidRPr="00756579" w:rsidRDefault="00F014ED" w:rsidP="00D024E7">
            <w:pPr>
              <w:pStyle w:val="PSDTabletext"/>
            </w:pPr>
          </w:p>
        </w:tc>
      </w:tr>
    </w:tbl>
    <w:p w14:paraId="66276ACA" w14:textId="77777777" w:rsidR="00F014ED" w:rsidRDefault="00F014ED" w:rsidP="00F014ED">
      <w:pPr>
        <w:pStyle w:val="StyleBodyTextPSDBodyTextArial10pt"/>
      </w:pPr>
    </w:p>
    <w:p w14:paraId="1138C0FF" w14:textId="77777777" w:rsidR="00F014ED" w:rsidRDefault="00F014ED" w:rsidP="00F014ED">
      <w:pPr>
        <w:pStyle w:val="StyleBodyTextPSDBodyTextArial10pt"/>
      </w:pPr>
    </w:p>
    <w:p w14:paraId="4950A28B" w14:textId="77777777" w:rsidR="00F014ED" w:rsidRDefault="00F014ED" w:rsidP="00F014ED">
      <w:pPr>
        <w:pStyle w:val="SAS"/>
        <w:sectPr w:rsidR="00F014ED" w:rsidSect="00D024E7">
          <w:pgSz w:w="16839" w:h="11907" w:orient="landscape" w:code="9"/>
          <w:pgMar w:top="1276" w:right="720" w:bottom="1417" w:left="720" w:header="720" w:footer="720" w:gutter="0"/>
          <w:cols w:space="720"/>
          <w:docGrid w:linePitch="299"/>
        </w:sectPr>
      </w:pPr>
    </w:p>
    <w:p w14:paraId="35789945" w14:textId="77777777" w:rsidR="00F014ED" w:rsidRPr="00F5236F" w:rsidRDefault="00F014ED" w:rsidP="00F014ED">
      <w:pPr>
        <w:pStyle w:val="SAS-Appendix1"/>
        <w:numPr>
          <w:ilvl w:val="0"/>
          <w:numId w:val="3"/>
        </w:numPr>
        <w:spacing w:line="360" w:lineRule="auto"/>
        <w:rPr>
          <w:bCs/>
        </w:rPr>
      </w:pPr>
      <w:bookmarkStart w:id="146" w:name="_Toc64642906"/>
      <w:bookmarkStart w:id="147" w:name="_Toc84841795"/>
      <w:r w:rsidRPr="00F5236F">
        <w:rPr>
          <w:bCs/>
        </w:rPr>
        <w:lastRenderedPageBreak/>
        <w:t>Definitions of Terms and Glossary</w:t>
      </w:r>
      <w:bookmarkEnd w:id="146"/>
      <w:bookmarkEnd w:id="147"/>
    </w:p>
    <w:tbl>
      <w:tblPr>
        <w:tblStyle w:val="TableGrid"/>
        <w:tblW w:w="5000" w:type="pct"/>
        <w:tblLook w:val="04A0" w:firstRow="1" w:lastRow="0" w:firstColumn="1" w:lastColumn="0" w:noHBand="0" w:noVBand="1"/>
      </w:tblPr>
      <w:tblGrid>
        <w:gridCol w:w="1879"/>
        <w:gridCol w:w="7325"/>
      </w:tblGrid>
      <w:tr w:rsidR="00F014ED" w:rsidRPr="00BE7291" w14:paraId="5C4BE32E" w14:textId="77777777" w:rsidTr="00D024E7">
        <w:trPr>
          <w:cnfStyle w:val="100000000000" w:firstRow="1" w:lastRow="0" w:firstColumn="0" w:lastColumn="0" w:oddVBand="0" w:evenVBand="0" w:oddHBand="0" w:evenHBand="0" w:firstRowFirstColumn="0" w:firstRowLastColumn="0" w:lastRowFirstColumn="0" w:lastRowLastColumn="0"/>
          <w:tblHeader/>
        </w:trPr>
        <w:tc>
          <w:tcPr>
            <w:tcW w:w="1021" w:type="pct"/>
          </w:tcPr>
          <w:p w14:paraId="6E9CBFAF" w14:textId="77777777" w:rsidR="00F014ED" w:rsidRPr="00BE7291" w:rsidRDefault="00F014ED" w:rsidP="00D024E7">
            <w:pPr>
              <w:pStyle w:val="PSDTabletext"/>
            </w:pPr>
            <w:r w:rsidRPr="00BE7291">
              <w:t>Term</w:t>
            </w:r>
          </w:p>
        </w:tc>
        <w:tc>
          <w:tcPr>
            <w:tcW w:w="3979" w:type="pct"/>
          </w:tcPr>
          <w:p w14:paraId="0E7291B1" w14:textId="77777777" w:rsidR="00F014ED" w:rsidRPr="00BE7291" w:rsidRDefault="00F014ED" w:rsidP="00D024E7">
            <w:pPr>
              <w:pStyle w:val="PSDTabletext"/>
            </w:pPr>
            <w:r w:rsidRPr="00BE7291">
              <w:t>Description</w:t>
            </w:r>
          </w:p>
        </w:tc>
      </w:tr>
      <w:tr w:rsidR="00F014ED" w:rsidRPr="00BE7291" w14:paraId="5BAA2BC1" w14:textId="77777777" w:rsidTr="00D024E7">
        <w:tc>
          <w:tcPr>
            <w:tcW w:w="1021" w:type="pct"/>
          </w:tcPr>
          <w:p w14:paraId="6657382C" w14:textId="77777777" w:rsidR="00F014ED" w:rsidRPr="00BE7291" w:rsidRDefault="00F014ED" w:rsidP="00D024E7">
            <w:pPr>
              <w:pStyle w:val="PSDTabletext"/>
            </w:pPr>
            <w:r w:rsidRPr="00BE7291">
              <w:t>AD</w:t>
            </w:r>
          </w:p>
        </w:tc>
        <w:tc>
          <w:tcPr>
            <w:tcW w:w="3979" w:type="pct"/>
          </w:tcPr>
          <w:p w14:paraId="3B12CF5E" w14:textId="77777777" w:rsidR="00F014ED" w:rsidRPr="00BE7291" w:rsidRDefault="00F014ED" w:rsidP="00D024E7">
            <w:pPr>
              <w:pStyle w:val="PSDTabletext"/>
            </w:pPr>
            <w:r w:rsidRPr="00BE7291">
              <w:t>Active Directory</w:t>
            </w:r>
          </w:p>
        </w:tc>
      </w:tr>
      <w:tr w:rsidR="00F014ED" w:rsidRPr="00BE7291" w14:paraId="403D3A44" w14:textId="77777777" w:rsidTr="00D024E7">
        <w:tc>
          <w:tcPr>
            <w:tcW w:w="1021" w:type="pct"/>
          </w:tcPr>
          <w:p w14:paraId="2A5D6674" w14:textId="77777777" w:rsidR="00F014ED" w:rsidRPr="00BE7291" w:rsidRDefault="00F014ED" w:rsidP="00D024E7">
            <w:pPr>
              <w:pStyle w:val="PSDTabletext"/>
            </w:pPr>
            <w:r>
              <w:t>AD DS</w:t>
            </w:r>
          </w:p>
        </w:tc>
        <w:tc>
          <w:tcPr>
            <w:tcW w:w="3979" w:type="pct"/>
          </w:tcPr>
          <w:p w14:paraId="5C3033B9" w14:textId="77777777" w:rsidR="00F014ED" w:rsidRPr="00BE7291" w:rsidRDefault="00F014ED" w:rsidP="00D024E7">
            <w:pPr>
              <w:pStyle w:val="PSDTabletext"/>
            </w:pPr>
            <w:r>
              <w:t>Active Directory Domain Services</w:t>
            </w:r>
          </w:p>
        </w:tc>
      </w:tr>
      <w:tr w:rsidR="00F014ED" w:rsidRPr="00BE7291" w14:paraId="65CAD506" w14:textId="77777777" w:rsidTr="00D024E7">
        <w:tc>
          <w:tcPr>
            <w:tcW w:w="1021" w:type="pct"/>
          </w:tcPr>
          <w:p w14:paraId="07F1186D" w14:textId="77777777" w:rsidR="00F014ED" w:rsidRPr="00BE7291" w:rsidRDefault="00F014ED" w:rsidP="00D024E7">
            <w:pPr>
              <w:pStyle w:val="PSDTabletext"/>
            </w:pPr>
            <w:r w:rsidRPr="00BE7291">
              <w:t>BI</w:t>
            </w:r>
          </w:p>
        </w:tc>
        <w:tc>
          <w:tcPr>
            <w:tcW w:w="3979" w:type="pct"/>
          </w:tcPr>
          <w:p w14:paraId="4742B948" w14:textId="77777777" w:rsidR="00F014ED" w:rsidRPr="00BE7291" w:rsidRDefault="00F014ED" w:rsidP="00D024E7">
            <w:pPr>
              <w:pStyle w:val="PSDTabletext"/>
            </w:pPr>
            <w:r w:rsidRPr="00BE7291">
              <w:t>Business Intelligence (reporting related)</w:t>
            </w:r>
          </w:p>
        </w:tc>
      </w:tr>
      <w:tr w:rsidR="00F014ED" w:rsidRPr="00BE7291" w14:paraId="6C0B15D5" w14:textId="77777777" w:rsidTr="00D024E7">
        <w:tc>
          <w:tcPr>
            <w:tcW w:w="1021" w:type="pct"/>
          </w:tcPr>
          <w:p w14:paraId="315B272A" w14:textId="77777777" w:rsidR="00F014ED" w:rsidRPr="00BE7291" w:rsidRDefault="00F014ED" w:rsidP="00D024E7">
            <w:pPr>
              <w:pStyle w:val="PSDTabletext"/>
            </w:pPr>
            <w:r w:rsidRPr="00BE7291">
              <w:t>BU</w:t>
            </w:r>
          </w:p>
        </w:tc>
        <w:tc>
          <w:tcPr>
            <w:tcW w:w="3979" w:type="pct"/>
          </w:tcPr>
          <w:p w14:paraId="10FA43E3" w14:textId="77777777" w:rsidR="00F014ED" w:rsidRPr="00BE7291" w:rsidRDefault="00F014ED" w:rsidP="00D024E7">
            <w:pPr>
              <w:pStyle w:val="PSDTabletext"/>
            </w:pPr>
            <w:r w:rsidRPr="00BE7291">
              <w:t>Business Unit</w:t>
            </w:r>
          </w:p>
        </w:tc>
      </w:tr>
      <w:tr w:rsidR="00F014ED" w:rsidRPr="00BE7291" w14:paraId="622660B4" w14:textId="77777777" w:rsidTr="00D024E7">
        <w:tc>
          <w:tcPr>
            <w:tcW w:w="1021" w:type="pct"/>
          </w:tcPr>
          <w:p w14:paraId="00517954" w14:textId="77777777" w:rsidR="00F014ED" w:rsidRPr="00BE7291" w:rsidRDefault="00F014ED" w:rsidP="00D024E7">
            <w:pPr>
              <w:pStyle w:val="PSDTabletext"/>
            </w:pPr>
            <w:r w:rsidRPr="00BE7291">
              <w:t>Data Aggregation</w:t>
            </w:r>
          </w:p>
        </w:tc>
        <w:tc>
          <w:tcPr>
            <w:tcW w:w="3979" w:type="pct"/>
          </w:tcPr>
          <w:p w14:paraId="50A84330" w14:textId="77777777" w:rsidR="00F014ED" w:rsidRPr="00BE7291" w:rsidRDefault="00F014ED" w:rsidP="00D024E7">
            <w:pPr>
              <w:pStyle w:val="PSDTabletext"/>
            </w:pPr>
            <w:r w:rsidRPr="00BE7291">
              <w:t>Data Aggregation is a type of data migration where data may be drawn from several different source databases and consolidated on a single target database.</w:t>
            </w:r>
          </w:p>
        </w:tc>
      </w:tr>
      <w:tr w:rsidR="00F014ED" w:rsidRPr="00BE7291" w14:paraId="01C675BD" w14:textId="77777777" w:rsidTr="00D024E7">
        <w:tc>
          <w:tcPr>
            <w:tcW w:w="1021" w:type="pct"/>
          </w:tcPr>
          <w:p w14:paraId="7558C090" w14:textId="77777777" w:rsidR="00F014ED" w:rsidRPr="00BE7291" w:rsidRDefault="00F014ED" w:rsidP="00D024E7">
            <w:pPr>
              <w:pStyle w:val="PSDTabletext"/>
            </w:pPr>
            <w:r w:rsidRPr="00BE7291">
              <w:t>Data Constraints</w:t>
            </w:r>
          </w:p>
        </w:tc>
        <w:tc>
          <w:tcPr>
            <w:tcW w:w="3979" w:type="pct"/>
          </w:tcPr>
          <w:p w14:paraId="68E05915" w14:textId="77777777" w:rsidR="00F014ED" w:rsidRPr="00BE7291" w:rsidRDefault="00F014ED" w:rsidP="00D024E7">
            <w:pPr>
              <w:pStyle w:val="PSDTabletext"/>
            </w:pPr>
            <w:r w:rsidRPr="00BE7291">
              <w:t>Data Constraints describe the constraints for data items. For example, one data item must be numeric while another must be alphanumeric and match the ISBN format.</w:t>
            </w:r>
          </w:p>
        </w:tc>
      </w:tr>
      <w:tr w:rsidR="00F014ED" w:rsidRPr="00BE7291" w14:paraId="484DD2FA" w14:textId="77777777" w:rsidTr="00D024E7">
        <w:tc>
          <w:tcPr>
            <w:tcW w:w="1021" w:type="pct"/>
          </w:tcPr>
          <w:p w14:paraId="359F97D9" w14:textId="77777777" w:rsidR="00F014ED" w:rsidRPr="00BE7291" w:rsidRDefault="00F014ED" w:rsidP="00D024E7">
            <w:pPr>
              <w:pStyle w:val="PSDTabletext"/>
            </w:pPr>
            <w:r w:rsidRPr="00BE7291">
              <w:t>Data Dictionary</w:t>
            </w:r>
          </w:p>
        </w:tc>
        <w:tc>
          <w:tcPr>
            <w:tcW w:w="3979" w:type="pct"/>
          </w:tcPr>
          <w:p w14:paraId="46911E8D" w14:textId="77777777" w:rsidR="00F014ED" w:rsidRPr="00BE7291" w:rsidRDefault="00F014ED" w:rsidP="00D024E7">
            <w:pPr>
              <w:pStyle w:val="PSDTabletext"/>
            </w:pPr>
            <w:r w:rsidRPr="00BE7291">
              <w:t>Data Dictionary is a catalogue listing of the entities, their attributes, data types, constraints, and descriptions.  Input is provided from an initial analysis of the legacy data sources and the Physical Data Catalogue produced earlier.  However</w:t>
            </w:r>
            <w:r>
              <w:t>,</w:t>
            </w:r>
            <w:r w:rsidRPr="00BE7291">
              <w:t xml:space="preserve"> the data dictionary will be aligned to the requirements provided by the Functional team and the business. The data dictionary will also be aligned to the different process areas as identified by the functional team.</w:t>
            </w:r>
          </w:p>
        </w:tc>
      </w:tr>
      <w:tr w:rsidR="00F014ED" w:rsidRPr="00BE7291" w14:paraId="6BAC3ADD" w14:textId="77777777" w:rsidTr="00D024E7">
        <w:tc>
          <w:tcPr>
            <w:tcW w:w="1021" w:type="pct"/>
          </w:tcPr>
          <w:p w14:paraId="6CA38CCC" w14:textId="77777777" w:rsidR="00F014ED" w:rsidRPr="00BE7291" w:rsidRDefault="00F014ED" w:rsidP="00D024E7">
            <w:pPr>
              <w:pStyle w:val="PSDTabletext"/>
            </w:pPr>
            <w:r w:rsidRPr="00BE7291">
              <w:t>Data Mapping Activity</w:t>
            </w:r>
          </w:p>
        </w:tc>
        <w:tc>
          <w:tcPr>
            <w:tcW w:w="3979" w:type="pct"/>
          </w:tcPr>
          <w:p w14:paraId="595D4EFE" w14:textId="77777777" w:rsidR="00F014ED" w:rsidRPr="00BE7291" w:rsidRDefault="00F014ED" w:rsidP="00D024E7">
            <w:pPr>
              <w:pStyle w:val="PSDTabletext"/>
            </w:pPr>
            <w:r w:rsidRPr="00BE7291">
              <w:t>Data Mapping Activity is the activity that defines the mapping or translation of records and fields as used by one system to those as used by another. This activity is necessary for successful data migration and data integration.</w:t>
            </w:r>
          </w:p>
        </w:tc>
      </w:tr>
      <w:tr w:rsidR="00F014ED" w:rsidRPr="00BE7291" w14:paraId="4FAA35F9" w14:textId="77777777" w:rsidTr="00D024E7">
        <w:tc>
          <w:tcPr>
            <w:tcW w:w="1021" w:type="pct"/>
          </w:tcPr>
          <w:p w14:paraId="495B3342" w14:textId="77777777" w:rsidR="00F014ED" w:rsidRPr="00BE7291" w:rsidRDefault="00F014ED" w:rsidP="00D024E7">
            <w:pPr>
              <w:pStyle w:val="PSDTabletext"/>
            </w:pPr>
            <w:r w:rsidRPr="00BE7291">
              <w:t>DBMS</w:t>
            </w:r>
          </w:p>
        </w:tc>
        <w:tc>
          <w:tcPr>
            <w:tcW w:w="3979" w:type="pct"/>
          </w:tcPr>
          <w:p w14:paraId="4ACA584C" w14:textId="77777777" w:rsidR="00F014ED" w:rsidRPr="00BE7291" w:rsidRDefault="00F014ED" w:rsidP="00D024E7">
            <w:pPr>
              <w:pStyle w:val="PSDTabletext"/>
            </w:pPr>
            <w:r w:rsidRPr="00BE7291">
              <w:t>DBMS is a Database Management System and usually represents an industry standard database such as Oracle or Sybase SQL Server.</w:t>
            </w:r>
          </w:p>
        </w:tc>
      </w:tr>
      <w:tr w:rsidR="00F014ED" w:rsidRPr="00BE7291" w14:paraId="67215043" w14:textId="77777777" w:rsidTr="00D024E7">
        <w:tc>
          <w:tcPr>
            <w:tcW w:w="1021" w:type="pct"/>
          </w:tcPr>
          <w:p w14:paraId="4FE56D8B" w14:textId="77777777" w:rsidR="00F014ED" w:rsidRPr="00BE7291" w:rsidRDefault="00F014ED" w:rsidP="00D024E7">
            <w:pPr>
              <w:pStyle w:val="PSDTabletext"/>
            </w:pPr>
            <w:r w:rsidRPr="00BE7291">
              <w:t>Dispatch Window</w:t>
            </w:r>
          </w:p>
        </w:tc>
        <w:tc>
          <w:tcPr>
            <w:tcW w:w="3979" w:type="pct"/>
          </w:tcPr>
          <w:p w14:paraId="2FA85067" w14:textId="77777777" w:rsidR="00F014ED" w:rsidRPr="00BE7291" w:rsidRDefault="00F014ED" w:rsidP="00D024E7">
            <w:pPr>
              <w:pStyle w:val="PSDTabletext"/>
            </w:pPr>
            <w:r w:rsidRPr="00BE7291">
              <w:t xml:space="preserve">A dispatch window specifies one or more time periods during which batch jobs are dispatched to run on hosts. Jobs are not dispatched outside of configured windows. Dispatch windows do not affect job submission and running jobs (they are allowed to run until completion). </w:t>
            </w:r>
          </w:p>
        </w:tc>
      </w:tr>
      <w:tr w:rsidR="00F014ED" w:rsidRPr="00BE7291" w14:paraId="052FF190" w14:textId="77777777" w:rsidTr="00D024E7">
        <w:tc>
          <w:tcPr>
            <w:tcW w:w="1021" w:type="pct"/>
          </w:tcPr>
          <w:p w14:paraId="04111A2C" w14:textId="77777777" w:rsidR="00F014ED" w:rsidRPr="00BE7291" w:rsidRDefault="00F014ED" w:rsidP="00D024E7">
            <w:pPr>
              <w:pStyle w:val="PSDTabletext"/>
            </w:pPr>
            <w:r w:rsidRPr="00BE7291">
              <w:t>Domain Model</w:t>
            </w:r>
          </w:p>
        </w:tc>
        <w:tc>
          <w:tcPr>
            <w:tcW w:w="3979" w:type="pct"/>
          </w:tcPr>
          <w:p w14:paraId="1F25B8D1" w14:textId="77777777" w:rsidR="00F014ED" w:rsidRPr="00BE7291" w:rsidRDefault="00F014ED" w:rsidP="00D024E7">
            <w:pPr>
              <w:pStyle w:val="PSDTabletext"/>
            </w:pPr>
            <w:r w:rsidRPr="00BE7291">
              <w:t xml:space="preserve">Domain Model is a data model that represents the overall logical structure of a database, independent from any software or data storage structure considerations. It is based on an understanding of the legacy data sources as well as the new data requirements. The Domain Model will provide a high-level view of the new enterprise data requirements and logical organisation of that data.  </w:t>
            </w:r>
          </w:p>
        </w:tc>
      </w:tr>
      <w:tr w:rsidR="00F014ED" w:rsidRPr="00BE7291" w14:paraId="1C2A4D29" w14:textId="77777777" w:rsidTr="00D024E7">
        <w:tc>
          <w:tcPr>
            <w:tcW w:w="1021" w:type="pct"/>
          </w:tcPr>
          <w:p w14:paraId="1B52C74E" w14:textId="77777777" w:rsidR="00F014ED" w:rsidRPr="00BE7291" w:rsidRDefault="00F014ED" w:rsidP="00D024E7">
            <w:pPr>
              <w:pStyle w:val="PSDTabletext"/>
            </w:pPr>
            <w:r w:rsidRPr="00BE7291">
              <w:t>DR</w:t>
            </w:r>
          </w:p>
        </w:tc>
        <w:tc>
          <w:tcPr>
            <w:tcW w:w="3979" w:type="pct"/>
          </w:tcPr>
          <w:p w14:paraId="51B4B255" w14:textId="77777777" w:rsidR="00F014ED" w:rsidRPr="00BE7291" w:rsidRDefault="00F014ED" w:rsidP="00D024E7">
            <w:pPr>
              <w:pStyle w:val="PSDTabletext"/>
            </w:pPr>
            <w:r w:rsidRPr="00BE7291">
              <w:t>Disaster Recovery</w:t>
            </w:r>
          </w:p>
        </w:tc>
      </w:tr>
      <w:tr w:rsidR="00F014ED" w:rsidRPr="00BE7291" w14:paraId="00B440DB" w14:textId="77777777" w:rsidTr="00D024E7">
        <w:tc>
          <w:tcPr>
            <w:tcW w:w="1021" w:type="pct"/>
          </w:tcPr>
          <w:p w14:paraId="1DDECF0D" w14:textId="77777777" w:rsidR="00F014ED" w:rsidRPr="00BE7291" w:rsidRDefault="00F014ED" w:rsidP="00D024E7">
            <w:pPr>
              <w:pStyle w:val="PSDTabletext"/>
            </w:pPr>
            <w:r w:rsidRPr="00BE7291">
              <w:t>EDW</w:t>
            </w:r>
          </w:p>
        </w:tc>
        <w:tc>
          <w:tcPr>
            <w:tcW w:w="3979" w:type="pct"/>
          </w:tcPr>
          <w:p w14:paraId="07B9DF32" w14:textId="77777777" w:rsidR="00F014ED" w:rsidRPr="00BE7291" w:rsidRDefault="00F014ED" w:rsidP="00D024E7">
            <w:pPr>
              <w:pStyle w:val="PSDTabletext"/>
            </w:pPr>
            <w:r w:rsidRPr="00BE7291">
              <w:t>Enterprise Data Warehouse</w:t>
            </w:r>
          </w:p>
        </w:tc>
      </w:tr>
      <w:tr w:rsidR="00F014ED" w:rsidRPr="00BE7291" w14:paraId="4F957F5B" w14:textId="77777777" w:rsidTr="00D024E7">
        <w:tc>
          <w:tcPr>
            <w:tcW w:w="1021" w:type="pct"/>
          </w:tcPr>
          <w:p w14:paraId="1E28D42C" w14:textId="77777777" w:rsidR="00F014ED" w:rsidRPr="00BE7291" w:rsidRDefault="00F014ED" w:rsidP="00D024E7">
            <w:pPr>
              <w:pStyle w:val="PSDTabletext"/>
            </w:pPr>
            <w:r w:rsidRPr="00BE7291">
              <w:t>ELT</w:t>
            </w:r>
          </w:p>
        </w:tc>
        <w:tc>
          <w:tcPr>
            <w:tcW w:w="3979" w:type="pct"/>
          </w:tcPr>
          <w:p w14:paraId="1F6061D2" w14:textId="77777777" w:rsidR="00F014ED" w:rsidRPr="00BE7291" w:rsidRDefault="00F014ED" w:rsidP="00D024E7">
            <w:pPr>
              <w:pStyle w:val="PSDTabletext"/>
            </w:pPr>
            <w:r w:rsidRPr="00BE7291">
              <w:t>Extract, Load, Transform</w:t>
            </w:r>
          </w:p>
        </w:tc>
      </w:tr>
      <w:tr w:rsidR="00F014ED" w:rsidRPr="00BE7291" w14:paraId="49DC6CA0" w14:textId="77777777" w:rsidTr="00D024E7">
        <w:tc>
          <w:tcPr>
            <w:tcW w:w="1021" w:type="pct"/>
          </w:tcPr>
          <w:p w14:paraId="3543A1E2" w14:textId="77777777" w:rsidR="00F014ED" w:rsidRPr="00BE7291" w:rsidRDefault="00F014ED" w:rsidP="00D024E7">
            <w:pPr>
              <w:pStyle w:val="PSDTabletext"/>
            </w:pPr>
            <w:r w:rsidRPr="00BE7291">
              <w:t>Entity Relationship Diagram</w:t>
            </w:r>
          </w:p>
        </w:tc>
        <w:tc>
          <w:tcPr>
            <w:tcW w:w="3979" w:type="pct"/>
          </w:tcPr>
          <w:p w14:paraId="7EA638C2" w14:textId="77777777" w:rsidR="00F014ED" w:rsidRPr="00BE7291" w:rsidRDefault="00F014ED" w:rsidP="00D024E7">
            <w:pPr>
              <w:pStyle w:val="PSDTabletext"/>
            </w:pPr>
            <w:r w:rsidRPr="00BE7291">
              <w:t>Entity Relationship Diagram (ERD) is a graphical method for showing the entities and relationships between them. For example, what is the relationship between a ‘company’ and ‘employee’?  A company may have many employees, but an employee can only belong to one company.</w:t>
            </w:r>
          </w:p>
        </w:tc>
      </w:tr>
      <w:tr w:rsidR="00F014ED" w:rsidRPr="00BE7291" w14:paraId="5443D029" w14:textId="77777777" w:rsidTr="00D024E7">
        <w:tc>
          <w:tcPr>
            <w:tcW w:w="1021" w:type="pct"/>
          </w:tcPr>
          <w:p w14:paraId="28402399" w14:textId="77777777" w:rsidR="00F014ED" w:rsidRPr="00BE7291" w:rsidRDefault="00F014ED" w:rsidP="00D024E7">
            <w:pPr>
              <w:pStyle w:val="PSDTabletext"/>
            </w:pPr>
            <w:r w:rsidRPr="00BE7291">
              <w:t>ETL</w:t>
            </w:r>
          </w:p>
        </w:tc>
        <w:tc>
          <w:tcPr>
            <w:tcW w:w="3979" w:type="pct"/>
          </w:tcPr>
          <w:p w14:paraId="3FA26685" w14:textId="77777777" w:rsidR="00F014ED" w:rsidRPr="00BE7291" w:rsidRDefault="00F014ED" w:rsidP="00D024E7">
            <w:pPr>
              <w:pStyle w:val="PSDTabletext"/>
            </w:pPr>
            <w:r w:rsidRPr="00BE7291">
              <w:t xml:space="preserve">Extract, Transform, Load </w:t>
            </w:r>
          </w:p>
        </w:tc>
      </w:tr>
      <w:tr w:rsidR="00F014ED" w:rsidRPr="00BE7291" w14:paraId="55EE9A29" w14:textId="77777777" w:rsidTr="00D024E7">
        <w:tc>
          <w:tcPr>
            <w:tcW w:w="1021" w:type="pct"/>
          </w:tcPr>
          <w:p w14:paraId="4895988D" w14:textId="77777777" w:rsidR="00F014ED" w:rsidRPr="00BE7291" w:rsidRDefault="00F014ED" w:rsidP="00D024E7">
            <w:pPr>
              <w:pStyle w:val="PSDTabletext"/>
            </w:pPr>
            <w:r w:rsidRPr="00BE7291">
              <w:t>FTP</w:t>
            </w:r>
          </w:p>
        </w:tc>
        <w:tc>
          <w:tcPr>
            <w:tcW w:w="3979" w:type="pct"/>
          </w:tcPr>
          <w:p w14:paraId="2E0A2307" w14:textId="77777777" w:rsidR="00F014ED" w:rsidRPr="00BE7291" w:rsidRDefault="00F014ED" w:rsidP="00D024E7">
            <w:pPr>
              <w:pStyle w:val="PSDTabletext"/>
            </w:pPr>
            <w:r w:rsidRPr="00BE7291">
              <w:t>File Transfer Protocol</w:t>
            </w:r>
          </w:p>
        </w:tc>
      </w:tr>
      <w:tr w:rsidR="00F014ED" w:rsidRPr="00BE7291" w14:paraId="30BF65CC" w14:textId="77777777" w:rsidTr="00D024E7">
        <w:tc>
          <w:tcPr>
            <w:tcW w:w="1021" w:type="pct"/>
          </w:tcPr>
          <w:p w14:paraId="3D9CEFD6" w14:textId="77777777" w:rsidR="00F014ED" w:rsidRPr="00BE7291" w:rsidRDefault="00F014ED" w:rsidP="00D024E7">
            <w:pPr>
              <w:pStyle w:val="PSDTabletext"/>
            </w:pPr>
            <w:r w:rsidRPr="00BE7291">
              <w:t>GB</w:t>
            </w:r>
          </w:p>
        </w:tc>
        <w:tc>
          <w:tcPr>
            <w:tcW w:w="3979" w:type="pct"/>
          </w:tcPr>
          <w:p w14:paraId="48A9AF85" w14:textId="77777777" w:rsidR="00F014ED" w:rsidRPr="00BE7291" w:rsidRDefault="00F014ED" w:rsidP="00D024E7">
            <w:pPr>
              <w:pStyle w:val="PSDTabletext"/>
            </w:pPr>
            <w:r w:rsidRPr="00BE7291">
              <w:t>GigaByte</w:t>
            </w:r>
          </w:p>
        </w:tc>
      </w:tr>
      <w:tr w:rsidR="00F014ED" w:rsidRPr="00BE7291" w14:paraId="7F9A155E" w14:textId="77777777" w:rsidTr="00D024E7">
        <w:tc>
          <w:tcPr>
            <w:tcW w:w="1021" w:type="pct"/>
          </w:tcPr>
          <w:p w14:paraId="1926ABA9" w14:textId="70B60713" w:rsidR="00F014ED" w:rsidRPr="00BE7291" w:rsidRDefault="00F014ED" w:rsidP="00F014ED">
            <w:pPr>
              <w:pStyle w:val="PSDTabletext"/>
            </w:pPr>
            <w:r>
              <w:lastRenderedPageBreak/>
              <w:t>HA</w:t>
            </w:r>
          </w:p>
        </w:tc>
        <w:tc>
          <w:tcPr>
            <w:tcW w:w="3979" w:type="pct"/>
          </w:tcPr>
          <w:p w14:paraId="7B9433F4" w14:textId="123A544C" w:rsidR="00F014ED" w:rsidRPr="00BE7291" w:rsidRDefault="00F014ED" w:rsidP="00F014ED">
            <w:pPr>
              <w:pStyle w:val="PSDTabletext"/>
            </w:pPr>
            <w:r>
              <w:t>High Availability</w:t>
            </w:r>
          </w:p>
        </w:tc>
      </w:tr>
      <w:tr w:rsidR="00F014ED" w:rsidRPr="00BE7291" w14:paraId="1F6DC02D" w14:textId="77777777" w:rsidTr="00D024E7">
        <w:tc>
          <w:tcPr>
            <w:tcW w:w="1021" w:type="pct"/>
          </w:tcPr>
          <w:p w14:paraId="39B10CD7" w14:textId="77777777" w:rsidR="00F014ED" w:rsidRPr="00BE7291" w:rsidRDefault="00F014ED" w:rsidP="00F014ED">
            <w:pPr>
              <w:pStyle w:val="PSDTabletext"/>
            </w:pPr>
            <w:r w:rsidRPr="00BE7291">
              <w:t>Logical Data Model</w:t>
            </w:r>
          </w:p>
        </w:tc>
        <w:tc>
          <w:tcPr>
            <w:tcW w:w="3979" w:type="pct"/>
          </w:tcPr>
          <w:p w14:paraId="584663C1" w14:textId="77777777" w:rsidR="00F014ED" w:rsidRPr="00BE7291" w:rsidRDefault="00F014ED" w:rsidP="00F014ED">
            <w:pPr>
              <w:pStyle w:val="PSDTabletext"/>
            </w:pPr>
            <w:r w:rsidRPr="00BE7291">
              <w:t>Logical Data Model models the overall logical structure of a database, independent from any software or data storage structure considerations. This may be an existing SAS pre-defined Data model.</w:t>
            </w:r>
          </w:p>
        </w:tc>
      </w:tr>
      <w:tr w:rsidR="00F014ED" w:rsidRPr="00BE7291" w14:paraId="707FA085" w14:textId="77777777" w:rsidTr="00D024E7">
        <w:tc>
          <w:tcPr>
            <w:tcW w:w="1021" w:type="pct"/>
          </w:tcPr>
          <w:p w14:paraId="060D9FFD" w14:textId="2EFE9473" w:rsidR="00F014ED" w:rsidRDefault="00F014ED" w:rsidP="00F014ED">
            <w:pPr>
              <w:pStyle w:val="PSDTabletext"/>
            </w:pPr>
            <w:r>
              <w:t>SBSA</w:t>
            </w:r>
          </w:p>
        </w:tc>
        <w:tc>
          <w:tcPr>
            <w:tcW w:w="3979" w:type="pct"/>
          </w:tcPr>
          <w:p w14:paraId="53BF6482" w14:textId="7791D93D" w:rsidR="00F014ED" w:rsidRPr="003F0B65" w:rsidRDefault="00F014ED" w:rsidP="00F014ED">
            <w:pPr>
              <w:pStyle w:val="PSDTabletext"/>
            </w:pPr>
            <w:r>
              <w:t>Standard Bank South Africa</w:t>
            </w:r>
          </w:p>
        </w:tc>
      </w:tr>
      <w:tr w:rsidR="00F014ED" w:rsidRPr="00BE7291" w14:paraId="69DE0515" w14:textId="77777777" w:rsidTr="00D024E7">
        <w:tc>
          <w:tcPr>
            <w:tcW w:w="1021" w:type="pct"/>
          </w:tcPr>
          <w:p w14:paraId="507248C0" w14:textId="77777777" w:rsidR="00F014ED" w:rsidRPr="00BE7291" w:rsidRDefault="00F014ED" w:rsidP="00F014ED">
            <w:pPr>
              <w:pStyle w:val="PSDTabletext"/>
            </w:pPr>
            <w:r>
              <w:t>SCIM</w:t>
            </w:r>
          </w:p>
        </w:tc>
        <w:tc>
          <w:tcPr>
            <w:tcW w:w="3979" w:type="pct"/>
          </w:tcPr>
          <w:p w14:paraId="4B5DD5C0" w14:textId="77777777" w:rsidR="00F014ED" w:rsidRPr="00BE7291" w:rsidRDefault="00F014ED" w:rsidP="00F014ED">
            <w:pPr>
              <w:pStyle w:val="PSDTabletext"/>
            </w:pPr>
            <w:r w:rsidRPr="003F0B65">
              <w:t>System for Cross-domain Identity Management (SCIM) is a standard for automating the exchange of user identity information between identity domains, or IT systems</w:t>
            </w:r>
            <w:r>
              <w:t xml:space="preserve">. </w:t>
            </w:r>
          </w:p>
        </w:tc>
      </w:tr>
      <w:tr w:rsidR="00F014ED" w:rsidRPr="00BE7291" w14:paraId="2E5102B7" w14:textId="77777777" w:rsidTr="00D024E7">
        <w:tc>
          <w:tcPr>
            <w:tcW w:w="1021" w:type="pct"/>
          </w:tcPr>
          <w:p w14:paraId="0575EAC6" w14:textId="77777777" w:rsidR="00F014ED" w:rsidRPr="00BE7291" w:rsidRDefault="00F014ED" w:rsidP="00F014ED">
            <w:pPr>
              <w:pStyle w:val="PSDTabletext"/>
            </w:pPr>
            <w:r w:rsidRPr="00BE7291">
              <w:t>SSO</w:t>
            </w:r>
          </w:p>
        </w:tc>
        <w:tc>
          <w:tcPr>
            <w:tcW w:w="3979" w:type="pct"/>
          </w:tcPr>
          <w:p w14:paraId="17BC4FE0" w14:textId="77777777" w:rsidR="00F014ED" w:rsidRPr="00BE7291" w:rsidRDefault="00F014ED" w:rsidP="00F014ED">
            <w:pPr>
              <w:pStyle w:val="PSDTabletext"/>
            </w:pPr>
            <w:r w:rsidRPr="00BE7291">
              <w:t>Single Sign-On</w:t>
            </w:r>
          </w:p>
        </w:tc>
      </w:tr>
      <w:tr w:rsidR="00F014ED" w:rsidRPr="00BE7291" w14:paraId="5E4BD068" w14:textId="77777777" w:rsidTr="00D024E7">
        <w:tc>
          <w:tcPr>
            <w:tcW w:w="1021" w:type="pct"/>
          </w:tcPr>
          <w:p w14:paraId="74E2051D" w14:textId="77777777" w:rsidR="00F014ED" w:rsidRPr="00BE7291" w:rsidRDefault="00F014ED" w:rsidP="00F014ED">
            <w:pPr>
              <w:pStyle w:val="PSDTabletext"/>
            </w:pPr>
            <w:r w:rsidRPr="00BE7291">
              <w:t>Static/Reference Data</w:t>
            </w:r>
          </w:p>
        </w:tc>
        <w:tc>
          <w:tcPr>
            <w:tcW w:w="3979" w:type="pct"/>
          </w:tcPr>
          <w:p w14:paraId="1DEB1330" w14:textId="77777777" w:rsidR="00F014ED" w:rsidRPr="00BE7291" w:rsidRDefault="00F014ED" w:rsidP="00F014ED">
            <w:pPr>
              <w:pStyle w:val="PSDTabletext"/>
            </w:pPr>
            <w:r w:rsidRPr="00BE7291">
              <w:t>Static/Reference Data is data that does not change often and is used to reference common data items. For example, currencies are used in different places, but the choice of currencies is always the same. It is often used to populate user choices for the front end.</w:t>
            </w:r>
          </w:p>
        </w:tc>
      </w:tr>
      <w:tr w:rsidR="00F014ED" w:rsidRPr="00BE7291" w14:paraId="34B7D356" w14:textId="77777777" w:rsidTr="00D024E7">
        <w:tc>
          <w:tcPr>
            <w:tcW w:w="1021" w:type="pct"/>
          </w:tcPr>
          <w:p w14:paraId="1D8719EC" w14:textId="77777777" w:rsidR="00F014ED" w:rsidRPr="00BE7291" w:rsidRDefault="00F014ED" w:rsidP="00F014ED">
            <w:pPr>
              <w:pStyle w:val="PSDTabletext"/>
            </w:pPr>
            <w:r w:rsidRPr="00BE7291">
              <w:t>Vocabulary</w:t>
            </w:r>
          </w:p>
        </w:tc>
        <w:tc>
          <w:tcPr>
            <w:tcW w:w="3979" w:type="pct"/>
          </w:tcPr>
          <w:p w14:paraId="62FA3B0A" w14:textId="77777777" w:rsidR="00F014ED" w:rsidRPr="00BE7291" w:rsidRDefault="00F014ED" w:rsidP="00F014ED">
            <w:pPr>
              <w:pStyle w:val="PSDTabletext"/>
            </w:pPr>
            <w:r w:rsidRPr="00BE7291">
              <w:t xml:space="preserve">Vocabulary is used to refer to a collection of data items that have the same meaning but may be called by different names, depending on the system that references the data item.  There should be a common agreed vocabulary for the enterprise data model. This will ensure consistency and avoid confusion. </w:t>
            </w:r>
          </w:p>
        </w:tc>
      </w:tr>
    </w:tbl>
    <w:p w14:paraId="0B3368E1" w14:textId="77777777" w:rsidR="00F014ED" w:rsidRDefault="00F014ED" w:rsidP="00F014ED">
      <w:pPr>
        <w:pStyle w:val="SAS"/>
      </w:pPr>
    </w:p>
    <w:p w14:paraId="4E4B4306" w14:textId="77777777" w:rsidR="00F014ED" w:rsidRPr="001F4BD7" w:rsidRDefault="00F014ED" w:rsidP="00F014ED">
      <w:pPr>
        <w:pStyle w:val="SAS"/>
      </w:pPr>
    </w:p>
    <w:p w14:paraId="553063AC" w14:textId="77777777" w:rsidR="00F014ED" w:rsidRPr="001F4BD7" w:rsidRDefault="00F014ED" w:rsidP="00B80FE7">
      <w:pPr>
        <w:pStyle w:val="SAS"/>
      </w:pPr>
    </w:p>
    <w:p w14:paraId="7F358A9F" w14:textId="77777777" w:rsidR="00B80FE7" w:rsidRDefault="00B80FE7"/>
    <w:sectPr w:rsidR="00B80FE7" w:rsidSect="00B80FE7">
      <w:pgSz w:w="11907" w:h="16839" w:code="9"/>
      <w:pgMar w:top="720" w:right="1417" w:bottom="720" w:left="127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A3285" w14:textId="77777777" w:rsidR="00C24223" w:rsidRDefault="00C24223" w:rsidP="00B80FE7">
      <w:pPr>
        <w:spacing w:after="0" w:line="240" w:lineRule="auto"/>
      </w:pPr>
      <w:r>
        <w:separator/>
      </w:r>
    </w:p>
  </w:endnote>
  <w:endnote w:type="continuationSeparator" w:id="0">
    <w:p w14:paraId="26498FAC" w14:textId="77777777" w:rsidR="00C24223" w:rsidRDefault="00C24223" w:rsidP="00B80FE7">
      <w:pPr>
        <w:spacing w:after="0" w:line="240" w:lineRule="auto"/>
      </w:pPr>
      <w:r>
        <w:continuationSeparator/>
      </w:r>
    </w:p>
  </w:endnote>
  <w:endnote w:type="continuationNotice" w:id="1">
    <w:p w14:paraId="422D34B9" w14:textId="77777777" w:rsidR="00C24223" w:rsidRDefault="00C242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Arial Black">
    <w:altName w:val="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90DE3" w14:textId="77777777" w:rsidR="001556B0" w:rsidRPr="005419E1" w:rsidRDefault="001556B0" w:rsidP="00B80FE7">
    <w:pPr>
      <w:pStyle w:val="Footer"/>
    </w:pPr>
    <w:r w:rsidRPr="005419E1">
      <w:t xml:space="preserve">CONFIDENTIAL </w:t>
    </w:r>
    <w:r w:rsidRPr="005419E1">
      <w:t>–</w:t>
    </w:r>
    <w:r w:rsidRPr="005419E1">
      <w:t xml:space="preserve"> Copyright </w:t>
    </w:r>
    <w:r w:rsidRPr="005419E1">
      <w:t>©</w:t>
    </w:r>
    <w:r w:rsidRPr="005419E1">
      <w:t xml:space="preserve"> 2008 SAS Institute Inc.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C6FFF" w14:textId="77777777" w:rsidR="00E3222A" w:rsidRDefault="00E322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4188F" w14:textId="77777777" w:rsidR="00E3222A" w:rsidRDefault="00E3222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17102" w14:textId="77777777" w:rsidR="001556B0" w:rsidRDefault="001556B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C5403" w14:textId="77777777" w:rsidR="001556B0" w:rsidRDefault="00E3222A" w:rsidP="00B80FE7">
    <w:pPr>
      <w:pStyle w:val="SAS-PageFooter"/>
      <w:tabs>
        <w:tab w:val="clear" w:pos="8789"/>
      </w:tabs>
      <w:spacing w:line="276" w:lineRule="auto"/>
      <w:ind w:left="0"/>
      <w:jc w:val="center"/>
      <w:rPr>
        <w:lang w:val="en-US"/>
      </w:rPr>
    </w:pPr>
    <w:r>
      <w:rPr>
        <w:rStyle w:val="CommentReference"/>
        <w:noProof/>
      </w:rPr>
      <w:pict w14:anchorId="0D8817E6">
        <v:rect id="_x0000_i1025" style="width:425.9pt;height:.05pt" o:hrpct="910" o:hralign="center" o:hrstd="t" o:hr="t" fillcolor="#a0a0a0" stroked="f"/>
      </w:pict>
    </w:r>
  </w:p>
  <w:p w14:paraId="68EFBB59" w14:textId="5FDD5E42" w:rsidR="001556B0" w:rsidRDefault="001556B0" w:rsidP="00B80FE7">
    <w:pPr>
      <w:pStyle w:val="SAS-PageFooter"/>
      <w:tabs>
        <w:tab w:val="clear" w:pos="4536"/>
        <w:tab w:val="clear" w:pos="8789"/>
        <w:tab w:val="center" w:pos="4678"/>
        <w:tab w:val="right" w:pos="9214"/>
      </w:tabs>
      <w:spacing w:line="360" w:lineRule="auto"/>
      <w:ind w:left="0"/>
      <w:jc w:val="center"/>
      <w:rPr>
        <w:noProof/>
      </w:rPr>
    </w:pPr>
    <w:r>
      <w:rPr>
        <w:lang w:val="en-US"/>
      </w:rPr>
      <w:t>Commercial in Confidence</w:t>
    </w:r>
    <w:r>
      <w:rPr>
        <w:lang w:val="en-US"/>
      </w:rPr>
      <w:tab/>
    </w:r>
    <w:r>
      <w:tab/>
      <w:t xml:space="preserve">Page </w:t>
    </w:r>
    <w:r>
      <w:fldChar w:fldCharType="begin"/>
    </w:r>
    <w:r>
      <w:instrText xml:space="preserve"> PAGE  \* MERGEFORMAT </w:instrText>
    </w:r>
    <w:r>
      <w:fldChar w:fldCharType="separate"/>
    </w:r>
    <w:r>
      <w:rPr>
        <w:noProof/>
      </w:rPr>
      <w:t>53</w:t>
    </w:r>
    <w:r>
      <w:rPr>
        <w:noProof/>
      </w:rPr>
      <w:fldChar w:fldCharType="end"/>
    </w:r>
  </w:p>
  <w:p w14:paraId="4FF33161" w14:textId="457D3C4A" w:rsidR="001556B0" w:rsidRDefault="001556B0" w:rsidP="00B80FE7">
    <w:pPr>
      <w:pStyle w:val="SAS-PageFooter"/>
      <w:tabs>
        <w:tab w:val="clear" w:pos="8789"/>
      </w:tabs>
      <w:jc w:val="center"/>
      <w:rPr>
        <w:sz w:val="14"/>
        <w:szCs w:val="14"/>
      </w:rPr>
    </w:pPr>
    <w:r>
      <w:t>SAS and all other SAS Institute Inc product or service names are registered trademarks of SAS Institute Inc in the USA and other countries.</w:t>
    </w:r>
    <w:r>
      <w:br/>
    </w:r>
    <w:r>
      <w:rPr>
        <w:rFonts w:ascii="Symbol" w:eastAsia="Symbol" w:hAnsi="Symbol" w:cs="Symbol"/>
      </w:rPr>
      <w:t>â</w:t>
    </w:r>
    <w:r>
      <w:t xml:space="preserve"> indicates USA registration. Other brand and product names are trademarks of their respective companies. Copyright </w:t>
    </w:r>
    <w:r>
      <w:rPr>
        <w:rFonts w:ascii="Symbol" w:eastAsia="Symbol" w:hAnsi="Symbol" w:cs="Symbol"/>
      </w:rPr>
      <w:t>ã</w:t>
    </w:r>
    <w:r>
      <w:t xml:space="preserve"> </w:t>
    </w:r>
    <w:r>
      <w:fldChar w:fldCharType="begin"/>
    </w:r>
    <w:r>
      <w:instrText xml:space="preserve"> DATE  \@ "yyyy"  \* MERGEFORMAT </w:instrText>
    </w:r>
    <w:r>
      <w:fldChar w:fldCharType="separate"/>
    </w:r>
    <w:r w:rsidR="003F0798">
      <w:rPr>
        <w:noProof/>
      </w:rPr>
      <w:t>2022</w:t>
    </w:r>
    <w:r>
      <w:rPr>
        <w:noProof/>
      </w:rPr>
      <w:fldChar w:fldCharType="end"/>
    </w:r>
    <w:r>
      <w:t>, SAS Institute Inc. All rights reserved.</w:t>
    </w:r>
  </w:p>
  <w:p w14:paraId="3FBA2D3B" w14:textId="77777777" w:rsidR="001556B0" w:rsidRDefault="001556B0" w:rsidP="00B80FE7">
    <w:pPr>
      <w:pStyle w:val="SAS-PageFooter"/>
      <w:tabs>
        <w:tab w:val="clear" w:pos="8789"/>
      </w:tabs>
      <w:spacing w:line="360" w:lineRule="auto"/>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E729C" w14:textId="77777777" w:rsidR="00C24223" w:rsidRDefault="00C24223" w:rsidP="00B80FE7">
      <w:pPr>
        <w:spacing w:after="0" w:line="240" w:lineRule="auto"/>
      </w:pPr>
      <w:r>
        <w:separator/>
      </w:r>
    </w:p>
  </w:footnote>
  <w:footnote w:type="continuationSeparator" w:id="0">
    <w:p w14:paraId="37921F3F" w14:textId="77777777" w:rsidR="00C24223" w:rsidRDefault="00C24223" w:rsidP="00B80FE7">
      <w:pPr>
        <w:spacing w:after="0" w:line="240" w:lineRule="auto"/>
      </w:pPr>
      <w:r>
        <w:continuationSeparator/>
      </w:r>
    </w:p>
  </w:footnote>
  <w:footnote w:type="continuationNotice" w:id="1">
    <w:p w14:paraId="641A52E8" w14:textId="77777777" w:rsidR="00C24223" w:rsidRDefault="00C2422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83" w:type="dxa"/>
      <w:tblLook w:val="01E0" w:firstRow="1" w:lastRow="1" w:firstColumn="1" w:lastColumn="1" w:noHBand="0" w:noVBand="0"/>
    </w:tblPr>
    <w:tblGrid>
      <w:gridCol w:w="4716"/>
      <w:gridCol w:w="4932"/>
      <w:gridCol w:w="1035"/>
    </w:tblGrid>
    <w:tr w:rsidR="001556B0" w14:paraId="4F348B28" w14:textId="77777777" w:rsidTr="00B80FE7">
      <w:trPr>
        <w:trHeight w:val="360"/>
      </w:trPr>
      <w:tc>
        <w:tcPr>
          <w:tcW w:w="4716" w:type="dxa"/>
        </w:tcPr>
        <w:p w14:paraId="390980A3" w14:textId="77777777" w:rsidR="001556B0" w:rsidRPr="007D5B70" w:rsidRDefault="001556B0" w:rsidP="00B80FE7">
          <w:pPr>
            <w:rPr>
              <w:rFonts w:ascii="Courier" w:hAnsi="Courier"/>
            </w:rPr>
          </w:pPr>
        </w:p>
      </w:tc>
      <w:tc>
        <w:tcPr>
          <w:tcW w:w="4932" w:type="dxa"/>
          <w:tcBorders>
            <w:left w:val="nil"/>
            <w:right w:val="single" w:sz="4" w:space="0" w:color="C0C0C0"/>
          </w:tcBorders>
          <w:vAlign w:val="center"/>
        </w:tcPr>
        <w:p w14:paraId="3C98BBE4" w14:textId="77777777" w:rsidR="001556B0" w:rsidRPr="007D5B70" w:rsidRDefault="001556B0" w:rsidP="00B80FE7">
          <w:pPr>
            <w:rPr>
              <w:rFonts w:ascii="Courier" w:hAnsi="Courier"/>
            </w:rPr>
          </w:pPr>
          <w:r w:rsidRPr="007D5B70">
            <w:rPr>
              <w:rFonts w:ascii="Courier" w:hAnsi="Courier"/>
            </w:rPr>
            <w:t>readiness review</w:t>
          </w:r>
        </w:p>
      </w:tc>
      <w:tc>
        <w:tcPr>
          <w:tcW w:w="1035" w:type="dxa"/>
          <w:tcBorders>
            <w:left w:val="single" w:sz="4" w:space="0" w:color="C0C0C0"/>
          </w:tcBorders>
        </w:tcPr>
        <w:p w14:paraId="4A6CE907" w14:textId="77777777" w:rsidR="001556B0" w:rsidRPr="007D5B70" w:rsidRDefault="001556B0" w:rsidP="00B80FE7">
          <w:pPr>
            <w:rPr>
              <w:rFonts w:ascii="Courier" w:hAnsi="Courier"/>
              <w:b/>
              <w:sz w:val="12"/>
              <w:szCs w:val="12"/>
            </w:rPr>
          </w:pPr>
          <w:r w:rsidRPr="007D5B70">
            <w:rPr>
              <w:rFonts w:ascii="Courier" w:hAnsi="Courier"/>
            </w:rPr>
            <w:t xml:space="preserve"> </w:t>
          </w:r>
          <w:r w:rsidRPr="007D5B70">
            <w:rPr>
              <w:rFonts w:ascii="Courier" w:hAnsi="Courier"/>
              <w:b/>
              <w:sz w:val="12"/>
              <w:szCs w:val="12"/>
            </w:rPr>
            <w:fldChar w:fldCharType="begin"/>
          </w:r>
          <w:r w:rsidRPr="007D5B70">
            <w:rPr>
              <w:rFonts w:ascii="Courier" w:hAnsi="Courier"/>
              <w:b/>
              <w:sz w:val="12"/>
              <w:szCs w:val="12"/>
            </w:rPr>
            <w:instrText xml:space="preserve"> PAGE </w:instrText>
          </w:r>
          <w:r w:rsidRPr="007D5B70">
            <w:rPr>
              <w:rFonts w:ascii="Courier" w:hAnsi="Courier"/>
              <w:b/>
              <w:sz w:val="12"/>
              <w:szCs w:val="12"/>
            </w:rPr>
            <w:fldChar w:fldCharType="separate"/>
          </w:r>
          <w:r w:rsidRPr="007D5B70">
            <w:rPr>
              <w:rFonts w:ascii="Courier" w:hAnsi="Courier"/>
              <w:b/>
              <w:noProof/>
            </w:rPr>
            <w:t>4</w:t>
          </w:r>
          <w:r w:rsidRPr="007D5B70">
            <w:rPr>
              <w:rFonts w:ascii="Courier" w:hAnsi="Courier"/>
              <w:b/>
              <w:sz w:val="12"/>
              <w:szCs w:val="12"/>
            </w:rPr>
            <w:fldChar w:fldCharType="end"/>
          </w:r>
          <w:r w:rsidRPr="007D5B70">
            <w:rPr>
              <w:rFonts w:ascii="Courier" w:hAnsi="Courier"/>
              <w:b/>
              <w:sz w:val="12"/>
              <w:szCs w:val="12"/>
            </w:rPr>
            <w:t xml:space="preserve"> of </w:t>
          </w:r>
          <w:r w:rsidRPr="007D5B70">
            <w:rPr>
              <w:rFonts w:ascii="Courier" w:hAnsi="Courier"/>
              <w:b/>
              <w:sz w:val="12"/>
              <w:szCs w:val="12"/>
            </w:rPr>
            <w:fldChar w:fldCharType="begin"/>
          </w:r>
          <w:r w:rsidRPr="007D5B70">
            <w:rPr>
              <w:rFonts w:ascii="Courier" w:hAnsi="Courier"/>
              <w:b/>
              <w:sz w:val="12"/>
              <w:szCs w:val="12"/>
            </w:rPr>
            <w:instrText xml:space="preserve"> NUMPAGES </w:instrText>
          </w:r>
          <w:r w:rsidRPr="007D5B70">
            <w:rPr>
              <w:rFonts w:ascii="Courier" w:hAnsi="Courier"/>
              <w:b/>
              <w:sz w:val="12"/>
              <w:szCs w:val="12"/>
            </w:rPr>
            <w:fldChar w:fldCharType="separate"/>
          </w:r>
          <w:r>
            <w:rPr>
              <w:rFonts w:ascii="Courier" w:hAnsi="Courier"/>
              <w:b/>
              <w:noProof/>
              <w:sz w:val="12"/>
              <w:szCs w:val="12"/>
            </w:rPr>
            <w:t>124</w:t>
          </w:r>
          <w:r w:rsidRPr="007D5B70">
            <w:rPr>
              <w:rFonts w:ascii="Courier" w:hAnsi="Courier"/>
              <w:b/>
              <w:sz w:val="12"/>
              <w:szCs w:val="12"/>
            </w:rPr>
            <w:fldChar w:fldCharType="end"/>
          </w:r>
        </w:p>
      </w:tc>
    </w:tr>
  </w:tbl>
  <w:p w14:paraId="2DCB60AA" w14:textId="77777777" w:rsidR="001556B0" w:rsidRPr="00854BDC" w:rsidRDefault="001556B0" w:rsidP="00B80FE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993E8" w14:textId="3BA626C3" w:rsidR="001556B0" w:rsidRPr="005E2B67" w:rsidRDefault="001556B0" w:rsidP="00B80FE7">
    <w:r>
      <w:rPr>
        <w:noProof/>
      </w:rPr>
      <w:drawing>
        <wp:anchor distT="0" distB="0" distL="114300" distR="114300" simplePos="0" relativeHeight="251658240" behindDoc="1" locked="0" layoutInCell="1" allowOverlap="1" wp14:anchorId="390662A8" wp14:editId="4503AAFC">
          <wp:simplePos x="0" y="0"/>
          <wp:positionH relativeFrom="margin">
            <wp:align>right</wp:align>
          </wp:positionH>
          <wp:positionV relativeFrom="paragraph">
            <wp:posOffset>403761</wp:posOffset>
          </wp:positionV>
          <wp:extent cx="6372225" cy="8999855"/>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6372225" cy="8999855"/>
                  </a:xfrm>
                  <a:prstGeom prst="rect">
                    <a:avLst/>
                  </a:prstGeom>
                </pic:spPr>
              </pic:pic>
            </a:graphicData>
          </a:graphic>
        </wp:anchor>
      </w:drawing>
    </w:r>
    <w:r w:rsidR="00C73EFF">
      <w:t xml:space="preserve">DRAFT – Released 27-09-2022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8FF67" w14:textId="77777777" w:rsidR="00E3222A" w:rsidRDefault="00E3222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023E2" w14:textId="77777777" w:rsidR="001556B0" w:rsidRPr="005E2B67" w:rsidRDefault="001556B0" w:rsidP="00B80FE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0177D" w14:textId="77777777" w:rsidR="001556B0" w:rsidRDefault="001556B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83" w:type="dxa"/>
      <w:tblLook w:val="01E0" w:firstRow="1" w:lastRow="1" w:firstColumn="1" w:lastColumn="1" w:noHBand="0" w:noVBand="0"/>
    </w:tblPr>
    <w:tblGrid>
      <w:gridCol w:w="1278"/>
      <w:gridCol w:w="8370"/>
      <w:gridCol w:w="1035"/>
    </w:tblGrid>
    <w:tr w:rsidR="001556B0" w14:paraId="147BDC77" w14:textId="77777777" w:rsidTr="00B80FE7">
      <w:trPr>
        <w:trHeight w:val="360"/>
      </w:trPr>
      <w:tc>
        <w:tcPr>
          <w:tcW w:w="1278" w:type="dxa"/>
          <w:tcBorders>
            <w:right w:val="single" w:sz="4" w:space="0" w:color="C0C0C0"/>
          </w:tcBorders>
        </w:tcPr>
        <w:p w14:paraId="353D7EF2" w14:textId="77777777" w:rsidR="001556B0" w:rsidRPr="007D5B70" w:rsidRDefault="001556B0" w:rsidP="00B80FE7">
          <w:pPr>
            <w:rPr>
              <w:rFonts w:ascii="Courier" w:hAnsi="Courier"/>
            </w:rPr>
          </w:pPr>
          <w:r w:rsidRPr="007D5B70">
            <w:rPr>
              <w:rFonts w:ascii="Courier" w:hAnsi="Courier"/>
            </w:rPr>
            <w:t xml:space="preserve"> </w:t>
          </w:r>
          <w:r w:rsidRPr="007D5B70">
            <w:rPr>
              <w:rFonts w:ascii="Courier" w:hAnsi="Courier"/>
            </w:rPr>
            <w:fldChar w:fldCharType="begin"/>
          </w:r>
          <w:r w:rsidRPr="007D5B70">
            <w:rPr>
              <w:rFonts w:ascii="Courier" w:hAnsi="Courier"/>
            </w:rPr>
            <w:instrText xml:space="preserve"> PAGE </w:instrText>
          </w:r>
          <w:r w:rsidRPr="007D5B70">
            <w:rPr>
              <w:rFonts w:ascii="Courier" w:hAnsi="Courier"/>
            </w:rPr>
            <w:fldChar w:fldCharType="separate"/>
          </w:r>
          <w:r w:rsidRPr="007D5B70">
            <w:rPr>
              <w:rFonts w:ascii="Courier" w:hAnsi="Courier"/>
            </w:rPr>
            <w:t>20</w:t>
          </w:r>
          <w:r w:rsidRPr="007D5B70">
            <w:rPr>
              <w:rFonts w:ascii="Courier" w:hAnsi="Courier"/>
            </w:rPr>
            <w:fldChar w:fldCharType="end"/>
          </w:r>
          <w:r w:rsidRPr="007D5B70">
            <w:rPr>
              <w:rFonts w:ascii="Courier" w:hAnsi="Courier"/>
            </w:rPr>
            <w:t xml:space="preserve"> of </w:t>
          </w:r>
          <w:r w:rsidRPr="007D5B70">
            <w:rPr>
              <w:rFonts w:ascii="Courier" w:hAnsi="Courier"/>
            </w:rPr>
            <w:fldChar w:fldCharType="begin"/>
          </w:r>
          <w:r w:rsidRPr="007D5B70">
            <w:rPr>
              <w:rFonts w:ascii="Courier" w:hAnsi="Courier"/>
            </w:rPr>
            <w:instrText xml:space="preserve"> NUMPAGES </w:instrText>
          </w:r>
          <w:r w:rsidRPr="007D5B70">
            <w:rPr>
              <w:rFonts w:ascii="Courier" w:hAnsi="Courier"/>
            </w:rPr>
            <w:fldChar w:fldCharType="separate"/>
          </w:r>
          <w:r>
            <w:rPr>
              <w:rFonts w:ascii="Courier" w:hAnsi="Courier"/>
              <w:noProof/>
            </w:rPr>
            <w:t>124</w:t>
          </w:r>
          <w:r w:rsidRPr="007D5B70">
            <w:rPr>
              <w:rFonts w:ascii="Courier" w:hAnsi="Courier"/>
            </w:rPr>
            <w:fldChar w:fldCharType="end"/>
          </w:r>
        </w:p>
      </w:tc>
      <w:tc>
        <w:tcPr>
          <w:tcW w:w="8370" w:type="dxa"/>
          <w:tcBorders>
            <w:left w:val="single" w:sz="4" w:space="0" w:color="C0C0C0"/>
          </w:tcBorders>
          <w:vAlign w:val="center"/>
        </w:tcPr>
        <w:p w14:paraId="133BD346" w14:textId="77777777" w:rsidR="001556B0" w:rsidRPr="007D5B70" w:rsidRDefault="001556B0" w:rsidP="00B80FE7">
          <w:pPr>
            <w:rPr>
              <w:rFonts w:ascii="Courier" w:hAnsi="Courier"/>
            </w:rPr>
          </w:pPr>
          <w:r w:rsidRPr="007D5B70">
            <w:rPr>
              <w:rFonts w:ascii="Courier" w:hAnsi="Courier"/>
            </w:rPr>
            <w:t xml:space="preserve"> Project name</w:t>
          </w:r>
        </w:p>
      </w:tc>
      <w:tc>
        <w:tcPr>
          <w:tcW w:w="1035" w:type="dxa"/>
        </w:tcPr>
        <w:p w14:paraId="7924D13C" w14:textId="77777777" w:rsidR="001556B0" w:rsidRPr="007D5B70" w:rsidRDefault="001556B0" w:rsidP="00B80FE7">
          <w:pPr>
            <w:rPr>
              <w:rFonts w:ascii="Courier" w:hAnsi="Courier"/>
              <w:b/>
              <w:sz w:val="12"/>
              <w:szCs w:val="12"/>
            </w:rPr>
          </w:pPr>
        </w:p>
      </w:tc>
    </w:tr>
  </w:tbl>
  <w:p w14:paraId="6EC589D5" w14:textId="77777777" w:rsidR="001556B0" w:rsidRDefault="001556B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22" w:type="dxa"/>
      <w:jc w:val="center"/>
      <w:tblLook w:val="01E0" w:firstRow="1" w:lastRow="1" w:firstColumn="1" w:lastColumn="1" w:noHBand="0" w:noVBand="0"/>
    </w:tblPr>
    <w:tblGrid>
      <w:gridCol w:w="4077"/>
      <w:gridCol w:w="5245"/>
    </w:tblGrid>
    <w:tr w:rsidR="001556B0" w:rsidRPr="007D5B70" w14:paraId="37CAA786" w14:textId="77777777" w:rsidTr="00B80FE7">
      <w:trPr>
        <w:trHeight w:val="360"/>
        <w:jc w:val="center"/>
      </w:trPr>
      <w:tc>
        <w:tcPr>
          <w:tcW w:w="4077" w:type="dxa"/>
          <w:shd w:val="clear" w:color="auto" w:fill="auto"/>
          <w:vAlign w:val="bottom"/>
        </w:tcPr>
        <w:p w14:paraId="2BA27528" w14:textId="77777777" w:rsidR="001556B0" w:rsidRPr="007D5B70" w:rsidRDefault="001556B0" w:rsidP="00B80FE7">
          <w:pPr>
            <w:pStyle w:val="PSDHeaderProjectName"/>
            <w:rPr>
              <w:b/>
            </w:rPr>
          </w:pPr>
        </w:p>
      </w:tc>
      <w:tc>
        <w:tcPr>
          <w:tcW w:w="5245" w:type="dxa"/>
          <w:shd w:val="clear" w:color="auto" w:fill="auto"/>
          <w:vAlign w:val="bottom"/>
        </w:tcPr>
        <w:p w14:paraId="12754452" w14:textId="5A2EAD06" w:rsidR="001556B0" w:rsidRPr="007D5B70" w:rsidRDefault="001556B0" w:rsidP="0080032A">
          <w:pPr>
            <w:pStyle w:val="PSDPageNumber"/>
            <w:jc w:val="left"/>
            <w:rPr>
              <w:b/>
            </w:rPr>
          </w:pPr>
        </w:p>
      </w:tc>
    </w:tr>
    <w:tr w:rsidR="001556B0" w14:paraId="65EB17A4" w14:textId="77777777" w:rsidTr="00B80FE7">
      <w:trPr>
        <w:trHeight w:val="360"/>
        <w:jc w:val="center"/>
      </w:trPr>
      <w:tc>
        <w:tcPr>
          <w:tcW w:w="4077" w:type="dxa"/>
        </w:tcPr>
        <w:p w14:paraId="7489A02F" w14:textId="77777777" w:rsidR="001556B0" w:rsidRPr="003756BD" w:rsidRDefault="001556B0" w:rsidP="00B80FE7">
          <w:pPr>
            <w:pStyle w:val="PSDHeaderProjectName"/>
            <w:ind w:left="-54" w:firstLine="54"/>
          </w:pPr>
          <w:r>
            <w:t>Architecture Plan</w:t>
          </w:r>
        </w:p>
      </w:tc>
      <w:tc>
        <w:tcPr>
          <w:tcW w:w="5245" w:type="dxa"/>
        </w:tcPr>
        <w:p w14:paraId="5ED3297A" w14:textId="29266131" w:rsidR="001556B0" w:rsidRPr="003756BD" w:rsidRDefault="001556B0" w:rsidP="00B80FE7">
          <w:pPr>
            <w:pStyle w:val="PSDHeaderDocumentType"/>
            <w:tabs>
              <w:tab w:val="clear" w:pos="4320"/>
            </w:tabs>
          </w:pPr>
          <w:r>
            <w:t>Viya4PreProd Platform</w:t>
          </w:r>
        </w:p>
      </w:tc>
    </w:tr>
  </w:tbl>
  <w:p w14:paraId="06F6E51E" w14:textId="5674336C" w:rsidR="001556B0" w:rsidRPr="00186AC6" w:rsidRDefault="001556B0" w:rsidP="00B80FE7">
    <w:pPr>
      <w:pStyle w:val="PSDHeaderProjectNam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83" w:type="dxa"/>
      <w:tblLook w:val="01E0" w:firstRow="1" w:lastRow="1" w:firstColumn="1" w:lastColumn="1" w:noHBand="0" w:noVBand="0"/>
    </w:tblPr>
    <w:tblGrid>
      <w:gridCol w:w="1368"/>
      <w:gridCol w:w="8280"/>
      <w:gridCol w:w="1035"/>
    </w:tblGrid>
    <w:tr w:rsidR="001556B0" w14:paraId="1A733914" w14:textId="77777777" w:rsidTr="00B80FE7">
      <w:trPr>
        <w:trHeight w:val="360"/>
      </w:trPr>
      <w:tc>
        <w:tcPr>
          <w:tcW w:w="1368" w:type="dxa"/>
          <w:tcBorders>
            <w:right w:val="single" w:sz="4" w:space="0" w:color="C0C0C0"/>
          </w:tcBorders>
        </w:tcPr>
        <w:p w14:paraId="38FB58BC" w14:textId="77777777" w:rsidR="001556B0" w:rsidRPr="007D5B70" w:rsidRDefault="001556B0" w:rsidP="00B80FE7">
          <w:pPr>
            <w:rPr>
              <w:rFonts w:ascii="Courier" w:hAnsi="Courier"/>
            </w:rPr>
          </w:pPr>
          <w:r w:rsidRPr="007D5B70">
            <w:rPr>
              <w:rFonts w:ascii="Courier" w:hAnsi="Courier"/>
            </w:rPr>
            <w:t xml:space="preserve"> </w:t>
          </w:r>
          <w:r w:rsidRPr="007D5B70">
            <w:rPr>
              <w:rFonts w:ascii="Courier" w:hAnsi="Courier"/>
            </w:rPr>
            <w:fldChar w:fldCharType="begin"/>
          </w:r>
          <w:r w:rsidRPr="007D5B70">
            <w:rPr>
              <w:rFonts w:ascii="Courier" w:hAnsi="Courier"/>
            </w:rPr>
            <w:instrText xml:space="preserve"> PAGE </w:instrText>
          </w:r>
          <w:r w:rsidRPr="007D5B70">
            <w:rPr>
              <w:rFonts w:ascii="Courier" w:hAnsi="Courier"/>
            </w:rPr>
            <w:fldChar w:fldCharType="separate"/>
          </w:r>
          <w:r w:rsidRPr="007D5B70">
            <w:rPr>
              <w:rFonts w:ascii="Courier" w:hAnsi="Courier"/>
            </w:rPr>
            <w:t>22</w:t>
          </w:r>
          <w:r w:rsidRPr="007D5B70">
            <w:rPr>
              <w:rFonts w:ascii="Courier" w:hAnsi="Courier"/>
            </w:rPr>
            <w:fldChar w:fldCharType="end"/>
          </w:r>
          <w:r w:rsidRPr="007D5B70">
            <w:rPr>
              <w:rFonts w:ascii="Courier" w:hAnsi="Courier"/>
            </w:rPr>
            <w:t xml:space="preserve"> of </w:t>
          </w:r>
          <w:r w:rsidRPr="007D5B70">
            <w:rPr>
              <w:rFonts w:ascii="Courier" w:hAnsi="Courier"/>
            </w:rPr>
            <w:fldChar w:fldCharType="begin"/>
          </w:r>
          <w:r w:rsidRPr="007D5B70">
            <w:rPr>
              <w:rFonts w:ascii="Courier" w:hAnsi="Courier"/>
            </w:rPr>
            <w:instrText xml:space="preserve"> NUMPAGES </w:instrText>
          </w:r>
          <w:r w:rsidRPr="007D5B70">
            <w:rPr>
              <w:rFonts w:ascii="Courier" w:hAnsi="Courier"/>
            </w:rPr>
            <w:fldChar w:fldCharType="separate"/>
          </w:r>
          <w:r>
            <w:rPr>
              <w:rFonts w:ascii="Courier" w:hAnsi="Courier"/>
              <w:noProof/>
            </w:rPr>
            <w:t>124</w:t>
          </w:r>
          <w:r w:rsidRPr="007D5B70">
            <w:rPr>
              <w:rFonts w:ascii="Courier" w:hAnsi="Courier"/>
            </w:rPr>
            <w:fldChar w:fldCharType="end"/>
          </w:r>
        </w:p>
      </w:tc>
      <w:tc>
        <w:tcPr>
          <w:tcW w:w="8280" w:type="dxa"/>
          <w:tcBorders>
            <w:left w:val="single" w:sz="4" w:space="0" w:color="C0C0C0"/>
          </w:tcBorders>
          <w:vAlign w:val="center"/>
        </w:tcPr>
        <w:p w14:paraId="1D87E44A" w14:textId="77777777" w:rsidR="001556B0" w:rsidRPr="007D5B70" w:rsidRDefault="001556B0" w:rsidP="00B80FE7">
          <w:pPr>
            <w:rPr>
              <w:rFonts w:ascii="Courier" w:hAnsi="Courier"/>
            </w:rPr>
          </w:pPr>
          <w:r w:rsidRPr="007D5B70">
            <w:rPr>
              <w:rFonts w:ascii="Courier" w:hAnsi="Courier"/>
            </w:rPr>
            <w:t xml:space="preserve"> Project name</w:t>
          </w:r>
        </w:p>
      </w:tc>
      <w:tc>
        <w:tcPr>
          <w:tcW w:w="1035" w:type="dxa"/>
        </w:tcPr>
        <w:p w14:paraId="014DA302" w14:textId="77777777" w:rsidR="001556B0" w:rsidRPr="007D5B70" w:rsidRDefault="001556B0" w:rsidP="00B80FE7">
          <w:pPr>
            <w:rPr>
              <w:rFonts w:ascii="Courier" w:hAnsi="Courier"/>
              <w:b/>
              <w:sz w:val="12"/>
              <w:szCs w:val="12"/>
            </w:rPr>
          </w:pPr>
        </w:p>
      </w:tc>
    </w:tr>
  </w:tbl>
  <w:p w14:paraId="51617454" w14:textId="77777777" w:rsidR="001556B0" w:rsidRDefault="001556B0"/>
  <w:p w14:paraId="22B8AB79" w14:textId="77777777" w:rsidR="001556B0" w:rsidRDefault="001556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64C8"/>
    <w:multiLevelType w:val="multilevel"/>
    <w:tmpl w:val="94203DC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suff w:val="space"/>
      <w:lvlText w:val="%1.%2.%3"/>
      <w:lvlJc w:val="left"/>
      <w:pPr>
        <w:ind w:left="648" w:hanging="648"/>
      </w:pPr>
    </w:lvl>
    <w:lvl w:ilvl="3">
      <w:start w:val="1"/>
      <w:numFmt w:val="decimal"/>
      <w:pStyle w:val="Heading4"/>
      <w:suff w:val="space"/>
      <w:lvlText w:val="%1.%2.%3.%4"/>
      <w:lvlJc w:val="left"/>
      <w:pPr>
        <w:ind w:left="864" w:hanging="864"/>
      </w:pPr>
    </w:lvl>
    <w:lvl w:ilvl="4">
      <w:start w:val="1"/>
      <w:numFmt w:val="decimal"/>
      <w:pStyle w:val="Heading5"/>
      <w:suff w:val="space"/>
      <w:lvlText w:val="%1.%2.%3.%4.%5"/>
      <w:lvlJc w:val="left"/>
      <w:pPr>
        <w:ind w:left="1008" w:hanging="1008"/>
      </w:pPr>
    </w:lvl>
    <w:lvl w:ilvl="5">
      <w:start w:val="1"/>
      <w:numFmt w:val="decimal"/>
      <w:pStyle w:val="Heading6"/>
      <w:suff w:val="space"/>
      <w:lvlText w:val="%1.%2.%3.%4.%5.%6"/>
      <w:lvlJc w:val="left"/>
      <w:pPr>
        <w:ind w:left="1152" w:hanging="1152"/>
      </w:pPr>
    </w:lvl>
    <w:lvl w:ilvl="6">
      <w:start w:val="1"/>
      <w:numFmt w:val="decimal"/>
      <w:pStyle w:val="Heading7"/>
      <w:suff w:val="space"/>
      <w:lvlText w:val="%1.%2.%3.%4.%5.%6.%7"/>
      <w:lvlJc w:val="left"/>
      <w:pPr>
        <w:ind w:left="1296" w:hanging="1296"/>
      </w:pPr>
    </w:lvl>
    <w:lvl w:ilvl="7">
      <w:start w:val="1"/>
      <w:numFmt w:val="decimal"/>
      <w:pStyle w:val="Heading8"/>
      <w:suff w:val="space"/>
      <w:lvlText w:val="%1.%2.%3.%4.%5.%6.%7.%8"/>
      <w:lvlJc w:val="left"/>
      <w:pPr>
        <w:ind w:left="1440" w:hanging="1440"/>
      </w:pPr>
    </w:lvl>
    <w:lvl w:ilvl="8">
      <w:start w:val="1"/>
      <w:numFmt w:val="decimal"/>
      <w:pStyle w:val="Heading9"/>
      <w:suff w:val="space"/>
      <w:lvlText w:val="%1.%2.%3.%4.%5.%6.%7.%8.%9"/>
      <w:lvlJc w:val="left"/>
      <w:pPr>
        <w:ind w:left="1584" w:hanging="1584"/>
      </w:pPr>
    </w:lvl>
  </w:abstractNum>
  <w:abstractNum w:abstractNumId="1" w15:restartNumberingAfterBreak="0">
    <w:nsid w:val="04B01239"/>
    <w:multiLevelType w:val="hybridMultilevel"/>
    <w:tmpl w:val="6C7A0E5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4D05063"/>
    <w:multiLevelType w:val="hybridMultilevel"/>
    <w:tmpl w:val="58227E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9DB34F7"/>
    <w:multiLevelType w:val="hybridMultilevel"/>
    <w:tmpl w:val="45F08DA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A796D92"/>
    <w:multiLevelType w:val="hybridMultilevel"/>
    <w:tmpl w:val="8584A90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17E328C"/>
    <w:multiLevelType w:val="hybridMultilevel"/>
    <w:tmpl w:val="E0A0E9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21F73E4"/>
    <w:multiLevelType w:val="hybridMultilevel"/>
    <w:tmpl w:val="693EC8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01C11DD"/>
    <w:multiLevelType w:val="hybridMultilevel"/>
    <w:tmpl w:val="0D26E0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11E3E6B"/>
    <w:multiLevelType w:val="hybridMultilevel"/>
    <w:tmpl w:val="8E4EEC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5A44A0A"/>
    <w:multiLevelType w:val="hybridMultilevel"/>
    <w:tmpl w:val="521A3AB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314B4822"/>
    <w:multiLevelType w:val="hybridMultilevel"/>
    <w:tmpl w:val="0EEA9CB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6B56C27"/>
    <w:multiLevelType w:val="hybridMultilevel"/>
    <w:tmpl w:val="A19A13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8B527F2"/>
    <w:multiLevelType w:val="hybridMultilevel"/>
    <w:tmpl w:val="4E08095C"/>
    <w:lvl w:ilvl="0" w:tplc="BCCA1802">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39857310"/>
    <w:multiLevelType w:val="hybridMultilevel"/>
    <w:tmpl w:val="0240C9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AAD30FD"/>
    <w:multiLevelType w:val="hybridMultilevel"/>
    <w:tmpl w:val="2F6CA3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508830D0"/>
    <w:multiLevelType w:val="hybridMultilevel"/>
    <w:tmpl w:val="8F0C267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52030B88"/>
    <w:multiLevelType w:val="hybridMultilevel"/>
    <w:tmpl w:val="168C57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2DC1529"/>
    <w:multiLevelType w:val="hybridMultilevel"/>
    <w:tmpl w:val="15E8B2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37F7C56"/>
    <w:multiLevelType w:val="hybridMultilevel"/>
    <w:tmpl w:val="8584A9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4FE50AF"/>
    <w:multiLevelType w:val="hybridMultilevel"/>
    <w:tmpl w:val="FDA07D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79D7BD7"/>
    <w:multiLevelType w:val="hybridMultilevel"/>
    <w:tmpl w:val="FAFE65BC"/>
    <w:lvl w:ilvl="0" w:tplc="7B389D90">
      <w:start w:val="1"/>
      <w:numFmt w:val="bullet"/>
      <w:pStyle w:val="SAS-Bullet1"/>
      <w:lvlText w:val=""/>
      <w:lvlJc w:val="left"/>
      <w:pPr>
        <w:tabs>
          <w:tab w:val="num" w:pos="1350"/>
        </w:tabs>
        <w:ind w:left="1350" w:hanging="357"/>
      </w:pPr>
      <w:rPr>
        <w:rFonts w:ascii="Wingdings" w:hAnsi="Wingdings" w:hint="default"/>
        <w:color w:val="auto"/>
      </w:rPr>
    </w:lvl>
    <w:lvl w:ilvl="1" w:tplc="462EC18A">
      <w:start w:val="1"/>
      <w:numFmt w:val="bullet"/>
      <w:lvlText w:val="o"/>
      <w:lvlJc w:val="left"/>
      <w:pPr>
        <w:tabs>
          <w:tab w:val="num" w:pos="1440"/>
        </w:tabs>
        <w:ind w:left="1440" w:hanging="360"/>
      </w:pPr>
      <w:rPr>
        <w:rFonts w:ascii="Courier New" w:hAnsi="Courier New" w:hint="default"/>
      </w:rPr>
    </w:lvl>
    <w:lvl w:ilvl="2" w:tplc="7B40AF72">
      <w:start w:val="1"/>
      <w:numFmt w:val="bullet"/>
      <w:lvlText w:val=""/>
      <w:lvlJc w:val="left"/>
      <w:pPr>
        <w:tabs>
          <w:tab w:val="num" w:pos="2160"/>
        </w:tabs>
        <w:ind w:left="2160" w:hanging="360"/>
      </w:pPr>
      <w:rPr>
        <w:rFonts w:ascii="Wingdings" w:hAnsi="Wingdings" w:hint="default"/>
      </w:rPr>
    </w:lvl>
    <w:lvl w:ilvl="3" w:tplc="17903DFA" w:tentative="1">
      <w:start w:val="1"/>
      <w:numFmt w:val="bullet"/>
      <w:lvlText w:val=""/>
      <w:lvlJc w:val="left"/>
      <w:pPr>
        <w:tabs>
          <w:tab w:val="num" w:pos="2880"/>
        </w:tabs>
        <w:ind w:left="2880" w:hanging="360"/>
      </w:pPr>
      <w:rPr>
        <w:rFonts w:ascii="Symbol" w:hAnsi="Symbol" w:hint="default"/>
      </w:rPr>
    </w:lvl>
    <w:lvl w:ilvl="4" w:tplc="F9C8F286" w:tentative="1">
      <w:start w:val="1"/>
      <w:numFmt w:val="bullet"/>
      <w:lvlText w:val="o"/>
      <w:lvlJc w:val="left"/>
      <w:pPr>
        <w:tabs>
          <w:tab w:val="num" w:pos="3600"/>
        </w:tabs>
        <w:ind w:left="3600" w:hanging="360"/>
      </w:pPr>
      <w:rPr>
        <w:rFonts w:ascii="Courier New" w:hAnsi="Courier New" w:hint="default"/>
      </w:rPr>
    </w:lvl>
    <w:lvl w:ilvl="5" w:tplc="C6566F36" w:tentative="1">
      <w:start w:val="1"/>
      <w:numFmt w:val="bullet"/>
      <w:lvlText w:val=""/>
      <w:lvlJc w:val="left"/>
      <w:pPr>
        <w:tabs>
          <w:tab w:val="num" w:pos="4320"/>
        </w:tabs>
        <w:ind w:left="4320" w:hanging="360"/>
      </w:pPr>
      <w:rPr>
        <w:rFonts w:ascii="Wingdings" w:hAnsi="Wingdings" w:hint="default"/>
      </w:rPr>
    </w:lvl>
    <w:lvl w:ilvl="6" w:tplc="0136EABA" w:tentative="1">
      <w:start w:val="1"/>
      <w:numFmt w:val="bullet"/>
      <w:lvlText w:val=""/>
      <w:lvlJc w:val="left"/>
      <w:pPr>
        <w:tabs>
          <w:tab w:val="num" w:pos="5040"/>
        </w:tabs>
        <w:ind w:left="5040" w:hanging="360"/>
      </w:pPr>
      <w:rPr>
        <w:rFonts w:ascii="Symbol" w:hAnsi="Symbol" w:hint="default"/>
      </w:rPr>
    </w:lvl>
    <w:lvl w:ilvl="7" w:tplc="8D06ACFC" w:tentative="1">
      <w:start w:val="1"/>
      <w:numFmt w:val="bullet"/>
      <w:lvlText w:val="o"/>
      <w:lvlJc w:val="left"/>
      <w:pPr>
        <w:tabs>
          <w:tab w:val="num" w:pos="5760"/>
        </w:tabs>
        <w:ind w:left="5760" w:hanging="360"/>
      </w:pPr>
      <w:rPr>
        <w:rFonts w:ascii="Courier New" w:hAnsi="Courier New" w:hint="default"/>
      </w:rPr>
    </w:lvl>
    <w:lvl w:ilvl="8" w:tplc="DFD8E07C"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1426814"/>
    <w:multiLevelType w:val="hybridMultilevel"/>
    <w:tmpl w:val="1B2A9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5E40BA"/>
    <w:multiLevelType w:val="multilevel"/>
    <w:tmpl w:val="69D80192"/>
    <w:lvl w:ilvl="0">
      <w:start w:val="1"/>
      <w:numFmt w:val="upperLetter"/>
      <w:pStyle w:val="SAS-Appendix4"/>
      <w:lvlText w:val="Appendix %1."/>
      <w:lvlJc w:val="left"/>
      <w:pPr>
        <w:tabs>
          <w:tab w:val="num" w:pos="2160"/>
        </w:tabs>
        <w:ind w:left="567" w:hanging="567"/>
      </w:pPr>
      <w:rPr>
        <w:rFonts w:hint="default"/>
      </w:rPr>
    </w:lvl>
    <w:lvl w:ilvl="1">
      <w:start w:val="1"/>
      <w:numFmt w:val="decimal"/>
      <w:pStyle w:val="SAS-Appendix2"/>
      <w:lvlText w:val="%1.%2."/>
      <w:lvlJc w:val="left"/>
      <w:pPr>
        <w:tabs>
          <w:tab w:val="num" w:pos="567"/>
        </w:tabs>
        <w:ind w:left="567" w:hanging="567"/>
      </w:pPr>
      <w:rPr>
        <w:rFonts w:hint="default"/>
      </w:rPr>
    </w:lvl>
    <w:lvl w:ilvl="2">
      <w:start w:val="1"/>
      <w:numFmt w:val="decimal"/>
      <w:pStyle w:val="SAS-Appendix3"/>
      <w:lvlText w:val="%1.%2.%3."/>
      <w:lvlJc w:val="left"/>
      <w:pPr>
        <w:tabs>
          <w:tab w:val="num" w:pos="539"/>
        </w:tabs>
        <w:ind w:left="539" w:hanging="539"/>
      </w:pPr>
      <w:rPr>
        <w:rFonts w:hint="default"/>
      </w:rPr>
    </w:lvl>
    <w:lvl w:ilvl="3">
      <w:start w:val="1"/>
      <w:numFmt w:val="decimal"/>
      <w:pStyle w:val="SAS-Appendix4"/>
      <w:lvlText w:val="%1.%2.%3."/>
      <w:lvlJc w:val="left"/>
      <w:pPr>
        <w:tabs>
          <w:tab w:val="num" w:pos="539"/>
        </w:tabs>
        <w:ind w:left="539" w:hanging="539"/>
      </w:pPr>
      <w:rPr>
        <w:rFonts w:hint="default"/>
      </w:rPr>
    </w:lvl>
    <w:lvl w:ilvl="4">
      <w:start w:val="1"/>
      <w:numFmt w:val="decimal"/>
      <w:lvlText w:val="%1.%2.%3.%4.%5."/>
      <w:lvlJc w:val="left"/>
      <w:pPr>
        <w:tabs>
          <w:tab w:val="num" w:pos="3229"/>
        </w:tabs>
        <w:ind w:left="2941" w:hanging="792"/>
      </w:pPr>
      <w:rPr>
        <w:rFonts w:hint="default"/>
      </w:rPr>
    </w:lvl>
    <w:lvl w:ilvl="5">
      <w:start w:val="1"/>
      <w:numFmt w:val="decimal"/>
      <w:lvlText w:val="%1.%2.%3.%4.%5.%6."/>
      <w:lvlJc w:val="left"/>
      <w:pPr>
        <w:tabs>
          <w:tab w:val="num" w:pos="3949"/>
        </w:tabs>
        <w:ind w:left="3445" w:hanging="936"/>
      </w:pPr>
      <w:rPr>
        <w:rFonts w:hint="default"/>
      </w:rPr>
    </w:lvl>
    <w:lvl w:ilvl="6">
      <w:start w:val="1"/>
      <w:numFmt w:val="decimal"/>
      <w:lvlText w:val="%1.%2.%3.%4.%5.%6.%7."/>
      <w:lvlJc w:val="left"/>
      <w:pPr>
        <w:tabs>
          <w:tab w:val="num" w:pos="4309"/>
        </w:tabs>
        <w:ind w:left="3949" w:hanging="1080"/>
      </w:pPr>
      <w:rPr>
        <w:rFonts w:hint="default"/>
      </w:rPr>
    </w:lvl>
    <w:lvl w:ilvl="7">
      <w:start w:val="1"/>
      <w:numFmt w:val="decimal"/>
      <w:lvlText w:val="%1.%2.%3.%4.%5.%6.%7.%8."/>
      <w:lvlJc w:val="left"/>
      <w:pPr>
        <w:tabs>
          <w:tab w:val="num" w:pos="5029"/>
        </w:tabs>
        <w:ind w:left="4453" w:hanging="1224"/>
      </w:pPr>
      <w:rPr>
        <w:rFonts w:hint="default"/>
      </w:rPr>
    </w:lvl>
    <w:lvl w:ilvl="8">
      <w:start w:val="1"/>
      <w:numFmt w:val="decimal"/>
      <w:lvlText w:val="%1.%2.%3.%4.%5.%6.%7.%8.%9."/>
      <w:lvlJc w:val="left"/>
      <w:pPr>
        <w:tabs>
          <w:tab w:val="num" w:pos="5389"/>
        </w:tabs>
        <w:ind w:left="5029" w:hanging="1440"/>
      </w:pPr>
      <w:rPr>
        <w:rFonts w:hint="default"/>
      </w:rPr>
    </w:lvl>
  </w:abstractNum>
  <w:abstractNum w:abstractNumId="23" w15:restartNumberingAfterBreak="0">
    <w:nsid w:val="64A84515"/>
    <w:multiLevelType w:val="hybridMultilevel"/>
    <w:tmpl w:val="E864E4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B184A5B"/>
    <w:multiLevelType w:val="hybridMultilevel"/>
    <w:tmpl w:val="640825A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7705486E"/>
    <w:multiLevelType w:val="hybridMultilevel"/>
    <w:tmpl w:val="C7FC8AE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A6558ED"/>
    <w:multiLevelType w:val="hybridMultilevel"/>
    <w:tmpl w:val="1D46825C"/>
    <w:lvl w:ilvl="0" w:tplc="ADE6F0F6">
      <w:start w:val="1"/>
      <w:numFmt w:val="bullet"/>
      <w:lvlText w:val=""/>
      <w:lvlJc w:val="left"/>
      <w:pPr>
        <w:tabs>
          <w:tab w:val="num" w:pos="360"/>
        </w:tabs>
        <w:ind w:left="360" w:hanging="360"/>
      </w:pPr>
      <w:rPr>
        <w:rFonts w:ascii="Symbol" w:hAnsi="Symbol" w:hint="default"/>
        <w:color w:val="3366FF"/>
      </w:rPr>
    </w:lvl>
    <w:lvl w:ilvl="1" w:tplc="9F423794">
      <w:start w:val="1"/>
      <w:numFmt w:val="bullet"/>
      <w:pStyle w:val="PSDannotationbullet2"/>
      <w:lvlText w:val="o"/>
      <w:lvlJc w:val="left"/>
      <w:pPr>
        <w:tabs>
          <w:tab w:val="num" w:pos="1440"/>
        </w:tabs>
        <w:ind w:left="1440" w:hanging="360"/>
      </w:pPr>
      <w:rPr>
        <w:rFonts w:ascii="Courier New" w:hAnsi="Courier New"/>
        <w:color w:val="3366FF"/>
        <w:sz w:val="22"/>
      </w:rPr>
    </w:lvl>
    <w:lvl w:ilvl="2" w:tplc="9718169E">
      <w:start w:val="1"/>
      <w:numFmt w:val="bullet"/>
      <w:lvlText w:val=""/>
      <w:lvlJc w:val="left"/>
      <w:pPr>
        <w:tabs>
          <w:tab w:val="num" w:pos="2160"/>
        </w:tabs>
        <w:ind w:left="2160" w:hanging="360"/>
      </w:pPr>
      <w:rPr>
        <w:rFonts w:ascii="Wingdings" w:hAnsi="Wingdings" w:hint="default"/>
      </w:rPr>
    </w:lvl>
    <w:lvl w:ilvl="3" w:tplc="1F08E6E8">
      <w:start w:val="1"/>
      <w:numFmt w:val="bullet"/>
      <w:lvlText w:val=""/>
      <w:lvlJc w:val="left"/>
      <w:pPr>
        <w:tabs>
          <w:tab w:val="num" w:pos="2880"/>
        </w:tabs>
        <w:ind w:left="2880" w:hanging="360"/>
      </w:pPr>
      <w:rPr>
        <w:rFonts w:ascii="Symbol" w:hAnsi="Symbol" w:hint="default"/>
      </w:rPr>
    </w:lvl>
    <w:lvl w:ilvl="4" w:tplc="0C9E816E">
      <w:start w:val="1"/>
      <w:numFmt w:val="bullet"/>
      <w:lvlText w:val="o"/>
      <w:lvlJc w:val="left"/>
      <w:pPr>
        <w:tabs>
          <w:tab w:val="num" w:pos="3600"/>
        </w:tabs>
        <w:ind w:left="3600" w:hanging="360"/>
      </w:pPr>
      <w:rPr>
        <w:rFonts w:ascii="Courier New" w:hAnsi="Courier New" w:hint="default"/>
      </w:rPr>
    </w:lvl>
    <w:lvl w:ilvl="5" w:tplc="E0441C16">
      <w:start w:val="1"/>
      <w:numFmt w:val="bullet"/>
      <w:lvlText w:val=""/>
      <w:lvlJc w:val="left"/>
      <w:pPr>
        <w:tabs>
          <w:tab w:val="num" w:pos="4320"/>
        </w:tabs>
        <w:ind w:left="4320" w:hanging="360"/>
      </w:pPr>
      <w:rPr>
        <w:rFonts w:ascii="Wingdings" w:hAnsi="Wingdings" w:hint="default"/>
      </w:rPr>
    </w:lvl>
    <w:lvl w:ilvl="6" w:tplc="C6F4F51A">
      <w:start w:val="1"/>
      <w:numFmt w:val="bullet"/>
      <w:lvlText w:val=""/>
      <w:lvlJc w:val="left"/>
      <w:pPr>
        <w:tabs>
          <w:tab w:val="num" w:pos="5040"/>
        </w:tabs>
        <w:ind w:left="5040" w:hanging="360"/>
      </w:pPr>
      <w:rPr>
        <w:rFonts w:ascii="Symbol" w:hAnsi="Symbol" w:hint="default"/>
      </w:rPr>
    </w:lvl>
    <w:lvl w:ilvl="7" w:tplc="801C5B3E">
      <w:start w:val="1"/>
      <w:numFmt w:val="bullet"/>
      <w:lvlText w:val="o"/>
      <w:lvlJc w:val="left"/>
      <w:pPr>
        <w:tabs>
          <w:tab w:val="num" w:pos="5760"/>
        </w:tabs>
        <w:ind w:left="5760" w:hanging="360"/>
      </w:pPr>
      <w:rPr>
        <w:rFonts w:ascii="Courier New" w:hAnsi="Courier New" w:hint="default"/>
      </w:rPr>
    </w:lvl>
    <w:lvl w:ilvl="8" w:tplc="D7EC3446">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F6B7DDA"/>
    <w:multiLevelType w:val="hybridMultilevel"/>
    <w:tmpl w:val="E4F88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26"/>
  </w:num>
  <w:num w:numId="3">
    <w:abstractNumId w:val="22"/>
  </w:num>
  <w:num w:numId="4">
    <w:abstractNumId w:val="20"/>
  </w:num>
  <w:num w:numId="5">
    <w:abstractNumId w:val="10"/>
  </w:num>
  <w:num w:numId="6">
    <w:abstractNumId w:val="16"/>
  </w:num>
  <w:num w:numId="7">
    <w:abstractNumId w:val="4"/>
  </w:num>
  <w:num w:numId="8">
    <w:abstractNumId w:val="24"/>
  </w:num>
  <w:num w:numId="9">
    <w:abstractNumId w:val="12"/>
  </w:num>
  <w:num w:numId="10">
    <w:abstractNumId w:val="15"/>
  </w:num>
  <w:num w:numId="11">
    <w:abstractNumId w:val="14"/>
  </w:num>
  <w:num w:numId="12">
    <w:abstractNumId w:val="11"/>
  </w:num>
  <w:num w:numId="13">
    <w:abstractNumId w:val="8"/>
  </w:num>
  <w:num w:numId="14">
    <w:abstractNumId w:val="17"/>
  </w:num>
  <w:num w:numId="15">
    <w:abstractNumId w:val="13"/>
  </w:num>
  <w:num w:numId="16">
    <w:abstractNumId w:val="25"/>
  </w:num>
  <w:num w:numId="17">
    <w:abstractNumId w:val="23"/>
  </w:num>
  <w:num w:numId="18">
    <w:abstractNumId w:val="3"/>
  </w:num>
  <w:num w:numId="19">
    <w:abstractNumId w:val="19"/>
  </w:num>
  <w:num w:numId="20">
    <w:abstractNumId w:val="5"/>
  </w:num>
  <w:num w:numId="21">
    <w:abstractNumId w:val="27"/>
  </w:num>
  <w:num w:numId="22">
    <w:abstractNumId w:val="7"/>
  </w:num>
  <w:num w:numId="23">
    <w:abstractNumId w:val="1"/>
  </w:num>
  <w:num w:numId="24">
    <w:abstractNumId w:val="6"/>
  </w:num>
  <w:num w:numId="25">
    <w:abstractNumId w:val="2"/>
  </w:num>
  <w:num w:numId="26">
    <w:abstractNumId w:val="9"/>
  </w:num>
  <w:num w:numId="27">
    <w:abstractNumId w:val="21"/>
  </w:num>
  <w:num w:numId="28">
    <w:abstractNumId w:val="0"/>
  </w:num>
  <w:num w:numId="29">
    <w:abstractNumId w:val="0"/>
  </w:num>
  <w:num w:numId="30">
    <w:abstractNumId w:val="18"/>
  </w:num>
  <w:num w:numId="31">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FE7"/>
    <w:rsid w:val="00015CBA"/>
    <w:rsid w:val="000206F2"/>
    <w:rsid w:val="00036537"/>
    <w:rsid w:val="00041AFE"/>
    <w:rsid w:val="00044312"/>
    <w:rsid w:val="00051B9D"/>
    <w:rsid w:val="000678E9"/>
    <w:rsid w:val="0007201B"/>
    <w:rsid w:val="00094900"/>
    <w:rsid w:val="0009724E"/>
    <w:rsid w:val="000A5875"/>
    <w:rsid w:val="000F24D0"/>
    <w:rsid w:val="00102914"/>
    <w:rsid w:val="001305EB"/>
    <w:rsid w:val="0013139D"/>
    <w:rsid w:val="001360D2"/>
    <w:rsid w:val="00141B32"/>
    <w:rsid w:val="0015119C"/>
    <w:rsid w:val="0015437A"/>
    <w:rsid w:val="00154BB8"/>
    <w:rsid w:val="001556B0"/>
    <w:rsid w:val="00155D25"/>
    <w:rsid w:val="00156FB8"/>
    <w:rsid w:val="001661C9"/>
    <w:rsid w:val="00166644"/>
    <w:rsid w:val="00174FC3"/>
    <w:rsid w:val="001815A7"/>
    <w:rsid w:val="00185AA4"/>
    <w:rsid w:val="001A375A"/>
    <w:rsid w:val="001B31EF"/>
    <w:rsid w:val="001C7090"/>
    <w:rsid w:val="001F0CE7"/>
    <w:rsid w:val="001F438F"/>
    <w:rsid w:val="00201633"/>
    <w:rsid w:val="002137E2"/>
    <w:rsid w:val="00216437"/>
    <w:rsid w:val="00216732"/>
    <w:rsid w:val="002368DE"/>
    <w:rsid w:val="002419F2"/>
    <w:rsid w:val="002430DA"/>
    <w:rsid w:val="00244936"/>
    <w:rsid w:val="00245C1C"/>
    <w:rsid w:val="00252C71"/>
    <w:rsid w:val="00271871"/>
    <w:rsid w:val="00277927"/>
    <w:rsid w:val="00280740"/>
    <w:rsid w:val="00291620"/>
    <w:rsid w:val="00293D6E"/>
    <w:rsid w:val="002A2231"/>
    <w:rsid w:val="002A7C7A"/>
    <w:rsid w:val="002B0B45"/>
    <w:rsid w:val="002B5A87"/>
    <w:rsid w:val="002C50DD"/>
    <w:rsid w:val="002E0E97"/>
    <w:rsid w:val="00301D50"/>
    <w:rsid w:val="003038D6"/>
    <w:rsid w:val="0031027B"/>
    <w:rsid w:val="00312EC3"/>
    <w:rsid w:val="00317357"/>
    <w:rsid w:val="00323755"/>
    <w:rsid w:val="00340203"/>
    <w:rsid w:val="00353717"/>
    <w:rsid w:val="00363A1D"/>
    <w:rsid w:val="003757E3"/>
    <w:rsid w:val="0038781C"/>
    <w:rsid w:val="003919AC"/>
    <w:rsid w:val="003A095D"/>
    <w:rsid w:val="003A592D"/>
    <w:rsid w:val="003A6C63"/>
    <w:rsid w:val="003C039F"/>
    <w:rsid w:val="003C1944"/>
    <w:rsid w:val="003D7950"/>
    <w:rsid w:val="003E2ACB"/>
    <w:rsid w:val="003F0798"/>
    <w:rsid w:val="003F6561"/>
    <w:rsid w:val="00401A3F"/>
    <w:rsid w:val="00401B93"/>
    <w:rsid w:val="00411F5B"/>
    <w:rsid w:val="00430C95"/>
    <w:rsid w:val="0044053D"/>
    <w:rsid w:val="004524EE"/>
    <w:rsid w:val="00456D59"/>
    <w:rsid w:val="00465A97"/>
    <w:rsid w:val="00467FE5"/>
    <w:rsid w:val="0047721D"/>
    <w:rsid w:val="00485E23"/>
    <w:rsid w:val="00491D99"/>
    <w:rsid w:val="00494679"/>
    <w:rsid w:val="00495AF7"/>
    <w:rsid w:val="00497DDD"/>
    <w:rsid w:val="004A1FB5"/>
    <w:rsid w:val="004B1394"/>
    <w:rsid w:val="004B3883"/>
    <w:rsid w:val="004B493F"/>
    <w:rsid w:val="004C0710"/>
    <w:rsid w:val="004C4CE7"/>
    <w:rsid w:val="004D452E"/>
    <w:rsid w:val="004F305E"/>
    <w:rsid w:val="00510997"/>
    <w:rsid w:val="00520B51"/>
    <w:rsid w:val="005230EC"/>
    <w:rsid w:val="00524FFB"/>
    <w:rsid w:val="0053247E"/>
    <w:rsid w:val="0053438E"/>
    <w:rsid w:val="00547652"/>
    <w:rsid w:val="00550191"/>
    <w:rsid w:val="00550DF3"/>
    <w:rsid w:val="0055511B"/>
    <w:rsid w:val="00561A97"/>
    <w:rsid w:val="00562DB5"/>
    <w:rsid w:val="005646FA"/>
    <w:rsid w:val="00567A49"/>
    <w:rsid w:val="00573ADF"/>
    <w:rsid w:val="00592AA3"/>
    <w:rsid w:val="00596469"/>
    <w:rsid w:val="005A19F3"/>
    <w:rsid w:val="005A22EB"/>
    <w:rsid w:val="005B3521"/>
    <w:rsid w:val="00601F9D"/>
    <w:rsid w:val="006036C6"/>
    <w:rsid w:val="00603AA0"/>
    <w:rsid w:val="00604DBF"/>
    <w:rsid w:val="00614B0A"/>
    <w:rsid w:val="00615015"/>
    <w:rsid w:val="006323CC"/>
    <w:rsid w:val="0063702B"/>
    <w:rsid w:val="006374FD"/>
    <w:rsid w:val="00662AC7"/>
    <w:rsid w:val="00663592"/>
    <w:rsid w:val="00670527"/>
    <w:rsid w:val="00670794"/>
    <w:rsid w:val="006742E6"/>
    <w:rsid w:val="00680B5C"/>
    <w:rsid w:val="006828C2"/>
    <w:rsid w:val="006A697D"/>
    <w:rsid w:val="006C12D6"/>
    <w:rsid w:val="006D2256"/>
    <w:rsid w:val="006F4B32"/>
    <w:rsid w:val="006F510E"/>
    <w:rsid w:val="007060BC"/>
    <w:rsid w:val="00711537"/>
    <w:rsid w:val="007170C9"/>
    <w:rsid w:val="00734DB6"/>
    <w:rsid w:val="00736719"/>
    <w:rsid w:val="00742BA0"/>
    <w:rsid w:val="00771876"/>
    <w:rsid w:val="00772C4D"/>
    <w:rsid w:val="00785898"/>
    <w:rsid w:val="007870C8"/>
    <w:rsid w:val="00790F24"/>
    <w:rsid w:val="00797F0B"/>
    <w:rsid w:val="007A0314"/>
    <w:rsid w:val="007A0D1C"/>
    <w:rsid w:val="007A158C"/>
    <w:rsid w:val="007A2C42"/>
    <w:rsid w:val="007A34D2"/>
    <w:rsid w:val="007B4714"/>
    <w:rsid w:val="007B7B2E"/>
    <w:rsid w:val="007C4295"/>
    <w:rsid w:val="007E1A59"/>
    <w:rsid w:val="007E2DB8"/>
    <w:rsid w:val="0080032A"/>
    <w:rsid w:val="00802FD4"/>
    <w:rsid w:val="00804D59"/>
    <w:rsid w:val="00831D23"/>
    <w:rsid w:val="0083767D"/>
    <w:rsid w:val="008432FD"/>
    <w:rsid w:val="008439DC"/>
    <w:rsid w:val="0085000A"/>
    <w:rsid w:val="0085176E"/>
    <w:rsid w:val="00852ACE"/>
    <w:rsid w:val="008722EA"/>
    <w:rsid w:val="00887C20"/>
    <w:rsid w:val="008A402C"/>
    <w:rsid w:val="008C76A1"/>
    <w:rsid w:val="008C7D64"/>
    <w:rsid w:val="008E59DF"/>
    <w:rsid w:val="008E6F39"/>
    <w:rsid w:val="0094683E"/>
    <w:rsid w:val="0097233A"/>
    <w:rsid w:val="009936ED"/>
    <w:rsid w:val="009A0292"/>
    <w:rsid w:val="009B6F47"/>
    <w:rsid w:val="009C1F02"/>
    <w:rsid w:val="009C37B3"/>
    <w:rsid w:val="009E0DF1"/>
    <w:rsid w:val="009F2213"/>
    <w:rsid w:val="00A04D91"/>
    <w:rsid w:val="00A07902"/>
    <w:rsid w:val="00A07C6E"/>
    <w:rsid w:val="00A104DD"/>
    <w:rsid w:val="00A1448A"/>
    <w:rsid w:val="00A164E5"/>
    <w:rsid w:val="00A251FA"/>
    <w:rsid w:val="00A279E3"/>
    <w:rsid w:val="00A34A28"/>
    <w:rsid w:val="00A3619A"/>
    <w:rsid w:val="00A37D8E"/>
    <w:rsid w:val="00A446E7"/>
    <w:rsid w:val="00A5189B"/>
    <w:rsid w:val="00A60FC0"/>
    <w:rsid w:val="00A70282"/>
    <w:rsid w:val="00A74788"/>
    <w:rsid w:val="00A90671"/>
    <w:rsid w:val="00AB3D48"/>
    <w:rsid w:val="00AB6ED5"/>
    <w:rsid w:val="00AC16C0"/>
    <w:rsid w:val="00AC17E7"/>
    <w:rsid w:val="00AD7039"/>
    <w:rsid w:val="00AE1C7B"/>
    <w:rsid w:val="00AF1056"/>
    <w:rsid w:val="00AF7E6C"/>
    <w:rsid w:val="00B03CB4"/>
    <w:rsid w:val="00B056BF"/>
    <w:rsid w:val="00B070D2"/>
    <w:rsid w:val="00B126AE"/>
    <w:rsid w:val="00B3126B"/>
    <w:rsid w:val="00B45825"/>
    <w:rsid w:val="00B463B4"/>
    <w:rsid w:val="00B50329"/>
    <w:rsid w:val="00B51541"/>
    <w:rsid w:val="00B540CC"/>
    <w:rsid w:val="00B63F2A"/>
    <w:rsid w:val="00B63FC3"/>
    <w:rsid w:val="00B65D39"/>
    <w:rsid w:val="00B705D8"/>
    <w:rsid w:val="00B80FE7"/>
    <w:rsid w:val="00B85F97"/>
    <w:rsid w:val="00B915CE"/>
    <w:rsid w:val="00BA04DE"/>
    <w:rsid w:val="00BA1126"/>
    <w:rsid w:val="00BB7332"/>
    <w:rsid w:val="00BF102D"/>
    <w:rsid w:val="00BF12EA"/>
    <w:rsid w:val="00BF4917"/>
    <w:rsid w:val="00C05CF1"/>
    <w:rsid w:val="00C16DDE"/>
    <w:rsid w:val="00C20BF0"/>
    <w:rsid w:val="00C20E78"/>
    <w:rsid w:val="00C24223"/>
    <w:rsid w:val="00C315A1"/>
    <w:rsid w:val="00C53C34"/>
    <w:rsid w:val="00C67BE0"/>
    <w:rsid w:val="00C73EFF"/>
    <w:rsid w:val="00C747C7"/>
    <w:rsid w:val="00C83DAE"/>
    <w:rsid w:val="00CA64F1"/>
    <w:rsid w:val="00CA7F5D"/>
    <w:rsid w:val="00CB3E25"/>
    <w:rsid w:val="00CC3F42"/>
    <w:rsid w:val="00CC7A20"/>
    <w:rsid w:val="00CD0A1F"/>
    <w:rsid w:val="00CD4D71"/>
    <w:rsid w:val="00CD50EC"/>
    <w:rsid w:val="00CD7177"/>
    <w:rsid w:val="00CE6D2F"/>
    <w:rsid w:val="00CF2EC1"/>
    <w:rsid w:val="00D024E7"/>
    <w:rsid w:val="00D044CE"/>
    <w:rsid w:val="00D16111"/>
    <w:rsid w:val="00D167C0"/>
    <w:rsid w:val="00D36F28"/>
    <w:rsid w:val="00D46DAB"/>
    <w:rsid w:val="00D476A6"/>
    <w:rsid w:val="00D5081B"/>
    <w:rsid w:val="00D50890"/>
    <w:rsid w:val="00D519DE"/>
    <w:rsid w:val="00D53582"/>
    <w:rsid w:val="00D65A62"/>
    <w:rsid w:val="00D81BD8"/>
    <w:rsid w:val="00D84451"/>
    <w:rsid w:val="00D91051"/>
    <w:rsid w:val="00D92680"/>
    <w:rsid w:val="00D92CB5"/>
    <w:rsid w:val="00DA2782"/>
    <w:rsid w:val="00DA5228"/>
    <w:rsid w:val="00DB16D7"/>
    <w:rsid w:val="00DB559E"/>
    <w:rsid w:val="00DB79A9"/>
    <w:rsid w:val="00DD1B12"/>
    <w:rsid w:val="00DE108E"/>
    <w:rsid w:val="00DE2C61"/>
    <w:rsid w:val="00DF33EA"/>
    <w:rsid w:val="00E31B11"/>
    <w:rsid w:val="00E3222A"/>
    <w:rsid w:val="00E43788"/>
    <w:rsid w:val="00E5046F"/>
    <w:rsid w:val="00E51213"/>
    <w:rsid w:val="00E53695"/>
    <w:rsid w:val="00E65441"/>
    <w:rsid w:val="00E76BBF"/>
    <w:rsid w:val="00E8624F"/>
    <w:rsid w:val="00EA4BC0"/>
    <w:rsid w:val="00ED6C82"/>
    <w:rsid w:val="00EE0E96"/>
    <w:rsid w:val="00F014ED"/>
    <w:rsid w:val="00F07859"/>
    <w:rsid w:val="00F14434"/>
    <w:rsid w:val="00F14E59"/>
    <w:rsid w:val="00F21E09"/>
    <w:rsid w:val="00F2362B"/>
    <w:rsid w:val="00F32CB9"/>
    <w:rsid w:val="00F346D7"/>
    <w:rsid w:val="00F51945"/>
    <w:rsid w:val="00F55695"/>
    <w:rsid w:val="00F60627"/>
    <w:rsid w:val="00F86E44"/>
    <w:rsid w:val="00F94802"/>
    <w:rsid w:val="00F94946"/>
    <w:rsid w:val="00FC0976"/>
    <w:rsid w:val="00FC51DF"/>
    <w:rsid w:val="00FD0A8D"/>
    <w:rsid w:val="00FD5788"/>
    <w:rsid w:val="00FD590A"/>
    <w:rsid w:val="00FD5FB6"/>
    <w:rsid w:val="00FD6B77"/>
    <w:rsid w:val="00FE3527"/>
    <w:rsid w:val="00FE3BD7"/>
    <w:rsid w:val="00FE422B"/>
    <w:rsid w:val="00FE53BE"/>
    <w:rsid w:val="00FF74A2"/>
    <w:rsid w:val="00FF7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93D023"/>
  <w15:chartTrackingRefBased/>
  <w15:docId w15:val="{06378479-8A6B-4FC0-A9CD-7221481C7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PSD Heading 1"/>
    <w:next w:val="SAS"/>
    <w:link w:val="Heading1Char"/>
    <w:autoRedefine/>
    <w:qFormat/>
    <w:rsid w:val="00B80FE7"/>
    <w:pPr>
      <w:keepNext/>
      <w:pageBreakBefore/>
      <w:numPr>
        <w:numId w:val="1"/>
      </w:numPr>
      <w:spacing w:after="640" w:line="240" w:lineRule="auto"/>
      <w:outlineLvl w:val="0"/>
    </w:pPr>
    <w:rPr>
      <w:rFonts w:ascii="Arial" w:eastAsia="Times New Roman" w:hAnsi="Arial" w:cs="Times New Roman"/>
      <w:b/>
      <w:color w:val="000080"/>
      <w:kern w:val="28"/>
      <w:sz w:val="40"/>
      <w:szCs w:val="20"/>
    </w:rPr>
  </w:style>
  <w:style w:type="paragraph" w:styleId="Heading2">
    <w:name w:val="heading 2"/>
    <w:aliases w:val="~PSD Heading 2"/>
    <w:next w:val="SAS"/>
    <w:link w:val="Heading2Char"/>
    <w:autoRedefine/>
    <w:qFormat/>
    <w:rsid w:val="00B80FE7"/>
    <w:pPr>
      <w:keepNext/>
      <w:numPr>
        <w:ilvl w:val="1"/>
        <w:numId w:val="1"/>
      </w:numPr>
      <w:spacing w:before="640" w:after="0" w:line="240" w:lineRule="auto"/>
      <w:outlineLvl w:val="1"/>
    </w:pPr>
    <w:rPr>
      <w:rFonts w:ascii="Arial" w:eastAsia="Times New Roman" w:hAnsi="Arial" w:cs="Times New Roman"/>
      <w:b/>
      <w:sz w:val="32"/>
      <w:szCs w:val="20"/>
    </w:rPr>
  </w:style>
  <w:style w:type="paragraph" w:styleId="Heading3">
    <w:name w:val="heading 3"/>
    <w:aliases w:val="~PSD Heading 3"/>
    <w:next w:val="SAS"/>
    <w:link w:val="Heading3Char"/>
    <w:autoRedefine/>
    <w:qFormat/>
    <w:rsid w:val="00A5189B"/>
    <w:pPr>
      <w:keepNext/>
      <w:numPr>
        <w:ilvl w:val="2"/>
        <w:numId w:val="1"/>
      </w:numPr>
      <w:spacing w:before="640" w:after="0" w:line="240" w:lineRule="auto"/>
      <w:outlineLvl w:val="2"/>
    </w:pPr>
    <w:rPr>
      <w:rFonts w:ascii="Arial" w:eastAsia="Times New Roman" w:hAnsi="Arial" w:cs="Times New Roman"/>
      <w:b/>
      <w:sz w:val="28"/>
      <w:szCs w:val="20"/>
    </w:rPr>
  </w:style>
  <w:style w:type="paragraph" w:styleId="Heading4">
    <w:name w:val="heading 4"/>
    <w:aliases w:val="~PSD Heading 4"/>
    <w:next w:val="SAS"/>
    <w:link w:val="Heading4Char"/>
    <w:autoRedefine/>
    <w:qFormat/>
    <w:rsid w:val="00B80FE7"/>
    <w:pPr>
      <w:keepNext/>
      <w:numPr>
        <w:ilvl w:val="3"/>
        <w:numId w:val="1"/>
      </w:numPr>
      <w:spacing w:before="640" w:after="0" w:line="240" w:lineRule="auto"/>
      <w:outlineLvl w:val="3"/>
    </w:pPr>
    <w:rPr>
      <w:rFonts w:ascii="Arial" w:eastAsia="Times New Roman" w:hAnsi="Arial" w:cs="Times New Roman"/>
      <w:b/>
      <w:sz w:val="24"/>
      <w:szCs w:val="20"/>
    </w:rPr>
  </w:style>
  <w:style w:type="paragraph" w:styleId="Heading5">
    <w:name w:val="heading 5"/>
    <w:aliases w:val="~PSD Heading 5"/>
    <w:next w:val="SAS"/>
    <w:link w:val="Heading5Char"/>
    <w:autoRedefine/>
    <w:qFormat/>
    <w:rsid w:val="00B80FE7"/>
    <w:pPr>
      <w:numPr>
        <w:ilvl w:val="4"/>
        <w:numId w:val="1"/>
      </w:numPr>
      <w:spacing w:before="640" w:after="0" w:line="240" w:lineRule="auto"/>
      <w:ind w:left="0" w:firstLine="0"/>
      <w:outlineLvl w:val="4"/>
    </w:pPr>
    <w:rPr>
      <w:rFonts w:ascii="Arial" w:eastAsia="Times New Roman" w:hAnsi="Arial" w:cs="Times New Roman"/>
      <w:i/>
      <w:sz w:val="24"/>
      <w:szCs w:val="20"/>
    </w:rPr>
  </w:style>
  <w:style w:type="paragraph" w:styleId="Heading6">
    <w:name w:val="heading 6"/>
    <w:aliases w:val="~PSD Heading 6,rp_Heading 6,Body Text 5"/>
    <w:next w:val="SAS"/>
    <w:link w:val="Heading6Char"/>
    <w:autoRedefine/>
    <w:qFormat/>
    <w:rsid w:val="00B80FE7"/>
    <w:pPr>
      <w:numPr>
        <w:ilvl w:val="5"/>
        <w:numId w:val="1"/>
      </w:numPr>
      <w:spacing w:before="640" w:after="0" w:line="240" w:lineRule="auto"/>
      <w:ind w:left="0" w:firstLine="0"/>
      <w:outlineLvl w:val="5"/>
    </w:pPr>
    <w:rPr>
      <w:rFonts w:ascii="Arial" w:eastAsia="Times New Roman" w:hAnsi="Arial" w:cs="Times New Roman"/>
      <w:i/>
      <w:sz w:val="24"/>
      <w:szCs w:val="20"/>
    </w:rPr>
  </w:style>
  <w:style w:type="paragraph" w:styleId="Heading7">
    <w:name w:val="heading 7"/>
    <w:aliases w:val="~PSD Heading 7,Body Text 6"/>
    <w:next w:val="Normal"/>
    <w:link w:val="Heading7Char"/>
    <w:qFormat/>
    <w:rsid w:val="00B80FE7"/>
    <w:pPr>
      <w:numPr>
        <w:ilvl w:val="6"/>
        <w:numId w:val="1"/>
      </w:numPr>
      <w:spacing w:before="640" w:after="0" w:line="240" w:lineRule="auto"/>
      <w:ind w:left="0" w:firstLine="0"/>
      <w:outlineLvl w:val="6"/>
    </w:pPr>
    <w:rPr>
      <w:rFonts w:ascii="Arial" w:eastAsia="Times New Roman" w:hAnsi="Arial" w:cs="Times New Roman"/>
      <w:i/>
      <w:sz w:val="24"/>
      <w:szCs w:val="20"/>
    </w:rPr>
  </w:style>
  <w:style w:type="paragraph" w:styleId="Heading8">
    <w:name w:val="heading 8"/>
    <w:aliases w:val="~PSD Heading 8,Body Text 7"/>
    <w:next w:val="Normal"/>
    <w:link w:val="Heading8Char"/>
    <w:qFormat/>
    <w:rsid w:val="00B80FE7"/>
    <w:pPr>
      <w:numPr>
        <w:ilvl w:val="7"/>
        <w:numId w:val="1"/>
      </w:numPr>
      <w:spacing w:before="640" w:after="0" w:line="240" w:lineRule="auto"/>
      <w:ind w:left="0" w:firstLine="0"/>
      <w:outlineLvl w:val="7"/>
    </w:pPr>
    <w:rPr>
      <w:rFonts w:ascii="Arial" w:eastAsia="Times New Roman" w:hAnsi="Arial" w:cs="Times New Roman"/>
      <w:i/>
      <w:sz w:val="24"/>
      <w:szCs w:val="20"/>
    </w:rPr>
  </w:style>
  <w:style w:type="paragraph" w:styleId="Heading9">
    <w:name w:val="heading 9"/>
    <w:aliases w:val="~PSD Heading 9,Body Text 8"/>
    <w:next w:val="Normal"/>
    <w:link w:val="Heading9Char"/>
    <w:qFormat/>
    <w:rsid w:val="00B80FE7"/>
    <w:pPr>
      <w:numPr>
        <w:ilvl w:val="8"/>
        <w:numId w:val="1"/>
      </w:numPr>
      <w:spacing w:before="640" w:after="0" w:line="240" w:lineRule="auto"/>
      <w:ind w:left="0" w:firstLine="0"/>
      <w:outlineLvl w:val="8"/>
    </w:pPr>
    <w:rPr>
      <w:rFonts w:ascii="Arial" w:eastAsia="Times New Roman" w:hAnsi="Arial" w:cs="Times New Roman"/>
      <w:i/>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S">
    <w:name w:val="~SAS"/>
    <w:link w:val="SASChar"/>
    <w:qFormat/>
    <w:rsid w:val="00B80FE7"/>
    <w:pPr>
      <w:spacing w:before="120" w:after="120" w:line="360" w:lineRule="auto"/>
    </w:pPr>
    <w:rPr>
      <w:rFonts w:ascii="Arial" w:eastAsia="Batang" w:hAnsi="Arial" w:cs="Times New Roman"/>
      <w:szCs w:val="20"/>
      <w:lang w:val="en-AU"/>
    </w:rPr>
  </w:style>
  <w:style w:type="character" w:customStyle="1" w:styleId="SASChar">
    <w:name w:val="~SAS Char"/>
    <w:basedOn w:val="DefaultParagraphFont"/>
    <w:link w:val="SAS"/>
    <w:rsid w:val="00B80FE7"/>
    <w:rPr>
      <w:rFonts w:ascii="Arial" w:eastAsia="Batang" w:hAnsi="Arial" w:cs="Times New Roman"/>
      <w:szCs w:val="20"/>
      <w:lang w:val="en-AU"/>
    </w:rPr>
  </w:style>
  <w:style w:type="character" w:customStyle="1" w:styleId="Heading1Char">
    <w:name w:val="Heading 1 Char"/>
    <w:aliases w:val="~PSD Heading 1 Char"/>
    <w:basedOn w:val="DefaultParagraphFont"/>
    <w:link w:val="Heading1"/>
    <w:rsid w:val="00B80FE7"/>
    <w:rPr>
      <w:rFonts w:ascii="Arial" w:eastAsia="Times New Roman" w:hAnsi="Arial" w:cs="Times New Roman"/>
      <w:b/>
      <w:color w:val="000080"/>
      <w:kern w:val="28"/>
      <w:sz w:val="40"/>
      <w:szCs w:val="20"/>
    </w:rPr>
  </w:style>
  <w:style w:type="character" w:customStyle="1" w:styleId="Heading2Char">
    <w:name w:val="Heading 2 Char"/>
    <w:aliases w:val="~PSD Heading 2 Char"/>
    <w:basedOn w:val="DefaultParagraphFont"/>
    <w:link w:val="Heading2"/>
    <w:rsid w:val="00B80FE7"/>
    <w:rPr>
      <w:rFonts w:ascii="Arial" w:eastAsia="Times New Roman" w:hAnsi="Arial" w:cs="Times New Roman"/>
      <w:b/>
      <w:sz w:val="32"/>
      <w:szCs w:val="20"/>
    </w:rPr>
  </w:style>
  <w:style w:type="character" w:customStyle="1" w:styleId="Heading3Char">
    <w:name w:val="Heading 3 Char"/>
    <w:aliases w:val="~PSD Heading 3 Char"/>
    <w:basedOn w:val="DefaultParagraphFont"/>
    <w:link w:val="Heading3"/>
    <w:rsid w:val="00A5189B"/>
    <w:rPr>
      <w:rFonts w:ascii="Arial" w:eastAsia="Times New Roman" w:hAnsi="Arial" w:cs="Times New Roman"/>
      <w:b/>
      <w:sz w:val="28"/>
      <w:szCs w:val="20"/>
    </w:rPr>
  </w:style>
  <w:style w:type="character" w:customStyle="1" w:styleId="Heading4Char">
    <w:name w:val="Heading 4 Char"/>
    <w:aliases w:val="~PSD Heading 4 Char"/>
    <w:basedOn w:val="DefaultParagraphFont"/>
    <w:link w:val="Heading4"/>
    <w:rsid w:val="00B80FE7"/>
    <w:rPr>
      <w:rFonts w:ascii="Arial" w:eastAsia="Times New Roman" w:hAnsi="Arial" w:cs="Times New Roman"/>
      <w:b/>
      <w:sz w:val="24"/>
      <w:szCs w:val="20"/>
    </w:rPr>
  </w:style>
  <w:style w:type="character" w:customStyle="1" w:styleId="Heading5Char">
    <w:name w:val="Heading 5 Char"/>
    <w:aliases w:val="~PSD Heading 5 Char"/>
    <w:basedOn w:val="DefaultParagraphFont"/>
    <w:link w:val="Heading5"/>
    <w:rsid w:val="00B80FE7"/>
    <w:rPr>
      <w:rFonts w:ascii="Arial" w:eastAsia="Times New Roman" w:hAnsi="Arial" w:cs="Times New Roman"/>
      <w:i/>
      <w:sz w:val="24"/>
      <w:szCs w:val="20"/>
    </w:rPr>
  </w:style>
  <w:style w:type="character" w:customStyle="1" w:styleId="Heading6Char">
    <w:name w:val="Heading 6 Char"/>
    <w:aliases w:val="~PSD Heading 6 Char,rp_Heading 6 Char,Body Text 5 Char"/>
    <w:basedOn w:val="DefaultParagraphFont"/>
    <w:link w:val="Heading6"/>
    <w:rsid w:val="00B80FE7"/>
    <w:rPr>
      <w:rFonts w:ascii="Arial" w:eastAsia="Times New Roman" w:hAnsi="Arial" w:cs="Times New Roman"/>
      <w:i/>
      <w:sz w:val="24"/>
      <w:szCs w:val="20"/>
    </w:rPr>
  </w:style>
  <w:style w:type="character" w:customStyle="1" w:styleId="Heading7Char">
    <w:name w:val="Heading 7 Char"/>
    <w:aliases w:val="~PSD Heading 7 Char,Body Text 6 Char"/>
    <w:basedOn w:val="DefaultParagraphFont"/>
    <w:link w:val="Heading7"/>
    <w:rsid w:val="00B80FE7"/>
    <w:rPr>
      <w:rFonts w:ascii="Arial" w:eastAsia="Times New Roman" w:hAnsi="Arial" w:cs="Times New Roman"/>
      <w:i/>
      <w:sz w:val="24"/>
      <w:szCs w:val="20"/>
    </w:rPr>
  </w:style>
  <w:style w:type="character" w:customStyle="1" w:styleId="Heading8Char">
    <w:name w:val="Heading 8 Char"/>
    <w:aliases w:val="~PSD Heading 8 Char,Body Text 7 Char"/>
    <w:basedOn w:val="DefaultParagraphFont"/>
    <w:link w:val="Heading8"/>
    <w:rsid w:val="00B80FE7"/>
    <w:rPr>
      <w:rFonts w:ascii="Arial" w:eastAsia="Times New Roman" w:hAnsi="Arial" w:cs="Times New Roman"/>
      <w:i/>
      <w:sz w:val="24"/>
      <w:szCs w:val="20"/>
    </w:rPr>
  </w:style>
  <w:style w:type="character" w:customStyle="1" w:styleId="Heading9Char">
    <w:name w:val="Heading 9 Char"/>
    <w:aliases w:val="~PSD Heading 9 Char,Body Text 8 Char"/>
    <w:basedOn w:val="DefaultParagraphFont"/>
    <w:link w:val="Heading9"/>
    <w:rsid w:val="00B80FE7"/>
    <w:rPr>
      <w:rFonts w:ascii="Arial" w:eastAsia="Times New Roman" w:hAnsi="Arial" w:cs="Times New Roman"/>
      <w:i/>
      <w:sz w:val="24"/>
      <w:szCs w:val="20"/>
    </w:rPr>
  </w:style>
  <w:style w:type="paragraph" w:styleId="BodyText">
    <w:name w:val="Body Text"/>
    <w:aliases w:val="~PSD Body Text"/>
    <w:link w:val="BodyTextChar"/>
    <w:uiPriority w:val="99"/>
    <w:rsid w:val="00B80FE7"/>
    <w:pPr>
      <w:spacing w:before="240" w:after="0" w:line="320" w:lineRule="exact"/>
    </w:pPr>
    <w:rPr>
      <w:rFonts w:ascii="Times New Roman" w:eastAsia="Times New Roman" w:hAnsi="Times New Roman" w:cs="Times New Roman"/>
      <w:szCs w:val="20"/>
    </w:rPr>
  </w:style>
  <w:style w:type="character" w:customStyle="1" w:styleId="BodyTextChar">
    <w:name w:val="Body Text Char"/>
    <w:aliases w:val="~PSD Body Text Char"/>
    <w:basedOn w:val="DefaultParagraphFont"/>
    <w:link w:val="BodyText"/>
    <w:uiPriority w:val="99"/>
    <w:rsid w:val="00B80FE7"/>
    <w:rPr>
      <w:rFonts w:ascii="Times New Roman" w:eastAsia="Times New Roman" w:hAnsi="Times New Roman" w:cs="Times New Roman"/>
      <w:szCs w:val="20"/>
    </w:rPr>
  </w:style>
  <w:style w:type="paragraph" w:styleId="List">
    <w:name w:val="List"/>
    <w:aliases w:val="~PSD List"/>
    <w:basedOn w:val="Normal"/>
    <w:rsid w:val="00B80FE7"/>
    <w:pPr>
      <w:spacing w:before="240" w:after="0" w:line="320" w:lineRule="exact"/>
      <w:ind w:left="360" w:hanging="360"/>
    </w:pPr>
    <w:rPr>
      <w:rFonts w:ascii="Times New Roman" w:eastAsia="Times New Roman" w:hAnsi="Times New Roman" w:cs="Times New Roman"/>
      <w:szCs w:val="20"/>
      <w:lang w:val="en-AU"/>
    </w:rPr>
  </w:style>
  <w:style w:type="paragraph" w:styleId="ListBullet">
    <w:name w:val="List Bullet"/>
    <w:aliases w:val="~PSD List Bullet"/>
    <w:basedOn w:val="Normal"/>
    <w:rsid w:val="00B80FE7"/>
    <w:pPr>
      <w:spacing w:before="240" w:after="0" w:line="320" w:lineRule="exact"/>
      <w:ind w:left="360" w:hanging="360"/>
    </w:pPr>
    <w:rPr>
      <w:rFonts w:ascii="Times New Roman" w:eastAsia="Times New Roman" w:hAnsi="Times New Roman" w:cs="Times New Roman"/>
      <w:szCs w:val="20"/>
      <w:lang w:val="en-AU"/>
    </w:rPr>
  </w:style>
  <w:style w:type="paragraph" w:styleId="Caption">
    <w:name w:val="caption"/>
    <w:aliases w:val="~PSD Caption"/>
    <w:basedOn w:val="Normal"/>
    <w:next w:val="SAS"/>
    <w:autoRedefine/>
    <w:qFormat/>
    <w:rsid w:val="00B80FE7"/>
    <w:pPr>
      <w:keepNext/>
      <w:spacing w:before="120" w:after="120" w:line="240" w:lineRule="auto"/>
    </w:pPr>
    <w:rPr>
      <w:rFonts w:ascii="Arial" w:eastAsia="Times New Roman" w:hAnsi="Arial" w:cs="Times New Roman"/>
      <w:b/>
      <w:bCs/>
      <w:sz w:val="16"/>
      <w:szCs w:val="20"/>
      <w:lang w:val="en-AU"/>
    </w:rPr>
  </w:style>
  <w:style w:type="character" w:customStyle="1" w:styleId="DocumentMapChar">
    <w:name w:val="Document Map Char"/>
    <w:basedOn w:val="DefaultParagraphFont"/>
    <w:link w:val="DocumentMap"/>
    <w:semiHidden/>
    <w:rsid w:val="00B80FE7"/>
    <w:rPr>
      <w:rFonts w:ascii="Tahoma" w:eastAsia="Times New Roman" w:hAnsi="Tahoma" w:cs="Times New Roman"/>
      <w:szCs w:val="20"/>
      <w:shd w:val="clear" w:color="auto" w:fill="000080"/>
      <w:lang w:val="en-AU"/>
    </w:rPr>
  </w:style>
  <w:style w:type="paragraph" w:styleId="DocumentMap">
    <w:name w:val="Document Map"/>
    <w:basedOn w:val="Normal"/>
    <w:link w:val="DocumentMapChar"/>
    <w:semiHidden/>
    <w:rsid w:val="00B80FE7"/>
    <w:pPr>
      <w:shd w:val="clear" w:color="auto" w:fill="000080"/>
      <w:spacing w:before="240" w:after="0" w:line="320" w:lineRule="exact"/>
    </w:pPr>
    <w:rPr>
      <w:rFonts w:ascii="Tahoma" w:eastAsia="Times New Roman" w:hAnsi="Tahoma" w:cs="Times New Roman"/>
      <w:szCs w:val="20"/>
      <w:lang w:val="en-AU"/>
    </w:rPr>
  </w:style>
  <w:style w:type="paragraph" w:styleId="TOC1">
    <w:name w:val="toc 1"/>
    <w:next w:val="Normal"/>
    <w:uiPriority w:val="39"/>
    <w:qFormat/>
    <w:rsid w:val="00B80FE7"/>
    <w:pPr>
      <w:spacing w:before="120" w:after="120" w:line="320" w:lineRule="exact"/>
    </w:pPr>
    <w:rPr>
      <w:rFonts w:eastAsia="Times New Roman" w:cstheme="minorHAnsi"/>
      <w:b/>
      <w:bCs/>
      <w:caps/>
      <w:sz w:val="20"/>
      <w:szCs w:val="20"/>
      <w:lang w:val="en-AU"/>
    </w:rPr>
  </w:style>
  <w:style w:type="paragraph" w:styleId="Header">
    <w:name w:val="header"/>
    <w:aliases w:val="~PSD Header"/>
    <w:basedOn w:val="Normal"/>
    <w:link w:val="HeaderChar"/>
    <w:rsid w:val="00B80FE7"/>
    <w:pPr>
      <w:tabs>
        <w:tab w:val="center" w:pos="4320"/>
        <w:tab w:val="right" w:pos="8640"/>
      </w:tabs>
      <w:spacing w:before="240" w:after="0" w:line="320" w:lineRule="exact"/>
    </w:pPr>
    <w:rPr>
      <w:rFonts w:ascii="Times New Roman" w:eastAsia="Times New Roman" w:hAnsi="Times New Roman" w:cs="Times New Roman"/>
      <w:szCs w:val="20"/>
      <w:lang w:val="en-AU"/>
    </w:rPr>
  </w:style>
  <w:style w:type="character" w:customStyle="1" w:styleId="HeaderChar">
    <w:name w:val="Header Char"/>
    <w:aliases w:val="~PSD Header Char"/>
    <w:basedOn w:val="DefaultParagraphFont"/>
    <w:link w:val="Header"/>
    <w:rsid w:val="00B80FE7"/>
    <w:rPr>
      <w:rFonts w:ascii="Times New Roman" w:eastAsia="Times New Roman" w:hAnsi="Times New Roman" w:cs="Times New Roman"/>
      <w:szCs w:val="20"/>
      <w:lang w:val="en-AU"/>
    </w:rPr>
  </w:style>
  <w:style w:type="paragraph" w:customStyle="1" w:styleId="PSDannotation">
    <w:name w:val="~PSD annotation"/>
    <w:basedOn w:val="BodyText"/>
    <w:link w:val="PSDannotationCharChar"/>
    <w:rsid w:val="00B80FE7"/>
    <w:pPr>
      <w:spacing w:before="0" w:after="140"/>
    </w:pPr>
    <w:rPr>
      <w:rFonts w:ascii="Arial" w:hAnsi="Arial"/>
      <w:color w:val="3366FF"/>
    </w:rPr>
  </w:style>
  <w:style w:type="character" w:customStyle="1" w:styleId="PSDannotationCharChar">
    <w:name w:val="~PSD annotation Char Char"/>
    <w:link w:val="PSDannotation"/>
    <w:rsid w:val="00B80FE7"/>
    <w:rPr>
      <w:rFonts w:ascii="Arial" w:eastAsia="Times New Roman" w:hAnsi="Arial" w:cs="Times New Roman"/>
      <w:color w:val="3366FF"/>
      <w:szCs w:val="20"/>
    </w:rPr>
  </w:style>
  <w:style w:type="paragraph" w:styleId="TOC2">
    <w:name w:val="toc 2"/>
    <w:next w:val="Normal"/>
    <w:uiPriority w:val="39"/>
    <w:qFormat/>
    <w:rsid w:val="00B80FE7"/>
    <w:pPr>
      <w:spacing w:after="0" w:line="320" w:lineRule="exact"/>
      <w:ind w:left="220"/>
    </w:pPr>
    <w:rPr>
      <w:rFonts w:eastAsia="Times New Roman" w:cstheme="minorHAnsi"/>
      <w:smallCaps/>
      <w:sz w:val="20"/>
      <w:szCs w:val="20"/>
      <w:lang w:val="en-AU"/>
    </w:rPr>
  </w:style>
  <w:style w:type="paragraph" w:styleId="TOC3">
    <w:name w:val="toc 3"/>
    <w:next w:val="Normal"/>
    <w:uiPriority w:val="39"/>
    <w:qFormat/>
    <w:rsid w:val="00B80FE7"/>
    <w:pPr>
      <w:spacing w:after="0" w:line="320" w:lineRule="exact"/>
      <w:ind w:left="440"/>
    </w:pPr>
    <w:rPr>
      <w:rFonts w:eastAsia="Times New Roman" w:cstheme="minorHAnsi"/>
      <w:i/>
      <w:iCs/>
      <w:sz w:val="20"/>
      <w:szCs w:val="20"/>
      <w:lang w:val="en-AU"/>
    </w:rPr>
  </w:style>
  <w:style w:type="paragraph" w:styleId="TOC4">
    <w:name w:val="toc 4"/>
    <w:basedOn w:val="TOC3"/>
    <w:next w:val="Normal"/>
    <w:uiPriority w:val="39"/>
    <w:rsid w:val="00B80FE7"/>
    <w:pPr>
      <w:ind w:left="660"/>
    </w:pPr>
    <w:rPr>
      <w:i w:val="0"/>
      <w:iCs w:val="0"/>
      <w:sz w:val="18"/>
      <w:szCs w:val="18"/>
    </w:rPr>
  </w:style>
  <w:style w:type="paragraph" w:styleId="TOC5">
    <w:name w:val="toc 5"/>
    <w:basedOn w:val="TOC3"/>
    <w:next w:val="Normal"/>
    <w:uiPriority w:val="39"/>
    <w:rsid w:val="00B80FE7"/>
    <w:pPr>
      <w:ind w:left="880"/>
    </w:pPr>
    <w:rPr>
      <w:i w:val="0"/>
      <w:iCs w:val="0"/>
      <w:sz w:val="18"/>
      <w:szCs w:val="18"/>
    </w:rPr>
  </w:style>
  <w:style w:type="paragraph" w:styleId="TOC6">
    <w:name w:val="toc 6"/>
    <w:basedOn w:val="TOC3"/>
    <w:next w:val="Normal"/>
    <w:uiPriority w:val="39"/>
    <w:rsid w:val="00B80FE7"/>
    <w:pPr>
      <w:ind w:left="1100"/>
    </w:pPr>
    <w:rPr>
      <w:i w:val="0"/>
      <w:iCs w:val="0"/>
      <w:sz w:val="18"/>
      <w:szCs w:val="18"/>
    </w:rPr>
  </w:style>
  <w:style w:type="paragraph" w:styleId="TOC7">
    <w:name w:val="toc 7"/>
    <w:basedOn w:val="TOC3"/>
    <w:next w:val="Normal"/>
    <w:uiPriority w:val="39"/>
    <w:rsid w:val="00B80FE7"/>
    <w:pPr>
      <w:ind w:left="1320"/>
    </w:pPr>
    <w:rPr>
      <w:i w:val="0"/>
      <w:iCs w:val="0"/>
      <w:sz w:val="18"/>
      <w:szCs w:val="18"/>
    </w:rPr>
  </w:style>
  <w:style w:type="paragraph" w:styleId="TOC8">
    <w:name w:val="toc 8"/>
    <w:basedOn w:val="TOC3"/>
    <w:next w:val="Normal"/>
    <w:uiPriority w:val="39"/>
    <w:rsid w:val="00B80FE7"/>
    <w:pPr>
      <w:ind w:left="1540"/>
    </w:pPr>
    <w:rPr>
      <w:i w:val="0"/>
      <w:iCs w:val="0"/>
      <w:sz w:val="18"/>
      <w:szCs w:val="18"/>
    </w:rPr>
  </w:style>
  <w:style w:type="paragraph" w:styleId="TOC9">
    <w:name w:val="toc 9"/>
    <w:basedOn w:val="TOC3"/>
    <w:next w:val="Normal"/>
    <w:uiPriority w:val="39"/>
    <w:rsid w:val="00B80FE7"/>
    <w:pPr>
      <w:ind w:left="1760"/>
    </w:pPr>
    <w:rPr>
      <w:i w:val="0"/>
      <w:iCs w:val="0"/>
      <w:sz w:val="18"/>
      <w:szCs w:val="18"/>
    </w:rPr>
  </w:style>
  <w:style w:type="paragraph" w:customStyle="1" w:styleId="PSDBullettext">
    <w:name w:val="~PSD Bullet text"/>
    <w:autoRedefine/>
    <w:rsid w:val="00B80FE7"/>
    <w:pPr>
      <w:tabs>
        <w:tab w:val="num" w:pos="360"/>
      </w:tabs>
      <w:spacing w:after="120" w:line="320" w:lineRule="exact"/>
      <w:ind w:left="360" w:hanging="360"/>
    </w:pPr>
    <w:rPr>
      <w:rFonts w:ascii="Arial" w:eastAsia="Times New Roman" w:hAnsi="Arial" w:cs="Times New Roman"/>
      <w:szCs w:val="20"/>
    </w:rPr>
  </w:style>
  <w:style w:type="paragraph" w:customStyle="1" w:styleId="PSDDocumentTypeonCopyrightPage">
    <w:name w:val="~PSD Document Type on Copyright Page"/>
    <w:basedOn w:val="PSDDocumentType"/>
    <w:rsid w:val="00B80FE7"/>
    <w:pPr>
      <w:spacing w:before="1440" w:line="320" w:lineRule="exact"/>
    </w:pPr>
    <w:rPr>
      <w:b w:val="0"/>
    </w:rPr>
  </w:style>
  <w:style w:type="paragraph" w:customStyle="1" w:styleId="PSDDocumentType">
    <w:name w:val="~PSD Document Type"/>
    <w:rsid w:val="00B80FE7"/>
    <w:pPr>
      <w:spacing w:after="0" w:line="240" w:lineRule="auto"/>
    </w:pPr>
    <w:rPr>
      <w:rFonts w:ascii="Arial" w:eastAsia="Times New Roman" w:hAnsi="Arial" w:cs="Times New Roman"/>
      <w:b/>
      <w:sz w:val="28"/>
      <w:szCs w:val="20"/>
    </w:rPr>
  </w:style>
  <w:style w:type="paragraph" w:customStyle="1" w:styleId="PSDTablecolumnheading">
    <w:name w:val="~PSD Table column heading"/>
    <w:rsid w:val="00B80FE7"/>
    <w:pPr>
      <w:spacing w:before="240" w:after="0" w:line="200" w:lineRule="exact"/>
    </w:pPr>
    <w:rPr>
      <w:rFonts w:ascii="Arial Bold" w:eastAsia="Times New Roman" w:hAnsi="Arial Bold" w:cs="Times New Roman"/>
      <w:b/>
      <w:sz w:val="20"/>
      <w:szCs w:val="20"/>
    </w:rPr>
  </w:style>
  <w:style w:type="paragraph" w:customStyle="1" w:styleId="PSDBoilerplateText">
    <w:name w:val="~PSD Boilerplate Text"/>
    <w:basedOn w:val="BodyText"/>
    <w:rsid w:val="00B80FE7"/>
  </w:style>
  <w:style w:type="character" w:styleId="Hyperlink">
    <w:name w:val="Hyperlink"/>
    <w:aliases w:val="~PSD Hyperlink"/>
    <w:uiPriority w:val="99"/>
    <w:rsid w:val="00B80FE7"/>
    <w:rPr>
      <w:color w:val="0000FF"/>
      <w:u w:val="single"/>
    </w:rPr>
  </w:style>
  <w:style w:type="paragraph" w:customStyle="1" w:styleId="PSDHeaderProjectName">
    <w:name w:val="~PSD Header Project Name"/>
    <w:basedOn w:val="Normal"/>
    <w:rsid w:val="00B80FE7"/>
    <w:pPr>
      <w:tabs>
        <w:tab w:val="center" w:pos="4320"/>
        <w:tab w:val="right" w:pos="8640"/>
      </w:tabs>
      <w:spacing w:before="120" w:after="0" w:line="240" w:lineRule="exact"/>
    </w:pPr>
    <w:rPr>
      <w:rFonts w:ascii="Times New Roman" w:eastAsia="Times New Roman" w:hAnsi="Times New Roman" w:cs="Times New Roman"/>
      <w:smallCaps/>
      <w:noProof/>
      <w:spacing w:val="40"/>
      <w:position w:val="16"/>
      <w:sz w:val="18"/>
      <w:szCs w:val="18"/>
      <w:lang w:val="en-AU"/>
    </w:rPr>
  </w:style>
  <w:style w:type="paragraph" w:customStyle="1" w:styleId="PSDannotationbullet2">
    <w:name w:val="~PSD annotation bullet2"/>
    <w:basedOn w:val="PSDannotationbullet"/>
    <w:rsid w:val="00B80FE7"/>
    <w:pPr>
      <w:numPr>
        <w:ilvl w:val="1"/>
        <w:numId w:val="2"/>
      </w:numPr>
      <w:tabs>
        <w:tab w:val="clear" w:pos="1440"/>
        <w:tab w:val="num" w:pos="720"/>
      </w:tabs>
      <w:ind w:left="720"/>
    </w:pPr>
  </w:style>
  <w:style w:type="paragraph" w:customStyle="1" w:styleId="PSDannotationbullet">
    <w:name w:val="~PSD annotation bullet"/>
    <w:basedOn w:val="PSDannotation"/>
    <w:rsid w:val="00B80FE7"/>
    <w:pPr>
      <w:tabs>
        <w:tab w:val="num" w:pos="360"/>
      </w:tabs>
      <w:ind w:left="360" w:hanging="360"/>
    </w:pPr>
  </w:style>
  <w:style w:type="paragraph" w:customStyle="1" w:styleId="PSDTabletext">
    <w:name w:val="~PSD Table text"/>
    <w:rsid w:val="00B80FE7"/>
    <w:pPr>
      <w:spacing w:before="60" w:after="60" w:line="240" w:lineRule="exact"/>
    </w:pPr>
    <w:rPr>
      <w:rFonts w:ascii="Arial" w:eastAsia="Times New Roman" w:hAnsi="Arial" w:cs="Times New Roman"/>
      <w:sz w:val="20"/>
      <w:szCs w:val="20"/>
    </w:rPr>
  </w:style>
  <w:style w:type="paragraph" w:customStyle="1" w:styleId="PSDProjectName">
    <w:name w:val="~PSD Project Name"/>
    <w:rsid w:val="00B80FE7"/>
    <w:pPr>
      <w:spacing w:after="400" w:line="240" w:lineRule="auto"/>
    </w:pPr>
    <w:rPr>
      <w:rFonts w:ascii="Arial Narrow" w:eastAsia="Times New Roman" w:hAnsi="Arial Narrow" w:cs="Times New Roman"/>
      <w:sz w:val="28"/>
      <w:szCs w:val="28"/>
    </w:rPr>
  </w:style>
  <w:style w:type="paragraph" w:customStyle="1" w:styleId="PSDClientname">
    <w:name w:val="~PSD Client name"/>
    <w:rsid w:val="00B80FE7"/>
    <w:pPr>
      <w:spacing w:after="700" w:line="240" w:lineRule="auto"/>
    </w:pPr>
    <w:rPr>
      <w:rFonts w:ascii="Helvetica" w:eastAsia="Times New Roman" w:hAnsi="Helvetica" w:cs="Times New Roman"/>
      <w:b/>
      <w:sz w:val="28"/>
      <w:szCs w:val="20"/>
    </w:rPr>
  </w:style>
  <w:style w:type="paragraph" w:customStyle="1" w:styleId="PSDPrepared">
    <w:name w:val="~PSD Prepared"/>
    <w:rsid w:val="00B80FE7"/>
    <w:pPr>
      <w:spacing w:after="0" w:line="240" w:lineRule="auto"/>
    </w:pPr>
    <w:rPr>
      <w:rFonts w:ascii="Times New Roman" w:eastAsia="Times New Roman" w:hAnsi="Times New Roman" w:cs="Times New Roman"/>
      <w:sz w:val="20"/>
      <w:szCs w:val="20"/>
    </w:rPr>
  </w:style>
  <w:style w:type="paragraph" w:styleId="Date">
    <w:name w:val="Date"/>
    <w:aliases w:val="~PSD Date"/>
    <w:next w:val="Normal"/>
    <w:link w:val="DateChar"/>
    <w:rsid w:val="00B80FE7"/>
    <w:pPr>
      <w:spacing w:after="0" w:line="240" w:lineRule="auto"/>
    </w:pPr>
    <w:rPr>
      <w:rFonts w:ascii="Times New Roman" w:eastAsia="Times New Roman" w:hAnsi="Times New Roman" w:cs="Times New Roman"/>
      <w:i/>
      <w:szCs w:val="20"/>
    </w:rPr>
  </w:style>
  <w:style w:type="character" w:customStyle="1" w:styleId="DateChar">
    <w:name w:val="Date Char"/>
    <w:aliases w:val="~PSD Date Char"/>
    <w:basedOn w:val="DefaultParagraphFont"/>
    <w:link w:val="Date"/>
    <w:rsid w:val="00B80FE7"/>
    <w:rPr>
      <w:rFonts w:ascii="Times New Roman" w:eastAsia="Times New Roman" w:hAnsi="Times New Roman" w:cs="Times New Roman"/>
      <w:i/>
      <w:szCs w:val="20"/>
    </w:rPr>
  </w:style>
  <w:style w:type="paragraph" w:customStyle="1" w:styleId="PSDTabletitle">
    <w:name w:val="~PSD Table title"/>
    <w:basedOn w:val="Caption"/>
    <w:rsid w:val="00B80FE7"/>
    <w:pPr>
      <w:spacing w:before="240"/>
    </w:pPr>
    <w:rPr>
      <w:rFonts w:ascii="Arial Bold" w:hAnsi="Arial Bold"/>
      <w:sz w:val="20"/>
    </w:rPr>
  </w:style>
  <w:style w:type="paragraph" w:customStyle="1" w:styleId="PSDBullet2">
    <w:name w:val="~PSD Bullet 2"/>
    <w:basedOn w:val="PSDBullettext"/>
    <w:rsid w:val="00B80FE7"/>
    <w:pPr>
      <w:ind w:left="720"/>
    </w:pPr>
  </w:style>
  <w:style w:type="paragraph" w:customStyle="1" w:styleId="PSDAppendixHeading1">
    <w:name w:val="~PSD Appendix Heading 1"/>
    <w:basedOn w:val="Heading1"/>
    <w:next w:val="BodyText"/>
    <w:rsid w:val="00B80FE7"/>
    <w:pPr>
      <w:numPr>
        <w:numId w:val="0"/>
      </w:numPr>
    </w:pPr>
  </w:style>
  <w:style w:type="paragraph" w:customStyle="1" w:styleId="PSDAppendixHeading2">
    <w:name w:val="~PSD Appendix Heading 2"/>
    <w:basedOn w:val="Heading2"/>
    <w:next w:val="BodyText"/>
    <w:rsid w:val="00B80FE7"/>
    <w:pPr>
      <w:numPr>
        <w:ilvl w:val="0"/>
        <w:numId w:val="0"/>
      </w:numPr>
    </w:pPr>
  </w:style>
  <w:style w:type="paragraph" w:customStyle="1" w:styleId="PSDAppendixHeading3">
    <w:name w:val="~PSD Appendix Heading 3"/>
    <w:basedOn w:val="Heading3"/>
    <w:next w:val="BodyText"/>
    <w:rsid w:val="00B80FE7"/>
    <w:pPr>
      <w:numPr>
        <w:ilvl w:val="0"/>
        <w:numId w:val="0"/>
      </w:numPr>
    </w:pPr>
  </w:style>
  <w:style w:type="paragraph" w:customStyle="1" w:styleId="PSDCode">
    <w:name w:val="~PSD Code"/>
    <w:rsid w:val="00B80FE7"/>
    <w:pPr>
      <w:spacing w:before="60" w:after="0" w:line="240" w:lineRule="auto"/>
    </w:pPr>
    <w:rPr>
      <w:rFonts w:ascii="Courier" w:eastAsia="Times New Roman" w:hAnsi="Courier" w:cs="Times New Roman"/>
      <w:sz w:val="20"/>
      <w:szCs w:val="20"/>
    </w:rPr>
  </w:style>
  <w:style w:type="table" w:styleId="TableGrid">
    <w:name w:val="Table Grid"/>
    <w:aliases w:val="~PSD Table Grid"/>
    <w:basedOn w:val="TableNormal"/>
    <w:rsid w:val="00B80FE7"/>
    <w:pPr>
      <w:spacing w:before="240" w:after="0" w:line="320" w:lineRule="exact"/>
    </w:pPr>
    <w:rPr>
      <w:rFonts w:ascii="Times New Roman" w:eastAsia="Times New Roman" w:hAnsi="Times New Roman" w:cs="Times New Roman"/>
      <w:sz w:val="20"/>
      <w:szCs w:val="20"/>
      <w:lang w:val="en-NZ" w:eastAsia="en-NZ"/>
    </w:rPr>
    <w:tblPr>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Pr>
    <w:tcPr>
      <w:shd w:val="clear" w:color="auto" w:fill="auto"/>
    </w:tcPr>
    <w:tblStylePr w:type="firstRow">
      <w:rPr>
        <w:rFonts w:ascii="Arial" w:hAnsi="Arial"/>
        <w:b/>
        <w:sz w:val="20"/>
      </w:rPr>
      <w:tblPr/>
      <w:tcPr>
        <w:shd w:val="clear" w:color="auto" w:fill="E6E6E6"/>
      </w:tcPr>
    </w:tblStylePr>
  </w:style>
  <w:style w:type="paragraph" w:customStyle="1" w:styleId="PSDCaptionFigureandGraphic">
    <w:name w:val="~PSD Caption Figure and Graphic"/>
    <w:basedOn w:val="Caption"/>
    <w:autoRedefine/>
    <w:rsid w:val="00B80FE7"/>
    <w:pPr>
      <w:keepNext w:val="0"/>
      <w:spacing w:before="60" w:line="200" w:lineRule="exact"/>
    </w:pPr>
    <w:rPr>
      <w:rFonts w:ascii="Arial Bold" w:hAnsi="Arial Bold"/>
      <w:i/>
    </w:rPr>
  </w:style>
  <w:style w:type="paragraph" w:customStyle="1" w:styleId="PSDVersion">
    <w:name w:val="~PSD Version"/>
    <w:basedOn w:val="Date"/>
    <w:rsid w:val="00B80FE7"/>
  </w:style>
  <w:style w:type="paragraph" w:customStyle="1" w:styleId="PSDUnnumberedH1">
    <w:name w:val="~PSD Unnumbered H1"/>
    <w:basedOn w:val="Heading1"/>
    <w:next w:val="Normal"/>
    <w:link w:val="PSDUnnumberedH1Char"/>
    <w:rsid w:val="00B80FE7"/>
    <w:pPr>
      <w:numPr>
        <w:numId w:val="0"/>
      </w:numPr>
      <w:outlineLvl w:val="9"/>
    </w:pPr>
  </w:style>
  <w:style w:type="character" w:customStyle="1" w:styleId="PSDUnnumberedH1Char">
    <w:name w:val="~PSD Unnumbered H1 Char"/>
    <w:basedOn w:val="Heading1Char"/>
    <w:link w:val="PSDUnnumberedH1"/>
    <w:rsid w:val="00B80FE7"/>
    <w:rPr>
      <w:rFonts w:ascii="Arial" w:eastAsia="Times New Roman" w:hAnsi="Arial" w:cs="Times New Roman"/>
      <w:b/>
      <w:color w:val="000080"/>
      <w:kern w:val="28"/>
      <w:sz w:val="40"/>
      <w:szCs w:val="20"/>
    </w:rPr>
  </w:style>
  <w:style w:type="character" w:customStyle="1" w:styleId="FootnoteTextChar">
    <w:name w:val="Footnote Text Char"/>
    <w:aliases w:val="~PSD Footnote Text Char"/>
    <w:basedOn w:val="DefaultParagraphFont"/>
    <w:link w:val="FootnoteText"/>
    <w:semiHidden/>
    <w:rsid w:val="00B80FE7"/>
    <w:rPr>
      <w:rFonts w:ascii="Times New Roman" w:eastAsia="Times New Roman" w:hAnsi="Times New Roman" w:cs="Times New Roman"/>
      <w:i/>
      <w:sz w:val="16"/>
      <w:szCs w:val="20"/>
      <w:lang w:val="en-AU"/>
    </w:rPr>
  </w:style>
  <w:style w:type="paragraph" w:styleId="FootnoteText">
    <w:name w:val="footnote text"/>
    <w:aliases w:val="~PSD Footnote Text"/>
    <w:basedOn w:val="Normal"/>
    <w:link w:val="FootnoteTextChar"/>
    <w:autoRedefine/>
    <w:semiHidden/>
    <w:rsid w:val="00B80FE7"/>
    <w:pPr>
      <w:spacing w:before="240" w:after="0" w:line="320" w:lineRule="exact"/>
    </w:pPr>
    <w:rPr>
      <w:rFonts w:ascii="Times New Roman" w:eastAsia="Times New Roman" w:hAnsi="Times New Roman" w:cs="Times New Roman"/>
      <w:i/>
      <w:sz w:val="16"/>
      <w:szCs w:val="20"/>
      <w:lang w:val="en-AU"/>
    </w:rPr>
  </w:style>
  <w:style w:type="paragraph" w:customStyle="1" w:styleId="PSDCopyrightPage">
    <w:name w:val="~PSD Copyright Page"/>
    <w:basedOn w:val="BodyText"/>
    <w:rsid w:val="00B80FE7"/>
    <w:rPr>
      <w:rFonts w:ascii="Arial" w:hAnsi="Arial"/>
      <w:sz w:val="18"/>
    </w:rPr>
  </w:style>
  <w:style w:type="paragraph" w:customStyle="1" w:styleId="PSDCustomerName">
    <w:name w:val="~PSD Customer Name"/>
    <w:rsid w:val="00B80FE7"/>
    <w:pPr>
      <w:spacing w:after="700" w:line="240" w:lineRule="auto"/>
    </w:pPr>
    <w:rPr>
      <w:rFonts w:ascii="Arial" w:eastAsia="Times New Roman" w:hAnsi="Arial" w:cs="Times New Roman"/>
      <w:b/>
      <w:sz w:val="28"/>
      <w:szCs w:val="20"/>
    </w:rPr>
  </w:style>
  <w:style w:type="paragraph" w:customStyle="1" w:styleId="PSDBodyTextbeforetable">
    <w:name w:val="~PSD Body Text before table"/>
    <w:basedOn w:val="BodyText"/>
    <w:rsid w:val="00B80FE7"/>
    <w:pPr>
      <w:spacing w:before="0" w:after="140"/>
    </w:pPr>
  </w:style>
  <w:style w:type="paragraph" w:customStyle="1" w:styleId="PSDtable">
    <w:name w:val="~PSD table"/>
    <w:rsid w:val="00B80FE7"/>
    <w:pPr>
      <w:spacing w:before="40" w:after="40" w:line="240" w:lineRule="auto"/>
    </w:pPr>
    <w:rPr>
      <w:rFonts w:ascii="Arial" w:eastAsia="Times New Roman" w:hAnsi="Arial" w:cs="Times New Roman"/>
      <w:sz w:val="18"/>
      <w:szCs w:val="20"/>
    </w:rPr>
  </w:style>
  <w:style w:type="paragraph" w:customStyle="1" w:styleId="PSDBullet3">
    <w:name w:val="~PSD Bullet 3"/>
    <w:basedOn w:val="PSDBullet2"/>
    <w:rsid w:val="00B80FE7"/>
    <w:pPr>
      <w:tabs>
        <w:tab w:val="clear" w:pos="360"/>
        <w:tab w:val="num" w:pos="1080"/>
      </w:tabs>
      <w:ind w:left="1080"/>
    </w:pPr>
  </w:style>
  <w:style w:type="paragraph" w:styleId="Footer">
    <w:name w:val="footer"/>
    <w:aliases w:val="~PSD Footer"/>
    <w:basedOn w:val="Normal"/>
    <w:link w:val="FooterChar"/>
    <w:rsid w:val="00B80FE7"/>
    <w:pPr>
      <w:tabs>
        <w:tab w:val="center" w:pos="4320"/>
        <w:tab w:val="right" w:pos="8640"/>
      </w:tabs>
      <w:spacing w:before="240" w:after="0" w:line="320" w:lineRule="exact"/>
      <w:jc w:val="center"/>
    </w:pPr>
    <w:rPr>
      <w:rFonts w:ascii="Helvetica" w:eastAsia="Times New Roman" w:hAnsi="Times New Roman" w:cs="Times New Roman"/>
      <w:sz w:val="12"/>
      <w:szCs w:val="20"/>
      <w:lang w:val="en-AU"/>
    </w:rPr>
  </w:style>
  <w:style w:type="character" w:customStyle="1" w:styleId="FooterChar">
    <w:name w:val="Footer Char"/>
    <w:aliases w:val="~PSD Footer Char"/>
    <w:basedOn w:val="DefaultParagraphFont"/>
    <w:link w:val="Footer"/>
    <w:rsid w:val="00B80FE7"/>
    <w:rPr>
      <w:rFonts w:ascii="Helvetica" w:eastAsia="Times New Roman" w:hAnsi="Times New Roman" w:cs="Times New Roman"/>
      <w:sz w:val="12"/>
      <w:szCs w:val="20"/>
      <w:lang w:val="en-AU"/>
    </w:rPr>
  </w:style>
  <w:style w:type="paragraph" w:customStyle="1" w:styleId="PSDHeaderDocumentType">
    <w:name w:val="~PSD Header Document Type"/>
    <w:basedOn w:val="Normal"/>
    <w:rsid w:val="00B80FE7"/>
    <w:pPr>
      <w:tabs>
        <w:tab w:val="center" w:pos="4320"/>
        <w:tab w:val="right" w:pos="8640"/>
      </w:tabs>
      <w:spacing w:before="120" w:after="0" w:line="240" w:lineRule="exact"/>
      <w:jc w:val="right"/>
    </w:pPr>
    <w:rPr>
      <w:rFonts w:ascii="Times New Roman" w:eastAsia="Times New Roman" w:hAnsi="Times New Roman" w:cs="Times New Roman"/>
      <w:smallCaps/>
      <w:noProof/>
      <w:spacing w:val="40"/>
      <w:position w:val="16"/>
      <w:sz w:val="18"/>
      <w:szCs w:val="18"/>
      <w:lang w:val="en-AU"/>
    </w:rPr>
  </w:style>
  <w:style w:type="character" w:styleId="CommentReference">
    <w:name w:val="annotation reference"/>
    <w:rsid w:val="00B80FE7"/>
    <w:rPr>
      <w:sz w:val="16"/>
      <w:szCs w:val="16"/>
    </w:rPr>
  </w:style>
  <w:style w:type="paragraph" w:customStyle="1" w:styleId="PSDPageNumber">
    <w:name w:val="~PSD Page Number"/>
    <w:basedOn w:val="Normal"/>
    <w:rsid w:val="00B80FE7"/>
    <w:pPr>
      <w:spacing w:after="0" w:line="320" w:lineRule="exact"/>
      <w:jc w:val="right"/>
    </w:pPr>
    <w:rPr>
      <w:rFonts w:ascii="Arial" w:eastAsia="Times New Roman" w:hAnsi="Arial" w:cs="Times New Roman"/>
      <w:sz w:val="18"/>
      <w:szCs w:val="18"/>
      <w:lang w:val="en-AU"/>
    </w:rPr>
  </w:style>
  <w:style w:type="paragraph" w:styleId="BalloonText">
    <w:name w:val="Balloon Text"/>
    <w:basedOn w:val="Normal"/>
    <w:link w:val="BalloonTextChar"/>
    <w:rsid w:val="00B80FE7"/>
    <w:pPr>
      <w:spacing w:after="0" w:line="240" w:lineRule="auto"/>
    </w:pPr>
    <w:rPr>
      <w:rFonts w:ascii="Tahoma" w:eastAsia="Times New Roman" w:hAnsi="Tahoma" w:cs="Tahoma"/>
      <w:sz w:val="16"/>
      <w:szCs w:val="16"/>
      <w:lang w:val="en-AU"/>
    </w:rPr>
  </w:style>
  <w:style w:type="character" w:customStyle="1" w:styleId="BalloonTextChar">
    <w:name w:val="Balloon Text Char"/>
    <w:basedOn w:val="DefaultParagraphFont"/>
    <w:link w:val="BalloonText"/>
    <w:rsid w:val="00B80FE7"/>
    <w:rPr>
      <w:rFonts w:ascii="Tahoma" w:eastAsia="Times New Roman" w:hAnsi="Tahoma" w:cs="Tahoma"/>
      <w:sz w:val="16"/>
      <w:szCs w:val="16"/>
      <w:lang w:val="en-AU"/>
    </w:rPr>
  </w:style>
  <w:style w:type="paragraph" w:styleId="CommentText">
    <w:name w:val="annotation text"/>
    <w:basedOn w:val="Normal"/>
    <w:link w:val="CommentTextChar"/>
    <w:rsid w:val="00B80FE7"/>
    <w:pPr>
      <w:spacing w:before="240" w:after="0" w:line="320" w:lineRule="exact"/>
    </w:pPr>
    <w:rPr>
      <w:rFonts w:ascii="Times New Roman" w:eastAsia="Times New Roman" w:hAnsi="Times New Roman" w:cs="Times New Roman"/>
      <w:sz w:val="20"/>
      <w:szCs w:val="20"/>
      <w:lang w:val="en-AU"/>
    </w:rPr>
  </w:style>
  <w:style w:type="character" w:customStyle="1" w:styleId="CommentTextChar">
    <w:name w:val="Comment Text Char"/>
    <w:basedOn w:val="DefaultParagraphFont"/>
    <w:link w:val="CommentText"/>
    <w:rsid w:val="00B80FE7"/>
    <w:rPr>
      <w:rFonts w:ascii="Times New Roman" w:eastAsia="Times New Roman" w:hAnsi="Times New Roman" w:cs="Times New Roman"/>
      <w:sz w:val="20"/>
      <w:szCs w:val="20"/>
      <w:lang w:val="en-AU"/>
    </w:rPr>
  </w:style>
  <w:style w:type="paragraph" w:styleId="CommentSubject">
    <w:name w:val="annotation subject"/>
    <w:basedOn w:val="CommentText"/>
    <w:next w:val="CommentText"/>
    <w:link w:val="CommentSubjectChar"/>
    <w:rsid w:val="00B80FE7"/>
    <w:rPr>
      <w:b/>
      <w:bCs/>
    </w:rPr>
  </w:style>
  <w:style w:type="character" w:customStyle="1" w:styleId="CommentSubjectChar">
    <w:name w:val="Comment Subject Char"/>
    <w:basedOn w:val="CommentTextChar"/>
    <w:link w:val="CommentSubject"/>
    <w:rsid w:val="00B80FE7"/>
    <w:rPr>
      <w:rFonts w:ascii="Times New Roman" w:eastAsia="Times New Roman" w:hAnsi="Times New Roman" w:cs="Times New Roman"/>
      <w:b/>
      <w:bCs/>
      <w:sz w:val="20"/>
      <w:szCs w:val="20"/>
      <w:lang w:val="en-AU"/>
    </w:rPr>
  </w:style>
  <w:style w:type="paragraph" w:customStyle="1" w:styleId="annotation">
    <w:name w:val="annotation"/>
    <w:basedOn w:val="BodyText"/>
    <w:rsid w:val="00B80FE7"/>
    <w:pPr>
      <w:spacing w:before="0" w:after="140"/>
      <w:outlineLvl w:val="0"/>
    </w:pPr>
    <w:rPr>
      <w:rFonts w:ascii="Arial" w:hAnsi="Arial"/>
      <w:color w:val="3366FF"/>
    </w:rPr>
  </w:style>
  <w:style w:type="paragraph" w:styleId="PlainText">
    <w:name w:val="Plain Text"/>
    <w:basedOn w:val="Normal"/>
    <w:link w:val="PlainTextChar"/>
    <w:uiPriority w:val="99"/>
    <w:unhideWhenUsed/>
    <w:rsid w:val="00B80FE7"/>
    <w:pPr>
      <w:spacing w:after="0" w:line="240" w:lineRule="auto"/>
    </w:pPr>
    <w:rPr>
      <w:rFonts w:ascii="Arial" w:eastAsia="Times New Roman" w:hAnsi="Arial" w:cs="Times New Roman"/>
      <w:sz w:val="16"/>
      <w:szCs w:val="21"/>
      <w:lang w:val="en-AU"/>
    </w:rPr>
  </w:style>
  <w:style w:type="character" w:customStyle="1" w:styleId="PlainTextChar">
    <w:name w:val="Plain Text Char"/>
    <w:basedOn w:val="DefaultParagraphFont"/>
    <w:link w:val="PlainText"/>
    <w:uiPriority w:val="99"/>
    <w:rsid w:val="00B80FE7"/>
    <w:rPr>
      <w:rFonts w:ascii="Arial" w:eastAsia="Times New Roman" w:hAnsi="Arial" w:cs="Times New Roman"/>
      <w:sz w:val="16"/>
      <w:szCs w:val="21"/>
      <w:lang w:val="en-AU"/>
    </w:rPr>
  </w:style>
  <w:style w:type="paragraph" w:customStyle="1" w:styleId="annotationbullet">
    <w:name w:val="annotation bullet"/>
    <w:basedOn w:val="annotation"/>
    <w:rsid w:val="00B80FE7"/>
    <w:pPr>
      <w:tabs>
        <w:tab w:val="num" w:pos="360"/>
      </w:tabs>
      <w:ind w:left="360" w:hanging="360"/>
    </w:pPr>
  </w:style>
  <w:style w:type="paragraph" w:customStyle="1" w:styleId="PSDUnnumberedH2">
    <w:name w:val="~PSD Unnumbered H2"/>
    <w:basedOn w:val="Heading2"/>
    <w:link w:val="PSDUnnumberedH2Char"/>
    <w:qFormat/>
    <w:rsid w:val="00B80FE7"/>
    <w:pPr>
      <w:numPr>
        <w:ilvl w:val="0"/>
        <w:numId w:val="0"/>
      </w:numPr>
      <w:ind w:left="576" w:hanging="576"/>
    </w:pPr>
  </w:style>
  <w:style w:type="character" w:customStyle="1" w:styleId="PSDUnnumberedH2Char">
    <w:name w:val="~PSD Unnumbered H2 Char"/>
    <w:basedOn w:val="Heading2Char"/>
    <w:link w:val="PSDUnnumberedH2"/>
    <w:rsid w:val="00B80FE7"/>
    <w:rPr>
      <w:rFonts w:ascii="Arial" w:eastAsia="Times New Roman" w:hAnsi="Arial" w:cs="Times New Roman"/>
      <w:b/>
      <w:sz w:val="32"/>
      <w:szCs w:val="20"/>
    </w:rPr>
  </w:style>
  <w:style w:type="paragraph" w:customStyle="1" w:styleId="PSDTOCH1">
    <w:name w:val="~PSD TOC H1"/>
    <w:basedOn w:val="PSDUnnumberedH1"/>
    <w:link w:val="PSDTOCH1Char"/>
    <w:qFormat/>
    <w:rsid w:val="00B80FE7"/>
  </w:style>
  <w:style w:type="character" w:customStyle="1" w:styleId="PSDTOCH1Char">
    <w:name w:val="~PSD TOC H1 Char"/>
    <w:basedOn w:val="PSDUnnumberedH1Char"/>
    <w:link w:val="PSDTOCH1"/>
    <w:rsid w:val="00B80FE7"/>
    <w:rPr>
      <w:rFonts w:ascii="Arial" w:eastAsia="Times New Roman" w:hAnsi="Arial" w:cs="Times New Roman"/>
      <w:b/>
      <w:color w:val="000080"/>
      <w:kern w:val="28"/>
      <w:sz w:val="40"/>
      <w:szCs w:val="20"/>
    </w:rPr>
  </w:style>
  <w:style w:type="paragraph" w:customStyle="1" w:styleId="SAS-PageFooter">
    <w:name w:val="~SAS - Page Footer"/>
    <w:rsid w:val="00B80FE7"/>
    <w:pPr>
      <w:tabs>
        <w:tab w:val="center" w:pos="4536"/>
        <w:tab w:val="right" w:pos="8789"/>
      </w:tabs>
      <w:spacing w:after="0" w:line="240" w:lineRule="auto"/>
      <w:ind w:left="357"/>
    </w:pPr>
    <w:rPr>
      <w:rFonts w:ascii="Helvetica" w:eastAsia="Batang" w:hAnsi="Helvetica" w:cs="Times New Roman"/>
      <w:sz w:val="12"/>
      <w:szCs w:val="16"/>
      <w:lang w:val="en-AU"/>
    </w:rPr>
  </w:style>
  <w:style w:type="paragraph" w:customStyle="1" w:styleId="SAS-Compliance">
    <w:name w:val="~SAS - Compliance"/>
    <w:next w:val="Normal"/>
    <w:uiPriority w:val="99"/>
    <w:rsid w:val="00B80FE7"/>
    <w:pPr>
      <w:spacing w:after="0" w:line="240" w:lineRule="auto"/>
    </w:pPr>
    <w:rPr>
      <w:rFonts w:ascii="Helvetica" w:eastAsia="Batang" w:hAnsi="Helvetica" w:cs="Times New Roman"/>
      <w:sz w:val="12"/>
      <w:szCs w:val="12"/>
      <w:lang w:val="en-AU"/>
    </w:rPr>
  </w:style>
  <w:style w:type="paragraph" w:customStyle="1" w:styleId="SAS-Heading1">
    <w:name w:val="~SAS - Heading 1"/>
    <w:next w:val="Normal"/>
    <w:rsid w:val="00B80FE7"/>
    <w:pPr>
      <w:keepNext/>
      <w:pageBreakBefore/>
      <w:spacing w:after="120" w:line="240" w:lineRule="auto"/>
      <w:outlineLvl w:val="0"/>
    </w:pPr>
    <w:rPr>
      <w:rFonts w:ascii="Helvetica" w:eastAsia="Batang" w:hAnsi="Helvetica" w:cs="Times New Roman"/>
      <w:b/>
      <w:kern w:val="28"/>
      <w:sz w:val="32"/>
      <w:szCs w:val="32"/>
      <w:lang w:val="en-AU"/>
    </w:rPr>
  </w:style>
  <w:style w:type="paragraph" w:customStyle="1" w:styleId="SAS-Heading2">
    <w:name w:val="~SAS - Heading 2"/>
    <w:next w:val="Normal"/>
    <w:rsid w:val="00B80FE7"/>
    <w:pPr>
      <w:keepNext/>
      <w:keepLines/>
      <w:spacing w:before="240" w:after="120" w:line="240" w:lineRule="auto"/>
      <w:outlineLvl w:val="1"/>
    </w:pPr>
    <w:rPr>
      <w:rFonts w:ascii="Helvetica" w:eastAsia="Batang" w:hAnsi="Helvetica" w:cs="Times New Roman"/>
      <w:b/>
      <w:kern w:val="28"/>
      <w:sz w:val="26"/>
      <w:szCs w:val="26"/>
      <w:lang w:val="en-AU"/>
    </w:rPr>
  </w:style>
  <w:style w:type="paragraph" w:customStyle="1" w:styleId="SAS-Heading3">
    <w:name w:val="~SAS - Heading 3"/>
    <w:next w:val="Normal"/>
    <w:rsid w:val="00B80FE7"/>
    <w:pPr>
      <w:keepNext/>
      <w:keepLines/>
      <w:spacing w:before="160" w:after="120" w:line="240" w:lineRule="auto"/>
      <w:outlineLvl w:val="2"/>
    </w:pPr>
    <w:rPr>
      <w:rFonts w:ascii="Helvetica" w:eastAsia="Batang" w:hAnsi="Helvetica" w:cs="Times New Roman"/>
      <w:b/>
      <w:kern w:val="28"/>
      <w:sz w:val="24"/>
      <w:szCs w:val="24"/>
      <w:lang w:val="en-AU"/>
    </w:rPr>
  </w:style>
  <w:style w:type="paragraph" w:customStyle="1" w:styleId="SAS-Heading4">
    <w:name w:val="~SAS - Heading 4"/>
    <w:next w:val="Normal"/>
    <w:rsid w:val="00B80FE7"/>
    <w:pPr>
      <w:keepNext/>
      <w:keepLines/>
      <w:spacing w:before="120" w:after="120" w:line="240" w:lineRule="auto"/>
      <w:outlineLvl w:val="3"/>
    </w:pPr>
    <w:rPr>
      <w:rFonts w:ascii="Helvetica" w:eastAsia="Times New Roman" w:hAnsi="Helvetica" w:cs="Times New Roman"/>
      <w:b/>
      <w:i/>
      <w:kern w:val="28"/>
      <w:sz w:val="24"/>
      <w:szCs w:val="24"/>
      <w:lang w:val="en-AU"/>
    </w:rPr>
  </w:style>
  <w:style w:type="paragraph" w:customStyle="1" w:styleId="SAS-Appendix1">
    <w:name w:val="~SAS - Appendix 1"/>
    <w:next w:val="SAS"/>
    <w:uiPriority w:val="99"/>
    <w:rsid w:val="00B80FE7"/>
    <w:pPr>
      <w:pageBreakBefore/>
      <w:tabs>
        <w:tab w:val="num" w:pos="2160"/>
      </w:tabs>
      <w:spacing w:after="120" w:line="240" w:lineRule="auto"/>
      <w:ind w:left="567" w:hanging="567"/>
      <w:outlineLvl w:val="0"/>
    </w:pPr>
    <w:rPr>
      <w:rFonts w:ascii="Helvetica" w:eastAsia="Batang" w:hAnsi="Helvetica" w:cs="Times New Roman"/>
      <w:b/>
      <w:kern w:val="28"/>
      <w:sz w:val="32"/>
      <w:szCs w:val="32"/>
      <w:lang w:val="en-AU"/>
    </w:rPr>
  </w:style>
  <w:style w:type="paragraph" w:customStyle="1" w:styleId="SAS-Appendix2">
    <w:name w:val="~SAS - Appendix 2"/>
    <w:basedOn w:val="SAS"/>
    <w:next w:val="SAS"/>
    <w:uiPriority w:val="99"/>
    <w:rsid w:val="00B80FE7"/>
    <w:pPr>
      <w:keepNext/>
      <w:numPr>
        <w:ilvl w:val="1"/>
        <w:numId w:val="3"/>
      </w:numPr>
      <w:spacing w:before="240"/>
      <w:outlineLvl w:val="1"/>
    </w:pPr>
    <w:rPr>
      <w:b/>
      <w:kern w:val="28"/>
      <w:sz w:val="26"/>
      <w:szCs w:val="26"/>
    </w:rPr>
  </w:style>
  <w:style w:type="paragraph" w:customStyle="1" w:styleId="SAS-Appendix3">
    <w:name w:val="~SAS - Appendix 3"/>
    <w:basedOn w:val="SAS"/>
    <w:next w:val="SAS"/>
    <w:uiPriority w:val="99"/>
    <w:rsid w:val="00B80FE7"/>
    <w:pPr>
      <w:widowControl w:val="0"/>
      <w:numPr>
        <w:ilvl w:val="2"/>
        <w:numId w:val="3"/>
      </w:numPr>
      <w:spacing w:before="160"/>
      <w:outlineLvl w:val="2"/>
    </w:pPr>
  </w:style>
  <w:style w:type="paragraph" w:customStyle="1" w:styleId="SAS-Appendix4">
    <w:name w:val="~SAS - Appendix 4"/>
    <w:basedOn w:val="SAS"/>
    <w:uiPriority w:val="99"/>
    <w:rsid w:val="00B80FE7"/>
    <w:pPr>
      <w:widowControl w:val="0"/>
      <w:numPr>
        <w:ilvl w:val="3"/>
        <w:numId w:val="3"/>
      </w:numPr>
      <w:spacing w:before="160"/>
    </w:pPr>
    <w:rPr>
      <w:b/>
      <w:kern w:val="28"/>
    </w:rPr>
  </w:style>
  <w:style w:type="paragraph" w:styleId="TableofFigures">
    <w:name w:val="table of figures"/>
    <w:basedOn w:val="Normal"/>
    <w:next w:val="Normal"/>
    <w:uiPriority w:val="99"/>
    <w:rsid w:val="00B80FE7"/>
    <w:pPr>
      <w:spacing w:after="0" w:line="320" w:lineRule="exact"/>
      <w:ind w:left="440" w:hanging="440"/>
    </w:pPr>
    <w:rPr>
      <w:rFonts w:eastAsia="Times New Roman" w:cstheme="minorHAnsi"/>
      <w:smallCaps/>
      <w:sz w:val="20"/>
      <w:szCs w:val="20"/>
      <w:lang w:val="en-AU"/>
    </w:rPr>
  </w:style>
  <w:style w:type="paragraph" w:styleId="ListParagraph">
    <w:name w:val="List Paragraph"/>
    <w:basedOn w:val="Normal"/>
    <w:uiPriority w:val="34"/>
    <w:qFormat/>
    <w:rsid w:val="00B80FE7"/>
    <w:pPr>
      <w:spacing w:before="240" w:after="0" w:line="320" w:lineRule="exact"/>
      <w:ind w:left="720"/>
      <w:contextualSpacing/>
    </w:pPr>
    <w:rPr>
      <w:rFonts w:ascii="Times New Roman" w:eastAsia="Times New Roman" w:hAnsi="Times New Roman" w:cs="Times New Roman"/>
      <w:szCs w:val="20"/>
      <w:lang w:val="en-AU"/>
    </w:rPr>
  </w:style>
  <w:style w:type="paragraph" w:customStyle="1" w:styleId="SAS-TableText">
    <w:name w:val="~SAS - Table Text"/>
    <w:link w:val="SAS-TableTextChar"/>
    <w:uiPriority w:val="99"/>
    <w:rsid w:val="00B80FE7"/>
    <w:pPr>
      <w:spacing w:before="60" w:after="60" w:line="240" w:lineRule="auto"/>
    </w:pPr>
    <w:rPr>
      <w:rFonts w:ascii="Helvetica" w:eastAsia="Batang" w:hAnsi="Helvetica" w:cs="Times New Roman"/>
      <w:color w:val="003B76"/>
      <w:sz w:val="20"/>
      <w:szCs w:val="20"/>
      <w:lang w:val="en-AU"/>
    </w:rPr>
  </w:style>
  <w:style w:type="character" w:customStyle="1" w:styleId="SAS-TableTextChar">
    <w:name w:val="~SAS - Table Text Char"/>
    <w:link w:val="SAS-TableText"/>
    <w:uiPriority w:val="99"/>
    <w:locked/>
    <w:rsid w:val="00B80FE7"/>
    <w:rPr>
      <w:rFonts w:ascii="Helvetica" w:eastAsia="Batang" w:hAnsi="Helvetica" w:cs="Times New Roman"/>
      <w:color w:val="003B76"/>
      <w:sz w:val="20"/>
      <w:szCs w:val="20"/>
      <w:lang w:val="en-AU"/>
    </w:rPr>
  </w:style>
  <w:style w:type="paragraph" w:customStyle="1" w:styleId="SAS-Bullet1">
    <w:name w:val="~SAS - Bullet 1"/>
    <w:link w:val="SAS-Bullet1Char"/>
    <w:uiPriority w:val="99"/>
    <w:rsid w:val="00B80FE7"/>
    <w:pPr>
      <w:numPr>
        <w:numId w:val="4"/>
      </w:numPr>
      <w:spacing w:before="120" w:after="40" w:line="240" w:lineRule="auto"/>
    </w:pPr>
    <w:rPr>
      <w:rFonts w:ascii="Helvetica" w:eastAsia="Batang" w:hAnsi="Helvetica" w:cs="Times New Roman"/>
      <w:sz w:val="20"/>
      <w:szCs w:val="20"/>
      <w:lang w:val="en-AU"/>
    </w:rPr>
  </w:style>
  <w:style w:type="character" w:customStyle="1" w:styleId="SAS-Bullet1Char">
    <w:name w:val="~SAS - Bullet 1 Char"/>
    <w:basedOn w:val="DefaultParagraphFont"/>
    <w:link w:val="SAS-Bullet1"/>
    <w:uiPriority w:val="99"/>
    <w:locked/>
    <w:rsid w:val="00B80FE7"/>
    <w:rPr>
      <w:rFonts w:ascii="Helvetica" w:eastAsia="Batang" w:hAnsi="Helvetica" w:cs="Times New Roman"/>
      <w:sz w:val="20"/>
      <w:szCs w:val="20"/>
      <w:lang w:val="en-AU"/>
    </w:rPr>
  </w:style>
  <w:style w:type="paragraph" w:customStyle="1" w:styleId="SAS-TableHead">
    <w:name w:val="~SAS - Table Head"/>
    <w:link w:val="SAS-TableHeadChar"/>
    <w:uiPriority w:val="99"/>
    <w:rsid w:val="00B80FE7"/>
    <w:pPr>
      <w:keepNext/>
      <w:spacing w:before="60" w:after="60" w:line="240" w:lineRule="auto"/>
    </w:pPr>
    <w:rPr>
      <w:rFonts w:ascii="Helvetica" w:eastAsia="Batang" w:hAnsi="Helvetica" w:cs="Times New Roman"/>
      <w:b/>
      <w:color w:val="003B76"/>
      <w:sz w:val="20"/>
      <w:szCs w:val="20"/>
      <w:lang w:val="en-AU"/>
    </w:rPr>
  </w:style>
  <w:style w:type="character" w:customStyle="1" w:styleId="SAS-TableHeadChar">
    <w:name w:val="~SAS - Table Head Char"/>
    <w:link w:val="SAS-TableHead"/>
    <w:uiPriority w:val="99"/>
    <w:locked/>
    <w:rsid w:val="00B80FE7"/>
    <w:rPr>
      <w:rFonts w:ascii="Helvetica" w:eastAsia="Batang" w:hAnsi="Helvetica" w:cs="Times New Roman"/>
      <w:b/>
      <w:color w:val="003B76"/>
      <w:sz w:val="20"/>
      <w:szCs w:val="20"/>
      <w:lang w:val="en-AU"/>
    </w:rPr>
  </w:style>
  <w:style w:type="paragraph" w:customStyle="1" w:styleId="SAStabletext">
    <w:name w:val="~SAS table text"/>
    <w:basedOn w:val="SAS"/>
    <w:link w:val="SAStabletextChar"/>
    <w:autoRedefine/>
    <w:qFormat/>
    <w:rsid w:val="00B80FE7"/>
    <w:pPr>
      <w:spacing w:line="276" w:lineRule="auto"/>
    </w:pPr>
  </w:style>
  <w:style w:type="character" w:customStyle="1" w:styleId="SAStabletextChar">
    <w:name w:val="~SAS table text Char"/>
    <w:basedOn w:val="SASChar"/>
    <w:link w:val="SAStabletext"/>
    <w:rsid w:val="00B80FE7"/>
    <w:rPr>
      <w:rFonts w:ascii="Arial" w:eastAsia="Batang" w:hAnsi="Arial" w:cs="Times New Roman"/>
      <w:szCs w:val="20"/>
      <w:lang w:val="en-AU"/>
    </w:rPr>
  </w:style>
  <w:style w:type="character" w:styleId="IntenseEmphasis">
    <w:name w:val="Intense Emphasis"/>
    <w:basedOn w:val="DefaultParagraphFont"/>
    <w:uiPriority w:val="21"/>
    <w:qFormat/>
    <w:rsid w:val="00B80FE7"/>
    <w:rPr>
      <w:i/>
      <w:iCs/>
      <w:color w:val="4472C4" w:themeColor="accent1"/>
    </w:rPr>
  </w:style>
  <w:style w:type="character" w:styleId="Strong">
    <w:name w:val="Strong"/>
    <w:basedOn w:val="DefaultParagraphFont"/>
    <w:uiPriority w:val="22"/>
    <w:qFormat/>
    <w:rsid w:val="00B80FE7"/>
    <w:rPr>
      <w:b/>
      <w:bCs/>
    </w:rPr>
  </w:style>
  <w:style w:type="paragraph" w:customStyle="1" w:styleId="StyleBodyTextPSDBodyTextArial10pt">
    <w:name w:val="Style Body Text~PSD Body Text + Arial 10 pt"/>
    <w:basedOn w:val="BodyText"/>
    <w:rsid w:val="00B80FE7"/>
    <w:pPr>
      <w:spacing w:before="120" w:after="120" w:line="276" w:lineRule="auto"/>
    </w:pPr>
    <w:rPr>
      <w:rFonts w:ascii="Arial" w:hAnsi="Arial"/>
    </w:rPr>
  </w:style>
  <w:style w:type="character" w:styleId="FollowedHyperlink">
    <w:name w:val="FollowedHyperlink"/>
    <w:basedOn w:val="DefaultParagraphFont"/>
    <w:semiHidden/>
    <w:unhideWhenUsed/>
    <w:rsid w:val="00B51541"/>
    <w:rPr>
      <w:color w:val="954F72" w:themeColor="followedHyperlink"/>
      <w:u w:val="single"/>
    </w:rPr>
  </w:style>
  <w:style w:type="character" w:styleId="UnresolvedMention">
    <w:name w:val="Unresolved Mention"/>
    <w:basedOn w:val="DefaultParagraphFont"/>
    <w:uiPriority w:val="99"/>
    <w:semiHidden/>
    <w:unhideWhenUsed/>
    <w:rsid w:val="00DB16D7"/>
    <w:rPr>
      <w:color w:val="605E5C"/>
      <w:shd w:val="clear" w:color="auto" w:fill="E1DFDD"/>
    </w:rPr>
  </w:style>
  <w:style w:type="table" w:styleId="GridTable1Light">
    <w:name w:val="Grid Table 1 Light"/>
    <w:basedOn w:val="TableNormal"/>
    <w:uiPriority w:val="46"/>
    <w:rsid w:val="00A5189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B03CB4"/>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870628">
      <w:bodyDiv w:val="1"/>
      <w:marLeft w:val="0"/>
      <w:marRight w:val="0"/>
      <w:marTop w:val="0"/>
      <w:marBottom w:val="0"/>
      <w:divBdr>
        <w:top w:val="none" w:sz="0" w:space="0" w:color="auto"/>
        <w:left w:val="none" w:sz="0" w:space="0" w:color="auto"/>
        <w:bottom w:val="none" w:sz="0" w:space="0" w:color="auto"/>
        <w:right w:val="none" w:sz="0" w:space="0" w:color="auto"/>
      </w:divBdr>
    </w:div>
    <w:div w:id="778719901">
      <w:bodyDiv w:val="1"/>
      <w:marLeft w:val="0"/>
      <w:marRight w:val="0"/>
      <w:marTop w:val="0"/>
      <w:marBottom w:val="0"/>
      <w:divBdr>
        <w:top w:val="none" w:sz="0" w:space="0" w:color="auto"/>
        <w:left w:val="none" w:sz="0" w:space="0" w:color="auto"/>
        <w:bottom w:val="none" w:sz="0" w:space="0" w:color="auto"/>
        <w:right w:val="none" w:sz="0" w:space="0" w:color="auto"/>
      </w:divBdr>
    </w:div>
    <w:div w:id="1856963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hyperlink" Target="https://github.com/sassoftware/viya4-deployment" TargetMode="External"/><Relationship Id="rId39" Type="http://schemas.openxmlformats.org/officeDocument/2006/relationships/hyperlink" Target="https://github.com/sassoftware/viya4-orders-cli" TargetMode="External"/><Relationship Id="rId21" Type="http://schemas.openxmlformats.org/officeDocument/2006/relationships/hyperlink" Target="https://github.com/sassoftware/viya4-deployment/blob/main/docs/user/Dependencies.md" TargetMode="External"/><Relationship Id="rId34" Type="http://schemas.openxmlformats.org/officeDocument/2006/relationships/hyperlink" Target="https://learn.microsoft.com/en-us/azure/virtual-machines/ebdsv5-ebsv5-series" TargetMode="External"/><Relationship Id="rId42" Type="http://schemas.openxmlformats.org/officeDocument/2006/relationships/hyperlink" Target="https://github.com/sassoftware/viya4-monitoring-kubernetes" TargetMode="External"/><Relationship Id="rId47" Type="http://schemas.openxmlformats.org/officeDocument/2006/relationships/hyperlink" Target="https://go.documentation.sas.com/?cdcId=itopscdc&amp;cdcVersion=v_001LTS&amp;docsetId=itopssr&amp;docsetTarget=n0ampbltwqgkjkn1j3qogztsbbu0.htm&amp;locale=en"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mailto:Shane.Empey@sas.com" TargetMode="External"/><Relationship Id="rId29" Type="http://schemas.openxmlformats.org/officeDocument/2006/relationships/image" Target="media/image6.png"/><Relationship Id="rId11" Type="http://schemas.openxmlformats.org/officeDocument/2006/relationships/header" Target="header3.xml"/><Relationship Id="rId24" Type="http://schemas.openxmlformats.org/officeDocument/2006/relationships/hyperlink" Target="https://github.com/sassoftware/viya4-iac-azure" TargetMode="External"/><Relationship Id="rId32" Type="http://schemas.openxmlformats.org/officeDocument/2006/relationships/image" Target="media/image9.png"/><Relationship Id="rId37" Type="http://schemas.openxmlformats.org/officeDocument/2006/relationships/hyperlink" Target="https://sasviya-prod.standardbank.co.za" TargetMode="External"/><Relationship Id="rId40" Type="http://schemas.openxmlformats.org/officeDocument/2006/relationships/hyperlink" Target="https://github.com/sassoftware/viya4-deployment" TargetMode="External"/><Relationship Id="rId45" Type="http://schemas.openxmlformats.org/officeDocument/2006/relationships/hyperlink" Target="https://go.documentation.sas.com/?cdcId=itopscdc&amp;cdcVersion=v_001LTS&amp;docsetId=dplyml0phy0dkr&amp;docsetTarget=n08u2yg8tdkb4jn18u8zsi6yfv3d.htm&amp;locale=en" TargetMode="Externa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0.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image" Target="media/image8.png"/><Relationship Id="rId44" Type="http://schemas.openxmlformats.org/officeDocument/2006/relationships/hyperlink" Target="https://github.com/sassoftware/viya4-ark"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sasviya-preprod.standardbank.co.za" TargetMode="External"/><Relationship Id="rId43" Type="http://schemas.openxmlformats.org/officeDocument/2006/relationships/hyperlink" Target="https://github.com/sassoftware/viya4-deployment" TargetMode="External"/><Relationship Id="rId48" Type="http://schemas.openxmlformats.org/officeDocument/2006/relationships/fontTable" Target="fontTable.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hyperlink" Target="https://github.com/sassoftware/viya4-monitoring-kubernetes" TargetMode="External"/><Relationship Id="rId33" Type="http://schemas.openxmlformats.org/officeDocument/2006/relationships/header" Target="header8.xml"/><Relationship Id="rId38" Type="http://schemas.openxmlformats.org/officeDocument/2006/relationships/image" Target="media/image11.png"/><Relationship Id="rId46" Type="http://schemas.openxmlformats.org/officeDocument/2006/relationships/hyperlink" Target="https://go.documentation.sas.com/?cdcId=itopscdc&amp;cdcVersion=v_001LTS&amp;docsetId=itopssr&amp;docsetTarget=n0ampbltwqgkjkn1j3qogztsbbu0.htm&amp;locale=en" TargetMode="External"/><Relationship Id="rId20" Type="http://schemas.openxmlformats.org/officeDocument/2006/relationships/hyperlink" Target="https://github.com/sassoftware/viya4-deployment" TargetMode="External"/><Relationship Id="rId41" Type="http://schemas.openxmlformats.org/officeDocument/2006/relationships/hyperlink" Target="https://my.sas.com" TargetMode="External"/><Relationship Id="rId1" Type="http://schemas.openxmlformats.org/officeDocument/2006/relationships/numbering" Target="numbering.xml"/><Relationship Id="rId6"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59</Pages>
  <Words>11231</Words>
  <Characters>64019</Characters>
  <Application>Microsoft Office Word</Application>
  <DocSecurity>4</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75100</CharactersWithSpaces>
  <SharedDoc>false</SharedDoc>
  <HLinks>
    <vt:vector size="588" baseType="variant">
      <vt:variant>
        <vt:i4>3473413</vt:i4>
      </vt:variant>
      <vt:variant>
        <vt:i4>657</vt:i4>
      </vt:variant>
      <vt:variant>
        <vt:i4>0</vt:i4>
      </vt:variant>
      <vt:variant>
        <vt:i4>5</vt:i4>
      </vt:variant>
      <vt:variant>
        <vt:lpwstr>https://go.documentation.sas.com/?cdcId=itopscdc&amp;cdcVersion=v_001LTS&amp;docsetId=itopssr&amp;docsetTarget=n0ampbltwqgkjkn1j3qogztsbbu0.htm&amp;locale=en</vt:lpwstr>
      </vt:variant>
      <vt:variant>
        <vt:lpwstr>n1k4kmuzevhojkn1j47wdfbeuupk</vt:lpwstr>
      </vt:variant>
      <vt:variant>
        <vt:i4>7602177</vt:i4>
      </vt:variant>
      <vt:variant>
        <vt:i4>654</vt:i4>
      </vt:variant>
      <vt:variant>
        <vt:i4>0</vt:i4>
      </vt:variant>
      <vt:variant>
        <vt:i4>5</vt:i4>
      </vt:variant>
      <vt:variant>
        <vt:lpwstr>https://go.documentation.sas.com/?cdcId=itopscdc&amp;cdcVersion=v_001LTS&amp;docsetId=itopssr&amp;docsetTarget=n0ampbltwqgkjkn1j3qogztsbbu0.htm&amp;locale=en</vt:lpwstr>
      </vt:variant>
      <vt:variant>
        <vt:lpwstr>n1egh9hqndi6lin13w58nozc7vco</vt:lpwstr>
      </vt:variant>
      <vt:variant>
        <vt:i4>7209044</vt:i4>
      </vt:variant>
      <vt:variant>
        <vt:i4>651</vt:i4>
      </vt:variant>
      <vt:variant>
        <vt:i4>0</vt:i4>
      </vt:variant>
      <vt:variant>
        <vt:i4>5</vt:i4>
      </vt:variant>
      <vt:variant>
        <vt:lpwstr>https://go.documentation.sas.com/?cdcId=itopscdc&amp;cdcVersion=v_001LTS&amp;docsetId=dplyml0phy0dkr&amp;docsetTarget=n08u2yg8tdkb4jn18u8zsi6yfv3d.htm&amp;locale=en</vt:lpwstr>
      </vt:variant>
      <vt:variant>
        <vt:lpwstr>n0pshy2wfr9aw0n1g9p5sbbhzyqr</vt:lpwstr>
      </vt:variant>
      <vt:variant>
        <vt:i4>5374017</vt:i4>
      </vt:variant>
      <vt:variant>
        <vt:i4>648</vt:i4>
      </vt:variant>
      <vt:variant>
        <vt:i4>0</vt:i4>
      </vt:variant>
      <vt:variant>
        <vt:i4>5</vt:i4>
      </vt:variant>
      <vt:variant>
        <vt:lpwstr>https://github.com/sassoftware/viya4-ark</vt:lpwstr>
      </vt:variant>
      <vt:variant>
        <vt:lpwstr/>
      </vt:variant>
      <vt:variant>
        <vt:i4>2097190</vt:i4>
      </vt:variant>
      <vt:variant>
        <vt:i4>645</vt:i4>
      </vt:variant>
      <vt:variant>
        <vt:i4>0</vt:i4>
      </vt:variant>
      <vt:variant>
        <vt:i4>5</vt:i4>
      </vt:variant>
      <vt:variant>
        <vt:lpwstr>https://github.com/sassoftware/viya4-deployment</vt:lpwstr>
      </vt:variant>
      <vt:variant>
        <vt:lpwstr/>
      </vt:variant>
      <vt:variant>
        <vt:i4>6750255</vt:i4>
      </vt:variant>
      <vt:variant>
        <vt:i4>633</vt:i4>
      </vt:variant>
      <vt:variant>
        <vt:i4>0</vt:i4>
      </vt:variant>
      <vt:variant>
        <vt:i4>5</vt:i4>
      </vt:variant>
      <vt:variant>
        <vt:lpwstr>https://github.com/sassoftware/viya4-monitoring-kubernetes</vt:lpwstr>
      </vt:variant>
      <vt:variant>
        <vt:lpwstr/>
      </vt:variant>
      <vt:variant>
        <vt:i4>6684707</vt:i4>
      </vt:variant>
      <vt:variant>
        <vt:i4>627</vt:i4>
      </vt:variant>
      <vt:variant>
        <vt:i4>0</vt:i4>
      </vt:variant>
      <vt:variant>
        <vt:i4>5</vt:i4>
      </vt:variant>
      <vt:variant>
        <vt:lpwstr>https://my.sas.com/</vt:lpwstr>
      </vt:variant>
      <vt:variant>
        <vt:lpwstr/>
      </vt:variant>
      <vt:variant>
        <vt:i4>2097190</vt:i4>
      </vt:variant>
      <vt:variant>
        <vt:i4>624</vt:i4>
      </vt:variant>
      <vt:variant>
        <vt:i4>0</vt:i4>
      </vt:variant>
      <vt:variant>
        <vt:i4>5</vt:i4>
      </vt:variant>
      <vt:variant>
        <vt:lpwstr>https://github.com/sassoftware/viya4-deployment</vt:lpwstr>
      </vt:variant>
      <vt:variant>
        <vt:lpwstr/>
      </vt:variant>
      <vt:variant>
        <vt:i4>6291508</vt:i4>
      </vt:variant>
      <vt:variant>
        <vt:i4>621</vt:i4>
      </vt:variant>
      <vt:variant>
        <vt:i4>0</vt:i4>
      </vt:variant>
      <vt:variant>
        <vt:i4>5</vt:i4>
      </vt:variant>
      <vt:variant>
        <vt:lpwstr>https://github.com/sassoftware/viya4-orders-cli</vt:lpwstr>
      </vt:variant>
      <vt:variant>
        <vt:lpwstr/>
      </vt:variant>
      <vt:variant>
        <vt:i4>2621560</vt:i4>
      </vt:variant>
      <vt:variant>
        <vt:i4>615</vt:i4>
      </vt:variant>
      <vt:variant>
        <vt:i4>0</vt:i4>
      </vt:variant>
      <vt:variant>
        <vt:i4>5</vt:i4>
      </vt:variant>
      <vt:variant>
        <vt:lpwstr>https://sasviya-preprod.standardbank.co.za/</vt:lpwstr>
      </vt:variant>
      <vt:variant>
        <vt:lpwstr/>
      </vt:variant>
      <vt:variant>
        <vt:i4>2097190</vt:i4>
      </vt:variant>
      <vt:variant>
        <vt:i4>561</vt:i4>
      </vt:variant>
      <vt:variant>
        <vt:i4>0</vt:i4>
      </vt:variant>
      <vt:variant>
        <vt:i4>5</vt:i4>
      </vt:variant>
      <vt:variant>
        <vt:lpwstr>https://github.com/sassoftware/viya4-deployment</vt:lpwstr>
      </vt:variant>
      <vt:variant>
        <vt:lpwstr/>
      </vt:variant>
      <vt:variant>
        <vt:i4>6750255</vt:i4>
      </vt:variant>
      <vt:variant>
        <vt:i4>558</vt:i4>
      </vt:variant>
      <vt:variant>
        <vt:i4>0</vt:i4>
      </vt:variant>
      <vt:variant>
        <vt:i4>5</vt:i4>
      </vt:variant>
      <vt:variant>
        <vt:lpwstr>https://github.com/sassoftware/viya4-monitoring-kubernetes</vt:lpwstr>
      </vt:variant>
      <vt:variant>
        <vt:lpwstr/>
      </vt:variant>
      <vt:variant>
        <vt:i4>2293879</vt:i4>
      </vt:variant>
      <vt:variant>
        <vt:i4>555</vt:i4>
      </vt:variant>
      <vt:variant>
        <vt:i4>0</vt:i4>
      </vt:variant>
      <vt:variant>
        <vt:i4>5</vt:i4>
      </vt:variant>
      <vt:variant>
        <vt:lpwstr>https://github.com/sassoftware/viya4-iac-azure</vt:lpwstr>
      </vt:variant>
      <vt:variant>
        <vt:lpwstr/>
      </vt:variant>
      <vt:variant>
        <vt:i4>3407908</vt:i4>
      </vt:variant>
      <vt:variant>
        <vt:i4>540</vt:i4>
      </vt:variant>
      <vt:variant>
        <vt:i4>0</vt:i4>
      </vt:variant>
      <vt:variant>
        <vt:i4>5</vt:i4>
      </vt:variant>
      <vt:variant>
        <vt:lpwstr>https://github.com/sassoftware/viya4-deployment</vt:lpwstr>
      </vt:variant>
      <vt:variant>
        <vt:lpwstr>prerequisites</vt:lpwstr>
      </vt:variant>
      <vt:variant>
        <vt:i4>1769520</vt:i4>
      </vt:variant>
      <vt:variant>
        <vt:i4>509</vt:i4>
      </vt:variant>
      <vt:variant>
        <vt:i4>0</vt:i4>
      </vt:variant>
      <vt:variant>
        <vt:i4>5</vt:i4>
      </vt:variant>
      <vt:variant>
        <vt:lpwstr/>
      </vt:variant>
      <vt:variant>
        <vt:lpwstr>_Toc84841814</vt:lpwstr>
      </vt:variant>
      <vt:variant>
        <vt:i4>1835056</vt:i4>
      </vt:variant>
      <vt:variant>
        <vt:i4>503</vt:i4>
      </vt:variant>
      <vt:variant>
        <vt:i4>0</vt:i4>
      </vt:variant>
      <vt:variant>
        <vt:i4>5</vt:i4>
      </vt:variant>
      <vt:variant>
        <vt:lpwstr/>
      </vt:variant>
      <vt:variant>
        <vt:lpwstr>_Toc84841813</vt:lpwstr>
      </vt:variant>
      <vt:variant>
        <vt:i4>1900592</vt:i4>
      </vt:variant>
      <vt:variant>
        <vt:i4>497</vt:i4>
      </vt:variant>
      <vt:variant>
        <vt:i4>0</vt:i4>
      </vt:variant>
      <vt:variant>
        <vt:i4>5</vt:i4>
      </vt:variant>
      <vt:variant>
        <vt:lpwstr/>
      </vt:variant>
      <vt:variant>
        <vt:lpwstr>_Toc84841812</vt:lpwstr>
      </vt:variant>
      <vt:variant>
        <vt:i4>1966128</vt:i4>
      </vt:variant>
      <vt:variant>
        <vt:i4>491</vt:i4>
      </vt:variant>
      <vt:variant>
        <vt:i4>0</vt:i4>
      </vt:variant>
      <vt:variant>
        <vt:i4>5</vt:i4>
      </vt:variant>
      <vt:variant>
        <vt:lpwstr/>
      </vt:variant>
      <vt:variant>
        <vt:lpwstr>_Toc84841811</vt:lpwstr>
      </vt:variant>
      <vt:variant>
        <vt:i4>2031664</vt:i4>
      </vt:variant>
      <vt:variant>
        <vt:i4>485</vt:i4>
      </vt:variant>
      <vt:variant>
        <vt:i4>0</vt:i4>
      </vt:variant>
      <vt:variant>
        <vt:i4>5</vt:i4>
      </vt:variant>
      <vt:variant>
        <vt:lpwstr/>
      </vt:variant>
      <vt:variant>
        <vt:lpwstr>_Toc84841810</vt:lpwstr>
      </vt:variant>
      <vt:variant>
        <vt:i4>1441841</vt:i4>
      </vt:variant>
      <vt:variant>
        <vt:i4>479</vt:i4>
      </vt:variant>
      <vt:variant>
        <vt:i4>0</vt:i4>
      </vt:variant>
      <vt:variant>
        <vt:i4>5</vt:i4>
      </vt:variant>
      <vt:variant>
        <vt:lpwstr/>
      </vt:variant>
      <vt:variant>
        <vt:lpwstr>_Toc84841809</vt:lpwstr>
      </vt:variant>
      <vt:variant>
        <vt:i4>1507377</vt:i4>
      </vt:variant>
      <vt:variant>
        <vt:i4>473</vt:i4>
      </vt:variant>
      <vt:variant>
        <vt:i4>0</vt:i4>
      </vt:variant>
      <vt:variant>
        <vt:i4>5</vt:i4>
      </vt:variant>
      <vt:variant>
        <vt:lpwstr/>
      </vt:variant>
      <vt:variant>
        <vt:lpwstr>_Toc84841808</vt:lpwstr>
      </vt:variant>
      <vt:variant>
        <vt:i4>1572913</vt:i4>
      </vt:variant>
      <vt:variant>
        <vt:i4>467</vt:i4>
      </vt:variant>
      <vt:variant>
        <vt:i4>0</vt:i4>
      </vt:variant>
      <vt:variant>
        <vt:i4>5</vt:i4>
      </vt:variant>
      <vt:variant>
        <vt:lpwstr/>
      </vt:variant>
      <vt:variant>
        <vt:lpwstr>_Toc84841807</vt:lpwstr>
      </vt:variant>
      <vt:variant>
        <vt:i4>1638449</vt:i4>
      </vt:variant>
      <vt:variant>
        <vt:i4>461</vt:i4>
      </vt:variant>
      <vt:variant>
        <vt:i4>0</vt:i4>
      </vt:variant>
      <vt:variant>
        <vt:i4>5</vt:i4>
      </vt:variant>
      <vt:variant>
        <vt:lpwstr/>
      </vt:variant>
      <vt:variant>
        <vt:lpwstr>_Toc84841806</vt:lpwstr>
      </vt:variant>
      <vt:variant>
        <vt:i4>1703985</vt:i4>
      </vt:variant>
      <vt:variant>
        <vt:i4>455</vt:i4>
      </vt:variant>
      <vt:variant>
        <vt:i4>0</vt:i4>
      </vt:variant>
      <vt:variant>
        <vt:i4>5</vt:i4>
      </vt:variant>
      <vt:variant>
        <vt:lpwstr/>
      </vt:variant>
      <vt:variant>
        <vt:lpwstr>_Toc84841805</vt:lpwstr>
      </vt:variant>
      <vt:variant>
        <vt:i4>1769521</vt:i4>
      </vt:variant>
      <vt:variant>
        <vt:i4>449</vt:i4>
      </vt:variant>
      <vt:variant>
        <vt:i4>0</vt:i4>
      </vt:variant>
      <vt:variant>
        <vt:i4>5</vt:i4>
      </vt:variant>
      <vt:variant>
        <vt:lpwstr/>
      </vt:variant>
      <vt:variant>
        <vt:lpwstr>_Toc84841804</vt:lpwstr>
      </vt:variant>
      <vt:variant>
        <vt:i4>1835057</vt:i4>
      </vt:variant>
      <vt:variant>
        <vt:i4>443</vt:i4>
      </vt:variant>
      <vt:variant>
        <vt:i4>0</vt:i4>
      </vt:variant>
      <vt:variant>
        <vt:i4>5</vt:i4>
      </vt:variant>
      <vt:variant>
        <vt:lpwstr/>
      </vt:variant>
      <vt:variant>
        <vt:lpwstr>_Toc84841803</vt:lpwstr>
      </vt:variant>
      <vt:variant>
        <vt:i4>1900593</vt:i4>
      </vt:variant>
      <vt:variant>
        <vt:i4>437</vt:i4>
      </vt:variant>
      <vt:variant>
        <vt:i4>0</vt:i4>
      </vt:variant>
      <vt:variant>
        <vt:i4>5</vt:i4>
      </vt:variant>
      <vt:variant>
        <vt:lpwstr/>
      </vt:variant>
      <vt:variant>
        <vt:lpwstr>_Toc84841802</vt:lpwstr>
      </vt:variant>
      <vt:variant>
        <vt:i4>1966129</vt:i4>
      </vt:variant>
      <vt:variant>
        <vt:i4>431</vt:i4>
      </vt:variant>
      <vt:variant>
        <vt:i4>0</vt:i4>
      </vt:variant>
      <vt:variant>
        <vt:i4>5</vt:i4>
      </vt:variant>
      <vt:variant>
        <vt:lpwstr/>
      </vt:variant>
      <vt:variant>
        <vt:lpwstr>_Toc84841801</vt:lpwstr>
      </vt:variant>
      <vt:variant>
        <vt:i4>2031665</vt:i4>
      </vt:variant>
      <vt:variant>
        <vt:i4>422</vt:i4>
      </vt:variant>
      <vt:variant>
        <vt:i4>0</vt:i4>
      </vt:variant>
      <vt:variant>
        <vt:i4>5</vt:i4>
      </vt:variant>
      <vt:variant>
        <vt:lpwstr/>
      </vt:variant>
      <vt:variant>
        <vt:lpwstr>_Toc84841800</vt:lpwstr>
      </vt:variant>
      <vt:variant>
        <vt:i4>1638456</vt:i4>
      </vt:variant>
      <vt:variant>
        <vt:i4>416</vt:i4>
      </vt:variant>
      <vt:variant>
        <vt:i4>0</vt:i4>
      </vt:variant>
      <vt:variant>
        <vt:i4>5</vt:i4>
      </vt:variant>
      <vt:variant>
        <vt:lpwstr/>
      </vt:variant>
      <vt:variant>
        <vt:lpwstr>_Toc84841799</vt:lpwstr>
      </vt:variant>
      <vt:variant>
        <vt:i4>1572920</vt:i4>
      </vt:variant>
      <vt:variant>
        <vt:i4>410</vt:i4>
      </vt:variant>
      <vt:variant>
        <vt:i4>0</vt:i4>
      </vt:variant>
      <vt:variant>
        <vt:i4>5</vt:i4>
      </vt:variant>
      <vt:variant>
        <vt:lpwstr/>
      </vt:variant>
      <vt:variant>
        <vt:lpwstr>_Toc84841798</vt:lpwstr>
      </vt:variant>
      <vt:variant>
        <vt:i4>1507384</vt:i4>
      </vt:variant>
      <vt:variant>
        <vt:i4>404</vt:i4>
      </vt:variant>
      <vt:variant>
        <vt:i4>0</vt:i4>
      </vt:variant>
      <vt:variant>
        <vt:i4>5</vt:i4>
      </vt:variant>
      <vt:variant>
        <vt:lpwstr/>
      </vt:variant>
      <vt:variant>
        <vt:lpwstr>_Toc84841797</vt:lpwstr>
      </vt:variant>
      <vt:variant>
        <vt:i4>1441848</vt:i4>
      </vt:variant>
      <vt:variant>
        <vt:i4>398</vt:i4>
      </vt:variant>
      <vt:variant>
        <vt:i4>0</vt:i4>
      </vt:variant>
      <vt:variant>
        <vt:i4>5</vt:i4>
      </vt:variant>
      <vt:variant>
        <vt:lpwstr/>
      </vt:variant>
      <vt:variant>
        <vt:lpwstr>_Toc84841796</vt:lpwstr>
      </vt:variant>
      <vt:variant>
        <vt:i4>1376312</vt:i4>
      </vt:variant>
      <vt:variant>
        <vt:i4>389</vt:i4>
      </vt:variant>
      <vt:variant>
        <vt:i4>0</vt:i4>
      </vt:variant>
      <vt:variant>
        <vt:i4>5</vt:i4>
      </vt:variant>
      <vt:variant>
        <vt:lpwstr/>
      </vt:variant>
      <vt:variant>
        <vt:lpwstr>_Toc84841795</vt:lpwstr>
      </vt:variant>
      <vt:variant>
        <vt:i4>1310776</vt:i4>
      </vt:variant>
      <vt:variant>
        <vt:i4>383</vt:i4>
      </vt:variant>
      <vt:variant>
        <vt:i4>0</vt:i4>
      </vt:variant>
      <vt:variant>
        <vt:i4>5</vt:i4>
      </vt:variant>
      <vt:variant>
        <vt:lpwstr/>
      </vt:variant>
      <vt:variant>
        <vt:lpwstr>_Toc84841794</vt:lpwstr>
      </vt:variant>
      <vt:variant>
        <vt:i4>1245240</vt:i4>
      </vt:variant>
      <vt:variant>
        <vt:i4>377</vt:i4>
      </vt:variant>
      <vt:variant>
        <vt:i4>0</vt:i4>
      </vt:variant>
      <vt:variant>
        <vt:i4>5</vt:i4>
      </vt:variant>
      <vt:variant>
        <vt:lpwstr/>
      </vt:variant>
      <vt:variant>
        <vt:lpwstr>_Toc84841793</vt:lpwstr>
      </vt:variant>
      <vt:variant>
        <vt:i4>1179704</vt:i4>
      </vt:variant>
      <vt:variant>
        <vt:i4>371</vt:i4>
      </vt:variant>
      <vt:variant>
        <vt:i4>0</vt:i4>
      </vt:variant>
      <vt:variant>
        <vt:i4>5</vt:i4>
      </vt:variant>
      <vt:variant>
        <vt:lpwstr/>
      </vt:variant>
      <vt:variant>
        <vt:lpwstr>_Toc84841792</vt:lpwstr>
      </vt:variant>
      <vt:variant>
        <vt:i4>1114168</vt:i4>
      </vt:variant>
      <vt:variant>
        <vt:i4>365</vt:i4>
      </vt:variant>
      <vt:variant>
        <vt:i4>0</vt:i4>
      </vt:variant>
      <vt:variant>
        <vt:i4>5</vt:i4>
      </vt:variant>
      <vt:variant>
        <vt:lpwstr/>
      </vt:variant>
      <vt:variant>
        <vt:lpwstr>_Toc84841791</vt:lpwstr>
      </vt:variant>
      <vt:variant>
        <vt:i4>1048632</vt:i4>
      </vt:variant>
      <vt:variant>
        <vt:i4>359</vt:i4>
      </vt:variant>
      <vt:variant>
        <vt:i4>0</vt:i4>
      </vt:variant>
      <vt:variant>
        <vt:i4>5</vt:i4>
      </vt:variant>
      <vt:variant>
        <vt:lpwstr/>
      </vt:variant>
      <vt:variant>
        <vt:lpwstr>_Toc84841790</vt:lpwstr>
      </vt:variant>
      <vt:variant>
        <vt:i4>1638457</vt:i4>
      </vt:variant>
      <vt:variant>
        <vt:i4>353</vt:i4>
      </vt:variant>
      <vt:variant>
        <vt:i4>0</vt:i4>
      </vt:variant>
      <vt:variant>
        <vt:i4>5</vt:i4>
      </vt:variant>
      <vt:variant>
        <vt:lpwstr/>
      </vt:variant>
      <vt:variant>
        <vt:lpwstr>_Toc84841789</vt:lpwstr>
      </vt:variant>
      <vt:variant>
        <vt:i4>1572921</vt:i4>
      </vt:variant>
      <vt:variant>
        <vt:i4>347</vt:i4>
      </vt:variant>
      <vt:variant>
        <vt:i4>0</vt:i4>
      </vt:variant>
      <vt:variant>
        <vt:i4>5</vt:i4>
      </vt:variant>
      <vt:variant>
        <vt:lpwstr/>
      </vt:variant>
      <vt:variant>
        <vt:lpwstr>_Toc84841788</vt:lpwstr>
      </vt:variant>
      <vt:variant>
        <vt:i4>1507385</vt:i4>
      </vt:variant>
      <vt:variant>
        <vt:i4>341</vt:i4>
      </vt:variant>
      <vt:variant>
        <vt:i4>0</vt:i4>
      </vt:variant>
      <vt:variant>
        <vt:i4>5</vt:i4>
      </vt:variant>
      <vt:variant>
        <vt:lpwstr/>
      </vt:variant>
      <vt:variant>
        <vt:lpwstr>_Toc84841787</vt:lpwstr>
      </vt:variant>
      <vt:variant>
        <vt:i4>1441849</vt:i4>
      </vt:variant>
      <vt:variant>
        <vt:i4>335</vt:i4>
      </vt:variant>
      <vt:variant>
        <vt:i4>0</vt:i4>
      </vt:variant>
      <vt:variant>
        <vt:i4>5</vt:i4>
      </vt:variant>
      <vt:variant>
        <vt:lpwstr/>
      </vt:variant>
      <vt:variant>
        <vt:lpwstr>_Toc84841786</vt:lpwstr>
      </vt:variant>
      <vt:variant>
        <vt:i4>1376313</vt:i4>
      </vt:variant>
      <vt:variant>
        <vt:i4>329</vt:i4>
      </vt:variant>
      <vt:variant>
        <vt:i4>0</vt:i4>
      </vt:variant>
      <vt:variant>
        <vt:i4>5</vt:i4>
      </vt:variant>
      <vt:variant>
        <vt:lpwstr/>
      </vt:variant>
      <vt:variant>
        <vt:lpwstr>_Toc84841785</vt:lpwstr>
      </vt:variant>
      <vt:variant>
        <vt:i4>1310777</vt:i4>
      </vt:variant>
      <vt:variant>
        <vt:i4>323</vt:i4>
      </vt:variant>
      <vt:variant>
        <vt:i4>0</vt:i4>
      </vt:variant>
      <vt:variant>
        <vt:i4>5</vt:i4>
      </vt:variant>
      <vt:variant>
        <vt:lpwstr/>
      </vt:variant>
      <vt:variant>
        <vt:lpwstr>_Toc84841784</vt:lpwstr>
      </vt:variant>
      <vt:variant>
        <vt:i4>1245241</vt:i4>
      </vt:variant>
      <vt:variant>
        <vt:i4>317</vt:i4>
      </vt:variant>
      <vt:variant>
        <vt:i4>0</vt:i4>
      </vt:variant>
      <vt:variant>
        <vt:i4>5</vt:i4>
      </vt:variant>
      <vt:variant>
        <vt:lpwstr/>
      </vt:variant>
      <vt:variant>
        <vt:lpwstr>_Toc84841783</vt:lpwstr>
      </vt:variant>
      <vt:variant>
        <vt:i4>1179705</vt:i4>
      </vt:variant>
      <vt:variant>
        <vt:i4>311</vt:i4>
      </vt:variant>
      <vt:variant>
        <vt:i4>0</vt:i4>
      </vt:variant>
      <vt:variant>
        <vt:i4>5</vt:i4>
      </vt:variant>
      <vt:variant>
        <vt:lpwstr/>
      </vt:variant>
      <vt:variant>
        <vt:lpwstr>_Toc84841782</vt:lpwstr>
      </vt:variant>
      <vt:variant>
        <vt:i4>1114169</vt:i4>
      </vt:variant>
      <vt:variant>
        <vt:i4>305</vt:i4>
      </vt:variant>
      <vt:variant>
        <vt:i4>0</vt:i4>
      </vt:variant>
      <vt:variant>
        <vt:i4>5</vt:i4>
      </vt:variant>
      <vt:variant>
        <vt:lpwstr/>
      </vt:variant>
      <vt:variant>
        <vt:lpwstr>_Toc84841781</vt:lpwstr>
      </vt:variant>
      <vt:variant>
        <vt:i4>1048633</vt:i4>
      </vt:variant>
      <vt:variant>
        <vt:i4>299</vt:i4>
      </vt:variant>
      <vt:variant>
        <vt:i4>0</vt:i4>
      </vt:variant>
      <vt:variant>
        <vt:i4>5</vt:i4>
      </vt:variant>
      <vt:variant>
        <vt:lpwstr/>
      </vt:variant>
      <vt:variant>
        <vt:lpwstr>_Toc84841780</vt:lpwstr>
      </vt:variant>
      <vt:variant>
        <vt:i4>1638454</vt:i4>
      </vt:variant>
      <vt:variant>
        <vt:i4>293</vt:i4>
      </vt:variant>
      <vt:variant>
        <vt:i4>0</vt:i4>
      </vt:variant>
      <vt:variant>
        <vt:i4>5</vt:i4>
      </vt:variant>
      <vt:variant>
        <vt:lpwstr/>
      </vt:variant>
      <vt:variant>
        <vt:lpwstr>_Toc84841779</vt:lpwstr>
      </vt:variant>
      <vt:variant>
        <vt:i4>1572918</vt:i4>
      </vt:variant>
      <vt:variant>
        <vt:i4>287</vt:i4>
      </vt:variant>
      <vt:variant>
        <vt:i4>0</vt:i4>
      </vt:variant>
      <vt:variant>
        <vt:i4>5</vt:i4>
      </vt:variant>
      <vt:variant>
        <vt:lpwstr/>
      </vt:variant>
      <vt:variant>
        <vt:lpwstr>_Toc84841778</vt:lpwstr>
      </vt:variant>
      <vt:variant>
        <vt:i4>1507382</vt:i4>
      </vt:variant>
      <vt:variant>
        <vt:i4>281</vt:i4>
      </vt:variant>
      <vt:variant>
        <vt:i4>0</vt:i4>
      </vt:variant>
      <vt:variant>
        <vt:i4>5</vt:i4>
      </vt:variant>
      <vt:variant>
        <vt:lpwstr/>
      </vt:variant>
      <vt:variant>
        <vt:lpwstr>_Toc84841777</vt:lpwstr>
      </vt:variant>
      <vt:variant>
        <vt:i4>1441846</vt:i4>
      </vt:variant>
      <vt:variant>
        <vt:i4>275</vt:i4>
      </vt:variant>
      <vt:variant>
        <vt:i4>0</vt:i4>
      </vt:variant>
      <vt:variant>
        <vt:i4>5</vt:i4>
      </vt:variant>
      <vt:variant>
        <vt:lpwstr/>
      </vt:variant>
      <vt:variant>
        <vt:lpwstr>_Toc84841776</vt:lpwstr>
      </vt:variant>
      <vt:variant>
        <vt:i4>1376310</vt:i4>
      </vt:variant>
      <vt:variant>
        <vt:i4>269</vt:i4>
      </vt:variant>
      <vt:variant>
        <vt:i4>0</vt:i4>
      </vt:variant>
      <vt:variant>
        <vt:i4>5</vt:i4>
      </vt:variant>
      <vt:variant>
        <vt:lpwstr/>
      </vt:variant>
      <vt:variant>
        <vt:lpwstr>_Toc84841775</vt:lpwstr>
      </vt:variant>
      <vt:variant>
        <vt:i4>1310774</vt:i4>
      </vt:variant>
      <vt:variant>
        <vt:i4>263</vt:i4>
      </vt:variant>
      <vt:variant>
        <vt:i4>0</vt:i4>
      </vt:variant>
      <vt:variant>
        <vt:i4>5</vt:i4>
      </vt:variant>
      <vt:variant>
        <vt:lpwstr/>
      </vt:variant>
      <vt:variant>
        <vt:lpwstr>_Toc84841774</vt:lpwstr>
      </vt:variant>
      <vt:variant>
        <vt:i4>1245238</vt:i4>
      </vt:variant>
      <vt:variant>
        <vt:i4>257</vt:i4>
      </vt:variant>
      <vt:variant>
        <vt:i4>0</vt:i4>
      </vt:variant>
      <vt:variant>
        <vt:i4>5</vt:i4>
      </vt:variant>
      <vt:variant>
        <vt:lpwstr/>
      </vt:variant>
      <vt:variant>
        <vt:lpwstr>_Toc84841773</vt:lpwstr>
      </vt:variant>
      <vt:variant>
        <vt:i4>1179702</vt:i4>
      </vt:variant>
      <vt:variant>
        <vt:i4>251</vt:i4>
      </vt:variant>
      <vt:variant>
        <vt:i4>0</vt:i4>
      </vt:variant>
      <vt:variant>
        <vt:i4>5</vt:i4>
      </vt:variant>
      <vt:variant>
        <vt:lpwstr/>
      </vt:variant>
      <vt:variant>
        <vt:lpwstr>_Toc84841772</vt:lpwstr>
      </vt:variant>
      <vt:variant>
        <vt:i4>1114166</vt:i4>
      </vt:variant>
      <vt:variant>
        <vt:i4>245</vt:i4>
      </vt:variant>
      <vt:variant>
        <vt:i4>0</vt:i4>
      </vt:variant>
      <vt:variant>
        <vt:i4>5</vt:i4>
      </vt:variant>
      <vt:variant>
        <vt:lpwstr/>
      </vt:variant>
      <vt:variant>
        <vt:lpwstr>_Toc84841771</vt:lpwstr>
      </vt:variant>
      <vt:variant>
        <vt:i4>1048630</vt:i4>
      </vt:variant>
      <vt:variant>
        <vt:i4>239</vt:i4>
      </vt:variant>
      <vt:variant>
        <vt:i4>0</vt:i4>
      </vt:variant>
      <vt:variant>
        <vt:i4>5</vt:i4>
      </vt:variant>
      <vt:variant>
        <vt:lpwstr/>
      </vt:variant>
      <vt:variant>
        <vt:lpwstr>_Toc84841770</vt:lpwstr>
      </vt:variant>
      <vt:variant>
        <vt:i4>1638455</vt:i4>
      </vt:variant>
      <vt:variant>
        <vt:i4>233</vt:i4>
      </vt:variant>
      <vt:variant>
        <vt:i4>0</vt:i4>
      </vt:variant>
      <vt:variant>
        <vt:i4>5</vt:i4>
      </vt:variant>
      <vt:variant>
        <vt:lpwstr/>
      </vt:variant>
      <vt:variant>
        <vt:lpwstr>_Toc84841769</vt:lpwstr>
      </vt:variant>
      <vt:variant>
        <vt:i4>1572919</vt:i4>
      </vt:variant>
      <vt:variant>
        <vt:i4>227</vt:i4>
      </vt:variant>
      <vt:variant>
        <vt:i4>0</vt:i4>
      </vt:variant>
      <vt:variant>
        <vt:i4>5</vt:i4>
      </vt:variant>
      <vt:variant>
        <vt:lpwstr/>
      </vt:variant>
      <vt:variant>
        <vt:lpwstr>_Toc84841768</vt:lpwstr>
      </vt:variant>
      <vt:variant>
        <vt:i4>1507383</vt:i4>
      </vt:variant>
      <vt:variant>
        <vt:i4>221</vt:i4>
      </vt:variant>
      <vt:variant>
        <vt:i4>0</vt:i4>
      </vt:variant>
      <vt:variant>
        <vt:i4>5</vt:i4>
      </vt:variant>
      <vt:variant>
        <vt:lpwstr/>
      </vt:variant>
      <vt:variant>
        <vt:lpwstr>_Toc84841767</vt:lpwstr>
      </vt:variant>
      <vt:variant>
        <vt:i4>1441847</vt:i4>
      </vt:variant>
      <vt:variant>
        <vt:i4>215</vt:i4>
      </vt:variant>
      <vt:variant>
        <vt:i4>0</vt:i4>
      </vt:variant>
      <vt:variant>
        <vt:i4>5</vt:i4>
      </vt:variant>
      <vt:variant>
        <vt:lpwstr/>
      </vt:variant>
      <vt:variant>
        <vt:lpwstr>_Toc84841766</vt:lpwstr>
      </vt:variant>
      <vt:variant>
        <vt:i4>1376311</vt:i4>
      </vt:variant>
      <vt:variant>
        <vt:i4>209</vt:i4>
      </vt:variant>
      <vt:variant>
        <vt:i4>0</vt:i4>
      </vt:variant>
      <vt:variant>
        <vt:i4>5</vt:i4>
      </vt:variant>
      <vt:variant>
        <vt:lpwstr/>
      </vt:variant>
      <vt:variant>
        <vt:lpwstr>_Toc84841765</vt:lpwstr>
      </vt:variant>
      <vt:variant>
        <vt:i4>1310775</vt:i4>
      </vt:variant>
      <vt:variant>
        <vt:i4>203</vt:i4>
      </vt:variant>
      <vt:variant>
        <vt:i4>0</vt:i4>
      </vt:variant>
      <vt:variant>
        <vt:i4>5</vt:i4>
      </vt:variant>
      <vt:variant>
        <vt:lpwstr/>
      </vt:variant>
      <vt:variant>
        <vt:lpwstr>_Toc84841764</vt:lpwstr>
      </vt:variant>
      <vt:variant>
        <vt:i4>1245239</vt:i4>
      </vt:variant>
      <vt:variant>
        <vt:i4>197</vt:i4>
      </vt:variant>
      <vt:variant>
        <vt:i4>0</vt:i4>
      </vt:variant>
      <vt:variant>
        <vt:i4>5</vt:i4>
      </vt:variant>
      <vt:variant>
        <vt:lpwstr/>
      </vt:variant>
      <vt:variant>
        <vt:lpwstr>_Toc84841763</vt:lpwstr>
      </vt:variant>
      <vt:variant>
        <vt:i4>1179703</vt:i4>
      </vt:variant>
      <vt:variant>
        <vt:i4>191</vt:i4>
      </vt:variant>
      <vt:variant>
        <vt:i4>0</vt:i4>
      </vt:variant>
      <vt:variant>
        <vt:i4>5</vt:i4>
      </vt:variant>
      <vt:variant>
        <vt:lpwstr/>
      </vt:variant>
      <vt:variant>
        <vt:lpwstr>_Toc84841762</vt:lpwstr>
      </vt:variant>
      <vt:variant>
        <vt:i4>1114167</vt:i4>
      </vt:variant>
      <vt:variant>
        <vt:i4>185</vt:i4>
      </vt:variant>
      <vt:variant>
        <vt:i4>0</vt:i4>
      </vt:variant>
      <vt:variant>
        <vt:i4>5</vt:i4>
      </vt:variant>
      <vt:variant>
        <vt:lpwstr/>
      </vt:variant>
      <vt:variant>
        <vt:lpwstr>_Toc84841761</vt:lpwstr>
      </vt:variant>
      <vt:variant>
        <vt:i4>1048631</vt:i4>
      </vt:variant>
      <vt:variant>
        <vt:i4>179</vt:i4>
      </vt:variant>
      <vt:variant>
        <vt:i4>0</vt:i4>
      </vt:variant>
      <vt:variant>
        <vt:i4>5</vt:i4>
      </vt:variant>
      <vt:variant>
        <vt:lpwstr/>
      </vt:variant>
      <vt:variant>
        <vt:lpwstr>_Toc84841760</vt:lpwstr>
      </vt:variant>
      <vt:variant>
        <vt:i4>1638452</vt:i4>
      </vt:variant>
      <vt:variant>
        <vt:i4>173</vt:i4>
      </vt:variant>
      <vt:variant>
        <vt:i4>0</vt:i4>
      </vt:variant>
      <vt:variant>
        <vt:i4>5</vt:i4>
      </vt:variant>
      <vt:variant>
        <vt:lpwstr/>
      </vt:variant>
      <vt:variant>
        <vt:lpwstr>_Toc84841759</vt:lpwstr>
      </vt:variant>
      <vt:variant>
        <vt:i4>1572916</vt:i4>
      </vt:variant>
      <vt:variant>
        <vt:i4>167</vt:i4>
      </vt:variant>
      <vt:variant>
        <vt:i4>0</vt:i4>
      </vt:variant>
      <vt:variant>
        <vt:i4>5</vt:i4>
      </vt:variant>
      <vt:variant>
        <vt:lpwstr/>
      </vt:variant>
      <vt:variant>
        <vt:lpwstr>_Toc84841758</vt:lpwstr>
      </vt:variant>
      <vt:variant>
        <vt:i4>1507380</vt:i4>
      </vt:variant>
      <vt:variant>
        <vt:i4>161</vt:i4>
      </vt:variant>
      <vt:variant>
        <vt:i4>0</vt:i4>
      </vt:variant>
      <vt:variant>
        <vt:i4>5</vt:i4>
      </vt:variant>
      <vt:variant>
        <vt:lpwstr/>
      </vt:variant>
      <vt:variant>
        <vt:lpwstr>_Toc84841757</vt:lpwstr>
      </vt:variant>
      <vt:variant>
        <vt:i4>1441844</vt:i4>
      </vt:variant>
      <vt:variant>
        <vt:i4>155</vt:i4>
      </vt:variant>
      <vt:variant>
        <vt:i4>0</vt:i4>
      </vt:variant>
      <vt:variant>
        <vt:i4>5</vt:i4>
      </vt:variant>
      <vt:variant>
        <vt:lpwstr/>
      </vt:variant>
      <vt:variant>
        <vt:lpwstr>_Toc84841756</vt:lpwstr>
      </vt:variant>
      <vt:variant>
        <vt:i4>1376308</vt:i4>
      </vt:variant>
      <vt:variant>
        <vt:i4>149</vt:i4>
      </vt:variant>
      <vt:variant>
        <vt:i4>0</vt:i4>
      </vt:variant>
      <vt:variant>
        <vt:i4>5</vt:i4>
      </vt:variant>
      <vt:variant>
        <vt:lpwstr/>
      </vt:variant>
      <vt:variant>
        <vt:lpwstr>_Toc84841755</vt:lpwstr>
      </vt:variant>
      <vt:variant>
        <vt:i4>1310772</vt:i4>
      </vt:variant>
      <vt:variant>
        <vt:i4>143</vt:i4>
      </vt:variant>
      <vt:variant>
        <vt:i4>0</vt:i4>
      </vt:variant>
      <vt:variant>
        <vt:i4>5</vt:i4>
      </vt:variant>
      <vt:variant>
        <vt:lpwstr/>
      </vt:variant>
      <vt:variant>
        <vt:lpwstr>_Toc84841754</vt:lpwstr>
      </vt:variant>
      <vt:variant>
        <vt:i4>1245236</vt:i4>
      </vt:variant>
      <vt:variant>
        <vt:i4>137</vt:i4>
      </vt:variant>
      <vt:variant>
        <vt:i4>0</vt:i4>
      </vt:variant>
      <vt:variant>
        <vt:i4>5</vt:i4>
      </vt:variant>
      <vt:variant>
        <vt:lpwstr/>
      </vt:variant>
      <vt:variant>
        <vt:lpwstr>_Toc84841753</vt:lpwstr>
      </vt:variant>
      <vt:variant>
        <vt:i4>1179700</vt:i4>
      </vt:variant>
      <vt:variant>
        <vt:i4>131</vt:i4>
      </vt:variant>
      <vt:variant>
        <vt:i4>0</vt:i4>
      </vt:variant>
      <vt:variant>
        <vt:i4>5</vt:i4>
      </vt:variant>
      <vt:variant>
        <vt:lpwstr/>
      </vt:variant>
      <vt:variant>
        <vt:lpwstr>_Toc84841752</vt:lpwstr>
      </vt:variant>
      <vt:variant>
        <vt:i4>1114164</vt:i4>
      </vt:variant>
      <vt:variant>
        <vt:i4>125</vt:i4>
      </vt:variant>
      <vt:variant>
        <vt:i4>0</vt:i4>
      </vt:variant>
      <vt:variant>
        <vt:i4>5</vt:i4>
      </vt:variant>
      <vt:variant>
        <vt:lpwstr/>
      </vt:variant>
      <vt:variant>
        <vt:lpwstr>_Toc84841751</vt:lpwstr>
      </vt:variant>
      <vt:variant>
        <vt:i4>1048628</vt:i4>
      </vt:variant>
      <vt:variant>
        <vt:i4>119</vt:i4>
      </vt:variant>
      <vt:variant>
        <vt:i4>0</vt:i4>
      </vt:variant>
      <vt:variant>
        <vt:i4>5</vt:i4>
      </vt:variant>
      <vt:variant>
        <vt:lpwstr/>
      </vt:variant>
      <vt:variant>
        <vt:lpwstr>_Toc84841750</vt:lpwstr>
      </vt:variant>
      <vt:variant>
        <vt:i4>1638453</vt:i4>
      </vt:variant>
      <vt:variant>
        <vt:i4>113</vt:i4>
      </vt:variant>
      <vt:variant>
        <vt:i4>0</vt:i4>
      </vt:variant>
      <vt:variant>
        <vt:i4>5</vt:i4>
      </vt:variant>
      <vt:variant>
        <vt:lpwstr/>
      </vt:variant>
      <vt:variant>
        <vt:lpwstr>_Toc84841749</vt:lpwstr>
      </vt:variant>
      <vt:variant>
        <vt:i4>1572917</vt:i4>
      </vt:variant>
      <vt:variant>
        <vt:i4>107</vt:i4>
      </vt:variant>
      <vt:variant>
        <vt:i4>0</vt:i4>
      </vt:variant>
      <vt:variant>
        <vt:i4>5</vt:i4>
      </vt:variant>
      <vt:variant>
        <vt:lpwstr/>
      </vt:variant>
      <vt:variant>
        <vt:lpwstr>_Toc84841748</vt:lpwstr>
      </vt:variant>
      <vt:variant>
        <vt:i4>1507381</vt:i4>
      </vt:variant>
      <vt:variant>
        <vt:i4>101</vt:i4>
      </vt:variant>
      <vt:variant>
        <vt:i4>0</vt:i4>
      </vt:variant>
      <vt:variant>
        <vt:i4>5</vt:i4>
      </vt:variant>
      <vt:variant>
        <vt:lpwstr/>
      </vt:variant>
      <vt:variant>
        <vt:lpwstr>_Toc84841747</vt:lpwstr>
      </vt:variant>
      <vt:variant>
        <vt:i4>1441845</vt:i4>
      </vt:variant>
      <vt:variant>
        <vt:i4>95</vt:i4>
      </vt:variant>
      <vt:variant>
        <vt:i4>0</vt:i4>
      </vt:variant>
      <vt:variant>
        <vt:i4>5</vt:i4>
      </vt:variant>
      <vt:variant>
        <vt:lpwstr/>
      </vt:variant>
      <vt:variant>
        <vt:lpwstr>_Toc84841746</vt:lpwstr>
      </vt:variant>
      <vt:variant>
        <vt:i4>1376309</vt:i4>
      </vt:variant>
      <vt:variant>
        <vt:i4>89</vt:i4>
      </vt:variant>
      <vt:variant>
        <vt:i4>0</vt:i4>
      </vt:variant>
      <vt:variant>
        <vt:i4>5</vt:i4>
      </vt:variant>
      <vt:variant>
        <vt:lpwstr/>
      </vt:variant>
      <vt:variant>
        <vt:lpwstr>_Toc84841745</vt:lpwstr>
      </vt:variant>
      <vt:variant>
        <vt:i4>1310773</vt:i4>
      </vt:variant>
      <vt:variant>
        <vt:i4>83</vt:i4>
      </vt:variant>
      <vt:variant>
        <vt:i4>0</vt:i4>
      </vt:variant>
      <vt:variant>
        <vt:i4>5</vt:i4>
      </vt:variant>
      <vt:variant>
        <vt:lpwstr/>
      </vt:variant>
      <vt:variant>
        <vt:lpwstr>_Toc84841744</vt:lpwstr>
      </vt:variant>
      <vt:variant>
        <vt:i4>1245237</vt:i4>
      </vt:variant>
      <vt:variant>
        <vt:i4>77</vt:i4>
      </vt:variant>
      <vt:variant>
        <vt:i4>0</vt:i4>
      </vt:variant>
      <vt:variant>
        <vt:i4>5</vt:i4>
      </vt:variant>
      <vt:variant>
        <vt:lpwstr/>
      </vt:variant>
      <vt:variant>
        <vt:lpwstr>_Toc84841743</vt:lpwstr>
      </vt:variant>
      <vt:variant>
        <vt:i4>1179701</vt:i4>
      </vt:variant>
      <vt:variant>
        <vt:i4>71</vt:i4>
      </vt:variant>
      <vt:variant>
        <vt:i4>0</vt:i4>
      </vt:variant>
      <vt:variant>
        <vt:i4>5</vt:i4>
      </vt:variant>
      <vt:variant>
        <vt:lpwstr/>
      </vt:variant>
      <vt:variant>
        <vt:lpwstr>_Toc84841742</vt:lpwstr>
      </vt:variant>
      <vt:variant>
        <vt:i4>1114165</vt:i4>
      </vt:variant>
      <vt:variant>
        <vt:i4>65</vt:i4>
      </vt:variant>
      <vt:variant>
        <vt:i4>0</vt:i4>
      </vt:variant>
      <vt:variant>
        <vt:i4>5</vt:i4>
      </vt:variant>
      <vt:variant>
        <vt:lpwstr/>
      </vt:variant>
      <vt:variant>
        <vt:lpwstr>_Toc84841741</vt:lpwstr>
      </vt:variant>
      <vt:variant>
        <vt:i4>1048629</vt:i4>
      </vt:variant>
      <vt:variant>
        <vt:i4>59</vt:i4>
      </vt:variant>
      <vt:variant>
        <vt:i4>0</vt:i4>
      </vt:variant>
      <vt:variant>
        <vt:i4>5</vt:i4>
      </vt:variant>
      <vt:variant>
        <vt:lpwstr/>
      </vt:variant>
      <vt:variant>
        <vt:lpwstr>_Toc84841740</vt:lpwstr>
      </vt:variant>
      <vt:variant>
        <vt:i4>1638450</vt:i4>
      </vt:variant>
      <vt:variant>
        <vt:i4>53</vt:i4>
      </vt:variant>
      <vt:variant>
        <vt:i4>0</vt:i4>
      </vt:variant>
      <vt:variant>
        <vt:i4>5</vt:i4>
      </vt:variant>
      <vt:variant>
        <vt:lpwstr/>
      </vt:variant>
      <vt:variant>
        <vt:lpwstr>_Toc84841739</vt:lpwstr>
      </vt:variant>
      <vt:variant>
        <vt:i4>1572914</vt:i4>
      </vt:variant>
      <vt:variant>
        <vt:i4>47</vt:i4>
      </vt:variant>
      <vt:variant>
        <vt:i4>0</vt:i4>
      </vt:variant>
      <vt:variant>
        <vt:i4>5</vt:i4>
      </vt:variant>
      <vt:variant>
        <vt:lpwstr/>
      </vt:variant>
      <vt:variant>
        <vt:lpwstr>_Toc84841738</vt:lpwstr>
      </vt:variant>
      <vt:variant>
        <vt:i4>1507378</vt:i4>
      </vt:variant>
      <vt:variant>
        <vt:i4>41</vt:i4>
      </vt:variant>
      <vt:variant>
        <vt:i4>0</vt:i4>
      </vt:variant>
      <vt:variant>
        <vt:i4>5</vt:i4>
      </vt:variant>
      <vt:variant>
        <vt:lpwstr/>
      </vt:variant>
      <vt:variant>
        <vt:lpwstr>_Toc84841737</vt:lpwstr>
      </vt:variant>
      <vt:variant>
        <vt:i4>1441842</vt:i4>
      </vt:variant>
      <vt:variant>
        <vt:i4>35</vt:i4>
      </vt:variant>
      <vt:variant>
        <vt:i4>0</vt:i4>
      </vt:variant>
      <vt:variant>
        <vt:i4>5</vt:i4>
      </vt:variant>
      <vt:variant>
        <vt:lpwstr/>
      </vt:variant>
      <vt:variant>
        <vt:lpwstr>_Toc84841736</vt:lpwstr>
      </vt:variant>
      <vt:variant>
        <vt:i4>1376306</vt:i4>
      </vt:variant>
      <vt:variant>
        <vt:i4>29</vt:i4>
      </vt:variant>
      <vt:variant>
        <vt:i4>0</vt:i4>
      </vt:variant>
      <vt:variant>
        <vt:i4>5</vt:i4>
      </vt:variant>
      <vt:variant>
        <vt:lpwstr/>
      </vt:variant>
      <vt:variant>
        <vt:lpwstr>_Toc84841735</vt:lpwstr>
      </vt:variant>
      <vt:variant>
        <vt:i4>1310770</vt:i4>
      </vt:variant>
      <vt:variant>
        <vt:i4>23</vt:i4>
      </vt:variant>
      <vt:variant>
        <vt:i4>0</vt:i4>
      </vt:variant>
      <vt:variant>
        <vt:i4>5</vt:i4>
      </vt:variant>
      <vt:variant>
        <vt:lpwstr/>
      </vt:variant>
      <vt:variant>
        <vt:lpwstr>_Toc84841734</vt:lpwstr>
      </vt:variant>
      <vt:variant>
        <vt:i4>1245234</vt:i4>
      </vt:variant>
      <vt:variant>
        <vt:i4>17</vt:i4>
      </vt:variant>
      <vt:variant>
        <vt:i4>0</vt:i4>
      </vt:variant>
      <vt:variant>
        <vt:i4>5</vt:i4>
      </vt:variant>
      <vt:variant>
        <vt:lpwstr/>
      </vt:variant>
      <vt:variant>
        <vt:lpwstr>_Toc84841733</vt:lpwstr>
      </vt:variant>
      <vt:variant>
        <vt:i4>1179698</vt:i4>
      </vt:variant>
      <vt:variant>
        <vt:i4>11</vt:i4>
      </vt:variant>
      <vt:variant>
        <vt:i4>0</vt:i4>
      </vt:variant>
      <vt:variant>
        <vt:i4>5</vt:i4>
      </vt:variant>
      <vt:variant>
        <vt:lpwstr/>
      </vt:variant>
      <vt:variant>
        <vt:lpwstr>_Toc84841732</vt:lpwstr>
      </vt:variant>
      <vt:variant>
        <vt:i4>1114162</vt:i4>
      </vt:variant>
      <vt:variant>
        <vt:i4>5</vt:i4>
      </vt:variant>
      <vt:variant>
        <vt:i4>0</vt:i4>
      </vt:variant>
      <vt:variant>
        <vt:i4>5</vt:i4>
      </vt:variant>
      <vt:variant>
        <vt:lpwstr/>
      </vt:variant>
      <vt:variant>
        <vt:lpwstr>_Toc84841731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Soma</dc:creator>
  <cp:keywords/>
  <dc:description/>
  <cp:lastModifiedBy>Moiloanyane, Tumelo T</cp:lastModifiedBy>
  <cp:revision>2</cp:revision>
  <cp:lastPrinted>2022-09-13T15:27:00Z</cp:lastPrinted>
  <dcterms:created xsi:type="dcterms:W3CDTF">2022-09-28T06:21:00Z</dcterms:created>
  <dcterms:modified xsi:type="dcterms:W3CDTF">2022-09-28T06:21:00Z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27a3850-2850-457c-8efb-fdd5fa4d27d3_Enabled">
    <vt:lpwstr>true</vt:lpwstr>
  </property>
  <property fmtid="{D5CDD505-2E9C-101B-9397-08002B2CF9AE}" pid="3" name="MSIP_Label_027a3850-2850-457c-8efb-fdd5fa4d27d3_SetDate">
    <vt:lpwstr>2022-09-28T06:20:57Z</vt:lpwstr>
  </property>
  <property fmtid="{D5CDD505-2E9C-101B-9397-08002B2CF9AE}" pid="4" name="MSIP_Label_027a3850-2850-457c-8efb-fdd5fa4d27d3_Method">
    <vt:lpwstr>Standard</vt:lpwstr>
  </property>
  <property fmtid="{D5CDD505-2E9C-101B-9397-08002B2CF9AE}" pid="5" name="MSIP_Label_027a3850-2850-457c-8efb-fdd5fa4d27d3_Name">
    <vt:lpwstr>027a3850-2850-457c-8efb-fdd5fa4d27d3</vt:lpwstr>
  </property>
  <property fmtid="{D5CDD505-2E9C-101B-9397-08002B2CF9AE}" pid="6" name="MSIP_Label_027a3850-2850-457c-8efb-fdd5fa4d27d3_SiteId">
    <vt:lpwstr>7369e6ec-faa6-42fa-bc0e-4f332da5b1db</vt:lpwstr>
  </property>
  <property fmtid="{D5CDD505-2E9C-101B-9397-08002B2CF9AE}" pid="7" name="MSIP_Label_027a3850-2850-457c-8efb-fdd5fa4d27d3_ActionId">
    <vt:lpwstr>a746afe8-5ca8-413b-bdcb-56188c6025e8</vt:lpwstr>
  </property>
  <property fmtid="{D5CDD505-2E9C-101B-9397-08002B2CF9AE}" pid="8" name="MSIP_Label_027a3850-2850-457c-8efb-fdd5fa4d27d3_ContentBits">
    <vt:lpwstr>0</vt:lpwstr>
  </property>
</Properties>
</file>