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24E" w:rsidRDefault="00D247A0">
      <w:r>
        <w:t>123</w:t>
      </w:r>
      <w:bookmarkStart w:id="0" w:name="_GoBack"/>
      <w:bookmarkEnd w:id="0"/>
    </w:p>
    <w:sectPr w:rsidR="00B4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04"/>
    <w:rsid w:val="007D0B04"/>
    <w:rsid w:val="00B4724E"/>
    <w:rsid w:val="00D2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194C"/>
  <w15:chartTrackingRefBased/>
  <w15:docId w15:val="{DCE908E3-0CB4-4939-8006-D07C3BF8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MMC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Webber</dc:creator>
  <cp:keywords/>
  <dc:description/>
  <cp:lastModifiedBy>Ling, Webber</cp:lastModifiedBy>
  <cp:revision>2</cp:revision>
  <dcterms:created xsi:type="dcterms:W3CDTF">2020-07-14T05:39:00Z</dcterms:created>
  <dcterms:modified xsi:type="dcterms:W3CDTF">2020-07-14T05:40:00Z</dcterms:modified>
</cp:coreProperties>
</file>