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FCF" w:rsidRDefault="00AD5FCF" w:rsidP="00AD5FCF">
      <w:pPr>
        <w:pStyle w:val="a5"/>
        <w:numPr>
          <w:ilvl w:val="1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正向传输技术</w:t>
      </w:r>
      <w:r>
        <w:rPr>
          <w:sz w:val="24"/>
          <w:szCs w:val="24"/>
        </w:rPr>
        <w:t>解释</w:t>
      </w:r>
    </w:p>
    <w:p w:rsidR="00AD5FCF" w:rsidRDefault="00AD5FCF" w:rsidP="00AD5FCF">
      <w:pPr>
        <w:pStyle w:val="a5"/>
        <w:numPr>
          <w:ilvl w:val="2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格式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头部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r>
        <w:rPr>
          <w:rFonts w:hint="eastAsia"/>
          <w:sz w:val="24"/>
          <w:szCs w:val="24"/>
        </w:rPr>
        <w:t>输入</w:t>
      </w:r>
      <w:r>
        <w:rPr>
          <w:sz w:val="24"/>
          <w:szCs w:val="24"/>
        </w:rPr>
        <w:t>数据</w:t>
      </w:r>
    </w:p>
    <w:p w:rsidR="00AD5FCF" w:rsidRPr="00FD4059" w:rsidRDefault="00AD5FCF" w:rsidP="00AD5FCF">
      <w:pPr>
        <w:pStyle w:val="a5"/>
        <w:numPr>
          <w:ilvl w:val="2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灰度</w:t>
      </w:r>
      <w:r>
        <w:rPr>
          <w:sz w:val="24"/>
          <w:szCs w:val="24"/>
        </w:rPr>
        <w:t>分离：</w:t>
      </w:r>
      <w:r>
        <w:rPr>
          <w:rFonts w:hint="eastAsia"/>
          <w:sz w:val="24"/>
          <w:szCs w:val="24"/>
        </w:rPr>
        <w:t>经过</w:t>
      </w:r>
      <w:r>
        <w:rPr>
          <w:sz w:val="24"/>
          <w:szCs w:val="24"/>
        </w:rPr>
        <w:t>统计，把</w:t>
      </w:r>
      <w:r>
        <w:rPr>
          <w:rFonts w:hint="eastAsia"/>
          <w:sz w:val="24"/>
          <w:szCs w:val="24"/>
        </w:rPr>
        <w:t>LED</w:t>
      </w:r>
      <w:r>
        <w:rPr>
          <w:rFonts w:hint="eastAsia"/>
          <w:sz w:val="24"/>
          <w:szCs w:val="24"/>
        </w:rPr>
        <w:t>输出</w:t>
      </w:r>
      <w:r>
        <w:rPr>
          <w:sz w:val="24"/>
          <w:szCs w:val="24"/>
        </w:rPr>
        <w:t>电压分为</w:t>
      </w: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级</w:t>
      </w:r>
      <w:r>
        <w:rPr>
          <w:rFonts w:hint="eastAsia"/>
          <w:sz w:val="24"/>
          <w:szCs w:val="24"/>
        </w:rPr>
        <w:t>:</w:t>
      </w:r>
      <w:r w:rsidRPr="00FD4059">
        <w:rPr>
          <w:sz w:val="24"/>
          <w:szCs w:val="24"/>
        </w:rPr>
        <w:t>{0,1,2,4,7,9,13,17,24,32,40,52,66,80,95,117}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255</w:t>
      </w:r>
      <w:r>
        <w:rPr>
          <w:rFonts w:hint="eastAsia"/>
          <w:sz w:val="24"/>
          <w:szCs w:val="24"/>
        </w:rPr>
        <w:t>保留</w:t>
      </w:r>
      <w:r>
        <w:rPr>
          <w:sz w:val="24"/>
          <w:szCs w:val="24"/>
        </w:rPr>
        <w:t>为</w:t>
      </w:r>
      <w:r>
        <w:rPr>
          <w:sz w:val="24"/>
          <w:szCs w:val="24"/>
        </w:rPr>
        <w:t>h[high],</w:t>
      </w:r>
      <w:r>
        <w:rPr>
          <w:rFonts w:hint="eastAsia"/>
          <w:sz w:val="24"/>
          <w:szCs w:val="24"/>
        </w:rPr>
        <w:t>这样摄像头</w:t>
      </w:r>
      <w:r>
        <w:rPr>
          <w:sz w:val="24"/>
          <w:szCs w:val="24"/>
        </w:rPr>
        <w:t>读到的</w:t>
      </w:r>
      <w:r>
        <w:rPr>
          <w:rFonts w:hint="eastAsia"/>
          <w:sz w:val="24"/>
          <w:szCs w:val="24"/>
        </w:rPr>
        <w:t>灰度值</w:t>
      </w:r>
      <w:r>
        <w:rPr>
          <w:sz w:val="24"/>
          <w:szCs w:val="24"/>
        </w:rPr>
        <w:t>大致会线性分布</w:t>
      </w:r>
      <w:r>
        <w:rPr>
          <w:rFonts w:hint="eastAsia"/>
          <w:sz w:val="24"/>
          <w:szCs w:val="24"/>
        </w:rPr>
        <w:t>出</w:t>
      </w: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值，取其相邻平均值得到</w:t>
      </w:r>
      <w:r>
        <w:rPr>
          <w:rFonts w:hint="eastAsia"/>
          <w:sz w:val="24"/>
          <w:szCs w:val="24"/>
        </w:rPr>
        <w:t>15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阈值，可以把读到的灰度分为</w:t>
      </w: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值。</w:t>
      </w:r>
      <w:r w:rsidRPr="005226D1">
        <w:rPr>
          <w:sz w:val="24"/>
          <w:szCs w:val="24"/>
        </w:rPr>
        <w:t>即</w:t>
      </w:r>
      <w:r w:rsidRPr="005226D1">
        <w:rPr>
          <w:rFonts w:hint="eastAsia"/>
          <w:sz w:val="24"/>
          <w:szCs w:val="24"/>
        </w:rPr>
        <w:t>一次亮度</w:t>
      </w:r>
      <w:r w:rsidRPr="005226D1">
        <w:rPr>
          <w:sz w:val="24"/>
          <w:szCs w:val="24"/>
        </w:rPr>
        <w:t>可以表示</w:t>
      </w:r>
      <w:r w:rsidRPr="005226D1">
        <w:rPr>
          <w:rFonts w:hint="eastAsia"/>
          <w:sz w:val="24"/>
          <w:szCs w:val="24"/>
        </w:rPr>
        <w:t>4</w:t>
      </w:r>
      <w:r w:rsidRPr="005226D1">
        <w:rPr>
          <w:rFonts w:hint="eastAsia"/>
          <w:sz w:val="24"/>
          <w:szCs w:val="24"/>
        </w:rPr>
        <w:t>位</w:t>
      </w:r>
      <w:r w:rsidRPr="005226D1">
        <w:rPr>
          <w:rFonts w:hint="eastAsia"/>
          <w:sz w:val="24"/>
          <w:szCs w:val="24"/>
        </w:rPr>
        <w:t>bit</w:t>
      </w:r>
      <w:r w:rsidRPr="005226D1">
        <w:rPr>
          <w:sz w:val="24"/>
          <w:szCs w:val="24"/>
        </w:rPr>
        <w:t>，两次亮度表示一个</w:t>
      </w:r>
      <w:r w:rsidRPr="005226D1">
        <w:rPr>
          <w:sz w:val="24"/>
          <w:szCs w:val="24"/>
        </w:rPr>
        <w:t>char</w:t>
      </w:r>
      <w:r w:rsidRPr="005226D1">
        <w:rPr>
          <w:rFonts w:hint="eastAsia"/>
          <w:sz w:val="24"/>
          <w:szCs w:val="24"/>
        </w:rPr>
        <w:t>。</w:t>
      </w:r>
    </w:p>
    <w:p w:rsidR="00AD5FCF" w:rsidRPr="005226D1" w:rsidRDefault="00AD5FCF" w:rsidP="00AD5FCF">
      <w:pPr>
        <w:pStyle w:val="a5"/>
        <w:numPr>
          <w:ilvl w:val="2"/>
          <w:numId w:val="1"/>
        </w:numPr>
        <w:ind w:firstLineChars="0"/>
        <w:jc w:val="left"/>
        <w:rPr>
          <w:sz w:val="24"/>
          <w:szCs w:val="24"/>
        </w:rPr>
      </w:pPr>
      <w:r w:rsidRPr="005226D1">
        <w:rPr>
          <w:rFonts w:hint="eastAsia"/>
          <w:sz w:val="24"/>
          <w:szCs w:val="24"/>
        </w:rPr>
        <w:t>驼峰间隔：</w:t>
      </w:r>
      <w:r w:rsidRPr="005226D1">
        <w:rPr>
          <w:rFonts w:hint="eastAsia"/>
          <w:sz w:val="24"/>
          <w:szCs w:val="24"/>
        </w:rPr>
        <w:t>(</w:t>
      </w:r>
      <w:r w:rsidRPr="005226D1">
        <w:rPr>
          <w:rFonts w:hint="eastAsia"/>
          <w:sz w:val="24"/>
          <w:szCs w:val="24"/>
        </w:rPr>
        <w:t>可</w:t>
      </w:r>
      <w:r w:rsidRPr="005226D1">
        <w:rPr>
          <w:sz w:val="24"/>
          <w:szCs w:val="24"/>
        </w:rPr>
        <w:t>优化</w:t>
      </w:r>
      <w:r w:rsidRPr="005226D1">
        <w:rPr>
          <w:rFonts w:hint="eastAsia"/>
          <w:sz w:val="24"/>
          <w:szCs w:val="24"/>
        </w:rPr>
        <w:t>)</w:t>
      </w:r>
      <w:r w:rsidRPr="005226D1">
        <w:rPr>
          <w:rFonts w:hint="eastAsia"/>
          <w:sz w:val="24"/>
          <w:szCs w:val="24"/>
        </w:rPr>
        <w:t>为方便</w:t>
      </w:r>
      <w:r w:rsidRPr="005226D1">
        <w:rPr>
          <w:sz w:val="24"/>
          <w:szCs w:val="24"/>
        </w:rPr>
        <w:t>读取数据，</w:t>
      </w:r>
      <w:r w:rsidRPr="005226D1">
        <w:rPr>
          <w:rFonts w:hint="eastAsia"/>
          <w:sz w:val="24"/>
          <w:szCs w:val="24"/>
        </w:rPr>
        <w:t>每两个</w:t>
      </w:r>
      <w:r w:rsidRPr="005226D1">
        <w:rPr>
          <w:sz w:val="24"/>
          <w:szCs w:val="24"/>
        </w:rPr>
        <w:t>亮度中间</w:t>
      </w:r>
      <w:r w:rsidRPr="005226D1">
        <w:rPr>
          <w:rFonts w:hint="eastAsia"/>
          <w:sz w:val="24"/>
          <w:szCs w:val="24"/>
        </w:rPr>
        <w:t>夹</w:t>
      </w:r>
      <w:r w:rsidRPr="005226D1">
        <w:rPr>
          <w:sz w:val="24"/>
          <w:szCs w:val="24"/>
        </w:rPr>
        <w:t>一个</w:t>
      </w:r>
      <w:r w:rsidRPr="005226D1">
        <w:rPr>
          <w:sz w:val="24"/>
          <w:szCs w:val="24"/>
        </w:rPr>
        <w:t>h</w:t>
      </w:r>
      <w:r w:rsidRPr="005226D1">
        <w:rPr>
          <w:sz w:val="24"/>
          <w:szCs w:val="24"/>
        </w:rPr>
        <w:t>，所以数据长度要乘以二。</w:t>
      </w:r>
    </w:p>
    <w:p w:rsidR="00AD5FCF" w:rsidRPr="005226D1" w:rsidRDefault="00AD5FCF" w:rsidP="00AD5FCF">
      <w:pPr>
        <w:pStyle w:val="a5"/>
        <w:numPr>
          <w:ilvl w:val="2"/>
          <w:numId w:val="1"/>
        </w:numPr>
        <w:ind w:firstLineChars="0"/>
        <w:jc w:val="left"/>
        <w:rPr>
          <w:sz w:val="24"/>
          <w:szCs w:val="24"/>
        </w:rPr>
      </w:pPr>
      <w:r w:rsidRPr="005226D1">
        <w:rPr>
          <w:rFonts w:hint="eastAsia"/>
          <w:sz w:val="24"/>
          <w:szCs w:val="24"/>
        </w:rPr>
        <w:t>头部格式：</w:t>
      </w:r>
      <w:r w:rsidRPr="005226D1"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0</w:t>
      </w:r>
      <w:r w:rsidRPr="005226D1">
        <w:rPr>
          <w:rFonts w:hint="eastAsia"/>
          <w:sz w:val="24"/>
          <w:szCs w:val="24"/>
        </w:rPr>
        <w:t>0[</w:t>
      </w:r>
      <w:r w:rsidRPr="005226D1">
        <w:rPr>
          <w:sz w:val="24"/>
          <w:szCs w:val="24"/>
        </w:rPr>
        <w:t>0,1,2,…,15</w:t>
      </w:r>
      <w:r w:rsidRPr="005226D1">
        <w:rPr>
          <w:rFonts w:hint="eastAsia"/>
          <w:sz w:val="24"/>
          <w:szCs w:val="24"/>
        </w:rPr>
        <w:t>]</w:t>
      </w:r>
      <w:r w:rsidRPr="005226D1">
        <w:rPr>
          <w:sz w:val="24"/>
          <w:szCs w:val="24"/>
        </w:rPr>
        <w:t>00</w:t>
      </w:r>
      <w:r>
        <w:rPr>
          <w:sz w:val="24"/>
          <w:szCs w:val="24"/>
        </w:rPr>
        <w:t>0</w:t>
      </w:r>
      <w:r w:rsidRPr="005226D1">
        <w:rPr>
          <w:rFonts w:hint="eastAsia"/>
          <w:sz w:val="24"/>
          <w:szCs w:val="24"/>
        </w:rPr>
        <w:t>，</w:t>
      </w:r>
      <w:r w:rsidRPr="005226D1">
        <w:rPr>
          <w:sz w:val="24"/>
          <w:szCs w:val="24"/>
        </w:rPr>
        <w:t>用于</w:t>
      </w:r>
      <w:r w:rsidRPr="005226D1">
        <w:rPr>
          <w:rFonts w:hint="eastAsia"/>
          <w:sz w:val="24"/>
          <w:szCs w:val="24"/>
        </w:rPr>
        <w:t>得到</w:t>
      </w:r>
      <w:r w:rsidRPr="005226D1">
        <w:rPr>
          <w:sz w:val="24"/>
          <w:szCs w:val="24"/>
        </w:rPr>
        <w:t>阈值</w:t>
      </w:r>
      <w:r w:rsidRPr="005226D1">
        <w:rPr>
          <w:rFonts w:hint="eastAsia"/>
          <w:sz w:val="24"/>
          <w:szCs w:val="24"/>
        </w:rPr>
        <w:t>。</w:t>
      </w:r>
    </w:p>
    <w:p w:rsidR="00AD5FCF" w:rsidRPr="00A84BA1" w:rsidRDefault="00AD5FCF" w:rsidP="00AD5FCF">
      <w:pPr>
        <w:pStyle w:val="a5"/>
        <w:numPr>
          <w:ilvl w:val="2"/>
          <w:numId w:val="1"/>
        </w:numPr>
        <w:ind w:firstLineChars="0"/>
        <w:jc w:val="left"/>
        <w:rPr>
          <w:rFonts w:hint="eastAsia"/>
          <w:sz w:val="24"/>
          <w:szCs w:val="24"/>
        </w:rPr>
      </w:pPr>
      <w:r w:rsidRPr="005226D1">
        <w:rPr>
          <w:rFonts w:hint="eastAsia"/>
          <w:sz w:val="24"/>
          <w:szCs w:val="24"/>
        </w:rPr>
        <w:t>输入</w:t>
      </w:r>
      <w:r w:rsidRPr="005226D1">
        <w:rPr>
          <w:sz w:val="24"/>
          <w:szCs w:val="24"/>
        </w:rPr>
        <w:t>数据格式</w:t>
      </w:r>
      <w:r w:rsidRPr="005226D1">
        <w:rPr>
          <w:rFonts w:hint="eastAsia"/>
          <w:sz w:val="24"/>
          <w:szCs w:val="24"/>
        </w:rPr>
        <w:t>：</w:t>
      </w:r>
      <w:r w:rsidRPr="005226D1">
        <w:rPr>
          <w:rFonts w:hint="eastAsia"/>
          <w:sz w:val="24"/>
          <w:szCs w:val="24"/>
        </w:rPr>
        <w:t>(</w:t>
      </w:r>
      <w:r w:rsidRPr="005226D1">
        <w:rPr>
          <w:rFonts w:hint="eastAsia"/>
          <w:sz w:val="24"/>
          <w:szCs w:val="24"/>
        </w:rPr>
        <w:t>可用</w:t>
      </w:r>
      <w:r w:rsidRPr="005226D1">
        <w:rPr>
          <w:sz w:val="24"/>
          <w:szCs w:val="24"/>
        </w:rPr>
        <w:t>特殊编码</w:t>
      </w:r>
      <w:r w:rsidRPr="005226D1">
        <w:rPr>
          <w:rFonts w:hint="eastAsia"/>
          <w:sz w:val="24"/>
          <w:szCs w:val="24"/>
        </w:rPr>
        <w:t>方式</w:t>
      </w:r>
      <w:r w:rsidRPr="005226D1">
        <w:rPr>
          <w:sz w:val="24"/>
          <w:szCs w:val="24"/>
        </w:rPr>
        <w:t>优化</w:t>
      </w:r>
      <w:r w:rsidRPr="005226D1">
        <w:rPr>
          <w:rFonts w:hint="eastAsia"/>
          <w:sz w:val="24"/>
          <w:szCs w:val="24"/>
        </w:rPr>
        <w:t>)</w:t>
      </w:r>
      <w:r w:rsidRPr="005226D1">
        <w:rPr>
          <w:sz w:val="24"/>
          <w:szCs w:val="24"/>
        </w:rPr>
        <w:t>为</w:t>
      </w:r>
      <w:r w:rsidRPr="005226D1">
        <w:rPr>
          <w:rFonts w:hint="eastAsia"/>
          <w:sz w:val="24"/>
          <w:szCs w:val="24"/>
        </w:rPr>
        <w:t>每个</w:t>
      </w:r>
      <w:r w:rsidRPr="005226D1">
        <w:rPr>
          <w:sz w:val="24"/>
          <w:szCs w:val="24"/>
        </w:rPr>
        <w:t>char</w:t>
      </w:r>
      <w:r w:rsidRPr="005226D1">
        <w:rPr>
          <w:sz w:val="24"/>
          <w:szCs w:val="24"/>
        </w:rPr>
        <w:t>转为</w:t>
      </w:r>
      <w:r w:rsidRPr="005226D1">
        <w:rPr>
          <w:rFonts w:hint="eastAsia"/>
          <w:sz w:val="24"/>
          <w:szCs w:val="24"/>
        </w:rPr>
        <w:t>2</w:t>
      </w:r>
      <w:r w:rsidRPr="005226D1">
        <w:rPr>
          <w:rFonts w:hint="eastAsia"/>
          <w:sz w:val="24"/>
          <w:szCs w:val="24"/>
        </w:rPr>
        <w:t>个</w:t>
      </w:r>
      <w:r w:rsidRPr="005226D1">
        <w:rPr>
          <w:sz w:val="24"/>
          <w:szCs w:val="24"/>
        </w:rPr>
        <w:t>亮度。</w:t>
      </w:r>
      <w:bookmarkStart w:id="0" w:name="_GoBack"/>
      <w:bookmarkEnd w:id="0"/>
    </w:p>
    <w:p w:rsidR="00AD5FCF" w:rsidRPr="005226D1" w:rsidRDefault="00AD5FCF" w:rsidP="00AD5FCF">
      <w:pPr>
        <w:pStyle w:val="a5"/>
        <w:numPr>
          <w:ilvl w:val="1"/>
          <w:numId w:val="1"/>
        </w:numPr>
        <w:ind w:firstLineChars="0"/>
        <w:jc w:val="left"/>
        <w:rPr>
          <w:rFonts w:hint="eastAsia"/>
          <w:sz w:val="24"/>
          <w:szCs w:val="24"/>
        </w:rPr>
      </w:pPr>
      <w:r w:rsidRPr="005226D1">
        <w:rPr>
          <w:rFonts w:hint="eastAsia"/>
          <w:sz w:val="24"/>
          <w:szCs w:val="24"/>
        </w:rPr>
        <w:t>反向传输</w:t>
      </w:r>
      <w:r>
        <w:rPr>
          <w:rFonts w:hint="eastAsia"/>
          <w:sz w:val="24"/>
          <w:szCs w:val="24"/>
        </w:rPr>
        <w:t>技术改动</w:t>
      </w:r>
      <w:r w:rsidRPr="005226D1">
        <w:rPr>
          <w:rFonts w:hint="eastAsia"/>
          <w:sz w:val="24"/>
          <w:szCs w:val="24"/>
        </w:rPr>
        <w:t>(</w:t>
      </w:r>
      <w:r w:rsidRPr="005226D1">
        <w:rPr>
          <w:rFonts w:hint="eastAsia"/>
          <w:sz w:val="24"/>
          <w:szCs w:val="24"/>
        </w:rPr>
        <w:t>由于</w:t>
      </w:r>
      <w:r w:rsidRPr="005226D1">
        <w:rPr>
          <w:sz w:val="24"/>
          <w:szCs w:val="24"/>
        </w:rPr>
        <w:t>正向做不出来，</w:t>
      </w:r>
      <w:r w:rsidRPr="005226D1">
        <w:rPr>
          <w:rFonts w:hint="eastAsia"/>
          <w:sz w:val="24"/>
          <w:szCs w:val="24"/>
        </w:rPr>
        <w:t>后来</w:t>
      </w:r>
      <w:r w:rsidRPr="005226D1">
        <w:rPr>
          <w:sz w:val="24"/>
          <w:szCs w:val="24"/>
        </w:rPr>
        <w:t>没有更新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没有列出来的就是没有改动的</w:t>
      </w:r>
      <w:r w:rsidRPr="005226D1">
        <w:rPr>
          <w:rFonts w:hint="eastAsia"/>
          <w:sz w:val="24"/>
          <w:szCs w:val="24"/>
        </w:rPr>
        <w:t>)</w:t>
      </w:r>
      <w:r w:rsidRPr="005226D1">
        <w:rPr>
          <w:sz w:val="24"/>
          <w:szCs w:val="24"/>
        </w:rPr>
        <w:t>：</w:t>
      </w:r>
    </w:p>
    <w:p w:rsidR="00AD5FCF" w:rsidRPr="005226D1" w:rsidRDefault="00AD5FCF" w:rsidP="00AD5FCF">
      <w:pPr>
        <w:pStyle w:val="a5"/>
        <w:numPr>
          <w:ilvl w:val="2"/>
          <w:numId w:val="1"/>
        </w:numPr>
        <w:ind w:firstLineChars="0"/>
        <w:jc w:val="left"/>
        <w:rPr>
          <w:sz w:val="24"/>
          <w:szCs w:val="24"/>
        </w:rPr>
      </w:pPr>
      <w:r w:rsidRPr="005226D1">
        <w:rPr>
          <w:rFonts w:hint="eastAsia"/>
          <w:sz w:val="24"/>
          <w:szCs w:val="24"/>
        </w:rPr>
        <w:t>格式</w:t>
      </w:r>
      <w:r w:rsidRPr="005226D1">
        <w:rPr>
          <w:sz w:val="24"/>
          <w:szCs w:val="24"/>
        </w:rPr>
        <w:t>：</w:t>
      </w:r>
      <w:r w:rsidRPr="005226D1">
        <w:rPr>
          <w:rFonts w:hint="eastAsia"/>
          <w:sz w:val="24"/>
          <w:szCs w:val="24"/>
        </w:rPr>
        <w:t>头部</w:t>
      </w:r>
      <w:r w:rsidRPr="005226D1">
        <w:rPr>
          <w:sz w:val="24"/>
          <w:szCs w:val="24"/>
        </w:rPr>
        <w:t xml:space="preserve"> + </w:t>
      </w:r>
      <w:r w:rsidRPr="005226D1">
        <w:rPr>
          <w:rFonts w:hint="eastAsia"/>
          <w:sz w:val="24"/>
          <w:szCs w:val="24"/>
        </w:rPr>
        <w:t>输入</w:t>
      </w:r>
      <w:r w:rsidRPr="005226D1">
        <w:rPr>
          <w:sz w:val="24"/>
          <w:szCs w:val="24"/>
        </w:rPr>
        <w:t>数据</w:t>
      </w:r>
      <w:r w:rsidRPr="005226D1">
        <w:rPr>
          <w:sz w:val="24"/>
          <w:szCs w:val="24"/>
        </w:rPr>
        <w:t xml:space="preserve"> + </w:t>
      </w:r>
      <w:r w:rsidRPr="005226D1">
        <w:rPr>
          <w:rFonts w:hint="eastAsia"/>
          <w:sz w:val="24"/>
          <w:szCs w:val="24"/>
        </w:rPr>
        <w:t>校验数据</w:t>
      </w:r>
    </w:p>
    <w:p w:rsidR="00AD5FCF" w:rsidRPr="005226D1" w:rsidRDefault="00AD5FCF" w:rsidP="00AD5FCF">
      <w:pPr>
        <w:pStyle w:val="a5"/>
        <w:numPr>
          <w:ilvl w:val="2"/>
          <w:numId w:val="1"/>
        </w:numPr>
        <w:ind w:firstLineChars="0"/>
        <w:jc w:val="left"/>
        <w:rPr>
          <w:sz w:val="24"/>
          <w:szCs w:val="24"/>
        </w:rPr>
      </w:pPr>
      <w:r w:rsidRPr="005226D1">
        <w:rPr>
          <w:rFonts w:hint="eastAsia"/>
          <w:sz w:val="24"/>
          <w:szCs w:val="24"/>
        </w:rPr>
        <w:t>灰度</w:t>
      </w:r>
      <w:r>
        <w:rPr>
          <w:sz w:val="24"/>
          <w:szCs w:val="24"/>
        </w:rPr>
        <w:t>分离</w:t>
      </w:r>
      <w:r>
        <w:rPr>
          <w:rFonts w:hint="eastAsia"/>
          <w:sz w:val="24"/>
          <w:szCs w:val="24"/>
        </w:rPr>
        <w:t>：</w:t>
      </w:r>
      <w:r w:rsidRPr="005226D1">
        <w:rPr>
          <w:sz w:val="24"/>
          <w:szCs w:val="24"/>
        </w:rPr>
        <w:t>经过统计，</w:t>
      </w:r>
      <w:r w:rsidRPr="005226D1">
        <w:rPr>
          <w:rFonts w:hint="eastAsia"/>
          <w:sz w:val="24"/>
          <w:szCs w:val="24"/>
        </w:rPr>
        <w:t>把屏幕</w:t>
      </w:r>
      <w:r w:rsidRPr="005226D1">
        <w:rPr>
          <w:sz w:val="24"/>
          <w:szCs w:val="24"/>
        </w:rPr>
        <w:t>输出灰度值大致分为</w:t>
      </w:r>
      <w:r w:rsidRPr="005226D1">
        <w:rPr>
          <w:sz w:val="24"/>
          <w:szCs w:val="24"/>
        </w:rPr>
        <w:t>16</w:t>
      </w:r>
      <w:r w:rsidRPr="005226D1">
        <w:rPr>
          <w:rFonts w:hint="eastAsia"/>
          <w:sz w:val="24"/>
          <w:szCs w:val="24"/>
        </w:rPr>
        <w:t>级</w:t>
      </w:r>
      <w:r w:rsidRPr="005226D1">
        <w:rPr>
          <w:sz w:val="24"/>
          <w:szCs w:val="24"/>
        </w:rPr>
        <w:t>:[0,85,103,116,130,143,155,165,176,187,196,205,214,221,227, 236]</w:t>
      </w:r>
      <w:r w:rsidRPr="005226D1">
        <w:rPr>
          <w:rFonts w:hint="eastAsia"/>
          <w:sz w:val="24"/>
          <w:szCs w:val="24"/>
        </w:rPr>
        <w:t>，</w:t>
      </w:r>
      <w:r w:rsidRPr="005226D1">
        <w:rPr>
          <w:rFonts w:hint="eastAsia"/>
          <w:sz w:val="24"/>
          <w:szCs w:val="24"/>
        </w:rPr>
        <w:t>255</w:t>
      </w:r>
      <w:r w:rsidRPr="005226D1">
        <w:rPr>
          <w:sz w:val="24"/>
          <w:szCs w:val="24"/>
        </w:rPr>
        <w:t>保留为</w:t>
      </w:r>
      <w:r w:rsidRPr="005226D1">
        <w:rPr>
          <w:sz w:val="24"/>
          <w:szCs w:val="24"/>
        </w:rPr>
        <w:t>h[high]</w:t>
      </w:r>
      <w:r w:rsidRPr="005226D1">
        <w:rPr>
          <w:rFonts w:hint="eastAsia"/>
          <w:sz w:val="24"/>
          <w:szCs w:val="24"/>
        </w:rPr>
        <w:t>，这样</w:t>
      </w:r>
      <w:r>
        <w:rPr>
          <w:rFonts w:hint="eastAsia"/>
          <w:sz w:val="24"/>
          <w:szCs w:val="24"/>
        </w:rPr>
        <w:t>光强传感器</w:t>
      </w:r>
      <w:r w:rsidRPr="005226D1">
        <w:rPr>
          <w:sz w:val="24"/>
          <w:szCs w:val="24"/>
        </w:rPr>
        <w:t>读到的光强值会大致线性分布</w:t>
      </w:r>
      <w:r w:rsidRPr="005226D1">
        <w:rPr>
          <w:rFonts w:hint="eastAsia"/>
          <w:sz w:val="24"/>
          <w:szCs w:val="24"/>
        </w:rPr>
        <w:t>出</w:t>
      </w:r>
      <w:r w:rsidRPr="005226D1">
        <w:rPr>
          <w:rFonts w:hint="eastAsia"/>
          <w:sz w:val="24"/>
          <w:szCs w:val="24"/>
        </w:rPr>
        <w:t>16</w:t>
      </w:r>
      <w:r w:rsidRPr="005226D1">
        <w:rPr>
          <w:rFonts w:hint="eastAsia"/>
          <w:sz w:val="24"/>
          <w:szCs w:val="24"/>
        </w:rPr>
        <w:t>个</w:t>
      </w:r>
      <w:r w:rsidRPr="005226D1">
        <w:rPr>
          <w:sz w:val="24"/>
          <w:szCs w:val="24"/>
        </w:rPr>
        <w:t>值，取其</w:t>
      </w:r>
      <w:r w:rsidRPr="005226D1">
        <w:rPr>
          <w:rFonts w:hint="eastAsia"/>
          <w:sz w:val="24"/>
          <w:szCs w:val="24"/>
        </w:rPr>
        <w:t>相邻</w:t>
      </w:r>
      <w:r w:rsidRPr="005226D1">
        <w:rPr>
          <w:sz w:val="24"/>
          <w:szCs w:val="24"/>
        </w:rPr>
        <w:t>平均值得到</w:t>
      </w:r>
      <w:r w:rsidRPr="005226D1">
        <w:rPr>
          <w:rFonts w:hint="eastAsia"/>
          <w:sz w:val="24"/>
          <w:szCs w:val="24"/>
        </w:rPr>
        <w:t>15</w:t>
      </w:r>
      <w:r w:rsidRPr="005226D1">
        <w:rPr>
          <w:rFonts w:hint="eastAsia"/>
          <w:sz w:val="24"/>
          <w:szCs w:val="24"/>
        </w:rPr>
        <w:t>个</w:t>
      </w:r>
      <w:r w:rsidRPr="005226D1">
        <w:rPr>
          <w:sz w:val="24"/>
          <w:szCs w:val="24"/>
        </w:rPr>
        <w:t>阈值，可以把读到的光强对应到</w:t>
      </w:r>
      <w:r w:rsidRPr="005226D1">
        <w:rPr>
          <w:rFonts w:hint="eastAsia"/>
          <w:sz w:val="24"/>
          <w:szCs w:val="24"/>
        </w:rPr>
        <w:t>16</w:t>
      </w:r>
      <w:r w:rsidRPr="005226D1">
        <w:rPr>
          <w:rFonts w:hint="eastAsia"/>
          <w:sz w:val="24"/>
          <w:szCs w:val="24"/>
        </w:rPr>
        <w:t>个</w:t>
      </w:r>
      <w:r w:rsidRPr="005226D1">
        <w:rPr>
          <w:sz w:val="24"/>
          <w:szCs w:val="24"/>
        </w:rPr>
        <w:t>结果</w:t>
      </w:r>
      <w:r w:rsidRPr="005226D1">
        <w:rPr>
          <w:rFonts w:hint="eastAsia"/>
          <w:sz w:val="24"/>
          <w:szCs w:val="24"/>
        </w:rPr>
        <w:t>。</w:t>
      </w:r>
      <w:r w:rsidRPr="005226D1">
        <w:rPr>
          <w:sz w:val="24"/>
          <w:szCs w:val="24"/>
        </w:rPr>
        <w:t>即</w:t>
      </w:r>
      <w:r w:rsidRPr="005226D1">
        <w:rPr>
          <w:rFonts w:hint="eastAsia"/>
          <w:sz w:val="24"/>
          <w:szCs w:val="24"/>
        </w:rPr>
        <w:t>一次亮度</w:t>
      </w:r>
      <w:r w:rsidRPr="005226D1">
        <w:rPr>
          <w:sz w:val="24"/>
          <w:szCs w:val="24"/>
        </w:rPr>
        <w:t>可以表示</w:t>
      </w:r>
      <w:r w:rsidRPr="005226D1">
        <w:rPr>
          <w:rFonts w:hint="eastAsia"/>
          <w:sz w:val="24"/>
          <w:szCs w:val="24"/>
        </w:rPr>
        <w:t>4</w:t>
      </w:r>
      <w:r w:rsidRPr="005226D1">
        <w:rPr>
          <w:rFonts w:hint="eastAsia"/>
          <w:sz w:val="24"/>
          <w:szCs w:val="24"/>
        </w:rPr>
        <w:t>位</w:t>
      </w:r>
      <w:r w:rsidRPr="005226D1">
        <w:rPr>
          <w:rFonts w:hint="eastAsia"/>
          <w:sz w:val="24"/>
          <w:szCs w:val="24"/>
        </w:rPr>
        <w:t>bit</w:t>
      </w:r>
      <w:r w:rsidRPr="005226D1">
        <w:rPr>
          <w:sz w:val="24"/>
          <w:szCs w:val="24"/>
        </w:rPr>
        <w:t>，两次亮度表示一个</w:t>
      </w:r>
      <w:r w:rsidRPr="005226D1">
        <w:rPr>
          <w:sz w:val="24"/>
          <w:szCs w:val="24"/>
        </w:rPr>
        <w:t>char</w:t>
      </w:r>
      <w:r w:rsidRPr="005226D1">
        <w:rPr>
          <w:rFonts w:hint="eastAsia"/>
          <w:sz w:val="24"/>
          <w:szCs w:val="24"/>
        </w:rPr>
        <w:t>。</w:t>
      </w:r>
    </w:p>
    <w:p w:rsidR="00AD5FCF" w:rsidRPr="005226D1" w:rsidRDefault="00AD5FCF" w:rsidP="00AD5FCF">
      <w:pPr>
        <w:pStyle w:val="a5"/>
        <w:numPr>
          <w:ilvl w:val="2"/>
          <w:numId w:val="1"/>
        </w:numPr>
        <w:ind w:firstLineChars="0"/>
        <w:jc w:val="left"/>
        <w:rPr>
          <w:sz w:val="24"/>
          <w:szCs w:val="24"/>
        </w:rPr>
      </w:pPr>
      <w:r w:rsidRPr="005226D1">
        <w:rPr>
          <w:rFonts w:hint="eastAsia"/>
          <w:sz w:val="24"/>
          <w:szCs w:val="24"/>
        </w:rPr>
        <w:t>头部格式：</w:t>
      </w:r>
      <w:r w:rsidRPr="005226D1">
        <w:rPr>
          <w:rFonts w:hint="eastAsia"/>
          <w:sz w:val="24"/>
          <w:szCs w:val="24"/>
        </w:rPr>
        <w:t>00[</w:t>
      </w:r>
      <w:r w:rsidRPr="005226D1">
        <w:rPr>
          <w:sz w:val="24"/>
          <w:szCs w:val="24"/>
        </w:rPr>
        <w:t>0,1,2,…,15</w:t>
      </w:r>
      <w:r w:rsidRPr="005226D1">
        <w:rPr>
          <w:rFonts w:hint="eastAsia"/>
          <w:sz w:val="24"/>
          <w:szCs w:val="24"/>
        </w:rPr>
        <w:t>]</w:t>
      </w:r>
      <w:r w:rsidRPr="005226D1">
        <w:rPr>
          <w:sz w:val="24"/>
          <w:szCs w:val="24"/>
        </w:rPr>
        <w:t>00</w:t>
      </w:r>
      <w:r w:rsidRPr="005226D1">
        <w:rPr>
          <w:rFonts w:hint="eastAsia"/>
          <w:sz w:val="24"/>
          <w:szCs w:val="24"/>
        </w:rPr>
        <w:t>，</w:t>
      </w:r>
      <w:r w:rsidRPr="005226D1">
        <w:rPr>
          <w:sz w:val="24"/>
          <w:szCs w:val="24"/>
        </w:rPr>
        <w:t>用于</w:t>
      </w:r>
      <w:r w:rsidRPr="005226D1">
        <w:rPr>
          <w:rFonts w:hint="eastAsia"/>
          <w:sz w:val="24"/>
          <w:szCs w:val="24"/>
        </w:rPr>
        <w:t>得到</w:t>
      </w:r>
      <w:r w:rsidRPr="005226D1">
        <w:rPr>
          <w:sz w:val="24"/>
          <w:szCs w:val="24"/>
        </w:rPr>
        <w:t>阈值</w:t>
      </w:r>
      <w:r w:rsidRPr="005226D1">
        <w:rPr>
          <w:rFonts w:hint="eastAsia"/>
          <w:sz w:val="24"/>
          <w:szCs w:val="24"/>
        </w:rPr>
        <w:t>。</w:t>
      </w:r>
    </w:p>
    <w:p w:rsidR="00AD5FCF" w:rsidRPr="00A84BA1" w:rsidRDefault="00AD5FCF" w:rsidP="00AD5FCF">
      <w:pPr>
        <w:pStyle w:val="a5"/>
        <w:numPr>
          <w:ilvl w:val="2"/>
          <w:numId w:val="1"/>
        </w:numPr>
        <w:ind w:firstLineChars="0"/>
        <w:jc w:val="left"/>
        <w:rPr>
          <w:rFonts w:hint="eastAsia"/>
          <w:sz w:val="24"/>
          <w:szCs w:val="24"/>
        </w:rPr>
      </w:pPr>
      <w:r w:rsidRPr="005226D1">
        <w:rPr>
          <w:sz w:val="24"/>
          <w:szCs w:val="24"/>
        </w:rPr>
        <w:t>：</w:t>
      </w:r>
    </w:p>
    <w:p w:rsidR="00476EFE" w:rsidRPr="00AD5FCF" w:rsidRDefault="00DB5393"/>
    <w:sectPr w:rsidR="00476EFE" w:rsidRPr="00AD5F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5393" w:rsidRDefault="00DB5393" w:rsidP="00AD5FCF">
      <w:r>
        <w:separator/>
      </w:r>
    </w:p>
  </w:endnote>
  <w:endnote w:type="continuationSeparator" w:id="0">
    <w:p w:rsidR="00DB5393" w:rsidRDefault="00DB5393" w:rsidP="00AD5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5393" w:rsidRDefault="00DB5393" w:rsidP="00AD5FCF">
      <w:r>
        <w:separator/>
      </w:r>
    </w:p>
  </w:footnote>
  <w:footnote w:type="continuationSeparator" w:id="0">
    <w:p w:rsidR="00DB5393" w:rsidRDefault="00DB5393" w:rsidP="00AD5F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171824"/>
    <w:multiLevelType w:val="hybridMultilevel"/>
    <w:tmpl w:val="288E1538"/>
    <w:lvl w:ilvl="0" w:tplc="DD82515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DBF"/>
    <w:rsid w:val="00337428"/>
    <w:rsid w:val="00AD5FCF"/>
    <w:rsid w:val="00BD2DBF"/>
    <w:rsid w:val="00CA29CC"/>
    <w:rsid w:val="00DB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DCE318-D298-4103-8161-2883515E5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5F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5F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5F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5FCF"/>
    <w:rPr>
      <w:sz w:val="18"/>
      <w:szCs w:val="18"/>
    </w:rPr>
  </w:style>
  <w:style w:type="paragraph" w:styleId="a5">
    <w:name w:val="List Paragraph"/>
    <w:basedOn w:val="a"/>
    <w:uiPriority w:val="34"/>
    <w:qFormat/>
    <w:rsid w:val="00AD5F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孙逢</dc:creator>
  <cp:keywords/>
  <dc:description/>
  <cp:lastModifiedBy>孙逢</cp:lastModifiedBy>
  <cp:revision>2</cp:revision>
  <dcterms:created xsi:type="dcterms:W3CDTF">2014-12-02T10:02:00Z</dcterms:created>
  <dcterms:modified xsi:type="dcterms:W3CDTF">2014-12-02T10:03:00Z</dcterms:modified>
</cp:coreProperties>
</file>