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color w:val="1B3A2F"/>
        </w:rPr>
        <w:t>Kapitel 8 — Praktisk körning</w:t>
      </w:r>
    </w:p>
    <w:p>
      <w:r>
        <w:rPr>
          <w:rFonts w:ascii="Calibri" w:hAnsi="Calibri" w:eastAsia="Calibri"/>
          <w:b w:val="0"/>
          <w:color w:val="222222"/>
          <w:sz w:val="24"/>
        </w:rPr>
        <w:t>Teorin sitter inte förrän den sitter i kroppen. De tre timmarna i körgården är till för att du ska kunna starta, stanna, luta, korsa och ta loss en fastkörd skoter utan att gissa. Instruktören visar först. Du gör sedan. Hjälm på.</w:t>
      </w:r>
    </w:p>
    <w:p>
      <w:r>
        <w:rPr>
          <w:rFonts w:ascii="Calibri" w:hAnsi="Calibri" w:eastAsia="Calibri"/>
          <w:b w:val="0"/>
          <w:color w:val="222222"/>
          <w:sz w:val="24"/>
        </w:rPr>
        <w:t>Efter kapitlet ska du kunna:</w:t>
      </w:r>
    </w:p>
    <w:p>
      <w:pPr>
        <w:pStyle w:val="ListBullet"/>
      </w:pPr>
      <w:r>
        <w:rPr>
          <w:rFonts w:ascii="Calibri" w:hAnsi="Calibri" w:eastAsia="Calibri"/>
          <w:b w:val="0"/>
          <w:color w:val="222222"/>
          <w:sz w:val="24"/>
        </w:rPr>
        <w:t>göra säkerhetskontrollen från kapitel 1 på riktigt</w:t>
      </w:r>
    </w:p>
    <w:p>
      <w:pPr>
        <w:pStyle w:val="ListBullet"/>
      </w:pPr>
      <w:r>
        <w:rPr>
          <w:rFonts w:ascii="Calibri" w:hAnsi="Calibri" w:eastAsia="Calibri"/>
          <w:b w:val="0"/>
          <w:color w:val="222222"/>
          <w:sz w:val="24"/>
        </w:rPr>
        <w:t>välja körställning, också när du backar</w:t>
      </w:r>
    </w:p>
    <w:p>
      <w:pPr>
        <w:pStyle w:val="ListBullet"/>
      </w:pPr>
      <w:r>
        <w:rPr>
          <w:rFonts w:ascii="Calibri" w:hAnsi="Calibri" w:eastAsia="Calibri"/>
          <w:b w:val="0"/>
          <w:color w:val="222222"/>
          <w:sz w:val="24"/>
        </w:rPr>
        <w:t>bromsa, svänga och väja utan panik</w:t>
      </w:r>
    </w:p>
    <w:p>
      <w:pPr>
        <w:pStyle w:val="ListBullet"/>
      </w:pPr>
      <w:r>
        <w:rPr>
          <w:rFonts w:ascii="Calibri" w:hAnsi="Calibri" w:eastAsia="Calibri"/>
          <w:b w:val="0"/>
          <w:color w:val="222222"/>
          <w:sz w:val="24"/>
        </w:rPr>
        <w:t>använda lite gas i halt nedför och vikten rätt i skrå</w:t>
      </w:r>
    </w:p>
    <w:p>
      <w:pPr>
        <w:pStyle w:val="ListBullet"/>
      </w:pPr>
      <w:r>
        <w:rPr>
          <w:rFonts w:ascii="Calibri" w:hAnsi="Calibri" w:eastAsia="Calibri"/>
          <w:b w:val="0"/>
          <w:color w:val="222222"/>
          <w:sz w:val="24"/>
        </w:rPr>
        <w:t>ta loss en fastkörd skoter utan att slå sönder rygg eller matta</w:t>
      </w:r>
    </w:p>
    <w:p>
      <w:pPr>
        <w:pStyle w:val="Heading2"/>
      </w:pPr>
      <w:r>
        <w:rPr>
          <w:rFonts w:ascii="Calibri" w:hAnsi="Calibri" w:eastAsia="Calibri"/>
          <w:color w:val="1B3A2F"/>
        </w:rPr>
        <w:t>Före ni rullar</w:t>
      </w:r>
    </w:p>
    <w:p>
      <w:r>
        <w:rPr>
          <w:rFonts w:ascii="Calibri" w:hAnsi="Calibri" w:eastAsia="Calibri"/>
          <w:b w:val="0"/>
          <w:color w:val="222222"/>
          <w:sz w:val="24"/>
        </w:rPr>
        <w:t xml:space="preserve">Högst </w:t>
      </w:r>
      <w:r>
        <w:rPr>
          <w:rFonts w:ascii="Calibri" w:hAnsi="Calibri" w:eastAsia="Calibri"/>
          <w:b/>
          <w:color w:val="222222"/>
          <w:sz w:val="24"/>
        </w:rPr>
        <w:t>fyra elever per instruktör</w:t>
      </w:r>
      <w:r>
        <w:rPr>
          <w:rFonts w:ascii="Calibri" w:hAnsi="Calibri" w:eastAsia="Calibri"/>
          <w:b w:val="0"/>
          <w:color w:val="222222"/>
          <w:sz w:val="24"/>
        </w:rPr>
        <w:t xml:space="preserve"> när ni kör i banan. Området ska vara avskilt och gå att övervaka. Teori först, sedan gas.</w:t>
      </w:r>
    </w:p>
    <w:p>
      <w:r>
        <w:rPr>
          <w:rFonts w:ascii="Calibri" w:hAnsi="Calibri" w:eastAsia="Calibri"/>
          <w:b w:val="0"/>
          <w:color w:val="222222"/>
          <w:sz w:val="24"/>
        </w:rPr>
        <w:t>Kläder och ryggskydd som i kapitel 1. Nödstoppslinan i. Ingen filmning i serpentinen. Ingen tävling mot kompisen.</w:t>
      </w:r>
    </w:p>
    <w:p>
      <w:r>
        <w:rPr>
          <w:rFonts w:ascii="Calibri" w:hAnsi="Calibri" w:eastAsia="Calibri"/>
          <w:b w:val="0"/>
          <w:color w:val="222222"/>
          <w:sz w:val="24"/>
        </w:rPr>
        <w:t>Instruktören bedömer när du är säker nog. Fort är inte samma sak som godkänd.</w:t>
      </w:r>
    </w:p>
    <w:p>
      <w:pPr>
        <w:pStyle w:val="Heading2"/>
      </w:pPr>
      <w:r>
        <w:rPr>
          <w:rFonts w:ascii="Calibri" w:hAnsi="Calibri" w:eastAsia="Calibri"/>
          <w:color w:val="1B3A2F"/>
        </w:rPr>
        <w:t>Säkerhetskontroll</w:t>
      </w:r>
    </w:p>
    <w:p>
      <w:r>
        <w:rPr>
          <w:rFonts w:ascii="Calibri" w:hAnsi="Calibri" w:eastAsia="Calibri"/>
          <w:b w:val="0"/>
          <w:color w:val="222222"/>
          <w:sz w:val="24"/>
        </w:rPr>
        <w:t>Varje pass börjar med kontrollen du redan kan:</w:t>
      </w:r>
    </w:p>
    <w:p>
      <w:pPr>
        <w:pStyle w:val="ListBullet"/>
      </w:pPr>
      <w:r>
        <w:rPr>
          <w:rFonts w:ascii="Calibri" w:hAnsi="Calibri" w:eastAsia="Calibri"/>
          <w:b w:val="0"/>
          <w:color w:val="222222"/>
          <w:sz w:val="24"/>
        </w:rPr>
        <w:t>gasreglage — lätt, återgår, kärvar inte</w:t>
      </w:r>
    </w:p>
    <w:p>
      <w:pPr>
        <w:pStyle w:val="ListBullet"/>
      </w:pPr>
      <w:r>
        <w:rPr>
          <w:rFonts w:ascii="Calibri" w:hAnsi="Calibri" w:eastAsia="Calibri"/>
          <w:b w:val="0"/>
          <w:color w:val="222222"/>
          <w:sz w:val="24"/>
        </w:rPr>
        <w:t>broms — stum</w:t>
      </w:r>
    </w:p>
    <w:p>
      <w:pPr>
        <w:pStyle w:val="ListBullet"/>
      </w:pPr>
      <w:r>
        <w:rPr>
          <w:rFonts w:ascii="Calibri" w:hAnsi="Calibri" w:eastAsia="Calibri"/>
          <w:b w:val="0"/>
          <w:color w:val="222222"/>
          <w:sz w:val="24"/>
        </w:rPr>
        <w:t>drivmatta — fri, inget band i vägen</w:t>
      </w:r>
    </w:p>
    <w:p>
      <w:pPr>
        <w:pStyle w:val="ListBullet"/>
      </w:pPr>
      <w:r>
        <w:rPr>
          <w:rFonts w:ascii="Calibri" w:hAnsi="Calibri" w:eastAsia="Calibri"/>
          <w:b w:val="0"/>
          <w:color w:val="222222"/>
          <w:sz w:val="24"/>
        </w:rPr>
        <w:t>belysning</w:t>
      </w:r>
    </w:p>
    <w:p>
      <w:pPr>
        <w:pStyle w:val="ListBullet"/>
      </w:pPr>
      <w:r>
        <w:rPr>
          <w:rFonts w:ascii="Calibri" w:hAnsi="Calibri" w:eastAsia="Calibri"/>
          <w:b w:val="0"/>
          <w:color w:val="222222"/>
          <w:sz w:val="24"/>
        </w:rPr>
        <w:t>nödstopp och lina</w:t>
      </w:r>
    </w:p>
    <w:p>
      <w:pPr>
        <w:pStyle w:val="ListBullet"/>
      </w:pPr>
      <w:r>
        <w:rPr>
          <w:rFonts w:ascii="Calibri" w:hAnsi="Calibri" w:eastAsia="Calibri"/>
          <w:b w:val="0"/>
          <w:color w:val="222222"/>
          <w:sz w:val="24"/>
        </w:rPr>
        <w:t>provbroms efter start</w:t>
      </w:r>
    </w:p>
    <w:p>
      <w:r>
        <w:rPr>
          <w:rFonts w:ascii="Calibri" w:hAnsi="Calibri" w:eastAsia="Calibri"/>
          <w:b w:val="0"/>
          <w:color w:val="222222"/>
          <w:sz w:val="24"/>
        </w:rPr>
        <w:t>Kärvar gasen: du kör inte. Punkt. Det är samma regel som på provet, nu med handen på vajern.</w:t>
      </w:r>
    </w:p>
    <w:p>
      <w:pPr>
        <w:pStyle w:val="Heading2"/>
      </w:pPr>
      <w:r>
        <w:rPr>
          <w:rFonts w:ascii="Calibri" w:hAnsi="Calibri" w:eastAsia="Calibri"/>
          <w:color w:val="1B3A2F"/>
        </w:rPr>
        <w:t>Körställningar</w:t>
      </w:r>
    </w:p>
    <w:p>
      <w:r>
        <w:rPr>
          <w:rFonts w:ascii="Calibri" w:hAnsi="Calibri" w:eastAsia="Calibri"/>
          <w:b w:val="0"/>
          <w:color w:val="222222"/>
          <w:sz w:val="24"/>
        </w:rPr>
        <w:t>Tre grundlägen:</w:t>
      </w:r>
    </w:p>
    <w:p>
      <w:r>
        <w:rPr>
          <w:rFonts w:ascii="Calibri" w:hAnsi="Calibri" w:eastAsia="Calibri"/>
          <w:b/>
          <w:color w:val="222222"/>
          <w:sz w:val="24"/>
        </w:rPr>
        <w:t>Sittande</w:t>
      </w:r>
      <w:r>
        <w:rPr>
          <w:rFonts w:ascii="Calibri" w:hAnsi="Calibri" w:eastAsia="Calibri"/>
          <w:b w:val="0"/>
          <w:color w:val="222222"/>
          <w:sz w:val="24"/>
        </w:rPr>
        <w:t xml:space="preserve"> — låg fart, slät led, långa sträckor. Stabil, sämre sikt över huven i gropig snö.</w:t>
      </w:r>
    </w:p>
    <w:p>
      <w:r>
        <w:rPr>
          <w:rFonts w:ascii="Calibri" w:hAnsi="Calibri" w:eastAsia="Calibri"/>
          <w:b/>
          <w:color w:val="222222"/>
          <w:sz w:val="24"/>
        </w:rPr>
        <w:t>Knästående</w:t>
      </w:r>
      <w:r>
        <w:rPr>
          <w:rFonts w:ascii="Calibri" w:hAnsi="Calibri" w:eastAsia="Calibri"/>
          <w:b w:val="0"/>
          <w:color w:val="222222"/>
          <w:sz w:val="24"/>
        </w:rPr>
        <w:t xml:space="preserve"> — mer sikt, mer rörlighet, bra när du ska titta bakåt eller justera vikten utan att stå helt upp.</w:t>
      </w:r>
    </w:p>
    <w:p>
      <w:r>
        <w:rPr>
          <w:rFonts w:ascii="Calibri" w:hAnsi="Calibri" w:eastAsia="Calibri"/>
          <w:b/>
          <w:color w:val="222222"/>
          <w:sz w:val="24"/>
        </w:rPr>
        <w:t>Stående</w:t>
      </w:r>
      <w:r>
        <w:rPr>
          <w:rFonts w:ascii="Calibri" w:hAnsi="Calibri" w:eastAsia="Calibri"/>
          <w:b w:val="0"/>
          <w:color w:val="222222"/>
          <w:sz w:val="24"/>
        </w:rPr>
        <w:t xml:space="preserve"> — uppför, gropigt, när du behöver se och flytta tyngden snabbt. Böj knäna. Lås inte ryggen.</w:t>
      </w:r>
    </w:p>
    <w:p>
      <w:pPr>
        <w:pStyle w:val="Heading3"/>
      </w:pPr>
      <w:r>
        <w:rPr>
          <w:rFonts w:ascii="Calibri" w:hAnsi="Calibri" w:eastAsia="Calibri"/>
          <w:color w:val="1B3A2F"/>
        </w:rPr>
        <w:t>Backning</w:t>
      </w:r>
    </w:p>
    <w:p>
      <w:r>
        <w:rPr>
          <w:rFonts w:ascii="Calibri" w:hAnsi="Calibri" w:eastAsia="Calibri"/>
          <w:b w:val="0"/>
          <w:color w:val="222222"/>
          <w:sz w:val="24"/>
        </w:rPr>
        <w:t xml:space="preserve">När du </w:t>
      </w:r>
      <w:r>
        <w:rPr>
          <w:rFonts w:ascii="Calibri" w:hAnsi="Calibri" w:eastAsia="Calibri"/>
          <w:b/>
          <w:color w:val="222222"/>
          <w:sz w:val="24"/>
        </w:rPr>
        <w:t>backar</w:t>
      </w:r>
      <w:r>
        <w:rPr>
          <w:rFonts w:ascii="Calibri" w:hAnsi="Calibri" w:eastAsia="Calibri"/>
          <w:b w:val="0"/>
          <w:color w:val="222222"/>
          <w:sz w:val="24"/>
        </w:rPr>
        <w:t xml:space="preserve"> är bästa körställningen att </w:t>
      </w:r>
      <w:r>
        <w:rPr>
          <w:rFonts w:ascii="Calibri" w:hAnsi="Calibri" w:eastAsia="Calibri"/>
          <w:b/>
          <w:color w:val="222222"/>
          <w:sz w:val="24"/>
        </w:rPr>
        <w:t>stå på knä</w:t>
      </w:r>
      <w:r>
        <w:rPr>
          <w:rFonts w:ascii="Calibri" w:hAnsi="Calibri" w:eastAsia="Calibri"/>
          <w:b w:val="0"/>
          <w:color w:val="222222"/>
          <w:sz w:val="24"/>
        </w:rPr>
        <w:t>. Inte sitta. Inte stå rakt upp.</w:t>
      </w:r>
    </w:p>
    <w:p>
      <w:r>
        <w:rPr>
          <w:rFonts w:ascii="Calibri" w:hAnsi="Calibri" w:eastAsia="Calibri"/>
          <w:b w:val="0"/>
          <w:color w:val="222222"/>
          <w:sz w:val="24"/>
        </w:rPr>
        <w:t>På knä ser du bakåt, når styret och kan flytta vikten utan att ramla av bakåt. Sitta ner ger sämst sikt bakåt. Stå upp gör dig hög och ostadig när skotern rycker i backen.</w:t>
      </w:r>
    </w:p>
    <w:p>
      <w:r>
        <w:rPr>
          <w:rFonts w:ascii="Calibri" w:hAnsi="Calibri" w:eastAsia="Calibri"/>
          <w:b w:val="0"/>
          <w:color w:val="222222"/>
          <w:sz w:val="24"/>
        </w:rPr>
        <w:t>Öva det tills det sitter. Proven frågar just det.</w:t>
      </w:r>
    </w:p>
    <w:p>
      <w:pPr>
        <w:pStyle w:val="Heading3"/>
      </w:pPr>
      <w:r>
        <w:rPr>
          <w:rFonts w:ascii="Calibri" w:hAnsi="Calibri" w:eastAsia="Calibri"/>
          <w:color w:val="1B3A2F"/>
        </w:rPr>
        <w:t>Uppför, nedför, skrå</w:t>
      </w:r>
    </w:p>
    <w:p>
      <w:pPr>
        <w:pStyle w:val="ListBullet"/>
      </w:pPr>
      <w:r>
        <w:rPr>
          <w:rFonts w:ascii="Calibri" w:hAnsi="Calibri" w:eastAsia="Calibri"/>
          <w:b/>
          <w:color w:val="222222"/>
          <w:sz w:val="24"/>
        </w:rPr>
        <w:t>Uppför:</w:t>
      </w:r>
      <w:r>
        <w:rPr>
          <w:rFonts w:ascii="Calibri" w:hAnsi="Calibri" w:eastAsia="Calibri"/>
          <w:b w:val="0"/>
          <w:color w:val="222222"/>
          <w:sz w:val="24"/>
        </w:rPr>
        <w:t xml:space="preserve"> vikten </w:t>
      </w:r>
      <w:r>
        <w:rPr>
          <w:rFonts w:ascii="Calibri" w:hAnsi="Calibri" w:eastAsia="Calibri"/>
          <w:b/>
          <w:color w:val="222222"/>
          <w:sz w:val="24"/>
        </w:rPr>
        <w:t>framåt</w:t>
      </w:r>
      <w:r>
        <w:rPr>
          <w:rFonts w:ascii="Calibri" w:hAnsi="Calibri" w:eastAsia="Calibri"/>
          <w:b w:val="0"/>
          <w:color w:val="222222"/>
          <w:sz w:val="24"/>
        </w:rPr>
        <w:t xml:space="preserve">, ofta </w:t>
      </w:r>
      <w:r>
        <w:rPr>
          <w:rFonts w:ascii="Calibri" w:hAnsi="Calibri" w:eastAsia="Calibri"/>
          <w:b/>
          <w:color w:val="222222"/>
          <w:sz w:val="24"/>
        </w:rPr>
        <w:t>stående</w:t>
      </w:r>
      <w:r>
        <w:rPr>
          <w:rFonts w:ascii="Calibri" w:hAnsi="Calibri" w:eastAsia="Calibri"/>
          <w:b w:val="0"/>
          <w:color w:val="222222"/>
          <w:sz w:val="24"/>
        </w:rPr>
        <w:t>, så skidorna tar och mattan inte spinner bak.</w:t>
      </w:r>
    </w:p>
    <w:p>
      <w:pPr>
        <w:pStyle w:val="ListBullet"/>
      </w:pPr>
      <w:r>
        <w:rPr>
          <w:rFonts w:ascii="Calibri" w:hAnsi="Calibri" w:eastAsia="Calibri"/>
          <w:b/>
          <w:color w:val="222222"/>
          <w:sz w:val="24"/>
        </w:rPr>
        <w:t>Nedför:</w:t>
      </w:r>
      <w:r>
        <w:rPr>
          <w:rFonts w:ascii="Calibri" w:hAnsi="Calibri" w:eastAsia="Calibri"/>
          <w:b w:val="0"/>
          <w:color w:val="222222"/>
          <w:sz w:val="24"/>
        </w:rPr>
        <w:t xml:space="preserve"> vikten </w:t>
      </w:r>
      <w:r>
        <w:rPr>
          <w:rFonts w:ascii="Calibri" w:hAnsi="Calibri" w:eastAsia="Calibri"/>
          <w:b/>
          <w:color w:val="222222"/>
          <w:sz w:val="24"/>
        </w:rPr>
        <w:t>bakåt</w:t>
      </w:r>
      <w:r>
        <w:rPr>
          <w:rFonts w:ascii="Calibri" w:hAnsi="Calibri" w:eastAsia="Calibri"/>
          <w:b w:val="0"/>
          <w:color w:val="222222"/>
          <w:sz w:val="24"/>
        </w:rPr>
        <w:t xml:space="preserve">, stadigt i styret. Halt underlag där mattan kan låsa: </w:t>
      </w:r>
      <w:r>
        <w:rPr>
          <w:rFonts w:ascii="Calibri" w:hAnsi="Calibri" w:eastAsia="Calibri"/>
          <w:b/>
          <w:color w:val="222222"/>
          <w:sz w:val="24"/>
        </w:rPr>
        <w:t>svagt gaspådrag</w:t>
      </w:r>
      <w:r>
        <w:rPr>
          <w:rFonts w:ascii="Calibri" w:hAnsi="Calibri" w:eastAsia="Calibri"/>
          <w:b w:val="0"/>
          <w:color w:val="222222"/>
          <w:sz w:val="24"/>
        </w:rPr>
        <w:t>, som i kapitel 5. Inte noll. Inte botten i gasen.</w:t>
      </w:r>
    </w:p>
    <w:p>
      <w:pPr>
        <w:pStyle w:val="ListBullet"/>
      </w:pPr>
      <w:r>
        <w:rPr>
          <w:rFonts w:ascii="Calibri" w:hAnsi="Calibri" w:eastAsia="Calibri"/>
          <w:b/>
          <w:color w:val="222222"/>
          <w:sz w:val="24"/>
        </w:rPr>
        <w:t>Skrå:</w:t>
      </w:r>
      <w:r>
        <w:rPr>
          <w:rFonts w:ascii="Calibri" w:hAnsi="Calibri" w:eastAsia="Calibri"/>
          <w:b w:val="0"/>
          <w:color w:val="222222"/>
          <w:sz w:val="24"/>
        </w:rPr>
        <w:t xml:space="preserve"> kroppen </w:t>
      </w:r>
      <w:r>
        <w:rPr>
          <w:rFonts w:ascii="Calibri" w:hAnsi="Calibri" w:eastAsia="Calibri"/>
          <w:b/>
          <w:color w:val="222222"/>
          <w:sz w:val="24"/>
        </w:rPr>
        <w:t>in mot sluttningen</w:t>
      </w:r>
      <w:r>
        <w:rPr>
          <w:rFonts w:ascii="Calibri" w:hAnsi="Calibri" w:eastAsia="Calibri"/>
          <w:b w:val="0"/>
          <w:color w:val="222222"/>
          <w:sz w:val="24"/>
        </w:rPr>
        <w:t xml:space="preserve"> (bergsidan). Flyktväg uppåt.</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`assets/korstallningar.png` — sittande, knästående, stående, plus backning på knä.</w:t>
      </w:r>
    </w:p>
    <w:p>
      <w:pPr>
        <w:pStyle w:val="Heading2"/>
      </w:pPr>
      <w:r>
        <w:rPr>
          <w:rFonts w:ascii="Calibri" w:hAnsi="Calibri" w:eastAsia="Calibri"/>
          <w:color w:val="1B3A2F"/>
        </w:rPr>
        <w:t>Grundkörning i körgård</w:t>
      </w:r>
    </w:p>
    <w:p>
      <w:r>
        <w:rPr>
          <w:rFonts w:ascii="Calibri" w:hAnsi="Calibri" w:eastAsia="Calibri"/>
          <w:b w:val="0"/>
          <w:color w:val="222222"/>
          <w:sz w:val="24"/>
        </w:rPr>
        <w:t>Banan är inte ett race. Den är en lista.</w:t>
      </w:r>
    </w:p>
    <w:p>
      <w:r>
        <w:rPr>
          <w:rFonts w:ascii="Calibri" w:hAnsi="Calibri" w:eastAsia="Calibri"/>
          <w:b/>
          <w:color w:val="222222"/>
          <w:sz w:val="24"/>
        </w:rPr>
        <w:t>Acceleration.</w:t>
      </w:r>
      <w:r>
        <w:rPr>
          <w:rFonts w:ascii="Calibri" w:hAnsi="Calibri" w:eastAsia="Calibri"/>
          <w:b w:val="0"/>
          <w:color w:val="222222"/>
          <w:sz w:val="24"/>
        </w:rPr>
        <w:t xml:space="preserve"> Mjuk gas ut. Ryck i gasen är det som stör djur och sliter rem. Här är det också det som får dig att sladda i första konen.</w:t>
      </w:r>
    </w:p>
    <w:p>
      <w:r>
        <w:rPr>
          <w:rFonts w:ascii="Calibri" w:hAnsi="Calibri" w:eastAsia="Calibri"/>
          <w:b/>
          <w:color w:val="222222"/>
          <w:sz w:val="24"/>
        </w:rPr>
        <w:t>Mjuk inbromsning.</w:t>
      </w:r>
      <w:r>
        <w:rPr>
          <w:rFonts w:ascii="Calibri" w:hAnsi="Calibri" w:eastAsia="Calibri"/>
          <w:b w:val="0"/>
          <w:color w:val="222222"/>
          <w:sz w:val="24"/>
        </w:rPr>
        <w:t xml:space="preserve"> Titta framåt. Bromsa tidigt. Känn när mattan tar.</w:t>
      </w:r>
    </w:p>
    <w:p>
      <w:r>
        <w:rPr>
          <w:rFonts w:ascii="Calibri" w:hAnsi="Calibri" w:eastAsia="Calibri"/>
          <w:b/>
          <w:color w:val="222222"/>
          <w:sz w:val="24"/>
        </w:rPr>
        <w:t>Hård inbromsning.</w:t>
      </w:r>
      <w:r>
        <w:rPr>
          <w:rFonts w:ascii="Calibri" w:hAnsi="Calibri" w:eastAsia="Calibri"/>
          <w:b w:val="0"/>
          <w:color w:val="222222"/>
          <w:sz w:val="24"/>
        </w:rPr>
        <w:t xml:space="preserve"> Effektivt, men lås inte bandet längre än du måste. Låser det: lätta lite, få grepp, bromsa igen. Blicken fram. Sittande i den övningen om instruktören säger så — du ska kunna stanna utan att kasta kroppen.</w:t>
      </w:r>
    </w:p>
    <w:p>
      <w:r>
        <w:rPr>
          <w:rFonts w:ascii="Calibri" w:hAnsi="Calibri" w:eastAsia="Calibri"/>
          <w:b/>
          <w:color w:val="222222"/>
          <w:sz w:val="24"/>
        </w:rPr>
        <w:t>Serpentin.</w:t>
      </w:r>
      <w:r>
        <w:rPr>
          <w:rFonts w:ascii="Calibri" w:hAnsi="Calibri" w:eastAsia="Calibri"/>
          <w:b w:val="0"/>
          <w:color w:val="222222"/>
          <w:sz w:val="24"/>
        </w:rPr>
        <w:t xml:space="preserve"> Vikt från sida till sida. Skotern lutar med dig. Fötterna inne, inte utanför som stöd mot marken.</w:t>
      </w:r>
    </w:p>
    <w:p>
      <w:r>
        <w:rPr>
          <w:rFonts w:ascii="Calibri" w:hAnsi="Calibri" w:eastAsia="Calibri"/>
          <w:b/>
          <w:color w:val="222222"/>
          <w:sz w:val="24"/>
        </w:rPr>
        <w:t>Undanmanöver.</w:t>
      </w:r>
      <w:r>
        <w:rPr>
          <w:rFonts w:ascii="Calibri" w:hAnsi="Calibri" w:eastAsia="Calibri"/>
          <w:b w:val="0"/>
          <w:color w:val="222222"/>
          <w:sz w:val="24"/>
        </w:rPr>
        <w:t xml:space="preserve"> Se hindret, styr, bromsa inte ihjäl greppet mitt i väjningen.</w:t>
      </w:r>
    </w:p>
    <w:p>
      <w:r>
        <w:rPr>
          <w:rFonts w:ascii="Calibri" w:hAnsi="Calibri" w:eastAsia="Calibri"/>
          <w:b/>
          <w:color w:val="222222"/>
          <w:sz w:val="24"/>
        </w:rPr>
        <w:t>Kurvtagning.</w:t>
      </w:r>
      <w:r>
        <w:rPr>
          <w:rFonts w:ascii="Calibri" w:hAnsi="Calibri" w:eastAsia="Calibri"/>
          <w:b w:val="0"/>
          <w:color w:val="222222"/>
          <w:sz w:val="24"/>
        </w:rPr>
        <w:t xml:space="preserve"> Flytta tyngdpunkten inåt i kurvan så du inte välter utåt. Samma logik som skrå.</w:t>
      </w:r>
    </w:p>
    <w:p>
      <w:r>
        <w:rPr>
          <w:rFonts w:ascii="Calibri" w:hAnsi="Calibri" w:eastAsia="Calibri"/>
          <w:b w:val="0"/>
          <w:color w:val="222222"/>
          <w:sz w:val="24"/>
        </w:rPr>
        <w:t>Fart i banan är låg till måttlig. Instruktören sätter taket, ofta runt 30 km/h i slalom och upp mot 40 i bromsövning. Du anpassar efter underlag.</w:t>
      </w:r>
    </w:p>
    <w:p>
      <w:pPr>
        <w:pStyle w:val="Heading2"/>
      </w:pPr>
      <w:r>
        <w:rPr>
          <w:rFonts w:ascii="Calibri" w:hAnsi="Calibri" w:eastAsia="Calibri"/>
          <w:color w:val="1B3A2F"/>
        </w:rPr>
        <w:t>Passager och vägval</w:t>
      </w:r>
    </w:p>
    <w:p>
      <w:r>
        <w:rPr>
          <w:rFonts w:ascii="Calibri" w:hAnsi="Calibri" w:eastAsia="Calibri"/>
          <w:b w:val="0"/>
          <w:color w:val="222222"/>
          <w:sz w:val="24"/>
        </w:rPr>
        <w:t>Träna det du ska göra på riktigt:</w:t>
      </w:r>
    </w:p>
    <w:p>
      <w:pPr>
        <w:pStyle w:val="ListBullet"/>
      </w:pPr>
      <w:r>
        <w:rPr>
          <w:rFonts w:ascii="Calibri" w:hAnsi="Calibri" w:eastAsia="Calibri"/>
          <w:b/>
          <w:color w:val="222222"/>
          <w:sz w:val="24"/>
        </w:rPr>
        <w:t>Vägövergång:</w:t>
      </w:r>
      <w:r>
        <w:rPr>
          <w:rFonts w:ascii="Calibri" w:hAnsi="Calibri" w:eastAsia="Calibri"/>
          <w:b w:val="0"/>
          <w:color w:val="222222"/>
          <w:sz w:val="24"/>
        </w:rPr>
        <w:t xml:space="preserve"> stanna, passagerare av, titta, korsa, inte bli stående på bar asfalt.</w:t>
      </w:r>
    </w:p>
    <w:p>
      <w:pPr>
        <w:pStyle w:val="ListBullet"/>
      </w:pPr>
      <w:r>
        <w:rPr>
          <w:rFonts w:ascii="Calibri" w:hAnsi="Calibri" w:eastAsia="Calibri"/>
          <w:b/>
          <w:color w:val="222222"/>
          <w:sz w:val="24"/>
        </w:rPr>
        <w:t>Järnväg</w:t>
      </w:r>
      <w:r>
        <w:rPr>
          <w:rFonts w:ascii="Calibri" w:hAnsi="Calibri" w:eastAsia="Calibri"/>
          <w:b w:val="0"/>
          <w:color w:val="222222"/>
          <w:sz w:val="24"/>
        </w:rPr>
        <w:t xml:space="preserve"> om det kan simuleras säkert: samma stopp, samma avstigning.</w:t>
      </w:r>
    </w:p>
    <w:p>
      <w:pPr>
        <w:pStyle w:val="ListBullet"/>
      </w:pPr>
      <w:r>
        <w:rPr>
          <w:rFonts w:ascii="Calibri" w:hAnsi="Calibri" w:eastAsia="Calibri"/>
          <w:b/>
          <w:color w:val="222222"/>
          <w:sz w:val="24"/>
        </w:rPr>
        <w:t>Plogvall och bro:</w:t>
      </w:r>
      <w:r>
        <w:rPr>
          <w:rFonts w:ascii="Calibri" w:hAnsi="Calibri" w:eastAsia="Calibri"/>
          <w:b w:val="0"/>
          <w:color w:val="222222"/>
          <w:sz w:val="24"/>
        </w:rPr>
        <w:t xml:space="preserve"> fart och ställning så du inte fastnar på krönet.</w:t>
      </w:r>
    </w:p>
    <w:p>
      <w:r>
        <w:rPr>
          <w:rFonts w:ascii="Calibri" w:hAnsi="Calibri" w:eastAsia="Calibri"/>
          <w:b w:val="0"/>
          <w:color w:val="222222"/>
          <w:sz w:val="24"/>
        </w:rPr>
        <w:t xml:space="preserve">Lär dig välja </w:t>
      </w:r>
      <w:r>
        <w:rPr>
          <w:rFonts w:ascii="Calibri" w:hAnsi="Calibri" w:eastAsia="Calibri"/>
          <w:b/>
          <w:color w:val="222222"/>
          <w:sz w:val="24"/>
        </w:rPr>
        <w:t>lätt linje</w:t>
      </w:r>
      <w:r>
        <w:rPr>
          <w:rFonts w:ascii="Calibri" w:hAnsi="Calibri" w:eastAsia="Calibri"/>
          <w:b w:val="0"/>
          <w:color w:val="222222"/>
          <w:sz w:val="24"/>
        </w:rPr>
        <w:t>. En slinga med brant skrå och en med liten lutning: ta den lätta om du kan. Hjälte i skråt är hur vältningen i kapitel 7 börjar.</w:t>
      </w:r>
    </w:p>
    <w:p>
      <w:pPr>
        <w:pStyle w:val="Heading2"/>
      </w:pPr>
      <w:r>
        <w:rPr>
          <w:rFonts w:ascii="Calibri" w:hAnsi="Calibri" w:eastAsia="Calibri"/>
          <w:color w:val="1B3A2F"/>
        </w:rPr>
        <w:t>Fastkörd skoter</w:t>
      </w:r>
    </w:p>
    <w:p>
      <w:r>
        <w:rPr>
          <w:rFonts w:ascii="Calibri" w:hAnsi="Calibri" w:eastAsia="Calibri"/>
          <w:b w:val="0"/>
          <w:color w:val="222222"/>
          <w:sz w:val="24"/>
        </w:rPr>
        <w:t>Du kommer att köra fast. Det är en övning, inte ett nederlag.</w:t>
      </w:r>
    </w:p>
    <w:p>
      <w:pPr>
        <w:pStyle w:val="ListNumber"/>
      </w:pPr>
      <w:r>
        <w:rPr>
          <w:rFonts w:ascii="Calibri" w:hAnsi="Calibri" w:eastAsia="Calibri"/>
          <w:b/>
          <w:color w:val="222222"/>
          <w:sz w:val="24"/>
        </w:rPr>
        <w:t>Hjälm av</w:t>
      </w:r>
      <w:r>
        <w:rPr>
          <w:rFonts w:ascii="Calibri" w:hAnsi="Calibri" w:eastAsia="Calibri"/>
          <w:b w:val="0"/>
          <w:color w:val="222222"/>
          <w:sz w:val="24"/>
        </w:rPr>
        <w:t xml:space="preserve"> när du ska gräva och trampa. Du ska se och andas. Hjälmen är på när du kör, av när du gräver.</w:t>
      </w:r>
    </w:p>
    <w:p>
      <w:pPr>
        <w:pStyle w:val="ListNumber"/>
      </w:pPr>
      <w:r>
        <w:rPr>
          <w:rFonts w:ascii="Calibri" w:hAnsi="Calibri" w:eastAsia="Calibri"/>
          <w:b w:val="0"/>
          <w:color w:val="222222"/>
          <w:sz w:val="24"/>
        </w:rPr>
        <w:t xml:space="preserve">Trampa eller gräv </w:t>
      </w:r>
      <w:r>
        <w:rPr>
          <w:rFonts w:ascii="Calibri" w:hAnsi="Calibri" w:eastAsia="Calibri"/>
          <w:b/>
          <w:color w:val="222222"/>
          <w:sz w:val="24"/>
        </w:rPr>
        <w:t>framför, bakom och på sidorna</w:t>
      </w:r>
      <w:r>
        <w:rPr>
          <w:rFonts w:ascii="Calibri" w:hAnsi="Calibri" w:eastAsia="Calibri"/>
          <w:b w:val="0"/>
          <w:color w:val="222222"/>
          <w:sz w:val="24"/>
        </w:rPr>
        <w:t xml:space="preserve"> först. Gör plats för mattan. Mindre kraft, mer förarbete.</w:t>
      </w:r>
    </w:p>
    <w:p>
      <w:pPr>
        <w:pStyle w:val="ListNumber"/>
      </w:pPr>
      <w:r>
        <w:rPr>
          <w:rFonts w:ascii="Calibri" w:hAnsi="Calibri" w:eastAsia="Calibri"/>
          <w:b w:val="0"/>
          <w:color w:val="222222"/>
          <w:sz w:val="24"/>
        </w:rPr>
        <w:t>Kläderna ska tåla att du går i snön. Inte t-shirt för att det “går fort”.</w:t>
      </w:r>
    </w:p>
    <w:p>
      <w:pPr>
        <w:pStyle w:val="ListNumber"/>
      </w:pPr>
      <w:r>
        <w:rPr>
          <w:rFonts w:ascii="Calibri" w:hAnsi="Calibri" w:eastAsia="Calibri"/>
          <w:b w:val="0"/>
          <w:color w:val="222222"/>
          <w:sz w:val="24"/>
        </w:rPr>
        <w:t>Prova att gunga skotern ur spåret när snön är lös. Inte full gas i en grop — då gräver du ner dig djupare.</w:t>
      </w:r>
    </w:p>
    <w:p>
      <w:pPr>
        <w:pStyle w:val="ListNumber"/>
      </w:pPr>
      <w:r>
        <w:rPr>
          <w:rFonts w:ascii="Calibri" w:hAnsi="Calibri" w:eastAsia="Calibri"/>
          <w:b/>
          <w:color w:val="222222"/>
          <w:sz w:val="24"/>
        </w:rPr>
        <w:t>Draglina</w:t>
      </w:r>
      <w:r>
        <w:rPr>
          <w:rFonts w:ascii="Calibri" w:hAnsi="Calibri" w:eastAsia="Calibri"/>
          <w:b w:val="0"/>
          <w:color w:val="222222"/>
          <w:sz w:val="24"/>
        </w:rPr>
        <w:t xml:space="preserve"> bara om det kan göras säkert, med fästen som tål, inte i plast och styre.</w:t>
      </w:r>
    </w:p>
    <w:p>
      <w:r>
        <w:rPr>
          <w:rFonts w:ascii="Calibri" w:hAnsi="Calibri" w:eastAsia="Calibri"/>
          <w:b w:val="0"/>
          <w:color w:val="222222"/>
          <w:sz w:val="24"/>
        </w:rPr>
        <w:t>Spaden du packade i kapitel 1 är det här ögonblicket. Utan spade tar det tre gånger så lång tid och ryggen betalar.</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`assets/fastkord-skoter.png` — gräv runt, hjälm av, ingen fullgas i gropen.</w:t>
      </w:r>
    </w:p>
    <w:p>
      <w:pPr>
        <w:pStyle w:val="Heading2"/>
      </w:pPr>
      <w:r>
        <w:rPr>
          <w:rFonts w:ascii="Calibri" w:hAnsi="Calibri" w:eastAsia="Calibri"/>
          <w:color w:val="1B3A2F"/>
        </w:rPr>
        <w:t>Vad instruktören tittar på</w:t>
      </w:r>
    </w:p>
    <w:p>
      <w:r>
        <w:rPr>
          <w:rFonts w:ascii="Calibri" w:hAnsi="Calibri" w:eastAsia="Calibri"/>
          <w:b w:val="0"/>
          <w:color w:val="222222"/>
          <w:sz w:val="24"/>
        </w:rPr>
        <w:t>Räkna med fyra bevakningspunkter:</w:t>
      </w:r>
    </w:p>
    <w:p>
      <w:pPr>
        <w:pStyle w:val="ListNumber"/>
      </w:pPr>
      <w:r>
        <w:rPr>
          <w:rFonts w:ascii="Calibri" w:hAnsi="Calibri" w:eastAsia="Calibri"/>
          <w:b/>
          <w:color w:val="222222"/>
          <w:sz w:val="24"/>
        </w:rPr>
        <w:t>Bromsning</w:t>
      </w:r>
      <w:r>
        <w:rPr>
          <w:rFonts w:ascii="Calibri" w:hAnsi="Calibri" w:eastAsia="Calibri"/>
          <w:b w:val="0"/>
          <w:color w:val="222222"/>
          <w:sz w:val="24"/>
        </w:rPr>
        <w:t xml:space="preserve"> i olika fart, utan att tappa kontrollen.</w:t>
      </w:r>
    </w:p>
    <w:p>
      <w:pPr>
        <w:pStyle w:val="ListNumber"/>
      </w:pPr>
      <w:r>
        <w:rPr>
          <w:rFonts w:ascii="Calibri" w:hAnsi="Calibri" w:eastAsia="Calibri"/>
          <w:b/>
          <w:color w:val="222222"/>
          <w:sz w:val="24"/>
        </w:rPr>
        <w:t>Serpentin, undanmanöver och kurvor</w:t>
      </w:r>
      <w:r>
        <w:rPr>
          <w:rFonts w:ascii="Calibri" w:hAnsi="Calibri" w:eastAsia="Calibri"/>
          <w:b w:val="0"/>
          <w:color w:val="222222"/>
          <w:sz w:val="24"/>
        </w:rPr>
        <w:t xml:space="preserve"> — balans och vikt.</w:t>
      </w:r>
    </w:p>
    <w:p>
      <w:pPr>
        <w:pStyle w:val="ListNumber"/>
      </w:pPr>
      <w:r>
        <w:rPr>
          <w:rFonts w:ascii="Calibri" w:hAnsi="Calibri" w:eastAsia="Calibri"/>
          <w:b/>
          <w:color w:val="222222"/>
          <w:sz w:val="24"/>
        </w:rPr>
        <w:t>Hastighetsval</w:t>
      </w:r>
      <w:r>
        <w:rPr>
          <w:rFonts w:ascii="Calibri" w:hAnsi="Calibri" w:eastAsia="Calibri"/>
          <w:b w:val="0"/>
          <w:color w:val="222222"/>
          <w:sz w:val="24"/>
        </w:rPr>
        <w:t xml:space="preserve"> efter sikt och underlag, inte efter ego.</w:t>
      </w:r>
    </w:p>
    <w:p>
      <w:pPr>
        <w:pStyle w:val="ListNumber"/>
      </w:pPr>
      <w:r>
        <w:rPr>
          <w:rFonts w:ascii="Calibri" w:hAnsi="Calibri" w:eastAsia="Calibri"/>
          <w:b/>
          <w:color w:val="222222"/>
          <w:sz w:val="24"/>
        </w:rPr>
        <w:t>Vägval i skrå</w:t>
      </w:r>
      <w:r>
        <w:rPr>
          <w:rFonts w:ascii="Calibri" w:hAnsi="Calibri" w:eastAsia="Calibri"/>
          <w:b w:val="0"/>
          <w:color w:val="222222"/>
          <w:sz w:val="24"/>
        </w:rPr>
        <w:t xml:space="preserve"> — den lätta linjen, rätt körställning.</w:t>
      </w:r>
    </w:p>
    <w:p>
      <w:r>
        <w:rPr>
          <w:rFonts w:ascii="Calibri" w:hAnsi="Calibri" w:eastAsia="Calibri"/>
          <w:b w:val="0"/>
          <w:color w:val="222222"/>
          <w:sz w:val="24"/>
        </w:rPr>
        <w:t>Klarar du det trafiksäkert, med kontroll och med omdöme, är praktiken godkänd. Kör du fort men farligt för andra blir det inte godkänt.</w:t>
      </w:r>
    </w:p>
    <w:p>
      <w:r>
        <w:rPr>
          <w:rFonts w:ascii="Calibri" w:hAnsi="Calibri" w:eastAsia="Calibri"/>
          <w:b w:val="0"/>
          <w:color w:val="222222"/>
          <w:sz w:val="24"/>
        </w:rPr>
        <w:t>Ledkörning i terräng är extra, efter körgården, max fyra per lärare, och bara om leden kan bära samma moment säkert.</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Backa på knä. Halt nedför: lite gas. Skrå: vikten mot berget. Fastkörd: gräv först, gasa sen. Fyra elever, hjälm på när du kör.</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outlineLvl w:val="0"/>
    </w:pPr>
    <w:rPr>
      <w:rFonts w:asciiTheme="majorHAnsi" w:eastAsiaTheme="majorEastAsia" w:hAnsiTheme="majorHAnsi" w:cstheme="majorBidi" w:ascii="Calibri" w:hAnsi="Calibri"/>
      <w:b/>
      <w:bCs/>
      <w:color w:val="1B3A2F"/>
      <w:sz w:val="5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B3A2F"/>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1B3A2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