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22820220"/>
      <w:bookmarkStart w:id="1" w:name="_Toc222821166"/>
      <w:bookmarkStart w:id="2" w:name="_Toc222883074"/>
      <w:bookmarkStart w:id="3" w:name="_Toc254770225"/>
      <w:bookmarkStart w:id="4" w:name="_Toc254770265"/>
      <w:bookmarkStart w:id="5" w:name="_Toc254771756"/>
      <w:bookmarkStart w:id="6" w:name="_Toc254785382"/>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Rogoz Bogdan Dorin</w:t>
      </w:r>
    </w:p>
    <w:p>
      <w:pPr>
        <w:pStyle w:val="Normal"/>
        <w:jc w:val="right"/>
        <w:rPr/>
      </w:pPr>
      <w:r>
        <w:rPr>
          <w:b/>
          <w:sz w:val="28"/>
          <w:szCs w:val="28"/>
        </w:rPr>
        <w:t>Group</w:t>
      </w:r>
      <w:r>
        <w:rPr>
          <w:b/>
          <w:sz w:val="28"/>
        </w:rPr>
        <w:t>: 30433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TextBody"/>
        <w:spacing w:lineRule="auto" w:line="240"/>
        <w:ind w:left="0" w:hanging="0"/>
        <w:jc w:val="both"/>
        <w:rPr/>
      </w:pPr>
      <w:r>
        <w:rPr>
          <w:sz w:val="24"/>
          <w:szCs w:val="24"/>
        </w:rPr>
        <w:t>Design and implement an application for a ping-pong association that organizes tournaments on a regular basis.</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jc w:val="both"/>
        <w:rPr>
          <w:sz w:val="24"/>
          <w:szCs w:val="24"/>
        </w:rPr>
      </w:pPr>
      <w:r>
        <w:rPr>
          <w:sz w:val="24"/>
          <w:szCs w:val="24"/>
        </w:rPr>
        <w:t xml:space="preserve">The application should have two types of users: a regular user represented by the player and an administrator user. Both kinds of uses have to provide an email and a password in order to access the application. The regular user can perform the following operations: </w:t>
      </w:r>
    </w:p>
    <w:p>
      <w:pPr>
        <w:pStyle w:val="TextBody"/>
        <w:widowControl w:val="false"/>
        <w:numPr>
          <w:ilvl w:val="0"/>
          <w:numId w:val="4"/>
        </w:numPr>
        <w:bidi w:val="0"/>
        <w:spacing w:lineRule="atLeast" w:line="240" w:before="0" w:after="120"/>
        <w:jc w:val="both"/>
        <w:rPr>
          <w:sz w:val="24"/>
          <w:szCs w:val="24"/>
        </w:rPr>
      </w:pPr>
      <w:r>
        <w:rPr>
          <w:sz w:val="24"/>
          <w:szCs w:val="24"/>
        </w:rPr>
        <w:t>View Tournaments</w:t>
      </w:r>
    </w:p>
    <w:p>
      <w:pPr>
        <w:pStyle w:val="TextBody"/>
        <w:widowControl w:val="false"/>
        <w:numPr>
          <w:ilvl w:val="0"/>
          <w:numId w:val="4"/>
        </w:numPr>
        <w:bidi w:val="0"/>
        <w:spacing w:lineRule="atLeast" w:line="240" w:before="0" w:after="120"/>
        <w:jc w:val="both"/>
        <w:rPr>
          <w:sz w:val="24"/>
          <w:szCs w:val="24"/>
        </w:rPr>
      </w:pPr>
      <w:r>
        <w:rPr>
          <w:sz w:val="24"/>
          <w:szCs w:val="24"/>
        </w:rPr>
        <w:t>View Matches</w:t>
      </w:r>
    </w:p>
    <w:p>
      <w:pPr>
        <w:pStyle w:val="TextBody"/>
        <w:widowControl w:val="false"/>
        <w:numPr>
          <w:ilvl w:val="0"/>
          <w:numId w:val="4"/>
        </w:numPr>
        <w:bidi w:val="0"/>
        <w:spacing w:lineRule="atLeast" w:line="240" w:before="0" w:after="120"/>
        <w:jc w:val="both"/>
        <w:rPr>
          <w:sz w:val="24"/>
          <w:szCs w:val="24"/>
        </w:rPr>
      </w:pPr>
      <w:r>
        <w:rPr>
          <w:sz w:val="24"/>
          <w:szCs w:val="24"/>
        </w:rPr>
        <w:t>Update the score of their current game. (They may update the score only if they are one of the two players in the game. The system detects when games and matches are won)</w:t>
      </w:r>
    </w:p>
    <w:p>
      <w:pPr>
        <w:pStyle w:val="TextBody"/>
        <w:jc w:val="both"/>
        <w:rPr>
          <w:sz w:val="24"/>
          <w:szCs w:val="24"/>
        </w:rPr>
      </w:pPr>
      <w:r>
        <w:rPr>
          <w:sz w:val="24"/>
          <w:szCs w:val="24"/>
        </w:rPr>
        <w:t xml:space="preserve">The administrator user can perform the following operations: </w:t>
      </w:r>
    </w:p>
    <w:p>
      <w:pPr>
        <w:pStyle w:val="TextBody"/>
        <w:widowControl w:val="false"/>
        <w:numPr>
          <w:ilvl w:val="0"/>
          <w:numId w:val="5"/>
        </w:numPr>
        <w:bidi w:val="0"/>
        <w:spacing w:lineRule="atLeast" w:line="240" w:before="0" w:after="120"/>
        <w:jc w:val="both"/>
        <w:rPr>
          <w:sz w:val="24"/>
          <w:szCs w:val="24"/>
        </w:rPr>
      </w:pPr>
      <w:r>
        <w:rPr>
          <w:sz w:val="24"/>
          <w:szCs w:val="24"/>
        </w:rPr>
        <w:t>CRUD on player accounts</w:t>
      </w:r>
    </w:p>
    <w:p>
      <w:pPr>
        <w:pStyle w:val="TextBody"/>
        <w:widowControl w:val="false"/>
        <w:numPr>
          <w:ilvl w:val="0"/>
          <w:numId w:val="5"/>
        </w:numPr>
        <w:bidi w:val="0"/>
        <w:spacing w:lineRule="atLeast" w:line="240" w:before="0" w:after="120"/>
        <w:jc w:val="both"/>
        <w:rPr>
          <w:sz w:val="24"/>
          <w:szCs w:val="24"/>
        </w:rPr>
      </w:pPr>
      <w:r>
        <w:rPr>
          <w:sz w:val="24"/>
          <w:szCs w:val="24"/>
        </w:rPr>
        <w:t>CRUD on tournaments: He creates the tournament and enrolls the players manually.</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TextBody"/>
        <w:numPr>
          <w:ilvl w:val="0"/>
          <w:numId w:val="3"/>
        </w:numPr>
        <w:rPr>
          <w:sz w:val="24"/>
          <w:szCs w:val="24"/>
        </w:rPr>
      </w:pPr>
      <w:r>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pPr>
        <w:pStyle w:val="TextBody"/>
        <w:numPr>
          <w:ilvl w:val="0"/>
          <w:numId w:val="3"/>
        </w:numPr>
        <w:rPr>
          <w:sz w:val="24"/>
          <w:szCs w:val="24"/>
        </w:rPr>
      </w:pPr>
      <w:r>
        <w:rPr>
          <w:sz w:val="24"/>
          <w:szCs w:val="24"/>
        </w:rPr>
        <w:t>All the inputs of the application will be validated against invalid data before submitting the data and saving it in the database.</w:t>
      </w:r>
    </w:p>
    <w:p>
      <w:pPr>
        <w:pStyle w:val="Normal"/>
        <w:spacing w:lineRule="auto" w:line="240"/>
        <w:jc w:val="both"/>
        <w:rPr/>
      </w:pPr>
      <w:r>
        <w:rPr/>
      </w:r>
    </w:p>
    <w:p>
      <w:pPr>
        <w:pStyle w:val="Title"/>
        <w:jc w:val="both"/>
        <w:rPr/>
      </w:pPr>
      <w:bookmarkStart w:id="32" w:name="_Toc254785390"/>
      <w:r>
        <w:rPr>
          <w:rFonts w:ascii="Times New Roman" w:hAnsi="Times New Roman"/>
        </w:rPr>
        <w:t>2. Use-Case Model</w:t>
      </w:r>
      <w:bookmarkEnd w:id="32"/>
    </w:p>
    <w:p>
      <w:pPr>
        <w:pStyle w:val="Normal"/>
        <w:jc w:val="both"/>
        <w:rPr>
          <w:rFonts w:ascii="Times New Roman" w:hAnsi="Times New Roman"/>
          <w:i/>
          <w:i/>
          <w:color w:val="943634" w:themeColor="accent2" w:themeShade="bf"/>
          <w:sz w:val="24"/>
        </w:rPr>
      </w:pPr>
      <w:r>
        <w:rPr>
          <w:i/>
          <w:color w:val="943634" w:themeColor="accent2" w:themeShade="bf"/>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17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617470"/>
                    </a:xfrm>
                    <a:prstGeom prst="rect">
                      <a:avLst/>
                    </a:prstGeom>
                  </pic:spPr>
                </pic:pic>
              </a:graphicData>
            </a:graphic>
          </wp:anchor>
        </w:drawing>
      </w:r>
    </w:p>
    <w:p>
      <w:pPr>
        <w:pStyle w:val="TextBody"/>
        <w:jc w:val="both"/>
        <w:rPr>
          <w:b/>
          <w:b/>
          <w:bCs/>
          <w:sz w:val="24"/>
          <w:szCs w:val="24"/>
        </w:rPr>
      </w:pPr>
      <w:r>
        <w:rPr>
          <w:b/>
          <w:bCs/>
          <w:sz w:val="24"/>
          <w:szCs w:val="24"/>
        </w:rPr>
        <w:t xml:space="preserve">Use case: </w:t>
      </w:r>
      <w:r>
        <w:rPr>
          <w:b w:val="false"/>
          <w:bCs w:val="false"/>
          <w:sz w:val="24"/>
          <w:szCs w:val="24"/>
        </w:rPr>
        <w:t>User Log In</w:t>
      </w:r>
    </w:p>
    <w:p>
      <w:pPr>
        <w:pStyle w:val="TextBody"/>
        <w:jc w:val="both"/>
        <w:rPr>
          <w:b/>
          <w:b/>
          <w:bCs/>
          <w:sz w:val="24"/>
          <w:szCs w:val="24"/>
        </w:rPr>
      </w:pPr>
      <w:r>
        <w:rPr>
          <w:b/>
          <w:bCs/>
          <w:sz w:val="24"/>
          <w:szCs w:val="24"/>
        </w:rPr>
        <w:t xml:space="preserve">Level: </w:t>
      </w:r>
      <w:r>
        <w:rPr>
          <w:b w:val="false"/>
          <w:bCs w:val="false"/>
          <w:sz w:val="24"/>
          <w:szCs w:val="24"/>
        </w:rPr>
        <w:t>User-goal level</w:t>
      </w:r>
    </w:p>
    <w:p>
      <w:pPr>
        <w:pStyle w:val="TextBody"/>
        <w:jc w:val="both"/>
        <w:rPr>
          <w:b/>
          <w:b/>
          <w:bCs/>
          <w:sz w:val="24"/>
          <w:szCs w:val="24"/>
        </w:rPr>
      </w:pPr>
      <w:r>
        <w:rPr>
          <w:b/>
          <w:bCs/>
          <w:sz w:val="24"/>
          <w:szCs w:val="24"/>
        </w:rPr>
        <w:t xml:space="preserve">Primary actor: </w:t>
      </w:r>
      <w:r>
        <w:rPr>
          <w:b w:val="false"/>
          <w:bCs w:val="false"/>
          <w:sz w:val="24"/>
          <w:szCs w:val="24"/>
        </w:rPr>
        <w:t>User</w:t>
      </w:r>
    </w:p>
    <w:p>
      <w:pPr>
        <w:pStyle w:val="TextBody"/>
        <w:jc w:val="both"/>
        <w:rPr>
          <w:b/>
          <w:b/>
          <w:bCs/>
          <w:sz w:val="24"/>
          <w:szCs w:val="24"/>
        </w:rPr>
      </w:pPr>
      <w:r>
        <w:rPr>
          <w:b/>
          <w:bCs/>
          <w:sz w:val="24"/>
          <w:szCs w:val="24"/>
        </w:rPr>
        <w:t xml:space="preserve">Main success scenario: </w:t>
      </w:r>
      <w:r>
        <w:rPr>
          <w:b w:val="false"/>
          <w:bCs w:val="false"/>
          <w:sz w:val="24"/>
          <w:szCs w:val="24"/>
        </w:rPr>
        <w:t>The user provides his username and password, the credentials are found in the database and the log in attempt is validated.</w:t>
      </w:r>
    </w:p>
    <w:p>
      <w:pPr>
        <w:pStyle w:val="TextBody"/>
        <w:jc w:val="both"/>
        <w:rPr>
          <w:b/>
          <w:b/>
          <w:bCs/>
          <w:sz w:val="24"/>
          <w:szCs w:val="24"/>
        </w:rPr>
      </w:pPr>
      <w:r>
        <w:rPr>
          <w:b/>
          <w:bCs/>
          <w:sz w:val="24"/>
          <w:szCs w:val="24"/>
        </w:rPr>
        <w:t xml:space="preserve">Extensions: </w:t>
      </w:r>
      <w:r>
        <w:rPr>
          <w:b w:val="false"/>
          <w:bCs w:val="false"/>
          <w:sz w:val="24"/>
          <w:szCs w:val="24"/>
        </w:rPr>
        <w:t>The username – password combination is not found, so the user is prompted to try again.</w:t>
      </w:r>
    </w:p>
    <w:p>
      <w:pPr>
        <w:pStyle w:val="Title"/>
        <w:jc w:val="both"/>
        <w:rPr>
          <w:rFonts w:ascii="Times New Roman" w:hAnsi="Times New Roman"/>
        </w:rPr>
      </w:pPr>
      <w:bookmarkStart w:id="33" w:name="_Toc254785391"/>
      <w:r>
        <w:rPr>
          <w:rFonts w:ascii="Times New Roman" w:hAnsi="Times New Roman"/>
        </w:rPr>
        <w:t>3. System Architectural Design</w:t>
      </w:r>
      <w:bookmarkEnd w:id="33"/>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TextBody"/>
        <w:jc w:val="both"/>
        <w:rPr>
          <w:sz w:val="24"/>
          <w:szCs w:val="24"/>
        </w:rPr>
      </w:pPr>
      <w:r>
        <w:rPr>
          <w:sz w:val="24"/>
          <w:szCs w:val="24"/>
        </w:rPr>
        <w:t xml:space="preserve">The architectural pattern used is the Layers pattern, in order to decompose the code into 3 distinct, non-overlaping layers: </w:t>
      </w:r>
    </w:p>
    <w:p>
      <w:pPr>
        <w:pStyle w:val="TextBody"/>
        <w:numPr>
          <w:ilvl w:val="0"/>
          <w:numId w:val="6"/>
        </w:numPr>
        <w:jc w:val="both"/>
        <w:rPr>
          <w:sz w:val="24"/>
          <w:szCs w:val="24"/>
        </w:rPr>
      </w:pPr>
      <w:r>
        <w:rPr>
          <w:sz w:val="24"/>
          <w:szCs w:val="24"/>
        </w:rPr>
        <w:t>DAO, which accesses the external database</w:t>
      </w:r>
    </w:p>
    <w:p>
      <w:pPr>
        <w:pStyle w:val="TextBody"/>
        <w:numPr>
          <w:ilvl w:val="0"/>
          <w:numId w:val="6"/>
        </w:numPr>
        <w:jc w:val="both"/>
        <w:rPr>
          <w:sz w:val="24"/>
          <w:szCs w:val="24"/>
        </w:rPr>
      </w:pPr>
      <w:r>
        <w:rPr>
          <w:sz w:val="24"/>
          <w:szCs w:val="24"/>
        </w:rPr>
        <w:t>Business, which processes data provided by the user and uses methods visible inside the DAO</w:t>
      </w:r>
    </w:p>
    <w:p>
      <w:pPr>
        <w:pStyle w:val="TextBody"/>
        <w:numPr>
          <w:ilvl w:val="0"/>
          <w:numId w:val="6"/>
        </w:numPr>
        <w:jc w:val="both"/>
        <w:rPr>
          <w:sz w:val="24"/>
          <w:szCs w:val="24"/>
        </w:rPr>
      </w:pPr>
      <w:r>
        <w:rPr>
          <w:sz w:val="24"/>
          <w:szCs w:val="24"/>
        </w:rPr>
        <w:t>UI, the Graphical User Interface</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51435</wp:posOffset>
            </wp:positionV>
            <wp:extent cx="3429635" cy="2363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429635" cy="236347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drawing>
          <wp:anchor behindDoc="0" distT="0" distB="0" distL="0" distR="0" simplePos="0" locked="0" layoutInCell="1" allowOverlap="1" relativeHeight="4">
            <wp:simplePos x="0" y="0"/>
            <wp:positionH relativeFrom="column">
              <wp:posOffset>979170</wp:posOffset>
            </wp:positionH>
            <wp:positionV relativeFrom="paragraph">
              <wp:posOffset>80645</wp:posOffset>
            </wp:positionV>
            <wp:extent cx="3925570" cy="2172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925570" cy="2172970"/>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Normal"/>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drawing>
          <wp:anchor behindDoc="0" distT="0" distB="0" distL="0" distR="0" simplePos="0" locked="0" layoutInCell="1" allowOverlap="1" relativeHeight="5">
            <wp:simplePos x="0" y="0"/>
            <wp:positionH relativeFrom="column">
              <wp:align>center</wp:align>
            </wp:positionH>
            <wp:positionV relativeFrom="paragraph">
              <wp:posOffset>20320</wp:posOffset>
            </wp:positionV>
            <wp:extent cx="4364355" cy="1699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364355" cy="1699895"/>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bookmarkStart w:id="34" w:name="_Toc254785392"/>
      <w:r>
        <w:rPr>
          <w:rFonts w:ascii="Times New Roman" w:hAnsi="Times New Roman"/>
        </w:rPr>
        <w:t>4. UML Sequence Diagrams</w:t>
      </w:r>
      <w:bookmarkEnd w:id="34"/>
    </w:p>
    <w:p>
      <w:pPr>
        <w:pStyle w:val="Normal"/>
        <w:spacing w:lineRule="auto" w:line="240"/>
        <w:jc w:val="center"/>
        <w:rPr>
          <w:i/>
          <w:i/>
          <w:color w:val="943634" w:themeColor="accent2" w:themeShade="bf"/>
          <w:sz w:val="24"/>
        </w:rPr>
      </w:pPr>
      <w:r>
        <w:rPr/>
        <w:drawing>
          <wp:anchor behindDoc="0" distT="0" distB="0" distL="0" distR="0" simplePos="0" locked="0" layoutInCell="1" allowOverlap="1" relativeHeight="6">
            <wp:simplePos x="0" y="0"/>
            <wp:positionH relativeFrom="column">
              <wp:posOffset>910590</wp:posOffset>
            </wp:positionH>
            <wp:positionV relativeFrom="paragraph">
              <wp:posOffset>109855</wp:posOffset>
            </wp:positionV>
            <wp:extent cx="4122420" cy="2290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122420" cy="2290445"/>
                    </a:xfrm>
                    <a:prstGeom prst="rect">
                      <a:avLst/>
                    </a:prstGeom>
                  </pic:spPr>
                </pic:pic>
              </a:graphicData>
            </a:graphic>
          </wp:anchor>
        </w:drawing>
      </w:r>
    </w:p>
    <w:p>
      <w:pPr>
        <w:pStyle w:val="Normal"/>
        <w:spacing w:lineRule="auto" w:line="240"/>
        <w:jc w:val="center"/>
        <w:rPr>
          <w:i/>
          <w:i/>
          <w:color w:val="943634" w:themeColor="accent2" w:themeShade="bf"/>
          <w:sz w:val="24"/>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35" w:name="_Toc254785393"/>
      <w:r>
        <w:rPr>
          <w:rFonts w:ascii="Times New Roman" w:hAnsi="Times New Roman"/>
        </w:rPr>
        <w:t>5. Class Design</w:t>
      </w:r>
      <w:bookmarkEnd w:id="35"/>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color w:val="000000"/>
        </w:rPr>
      </w:pPr>
      <w:r>
        <w:rPr>
          <w:i/>
          <w:color w:val="000000" w:themeShade="bf"/>
          <w:sz w:val="24"/>
        </w:rPr>
        <w:t>No design pattern used.</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center"/>
        <w:rPr>
          <w:i/>
          <w:i/>
          <w:color w:val="943634" w:themeColor="accent2" w:themeShade="bf"/>
          <w:sz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10660" cy="5928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10660" cy="592899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36" w:name="_Toc254785394"/>
      <w:r>
        <w:rPr>
          <w:rFonts w:ascii="Times New Roman" w:hAnsi="Times New Roman"/>
        </w:rPr>
        <w:t>6. Data Model</w:t>
      </w:r>
      <w:bookmarkEnd w:id="36"/>
      <w:r>
        <w:rPr>
          <w:rFonts w:ascii="Times New Roman" w:hAnsi="Times New Roman"/>
        </w:rPr>
        <w:t xml:space="preserve"> </w:t>
      </w:r>
    </w:p>
    <w:p>
      <w:pPr>
        <w:pStyle w:val="Normal"/>
        <w:spacing w:lineRule="auto" w:line="240"/>
        <w:jc w:val="both"/>
        <w:rPr>
          <w:color w:val="000000"/>
        </w:rPr>
      </w:pPr>
      <w:r>
        <w:rPr>
          <w:i/>
          <w:color w:val="000000" w:themeShade="bf"/>
          <w:sz w:val="24"/>
        </w:rPr>
        <w:t>User : represents the ones who use the application; can be either a player (regular user) or admin.</w:t>
      </w:r>
    </w:p>
    <w:p>
      <w:pPr>
        <w:pStyle w:val="Normal"/>
        <w:spacing w:lineRule="auto" w:line="240"/>
        <w:jc w:val="both"/>
        <w:rPr>
          <w:color w:val="000000"/>
        </w:rPr>
      </w:pPr>
      <w:r>
        <w:rPr>
          <w:i/>
          <w:color w:val="000000" w:themeShade="bf"/>
          <w:sz w:val="24"/>
        </w:rPr>
        <w:t xml:space="preserve">Game : represents a game from a set. </w:t>
      </w:r>
    </w:p>
    <w:p>
      <w:pPr>
        <w:pStyle w:val="Normal"/>
        <w:spacing w:lineRule="auto" w:line="240"/>
        <w:jc w:val="both"/>
        <w:rPr>
          <w:color w:val="000000"/>
        </w:rPr>
      </w:pPr>
      <w:r>
        <w:rPr>
          <w:i/>
          <w:color w:val="000000" w:themeShade="bf"/>
          <w:sz w:val="24"/>
        </w:rPr>
        <w:t>Match : contains information about the games played by 2 players.</w:t>
      </w:r>
    </w:p>
    <w:p>
      <w:pPr>
        <w:pStyle w:val="Normal"/>
        <w:spacing w:lineRule="auto" w:line="240"/>
        <w:jc w:val="both"/>
        <w:rPr>
          <w:color w:val="000000"/>
        </w:rPr>
      </w:pPr>
      <w:r>
        <w:rPr>
          <w:i/>
          <w:color w:val="000000" w:themeShade="bf"/>
          <w:sz w:val="24"/>
        </w:rPr>
        <w:t>Tournament : contains multiple matches.</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7" w:name="_Toc254785395"/>
      <w:r>
        <w:rPr>
          <w:rFonts w:ascii="Times New Roman" w:hAnsi="Times New Roman"/>
        </w:rPr>
        <w:t>7. System Testing</w:t>
      </w:r>
      <w:bookmarkEnd w:id="37"/>
    </w:p>
    <w:p>
      <w:pPr>
        <w:pStyle w:val="Normal"/>
        <w:spacing w:lineRule="auto" w:line="240"/>
        <w:jc w:val="both"/>
        <w:rPr>
          <w:i/>
          <w:i/>
          <w:color w:val="943634" w:themeColor="accent2" w:themeShade="bf"/>
        </w:rPr>
      </w:pPr>
      <w:r>
        <w:rPr>
          <w:i/>
          <w:color w:val="943634" w:themeColor="accent2" w:themeShade="bf"/>
          <w:sz w:val="24"/>
        </w:rPr>
        <w:t>[Present the used testing strategies (unit testing, integration testing, validation testing) and testing methods (data-flow, partitioning, boundary analysis, etc.).]</w:t>
      </w:r>
      <w:bookmarkStart w:id="38" w:name="_GoBack"/>
      <w:bookmarkEnd w:id="38"/>
    </w:p>
    <w:p>
      <w:pPr>
        <w:pStyle w:val="Title"/>
        <w:jc w:val="both"/>
        <w:rPr/>
      </w:pPr>
      <w:bookmarkStart w:id="39" w:name="_Toc254785396"/>
      <w:r>
        <w:rPr>
          <w:rFonts w:ascii="Times New Roman" w:hAnsi="Times New Roman"/>
        </w:rPr>
        <w:t>8. Bibliography</w:t>
      </w:r>
      <w:bookmarkEnd w:id="39"/>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r>
          <w:r>
            <w:rPr>
              <w:rFonts w:eastAsia="Symbol" w:cs="Symbol" w:ascii="Symbol" w:hAnsi="Symbol"/>
            </w:rPr>
            <w:instrText> DOCPROPERTY "Company"</w:instrText>
          </w:r>
          <w:r>
            <w:rPr>
              <w:rFonts w:eastAsia="Symbol" w:cs="Symbol" w:ascii="Symbol" w:hAnsi="Symbol"/>
            </w:rPr>
            <w:fldChar w:fldCharType="separate"/>
          </w:r>
          <w:r>
            <w:rPr>
              <w:rFonts w:eastAsia="Symbol" w:cs="Symbol" w:ascii="Symbol" w:hAnsi="Symbol"/>
            </w:rPr>
            <w:t>UTCN</w:t>
          </w:r>
          <w:r>
            <w:rPr>
              <w:rFonts w:eastAsia="Symbol" w:cs="Symbol" w:ascii="Symbol" w:hAnsi="Symbol"/>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Application>LibreOffice/6.0.1.1$Linux_X86_64 LibreOffice_project/00m0$Build-1</Application>
  <Pages>7</Pages>
  <Words>480</Words>
  <Characters>2515</Characters>
  <CharactersWithSpaces>2933</CharactersWithSpaces>
  <Paragraphs>59</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2018-03-17T16:17:47Z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