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50ED" w14:textId="77777777" w:rsidR="00F65715" w:rsidRDefault="00F65715" w:rsidP="007F288D">
      <w:pPr>
        <w:pStyle w:val="Title"/>
        <w:spacing w:line="480" w:lineRule="auto"/>
        <w:rPr>
          <w:rFonts w:ascii="Times New Roman" w:hAnsi="Times New Roman" w:cs="Times New Roman"/>
          <w:color w:val="000000" w:themeColor="text1"/>
          <w:sz w:val="24"/>
          <w:szCs w:val="24"/>
        </w:rPr>
      </w:pPr>
    </w:p>
    <w:p w14:paraId="05A54914" w14:textId="77777777" w:rsidR="009D7564" w:rsidRPr="009D7564" w:rsidRDefault="009D7564" w:rsidP="009D7564">
      <w:pPr>
        <w:pStyle w:val="BodyText"/>
      </w:pPr>
    </w:p>
    <w:p w14:paraId="5F81D2BE" w14:textId="77777777" w:rsidR="00F65715" w:rsidRDefault="00F65715" w:rsidP="007F288D">
      <w:pPr>
        <w:pStyle w:val="Title"/>
        <w:spacing w:line="480" w:lineRule="auto"/>
        <w:rPr>
          <w:rFonts w:ascii="Times New Roman" w:hAnsi="Times New Roman" w:cs="Times New Roman"/>
          <w:color w:val="000000" w:themeColor="text1"/>
          <w:sz w:val="24"/>
          <w:szCs w:val="24"/>
        </w:rPr>
      </w:pPr>
    </w:p>
    <w:p w14:paraId="0CDD3A77" w14:textId="6B52B582" w:rsidR="00D614CD" w:rsidRDefault="00000000" w:rsidP="0017340C">
      <w:pPr>
        <w:pStyle w:val="Title"/>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Curveballs and Contracts</w:t>
      </w:r>
      <w:r w:rsidR="00FB55DE">
        <w:rPr>
          <w:rFonts w:ascii="Times New Roman" w:hAnsi="Times New Roman" w:cs="Times New Roman"/>
          <w:color w:val="000000" w:themeColor="text1"/>
          <w:sz w:val="24"/>
          <w:szCs w:val="24"/>
        </w:rPr>
        <w:t>:</w:t>
      </w:r>
      <w:r w:rsidR="00DB45F6">
        <w:rPr>
          <w:rFonts w:ascii="Times New Roman" w:hAnsi="Times New Roman" w:cs="Times New Roman"/>
          <w:color w:val="000000" w:themeColor="text1"/>
          <w:sz w:val="24"/>
          <w:szCs w:val="24"/>
        </w:rPr>
        <w:t xml:space="preserve"> </w:t>
      </w:r>
      <w:r w:rsidRPr="00ED6BF5">
        <w:rPr>
          <w:rFonts w:ascii="Times New Roman" w:hAnsi="Times New Roman" w:cs="Times New Roman"/>
          <w:color w:val="000000" w:themeColor="text1"/>
          <w:sz w:val="24"/>
          <w:szCs w:val="24"/>
        </w:rPr>
        <w:t>Examining the Market Efficiency for MLB Player Contracts</w:t>
      </w:r>
    </w:p>
    <w:p w14:paraId="26A33AF3" w14:textId="77777777" w:rsidR="0017340C" w:rsidRPr="0017340C" w:rsidRDefault="0017340C" w:rsidP="0017340C">
      <w:pPr>
        <w:pStyle w:val="BodyText"/>
      </w:pPr>
    </w:p>
    <w:p w14:paraId="50DBFB8D" w14:textId="340BB4CB" w:rsidR="00D85723" w:rsidRPr="005D47B9" w:rsidRDefault="00000000" w:rsidP="007F288D">
      <w:pPr>
        <w:pStyle w:val="Author"/>
        <w:spacing w:line="480" w:lineRule="auto"/>
        <w:rPr>
          <w:rFonts w:ascii="Times New Roman" w:hAnsi="Times New Roman" w:cs="Times New Roman"/>
          <w:color w:val="000000" w:themeColor="text1"/>
        </w:rPr>
      </w:pPr>
      <w:r w:rsidRPr="005D47B9">
        <w:rPr>
          <w:rFonts w:ascii="Times New Roman" w:hAnsi="Times New Roman" w:cs="Times New Roman"/>
          <w:color w:val="000000" w:themeColor="text1"/>
        </w:rPr>
        <w:t>Sam</w:t>
      </w:r>
      <w:r w:rsidR="00E878F2">
        <w:rPr>
          <w:rFonts w:ascii="Times New Roman" w:hAnsi="Times New Roman" w:cs="Times New Roman"/>
          <w:color w:val="000000" w:themeColor="text1"/>
        </w:rPr>
        <w:t>uel J.</w:t>
      </w:r>
      <w:r w:rsidRPr="005D47B9">
        <w:rPr>
          <w:rFonts w:ascii="Times New Roman" w:hAnsi="Times New Roman" w:cs="Times New Roman"/>
          <w:color w:val="000000" w:themeColor="text1"/>
        </w:rPr>
        <w:t xml:space="preserve"> Turner and </w:t>
      </w:r>
      <w:proofErr w:type="spellStart"/>
      <w:r w:rsidRPr="005D47B9">
        <w:rPr>
          <w:rFonts w:ascii="Times New Roman" w:hAnsi="Times New Roman" w:cs="Times New Roman"/>
          <w:color w:val="000000" w:themeColor="text1"/>
        </w:rPr>
        <w:t>Janak</w:t>
      </w:r>
      <w:proofErr w:type="spellEnd"/>
      <w:r w:rsidRPr="005D47B9">
        <w:rPr>
          <w:rFonts w:ascii="Times New Roman" w:hAnsi="Times New Roman" w:cs="Times New Roman"/>
          <w:color w:val="000000" w:themeColor="text1"/>
        </w:rPr>
        <w:t xml:space="preserve"> Joshi</w:t>
      </w:r>
    </w:p>
    <w:p w14:paraId="7D02150C" w14:textId="30F12BFB" w:rsidR="005E5D53" w:rsidRDefault="00D05115" w:rsidP="009D7564">
      <w:pPr>
        <w:spacing w:line="480" w:lineRule="auto"/>
        <w:jc w:val="center"/>
        <w:rPr>
          <w:rFonts w:ascii="Times New Roman" w:eastAsiaTheme="minorEastAsia" w:hAnsi="Times New Roman" w:cs="Times New Roman"/>
          <w:color w:val="000000" w:themeColor="text1"/>
        </w:rPr>
      </w:pPr>
      <w:r w:rsidRPr="00D05115">
        <w:rPr>
          <w:rFonts w:ascii="Times New Roman" w:eastAsiaTheme="minorEastAsia" w:hAnsi="Times New Roman" w:cs="Times New Roman"/>
          <w:color w:val="000000" w:themeColor="text1"/>
        </w:rPr>
        <w:t>The George B. Delaplaine Jr. School of Business, Hood College</w:t>
      </w:r>
    </w:p>
    <w:p w14:paraId="60A4036B" w14:textId="77777777" w:rsidR="0017340C" w:rsidRDefault="0017340C" w:rsidP="007F288D">
      <w:pPr>
        <w:spacing w:line="480" w:lineRule="auto"/>
        <w:rPr>
          <w:rFonts w:ascii="Times New Roman" w:eastAsiaTheme="minorEastAsia" w:hAnsi="Times New Roman" w:cs="Times New Roman"/>
          <w:color w:val="000000" w:themeColor="text1"/>
        </w:rPr>
      </w:pPr>
    </w:p>
    <w:p w14:paraId="5089E920"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757A7012"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7271CEED"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4736B601" w14:textId="77777777" w:rsidR="004065E6" w:rsidRDefault="004065E6" w:rsidP="007F288D">
      <w:pPr>
        <w:spacing w:line="480" w:lineRule="auto"/>
        <w:jc w:val="center"/>
        <w:rPr>
          <w:rFonts w:ascii="Times New Roman" w:eastAsiaTheme="minorEastAsia" w:hAnsi="Times New Roman" w:cs="Times New Roman"/>
          <w:b/>
          <w:bCs/>
          <w:color w:val="000000" w:themeColor="text1"/>
        </w:rPr>
      </w:pPr>
    </w:p>
    <w:p w14:paraId="5767E21A" w14:textId="77777777" w:rsidR="005139B3" w:rsidRDefault="005139B3" w:rsidP="007F288D">
      <w:pPr>
        <w:spacing w:line="480" w:lineRule="auto"/>
        <w:jc w:val="center"/>
        <w:rPr>
          <w:rFonts w:ascii="Times New Roman" w:eastAsiaTheme="minorEastAsia" w:hAnsi="Times New Roman" w:cs="Times New Roman"/>
          <w:b/>
          <w:bCs/>
          <w:color w:val="000000" w:themeColor="text1"/>
        </w:rPr>
      </w:pPr>
    </w:p>
    <w:p w14:paraId="7A0E202A" w14:textId="131C61A5" w:rsidR="005E5D53" w:rsidRDefault="005E5D53" w:rsidP="007F288D">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Author Notes</w:t>
      </w:r>
    </w:p>
    <w:p w14:paraId="692EF832" w14:textId="0E036167" w:rsidR="009C591A" w:rsidRDefault="009C591A" w:rsidP="007F288D">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We have no known conflicts of interest to </w:t>
      </w:r>
      <w:r w:rsidR="00856B35">
        <w:rPr>
          <w:rFonts w:ascii="Times New Roman" w:eastAsiaTheme="minorEastAsia" w:hAnsi="Times New Roman" w:cs="Times New Roman"/>
          <w:color w:val="000000" w:themeColor="text1"/>
        </w:rPr>
        <w:t>disclose</w:t>
      </w:r>
      <w:r>
        <w:rPr>
          <w:rFonts w:ascii="Times New Roman" w:eastAsiaTheme="minorEastAsia" w:hAnsi="Times New Roman" w:cs="Times New Roman"/>
          <w:color w:val="000000" w:themeColor="text1"/>
        </w:rPr>
        <w:t>.</w:t>
      </w:r>
    </w:p>
    <w:p w14:paraId="0C17ACB7" w14:textId="73D31190" w:rsidR="00D22AAD" w:rsidRPr="004065E6" w:rsidRDefault="00D01CCC" w:rsidP="004065E6">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Correspondence</w:t>
      </w:r>
      <w:r w:rsidR="00FE3039">
        <w:rPr>
          <w:rFonts w:ascii="Times New Roman" w:eastAsiaTheme="minorEastAsia" w:hAnsi="Times New Roman" w:cs="Times New Roman"/>
          <w:color w:val="000000" w:themeColor="text1"/>
        </w:rPr>
        <w:t xml:space="preserve"> for this article should be addressed to Samuel J</w:t>
      </w:r>
      <w:r w:rsidR="00A95882">
        <w:rPr>
          <w:rFonts w:ascii="Times New Roman" w:eastAsiaTheme="minorEastAsia" w:hAnsi="Times New Roman" w:cs="Times New Roman"/>
          <w:color w:val="000000" w:themeColor="text1"/>
        </w:rPr>
        <w:t>.</w:t>
      </w:r>
      <w:r w:rsidR="00FE3039">
        <w:rPr>
          <w:rFonts w:ascii="Times New Roman" w:eastAsiaTheme="minorEastAsia" w:hAnsi="Times New Roman" w:cs="Times New Roman"/>
          <w:color w:val="000000" w:themeColor="text1"/>
        </w:rPr>
        <w:t xml:space="preserve"> Turner, Hood College, 401 Rosemont Ave, Frederick, MD, 21701, United States.</w:t>
      </w:r>
      <w:r w:rsidR="00ED5A7D">
        <w:rPr>
          <w:rFonts w:ascii="Times New Roman" w:eastAsiaTheme="minorEastAsia" w:hAnsi="Times New Roman" w:cs="Times New Roman"/>
          <w:color w:val="000000" w:themeColor="text1"/>
        </w:rPr>
        <w:t xml:space="preserve"> </w:t>
      </w:r>
      <w:r w:rsidR="00FE3039">
        <w:rPr>
          <w:rFonts w:ascii="Times New Roman" w:eastAsiaTheme="minorEastAsia" w:hAnsi="Times New Roman" w:cs="Times New Roman"/>
          <w:color w:val="000000" w:themeColor="text1"/>
        </w:rPr>
        <w:t>Email: sjt5@hood.edu</w:t>
      </w:r>
    </w:p>
    <w:sectPr w:rsidR="00D22AAD" w:rsidRPr="004065E6">
      <w:headerReference w:type="even" r:id="rId8"/>
      <w:headerReference w:type="default" r:id="rId9"/>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04298" w14:textId="77777777" w:rsidR="002B7D0C" w:rsidRDefault="002B7D0C">
      <w:pPr>
        <w:spacing w:after="0"/>
      </w:pPr>
      <w:r>
        <w:separator/>
      </w:r>
    </w:p>
  </w:endnote>
  <w:endnote w:type="continuationSeparator" w:id="0">
    <w:p w14:paraId="478B3DFB" w14:textId="77777777" w:rsidR="002B7D0C" w:rsidRDefault="002B7D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8918463"/>
      <w:docPartObj>
        <w:docPartGallery w:val="Page Numbers (Bottom of Page)"/>
        <w:docPartUnique/>
      </w:docPartObj>
    </w:sdtPr>
    <w:sdtContent>
      <w:p w14:paraId="7F3B6644" w14:textId="3F312AA5" w:rsidR="00005463" w:rsidRDefault="00005463" w:rsidP="00ED6C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EFF0D" w14:textId="77777777" w:rsidR="00005463" w:rsidRDefault="00005463" w:rsidP="000054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25E2" w14:textId="77777777" w:rsidR="00005463" w:rsidRDefault="00005463" w:rsidP="000054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B8DB2" w14:textId="77777777" w:rsidR="002B7D0C" w:rsidRDefault="002B7D0C">
      <w:r>
        <w:separator/>
      </w:r>
    </w:p>
  </w:footnote>
  <w:footnote w:type="continuationSeparator" w:id="0">
    <w:p w14:paraId="02C8DA3D" w14:textId="77777777" w:rsidR="002B7D0C" w:rsidRDefault="002B7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415480"/>
      <w:docPartObj>
        <w:docPartGallery w:val="Page Numbers (Top of Page)"/>
        <w:docPartUnique/>
      </w:docPartObj>
    </w:sdtPr>
    <w:sdtContent>
      <w:p w14:paraId="461302F4" w14:textId="5EF2E04F" w:rsidR="00F83789" w:rsidRDefault="00F83789" w:rsidP="00ED6C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D833" w14:textId="77777777" w:rsidR="00F83789" w:rsidRDefault="00F83789" w:rsidP="00F83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4492929"/>
      <w:docPartObj>
        <w:docPartGallery w:val="Page Numbers (Top of Page)"/>
        <w:docPartUnique/>
      </w:docPartObj>
    </w:sdtPr>
    <w:sdtEndPr>
      <w:rPr>
        <w:rStyle w:val="PageNumber"/>
        <w:rFonts w:ascii="Times New Roman" w:hAnsi="Times New Roman" w:cs="Times New Roman"/>
      </w:rPr>
    </w:sdtEndPr>
    <w:sdtContent>
      <w:p w14:paraId="72CEE045" w14:textId="2BC8F7A8" w:rsidR="00F83789" w:rsidRDefault="00F83789" w:rsidP="00ED6C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4D9160" w14:textId="14D83740" w:rsidR="00F83789" w:rsidRPr="00664CFE" w:rsidRDefault="00664CFE" w:rsidP="00F83789">
    <w:pPr>
      <w:pStyle w:val="Header"/>
      <w:ind w:right="360"/>
      <w:rPr>
        <w:rFonts w:ascii="Times New Roman" w:hAnsi="Times New Roman" w:cs="Times New Roman"/>
      </w:rPr>
    </w:pPr>
    <w:r>
      <w:rPr>
        <w:rFonts w:ascii="Times New Roman" w:hAnsi="Times New Roman" w:cs="Times New Roman"/>
      </w:rPr>
      <w:t>Curveballs and Contracts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13226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8157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5723"/>
    <w:rsid w:val="00005463"/>
    <w:rsid w:val="00013C4F"/>
    <w:rsid w:val="00077323"/>
    <w:rsid w:val="00082052"/>
    <w:rsid w:val="000839E7"/>
    <w:rsid w:val="00143BC0"/>
    <w:rsid w:val="0017340C"/>
    <w:rsid w:val="001812BB"/>
    <w:rsid w:val="00195B68"/>
    <w:rsid w:val="001F473F"/>
    <w:rsid w:val="00204F47"/>
    <w:rsid w:val="00207513"/>
    <w:rsid w:val="00234A40"/>
    <w:rsid w:val="00251792"/>
    <w:rsid w:val="00270CA3"/>
    <w:rsid w:val="002A21D2"/>
    <w:rsid w:val="002B7D0C"/>
    <w:rsid w:val="00354575"/>
    <w:rsid w:val="00377E60"/>
    <w:rsid w:val="00387D48"/>
    <w:rsid w:val="0039379E"/>
    <w:rsid w:val="003B15DC"/>
    <w:rsid w:val="003D2862"/>
    <w:rsid w:val="003D4102"/>
    <w:rsid w:val="003E29AB"/>
    <w:rsid w:val="004015E3"/>
    <w:rsid w:val="004065E6"/>
    <w:rsid w:val="00441FA8"/>
    <w:rsid w:val="00447DD9"/>
    <w:rsid w:val="00461ECA"/>
    <w:rsid w:val="00477599"/>
    <w:rsid w:val="004A5558"/>
    <w:rsid w:val="004C1696"/>
    <w:rsid w:val="005139B3"/>
    <w:rsid w:val="005143E7"/>
    <w:rsid w:val="00530868"/>
    <w:rsid w:val="00532CF7"/>
    <w:rsid w:val="00533B45"/>
    <w:rsid w:val="00580076"/>
    <w:rsid w:val="0059547C"/>
    <w:rsid w:val="005A541A"/>
    <w:rsid w:val="005D47B9"/>
    <w:rsid w:val="005E18EF"/>
    <w:rsid w:val="005E412B"/>
    <w:rsid w:val="005E5D53"/>
    <w:rsid w:val="00627A1C"/>
    <w:rsid w:val="00655E33"/>
    <w:rsid w:val="00664CFE"/>
    <w:rsid w:val="00671A00"/>
    <w:rsid w:val="0068550D"/>
    <w:rsid w:val="006A6443"/>
    <w:rsid w:val="006C23BA"/>
    <w:rsid w:val="007031F2"/>
    <w:rsid w:val="007245E5"/>
    <w:rsid w:val="00752BD6"/>
    <w:rsid w:val="007723E9"/>
    <w:rsid w:val="0077711A"/>
    <w:rsid w:val="0079098B"/>
    <w:rsid w:val="007F288D"/>
    <w:rsid w:val="00825FE8"/>
    <w:rsid w:val="008329C7"/>
    <w:rsid w:val="00856B35"/>
    <w:rsid w:val="00857E20"/>
    <w:rsid w:val="008728C3"/>
    <w:rsid w:val="00874BAE"/>
    <w:rsid w:val="008D138B"/>
    <w:rsid w:val="008D45F0"/>
    <w:rsid w:val="008F6502"/>
    <w:rsid w:val="00913706"/>
    <w:rsid w:val="0092197D"/>
    <w:rsid w:val="00931525"/>
    <w:rsid w:val="00946F80"/>
    <w:rsid w:val="009A4326"/>
    <w:rsid w:val="009A7A2D"/>
    <w:rsid w:val="009C591A"/>
    <w:rsid w:val="009D7564"/>
    <w:rsid w:val="00A10384"/>
    <w:rsid w:val="00A66724"/>
    <w:rsid w:val="00A748C5"/>
    <w:rsid w:val="00A95882"/>
    <w:rsid w:val="00AA7350"/>
    <w:rsid w:val="00AC4C65"/>
    <w:rsid w:val="00AD05E7"/>
    <w:rsid w:val="00AF3FB8"/>
    <w:rsid w:val="00AF5107"/>
    <w:rsid w:val="00AF53DA"/>
    <w:rsid w:val="00B145A8"/>
    <w:rsid w:val="00B17FE9"/>
    <w:rsid w:val="00B31EA2"/>
    <w:rsid w:val="00BD5615"/>
    <w:rsid w:val="00BE08F0"/>
    <w:rsid w:val="00C014A5"/>
    <w:rsid w:val="00C0755A"/>
    <w:rsid w:val="00C2741C"/>
    <w:rsid w:val="00C43066"/>
    <w:rsid w:val="00CF5079"/>
    <w:rsid w:val="00D01CCC"/>
    <w:rsid w:val="00D02219"/>
    <w:rsid w:val="00D05115"/>
    <w:rsid w:val="00D15602"/>
    <w:rsid w:val="00D22AAD"/>
    <w:rsid w:val="00D41C23"/>
    <w:rsid w:val="00D614CD"/>
    <w:rsid w:val="00D85723"/>
    <w:rsid w:val="00DB45F6"/>
    <w:rsid w:val="00E177F9"/>
    <w:rsid w:val="00E20967"/>
    <w:rsid w:val="00E23B0C"/>
    <w:rsid w:val="00E33F28"/>
    <w:rsid w:val="00E421E8"/>
    <w:rsid w:val="00E878F2"/>
    <w:rsid w:val="00E94A3C"/>
    <w:rsid w:val="00ED5A7D"/>
    <w:rsid w:val="00ED6BF5"/>
    <w:rsid w:val="00EF1A1B"/>
    <w:rsid w:val="00F63AF1"/>
    <w:rsid w:val="00F65715"/>
    <w:rsid w:val="00F83789"/>
    <w:rsid w:val="00F94059"/>
    <w:rsid w:val="00F947F1"/>
    <w:rsid w:val="00FA2AC3"/>
    <w:rsid w:val="00FB55DE"/>
    <w:rsid w:val="00FC6A53"/>
    <w:rsid w:val="00FE3039"/>
    <w:rsid w:val="00FE7B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C5C86"/>
  <w15:docId w15:val="{494FFD82-088D-C347-9D50-AC844667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Footer">
    <w:name w:val="footer"/>
    <w:basedOn w:val="Normal"/>
    <w:link w:val="FooterChar"/>
    <w:rsid w:val="00005463"/>
    <w:pPr>
      <w:tabs>
        <w:tab w:val="center" w:pos="4680"/>
        <w:tab w:val="right" w:pos="9360"/>
      </w:tabs>
      <w:spacing w:after="0"/>
    </w:pPr>
  </w:style>
  <w:style w:type="character" w:customStyle="1" w:styleId="FooterChar">
    <w:name w:val="Footer Char"/>
    <w:basedOn w:val="DefaultParagraphFont"/>
    <w:link w:val="Footer"/>
    <w:rsid w:val="00005463"/>
  </w:style>
  <w:style w:type="character" w:styleId="PageNumber">
    <w:name w:val="page number"/>
    <w:basedOn w:val="DefaultParagraphFont"/>
    <w:rsid w:val="00005463"/>
  </w:style>
  <w:style w:type="paragraph" w:styleId="Header">
    <w:name w:val="header"/>
    <w:basedOn w:val="Normal"/>
    <w:link w:val="HeaderChar"/>
    <w:rsid w:val="00005463"/>
    <w:pPr>
      <w:tabs>
        <w:tab w:val="center" w:pos="4680"/>
        <w:tab w:val="right" w:pos="9360"/>
      </w:tabs>
      <w:spacing w:after="0"/>
    </w:pPr>
  </w:style>
  <w:style w:type="character" w:customStyle="1" w:styleId="HeaderChar">
    <w:name w:val="Header Char"/>
    <w:basedOn w:val="DefaultParagraphFont"/>
    <w:link w:val="Header"/>
    <w:rsid w:val="00005463"/>
  </w:style>
  <w:style w:type="character" w:styleId="PlaceholderText">
    <w:name w:val="Placeholder Text"/>
    <w:basedOn w:val="DefaultParagraphFont"/>
    <w:rsid w:val="00825FE8"/>
    <w:rPr>
      <w:color w:val="666666"/>
    </w:rPr>
  </w:style>
  <w:style w:type="character" w:styleId="UnresolvedMention">
    <w:name w:val="Unresolved Mention"/>
    <w:basedOn w:val="DefaultParagraphFont"/>
    <w:uiPriority w:val="99"/>
    <w:semiHidden/>
    <w:unhideWhenUsed/>
    <w:rsid w:val="00AA7350"/>
    <w:rPr>
      <w:color w:val="605E5C"/>
      <w:shd w:val="clear" w:color="auto" w:fill="E1DFDD"/>
    </w:rPr>
  </w:style>
  <w:style w:type="table" w:styleId="TableGrid">
    <w:name w:val="Table Grid"/>
    <w:basedOn w:val="TableNormal"/>
    <w:uiPriority w:val="39"/>
    <w:rsid w:val="0068550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6965">
      <w:bodyDiv w:val="1"/>
      <w:marLeft w:val="0"/>
      <w:marRight w:val="0"/>
      <w:marTop w:val="0"/>
      <w:marBottom w:val="0"/>
      <w:divBdr>
        <w:top w:val="none" w:sz="0" w:space="0" w:color="auto"/>
        <w:left w:val="none" w:sz="0" w:space="0" w:color="auto"/>
        <w:bottom w:val="none" w:sz="0" w:space="0" w:color="auto"/>
        <w:right w:val="none" w:sz="0" w:space="0" w:color="auto"/>
      </w:divBdr>
      <w:divsChild>
        <w:div w:id="319970501">
          <w:marLeft w:val="0"/>
          <w:marRight w:val="0"/>
          <w:marTop w:val="0"/>
          <w:marBottom w:val="0"/>
          <w:divBdr>
            <w:top w:val="none" w:sz="0" w:space="0" w:color="auto"/>
            <w:left w:val="none" w:sz="0" w:space="0" w:color="auto"/>
            <w:bottom w:val="none" w:sz="0" w:space="0" w:color="auto"/>
            <w:right w:val="none" w:sz="0" w:space="0" w:color="auto"/>
          </w:divBdr>
          <w:divsChild>
            <w:div w:id="509636713">
              <w:marLeft w:val="0"/>
              <w:marRight w:val="0"/>
              <w:marTop w:val="0"/>
              <w:marBottom w:val="0"/>
              <w:divBdr>
                <w:top w:val="none" w:sz="0" w:space="0" w:color="auto"/>
                <w:left w:val="none" w:sz="0" w:space="0" w:color="auto"/>
                <w:bottom w:val="none" w:sz="0" w:space="0" w:color="auto"/>
                <w:right w:val="none" w:sz="0" w:space="0" w:color="auto"/>
              </w:divBdr>
              <w:divsChild>
                <w:div w:id="385376737">
                  <w:marLeft w:val="0"/>
                  <w:marRight w:val="0"/>
                  <w:marTop w:val="0"/>
                  <w:marBottom w:val="0"/>
                  <w:divBdr>
                    <w:top w:val="none" w:sz="0" w:space="0" w:color="auto"/>
                    <w:left w:val="none" w:sz="0" w:space="0" w:color="auto"/>
                    <w:bottom w:val="none" w:sz="0" w:space="0" w:color="auto"/>
                    <w:right w:val="none" w:sz="0" w:space="0" w:color="auto"/>
                  </w:divBdr>
                  <w:divsChild>
                    <w:div w:id="18101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86363">
      <w:bodyDiv w:val="1"/>
      <w:marLeft w:val="0"/>
      <w:marRight w:val="0"/>
      <w:marTop w:val="0"/>
      <w:marBottom w:val="0"/>
      <w:divBdr>
        <w:top w:val="none" w:sz="0" w:space="0" w:color="auto"/>
        <w:left w:val="none" w:sz="0" w:space="0" w:color="auto"/>
        <w:bottom w:val="none" w:sz="0" w:space="0" w:color="auto"/>
        <w:right w:val="none" w:sz="0" w:space="0" w:color="auto"/>
      </w:divBdr>
      <w:divsChild>
        <w:div w:id="1588344490">
          <w:marLeft w:val="0"/>
          <w:marRight w:val="0"/>
          <w:marTop w:val="0"/>
          <w:marBottom w:val="0"/>
          <w:divBdr>
            <w:top w:val="none" w:sz="0" w:space="0" w:color="auto"/>
            <w:left w:val="none" w:sz="0" w:space="0" w:color="auto"/>
            <w:bottom w:val="none" w:sz="0" w:space="0" w:color="auto"/>
            <w:right w:val="none" w:sz="0" w:space="0" w:color="auto"/>
          </w:divBdr>
          <w:divsChild>
            <w:div w:id="1082877194">
              <w:marLeft w:val="0"/>
              <w:marRight w:val="0"/>
              <w:marTop w:val="0"/>
              <w:marBottom w:val="0"/>
              <w:divBdr>
                <w:top w:val="none" w:sz="0" w:space="0" w:color="auto"/>
                <w:left w:val="none" w:sz="0" w:space="0" w:color="auto"/>
                <w:bottom w:val="none" w:sz="0" w:space="0" w:color="auto"/>
                <w:right w:val="none" w:sz="0" w:space="0" w:color="auto"/>
              </w:divBdr>
              <w:divsChild>
                <w:div w:id="608245990">
                  <w:marLeft w:val="0"/>
                  <w:marRight w:val="0"/>
                  <w:marTop w:val="0"/>
                  <w:marBottom w:val="0"/>
                  <w:divBdr>
                    <w:top w:val="none" w:sz="0" w:space="0" w:color="auto"/>
                    <w:left w:val="none" w:sz="0" w:space="0" w:color="auto"/>
                    <w:bottom w:val="none" w:sz="0" w:space="0" w:color="auto"/>
                    <w:right w:val="none" w:sz="0" w:space="0" w:color="auto"/>
                  </w:divBdr>
                  <w:divsChild>
                    <w:div w:id="17192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47F861D-4E17-F843-9820-1F51C032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62</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Curveballs and Contracts</vt:lpstr>
    </vt:vector>
  </TitlesOfParts>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Curveballs and Contracts</dc:title>
  <dc:creator>Sam Turner and Janak Joshi</dc:creator>
  <cp:keywords/>
  <cp:lastModifiedBy>Turner, Samuel Joseph</cp:lastModifiedBy>
  <cp:revision>123</cp:revision>
  <dcterms:created xsi:type="dcterms:W3CDTF">2023-11-28T19:35:00Z</dcterms:created>
  <dcterms:modified xsi:type="dcterms:W3CDTF">2023-11-29T02:41:00Z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MLB players earned free agency in 1976, yet the sports economics literature remains thin in examining its effect on the efficiency of the market for player contracts, and it still offers conflicting results. To address these gaps in the literature, our study aims to offer a deeper understanding of the elements influencing efficiency within the MLB labor market. We use a panel fixed effect model using comprehensive data spanning from 1985 to 2016. While our results indicate that from 1985 to 1999 the contract market was acting inefficiently, beginning in the year 2000, the market reached levels close to efficiency, which carried forward through 2016. These findings remain robust when considering different contract types, such as Monopsony, Arbitration, and Free Agency. This stands starkly in contrast with the findings of previous literature, which suggest that, regardless of contract type, the market never came close to equilibrium during the years considered.</vt:lpwstr>
  </property>
  <property fmtid="{D5CDD505-2E9C-101B-9397-08002B2CF9AE}" pid="3" name="authors">
    <vt:lpwstr/>
  </property>
  <property fmtid="{D5CDD505-2E9C-101B-9397-08002B2CF9AE}" pid="4" name="biblio-config">
    <vt:lpwstr>True</vt:lpwstr>
  </property>
  <property fmtid="{D5CDD505-2E9C-101B-9397-08002B2CF9AE}" pid="5" name="bibliography">
    <vt:lpwstr>Bib-10-23.bib</vt:lpwstr>
  </property>
  <property fmtid="{D5CDD505-2E9C-101B-9397-08002B2CF9AE}" pid="6" name="by-author">
    <vt:lpwstr/>
  </property>
  <property fmtid="{D5CDD505-2E9C-101B-9397-08002B2CF9AE}" pid="7" name="csl">
    <vt:lpwstr>apa.csl</vt:lpwstr>
  </property>
  <property fmtid="{D5CDD505-2E9C-101B-9397-08002B2CF9AE}" pid="8" name="date">
    <vt:lpwstr>November 28, 2023</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mainfont">
    <vt:lpwstr>Times New Roman</vt:lpwstr>
  </property>
  <property fmtid="{D5CDD505-2E9C-101B-9397-08002B2CF9AE}" pid="21" name="monofont">
    <vt:lpwstr>Times New Roman</vt:lpwstr>
  </property>
  <property fmtid="{D5CDD505-2E9C-101B-9397-08002B2CF9AE}" pid="22" name="sansfont">
    <vt:lpwstr>Times New Roman</vt:lpwstr>
  </property>
  <property fmtid="{D5CDD505-2E9C-101B-9397-08002B2CF9AE}" pid="23" name="subtitle">
    <vt:lpwstr>Examining the Market Efficiency for MLB Player Contracts</vt:lpwstr>
  </property>
  <property fmtid="{D5CDD505-2E9C-101B-9397-08002B2CF9AE}" pid="24" name="toc-title">
    <vt:lpwstr>Table of contents</vt:lpwstr>
  </property>
</Properties>
</file>