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34852" w14:textId="610FC446" w:rsidR="00FF0955" w:rsidRDefault="004A6D18">
      <w:r>
        <w:t>Сайт для покупки книг</w:t>
      </w:r>
    </w:p>
    <w:p w14:paraId="34E9A605" w14:textId="507BD1A8" w:rsidR="004A6D18" w:rsidRDefault="004A6D18">
      <w:r>
        <w:t>Часть 1</w:t>
      </w:r>
    </w:p>
    <w:p w14:paraId="3927016F" w14:textId="4A143E47" w:rsidR="004A6D18" w:rsidRDefault="004A6D18">
      <w:r>
        <w:t>Пользователь приходит в данный продукт, чтобы найти и купить книги. Пользователь будет считать добавление в избранное или покупку книги успешным результатом.</w:t>
      </w:r>
    </w:p>
    <w:p w14:paraId="0A34A48B" w14:textId="7E8FDE30" w:rsidR="004A6D18" w:rsidRDefault="004A6D18">
      <w:r>
        <w:t>Часть 2</w:t>
      </w:r>
    </w:p>
    <w:p w14:paraId="704BDD08" w14:textId="3ACD4FB4" w:rsidR="004A6D18" w:rsidRDefault="004A6D18">
      <w:r>
        <w:t>Пользователь ожидает найти и успешно оформить заказ, при успешном выполнении он будет испытывать радость и удовлетворение.</w:t>
      </w:r>
    </w:p>
    <w:p w14:paraId="39D0B4FE" w14:textId="1C78CE1E" w:rsidR="004A6D18" w:rsidRDefault="004A6D18">
      <w:r>
        <w:t xml:space="preserve">Пользователь не должен испытывать раздражение, растерянность и сомнение. </w:t>
      </w:r>
    </w:p>
    <w:sectPr w:rsidR="004A6D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18"/>
    <w:rsid w:val="004A6D18"/>
    <w:rsid w:val="00BA501D"/>
    <w:rsid w:val="00E93011"/>
    <w:rsid w:val="00FF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7EA94"/>
  <w15:chartTrackingRefBased/>
  <w15:docId w15:val="{BC1F42F9-55AA-4102-AC37-36673A3B9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Беляева Полина</dc:creator>
  <cp:keywords/>
  <dc:description/>
  <cp:lastModifiedBy>Беляева Полина</cp:lastModifiedBy>
  <cp:revision>1</cp:revision>
  <dcterms:created xsi:type="dcterms:W3CDTF">2026-01-21T10:33:00Z</dcterms:created>
  <dcterms:modified xsi:type="dcterms:W3CDTF">2026-01-21T10:40:00Z</dcterms:modified>
</cp:coreProperties>
</file>