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E1" w:rsidRDefault="0082032B">
      <w:pPr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для темы “</w:t>
      </w:r>
      <w:r w:rsidR="00107B0C">
        <w:rPr>
          <w:rFonts w:ascii="Times New Roman" w:hAnsi="Times New Roman" w:cs="Times New Roman"/>
          <w:sz w:val="28"/>
          <w:szCs w:val="28"/>
        </w:rPr>
        <w:t>Агентство</w:t>
      </w:r>
      <w:bookmarkStart w:id="0" w:name="_GoBack"/>
      <w:bookmarkEnd w:id="0"/>
      <w:r w:rsidR="00107B0C">
        <w:rPr>
          <w:rFonts w:ascii="Times New Roman" w:hAnsi="Times New Roman" w:cs="Times New Roman"/>
          <w:sz w:val="28"/>
          <w:szCs w:val="28"/>
        </w:rPr>
        <w:t xml:space="preserve"> недвижимости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B210E1" w:rsidRDefault="0082032B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размещению  объявлений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недвижимости и отклик</w:t>
      </w:r>
      <w:r>
        <w:rPr>
          <w:rFonts w:ascii="Times New Roman" w:hAnsi="Times New Roman" w:cs="Times New Roman"/>
          <w:sz w:val="28"/>
          <w:szCs w:val="28"/>
        </w:rPr>
        <w:t xml:space="preserve"> занимается </w:t>
      </w:r>
      <w:r>
        <w:rPr>
          <w:rFonts w:ascii="Times New Roman" w:hAnsi="Times New Roman" w:cs="Times New Roman"/>
          <w:sz w:val="28"/>
          <w:szCs w:val="28"/>
        </w:rPr>
        <w:t>размещением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откликом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недвижимости по договорам с их собственниками. </w:t>
      </w:r>
      <w:r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 xml:space="preserve"> управляет объектами недвижимости как физических, так и юридических лиц. Собственник может иметь несколько </w:t>
      </w:r>
      <w:r>
        <w:rPr>
          <w:rFonts w:ascii="Times New Roman" w:hAnsi="Times New Roman" w:cs="Times New Roman"/>
          <w:sz w:val="28"/>
          <w:szCs w:val="28"/>
        </w:rPr>
        <w:t>объявлений</w:t>
      </w:r>
      <w:r>
        <w:rPr>
          <w:rFonts w:ascii="Times New Roman" w:hAnsi="Times New Roman" w:cs="Times New Roman"/>
          <w:sz w:val="28"/>
          <w:szCs w:val="28"/>
        </w:rPr>
        <w:t xml:space="preserve">. В случае </w:t>
      </w:r>
      <w:r>
        <w:rPr>
          <w:rFonts w:ascii="Times New Roman" w:hAnsi="Times New Roman" w:cs="Times New Roman"/>
          <w:sz w:val="28"/>
          <w:szCs w:val="28"/>
        </w:rPr>
        <w:t>отклика</w:t>
      </w:r>
      <w:r>
        <w:rPr>
          <w:rFonts w:ascii="Times New Roman" w:hAnsi="Times New Roman" w:cs="Times New Roman"/>
          <w:sz w:val="28"/>
          <w:szCs w:val="28"/>
        </w:rPr>
        <w:t xml:space="preserve"> клиент может произвести осмотр объекта. В качестве одной из услуг, предлагаемых </w:t>
      </w:r>
      <w:r>
        <w:rPr>
          <w:rFonts w:ascii="Times New Roman" w:hAnsi="Times New Roman" w:cs="Times New Roman"/>
          <w:sz w:val="28"/>
          <w:szCs w:val="28"/>
        </w:rPr>
        <w:t>сервисом</w:t>
      </w:r>
      <w:r>
        <w:rPr>
          <w:rFonts w:ascii="Times New Roman" w:hAnsi="Times New Roman" w:cs="Times New Roman"/>
          <w:sz w:val="28"/>
          <w:szCs w:val="28"/>
        </w:rPr>
        <w:t>, является проведение инспектиро</w:t>
      </w:r>
      <w:r>
        <w:rPr>
          <w:rFonts w:ascii="Times New Roman" w:hAnsi="Times New Roman" w:cs="Times New Roman"/>
          <w:sz w:val="28"/>
          <w:szCs w:val="28"/>
        </w:rPr>
        <w:t xml:space="preserve">вания текущего состояния объекта для адекватного определения его рыночной цены. По результатам своей деятельности </w:t>
      </w:r>
      <w:r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 xml:space="preserve"> производит отчисления в налоговые органы и предоставляет отчетность в органы государственной статистики</w:t>
      </w:r>
    </w:p>
    <w:p w:rsidR="00B210E1" w:rsidRDefault="0082032B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размещению  объявлени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недвижимости и отклик</w:t>
      </w:r>
      <w:r>
        <w:rPr>
          <w:rFonts w:ascii="Times New Roman" w:hAnsi="Times New Roman" w:cs="Times New Roman"/>
          <w:sz w:val="28"/>
          <w:szCs w:val="28"/>
        </w:rPr>
        <w:t xml:space="preserve"> “Качество”.  Для того чтобы попасть в агентство с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определенным количеством посетителей, клиенту необходимо заблаговременно забронировать встречу. </w:t>
      </w:r>
    </w:p>
    <w:p w:rsidR="00B210E1" w:rsidRDefault="0082032B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Функциональное назначение системы:</w:t>
      </w:r>
    </w:p>
    <w:p w:rsidR="00B210E1" w:rsidRDefault="0082032B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Информационная система предназначена для автоматиз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ации работы предприятия, по продаже и выкупе </w:t>
      </w:r>
      <w:r>
        <w:rPr>
          <w:rFonts w:ascii="Times New Roman" w:hAnsi="Times New Roman" w:cs="Times New Roman"/>
          <w:sz w:val="28"/>
          <w:szCs w:val="28"/>
        </w:rPr>
        <w:t>недвижимости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210E1" w:rsidRDefault="0082032B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Пользователями информационной системы являются:</w:t>
      </w:r>
    </w:p>
    <w:p w:rsidR="00B210E1" w:rsidRDefault="0082032B">
      <w:pPr>
        <w:pStyle w:val="a3"/>
        <w:numPr>
          <w:ilvl w:val="0"/>
          <w:numId w:val="1"/>
        </w:numPr>
        <w:ind w:left="1701" w:right="0" w:hanging="1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клиент;</w:t>
      </w:r>
    </w:p>
    <w:p w:rsidR="00B210E1" w:rsidRDefault="0082032B">
      <w:pPr>
        <w:pStyle w:val="a3"/>
        <w:numPr>
          <w:ilvl w:val="0"/>
          <w:numId w:val="1"/>
        </w:numPr>
        <w:ind w:left="1701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администратор. </w:t>
      </w:r>
    </w:p>
    <w:p w:rsidR="00B210E1" w:rsidRDefault="0082032B">
      <w:pPr>
        <w:ind w:left="36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работе с информационной системой клиент имеет следующие возможности:</w:t>
      </w:r>
    </w:p>
    <w:p w:rsidR="00B210E1" w:rsidRDefault="0082032B">
      <w:pPr>
        <w:pStyle w:val="a3"/>
        <w:numPr>
          <w:ilvl w:val="0"/>
          <w:numId w:val="2"/>
        </w:num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бронь встречи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B210E1" w:rsidRDefault="0082032B">
      <w:pPr>
        <w:widowControl/>
        <w:numPr>
          <w:ilvl w:val="0"/>
          <w:numId w:val="2"/>
        </w:numPr>
        <w:suppressAutoHyphens w:val="0"/>
        <w:autoSpaceDE/>
        <w:spacing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войти в личный кабинет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B210E1" w:rsidRDefault="0082032B">
      <w:pPr>
        <w:widowControl/>
        <w:numPr>
          <w:ilvl w:val="0"/>
          <w:numId w:val="2"/>
        </w:numPr>
        <w:suppressAutoHyphens w:val="0"/>
        <w:autoSpaceDE/>
        <w:spacing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B210E1" w:rsidRDefault="0082032B">
      <w:pPr>
        <w:pStyle w:val="a3"/>
        <w:numPr>
          <w:ilvl w:val="0"/>
          <w:numId w:val="2"/>
        </w:num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график запланированных встреч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p w:rsidR="00B210E1" w:rsidRDefault="0082032B">
      <w:pPr>
        <w:pStyle w:val="a3"/>
        <w:numPr>
          <w:ilvl w:val="0"/>
          <w:numId w:val="2"/>
        </w:num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удалить профиль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B210E1" w:rsidRDefault="0082032B">
      <w:pPr>
        <w:pStyle w:val="a3"/>
        <w:numPr>
          <w:ilvl w:val="0"/>
          <w:numId w:val="2"/>
        </w:num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 каталога недвижимости. </w:t>
      </w:r>
    </w:p>
    <w:p w:rsidR="00B210E1" w:rsidRDefault="0082032B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 имеет следующие возможности:</w:t>
      </w:r>
    </w:p>
    <w:p w:rsidR="00B210E1" w:rsidRDefault="0082032B">
      <w:pPr>
        <w:pStyle w:val="a3"/>
        <w:numPr>
          <w:ilvl w:val="0"/>
          <w:numId w:val="3"/>
        </w:numPr>
        <w:spacing w:line="360" w:lineRule="auto"/>
        <w:ind w:left="1134"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о профиля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B210E1" w:rsidRDefault="0082032B">
      <w:pPr>
        <w:pStyle w:val="a3"/>
        <w:numPr>
          <w:ilvl w:val="0"/>
          <w:numId w:val="3"/>
        </w:numPr>
        <w:ind w:left="1134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график запланированных встреч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B210E1" w:rsidRDefault="0082032B">
      <w:pPr>
        <w:widowControl/>
        <w:numPr>
          <w:ilvl w:val="0"/>
          <w:numId w:val="3"/>
        </w:numPr>
        <w:suppressAutoHyphens w:val="0"/>
        <w:autoSpaceDE/>
        <w:spacing w:line="360" w:lineRule="auto"/>
        <w:ind w:left="1134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добавлять встречи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B210E1" w:rsidRDefault="0082032B">
      <w:pPr>
        <w:widowControl/>
        <w:numPr>
          <w:ilvl w:val="0"/>
          <w:numId w:val="3"/>
        </w:numPr>
        <w:suppressAutoHyphens w:val="0"/>
        <w:autoSpaceDE/>
        <w:spacing w:line="360" w:lineRule="auto"/>
        <w:ind w:left="1134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редактировать встречи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B210E1" w:rsidRDefault="0082032B">
      <w:pPr>
        <w:widowControl/>
        <w:numPr>
          <w:ilvl w:val="0"/>
          <w:numId w:val="3"/>
        </w:numPr>
        <w:suppressAutoHyphens w:val="0"/>
        <w:autoSpaceDE/>
        <w:spacing w:line="360" w:lineRule="auto"/>
        <w:ind w:left="1134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удалять бронь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B210E1" w:rsidRDefault="0082032B">
      <w:pPr>
        <w:pStyle w:val="a3"/>
        <w:numPr>
          <w:ilvl w:val="0"/>
          <w:numId w:val="3"/>
        </w:numPr>
        <w:ind w:left="1134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информацию в каталог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10E1" w:rsidRDefault="0082032B">
      <w:pPr>
        <w:pStyle w:val="a3"/>
        <w:numPr>
          <w:ilvl w:val="0"/>
          <w:numId w:val="3"/>
        </w:numPr>
        <w:ind w:left="1134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информацию из каталога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10E1" w:rsidRDefault="0082032B">
      <w:pPr>
        <w:ind w:left="72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бронировании встречи, </w:t>
      </w:r>
      <w:r>
        <w:rPr>
          <w:rFonts w:ascii="Times New Roman" w:hAnsi="Times New Roman" w:cs="Times New Roman"/>
          <w:sz w:val="28"/>
          <w:szCs w:val="28"/>
          <w:lang w:eastAsia="ru-RU"/>
        </w:rPr>
        <w:t>клиент просматривает каталог недвижимости. Встреча характеризуется следующими параметрами:</w:t>
      </w:r>
    </w:p>
    <w:p w:rsidR="00B210E1" w:rsidRDefault="0082032B">
      <w:pPr>
        <w:widowControl/>
        <w:suppressAutoHyphens w:val="0"/>
        <w:autoSpaceDE/>
        <w:spacing w:after="160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B210E1" w:rsidRDefault="0082032B">
      <w:pPr>
        <w:pStyle w:val="a3"/>
        <w:numPr>
          <w:ilvl w:val="0"/>
          <w:numId w:val="4"/>
        </w:numPr>
        <w:ind w:left="1701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10E1" w:rsidRDefault="0082032B">
      <w:pPr>
        <w:pStyle w:val="a3"/>
        <w:numPr>
          <w:ilvl w:val="0"/>
          <w:numId w:val="4"/>
        </w:numPr>
        <w:ind w:left="1701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встречи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10E1" w:rsidRDefault="0082032B">
      <w:pPr>
        <w:pStyle w:val="a3"/>
        <w:numPr>
          <w:ilvl w:val="0"/>
          <w:numId w:val="4"/>
        </w:numPr>
        <w:ind w:left="1701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встречи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10E1" w:rsidRDefault="0082032B">
      <w:pPr>
        <w:spacing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Подробное описание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>бронирования содержит в себе:</w:t>
      </w:r>
    </w:p>
    <w:p w:rsidR="00B210E1" w:rsidRDefault="0082032B">
      <w:pPr>
        <w:pStyle w:val="a3"/>
        <w:numPr>
          <w:ilvl w:val="0"/>
          <w:numId w:val="4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номер встречи;</w:t>
      </w:r>
    </w:p>
    <w:p w:rsidR="00B210E1" w:rsidRDefault="0082032B">
      <w:pPr>
        <w:pStyle w:val="a3"/>
        <w:numPr>
          <w:ilvl w:val="0"/>
          <w:numId w:val="4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 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10E1" w:rsidRDefault="0082032B">
      <w:pPr>
        <w:pStyle w:val="a3"/>
        <w:numPr>
          <w:ilvl w:val="0"/>
          <w:numId w:val="4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10E1" w:rsidRDefault="0082032B">
      <w:pPr>
        <w:pStyle w:val="a3"/>
        <w:numPr>
          <w:ilvl w:val="0"/>
          <w:numId w:val="4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10E1" w:rsidRDefault="0082032B">
      <w:pPr>
        <w:pStyle w:val="a3"/>
        <w:numPr>
          <w:ilvl w:val="0"/>
          <w:numId w:val="4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 качество недвижимости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10E1" w:rsidRDefault="0082032B">
      <w:pPr>
        <w:ind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 правильность указания данных бронирования полную ответственность несёт пользователь оформляющий заказ.</w:t>
      </w:r>
    </w:p>
    <w:p w:rsidR="00B210E1" w:rsidRDefault="0082032B">
      <w:pPr>
        <w:spacing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Ограничения на информацию в системе:</w:t>
      </w:r>
    </w:p>
    <w:p w:rsidR="00B210E1" w:rsidRDefault="0082032B">
      <w:pPr>
        <w:widowControl/>
        <w:numPr>
          <w:ilvl w:val="0"/>
          <w:numId w:val="5"/>
        </w:numPr>
        <w:tabs>
          <w:tab w:val="left" w:pos="851"/>
        </w:tabs>
        <w:suppressAutoHyphens w:val="0"/>
        <w:autoSpaceDE/>
        <w:spacing w:line="360" w:lineRule="auto"/>
        <w:ind w:left="1560" w:right="282" w:firstLine="51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того чтобы войти в систему, пользователь должен ввести логин и пароль;</w:t>
      </w:r>
    </w:p>
    <w:p w:rsidR="00B210E1" w:rsidRDefault="0082032B">
      <w:pPr>
        <w:widowControl/>
        <w:numPr>
          <w:ilvl w:val="0"/>
          <w:numId w:val="5"/>
        </w:numPr>
        <w:suppressAutoHyphens w:val="0"/>
        <w:autoSpaceDE/>
        <w:spacing w:line="360" w:lineRule="auto"/>
        <w:ind w:left="1560" w:right="282" w:firstLine="51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 зарегистрированный пользователь не может зайти в личный кабинет;</w:t>
      </w:r>
    </w:p>
    <w:p w:rsidR="00B210E1" w:rsidRDefault="0082032B">
      <w:pPr>
        <w:widowControl/>
        <w:numPr>
          <w:ilvl w:val="0"/>
          <w:numId w:val="5"/>
        </w:numPr>
        <w:suppressAutoHyphens w:val="0"/>
        <w:autoSpaceDE/>
        <w:spacing w:line="360" w:lineRule="auto"/>
        <w:ind w:left="1560" w:right="282" w:firstLine="51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стоимость недвижимости зависит от актуальности выбора места.</w:t>
      </w:r>
    </w:p>
    <w:p w:rsidR="00B210E1" w:rsidRDefault="0082032B">
      <w:pPr>
        <w:spacing w:line="48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работы</w:t>
      </w:r>
    </w:p>
    <w:p w:rsidR="00B210E1" w:rsidRDefault="0082032B">
      <w:p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проведенной работы была достигнута поставленная цель: разработка автоматизированной информационной системы «Агентство недвижности». Данное приложение не охватывает всю бизнес-логику этого бизнеса, однако является прототипом, демонстриру</w:t>
      </w:r>
      <w:r>
        <w:rPr>
          <w:rFonts w:ascii="Times New Roman" w:hAnsi="Times New Roman" w:cs="Times New Roman"/>
          <w:sz w:val="28"/>
          <w:szCs w:val="28"/>
        </w:rPr>
        <w:t>ющим работу в данной отрасли, и может быть расширена для автоматизации не рассмотренных в рамках данной курсовой работы концепций в предметной области «Агентство недвижности».</w:t>
      </w:r>
    </w:p>
    <w:p w:rsidR="00B210E1" w:rsidRDefault="0082032B">
      <w:pPr>
        <w:spacing w:line="48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B210E1" w:rsidRDefault="0082032B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Изучили автоматизированные системы управления Агентства недвижимости.</w:t>
      </w:r>
    </w:p>
    <w:sectPr w:rsidR="00B2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32B" w:rsidRDefault="0082032B">
      <w:pPr>
        <w:spacing w:line="240" w:lineRule="auto"/>
      </w:pPr>
      <w:r>
        <w:separator/>
      </w:r>
    </w:p>
  </w:endnote>
  <w:endnote w:type="continuationSeparator" w:id="0">
    <w:p w:rsidR="0082032B" w:rsidRDefault="008203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32B" w:rsidRDefault="0082032B">
      <w:r>
        <w:separator/>
      </w:r>
    </w:p>
  </w:footnote>
  <w:footnote w:type="continuationSeparator" w:id="0">
    <w:p w:rsidR="0082032B" w:rsidRDefault="00820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0E5"/>
    <w:multiLevelType w:val="multilevel"/>
    <w:tmpl w:val="03A860E5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4E58A9"/>
    <w:multiLevelType w:val="multilevel"/>
    <w:tmpl w:val="134E58A9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6E110F"/>
    <w:multiLevelType w:val="multilevel"/>
    <w:tmpl w:val="266E110F"/>
    <w:lvl w:ilvl="0">
      <w:start w:val="1"/>
      <w:numFmt w:val="bullet"/>
      <w:lvlText w:val=""/>
      <w:lvlJc w:val="left"/>
      <w:pPr>
        <w:ind w:left="136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3" w15:restartNumberingAfterBreak="0">
    <w:nsid w:val="45DF2C95"/>
    <w:multiLevelType w:val="multilevel"/>
    <w:tmpl w:val="45DF2C95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C52862"/>
    <w:multiLevelType w:val="multilevel"/>
    <w:tmpl w:val="6FC5286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FC1"/>
    <w:rsid w:val="000D6215"/>
    <w:rsid w:val="00107B0C"/>
    <w:rsid w:val="0025311C"/>
    <w:rsid w:val="00675F7B"/>
    <w:rsid w:val="0069017E"/>
    <w:rsid w:val="007446B2"/>
    <w:rsid w:val="007F0FC1"/>
    <w:rsid w:val="0082032B"/>
    <w:rsid w:val="00820339"/>
    <w:rsid w:val="008430E6"/>
    <w:rsid w:val="00945A9A"/>
    <w:rsid w:val="00A63ABD"/>
    <w:rsid w:val="00A64EF4"/>
    <w:rsid w:val="00B210E1"/>
    <w:rsid w:val="00BD3F2C"/>
    <w:rsid w:val="00DC15A3"/>
    <w:rsid w:val="00DE0725"/>
    <w:rsid w:val="5251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DCAF"/>
  <w15:docId w15:val="{8F40AC45-0633-48AF-B450-186034EA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spacing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к9</dc:creator>
  <cp:lastModifiedBy>Stussy Ami</cp:lastModifiedBy>
  <cp:revision>10</cp:revision>
  <dcterms:created xsi:type="dcterms:W3CDTF">2023-09-07T20:29:00Z</dcterms:created>
  <dcterms:modified xsi:type="dcterms:W3CDTF">2024-02-26T07:29:00Z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1F00F4B32F85433DADB6A3371B98AB7C_12</vt:lpwstr>
  </property>
</Properties>
</file>