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Class Schedule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Spring 2024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COR-GB-</w:t>
      </w:r>
      <w:r w:rsidDel="00000000" w:rsidR="00000000" w:rsidRPr="00000000">
        <w:rPr>
          <w:b w:val="1"/>
          <w:sz w:val="28"/>
          <w:szCs w:val="28"/>
          <w:rtl w:val="0"/>
        </w:rPr>
        <w:t xml:space="preserve">2336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– Section </w:t>
      </w:r>
      <w:r w:rsidDel="00000000" w:rsidR="00000000" w:rsidRPr="00000000">
        <w:rPr>
          <w:b w:val="1"/>
          <w:sz w:val="28"/>
          <w:szCs w:val="28"/>
          <w:rtl w:val="0"/>
        </w:rPr>
        <w:t xml:space="preserve">30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Wednesdays 6-9PM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Room TBD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161"/>
        <w:gridCol w:w="2430"/>
        <w:tblGridChange w:id="0">
          <w:tblGrid>
            <w:gridCol w:w="2337"/>
            <w:gridCol w:w="2337"/>
            <w:gridCol w:w="2161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ffc000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What is Due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Readings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2/7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Class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2/14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Class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2/21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Class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2/28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Class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3/6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Class 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3/13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Class 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SPRING BREAK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3/27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Class 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4/3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Class 8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4/10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Class 9 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Class 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4/24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Class 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5/1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Class 12 : Final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/z7ZK+MIGy2VuocNQltnhM5ESw==">CgMxLjA4AHIhMWprMEVxeG5RWVRKNE01R0pGanpoNlZvQVVLbTFjQ1lF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