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533BD" w14:textId="77777777" w:rsidR="00B24CBE" w:rsidRDefault="00000000">
      <w:pPr>
        <w:spacing w:before="600"/>
        <w:jc w:val="center"/>
      </w:pPr>
      <w:r>
        <w:rPr>
          <w:b/>
          <w:bCs/>
          <w:color w:val="1E3A5F"/>
          <w:sz w:val="56"/>
          <w:szCs w:val="56"/>
        </w:rPr>
        <w:t>NETGUARD</w:t>
      </w:r>
    </w:p>
    <w:p w14:paraId="622EC029" w14:textId="77777777" w:rsidR="00B24CBE" w:rsidRDefault="00000000">
      <w:pPr>
        <w:jc w:val="center"/>
      </w:pPr>
      <w:r>
        <w:rPr>
          <w:b/>
          <w:bCs/>
          <w:color w:val="2E5F8A"/>
          <w:sz w:val="36"/>
          <w:szCs w:val="36"/>
        </w:rPr>
        <w:t>Cyber Risk Assessment &amp; Threat Intelligence Platform</w:t>
      </w:r>
    </w:p>
    <w:p w14:paraId="368ED151" w14:textId="77777777" w:rsidR="00B24CBE" w:rsidRDefault="00000000">
      <w:pPr>
        <w:spacing w:before="160"/>
        <w:jc w:val="center"/>
      </w:pPr>
      <w:r>
        <w:rPr>
          <w:i/>
          <w:iCs/>
          <w:color w:val="555555"/>
          <w:sz w:val="24"/>
          <w:szCs w:val="24"/>
        </w:rPr>
        <w:t xml:space="preserve">Project </w:t>
      </w:r>
      <w:proofErr w:type="gramStart"/>
      <w:r>
        <w:rPr>
          <w:i/>
          <w:iCs/>
          <w:color w:val="555555"/>
          <w:sz w:val="24"/>
          <w:szCs w:val="24"/>
        </w:rPr>
        <w:t>Report  |</w:t>
      </w:r>
      <w:proofErr w:type="gramEnd"/>
      <w:r>
        <w:rPr>
          <w:i/>
          <w:iCs/>
          <w:color w:val="555555"/>
          <w:sz w:val="24"/>
          <w:szCs w:val="24"/>
        </w:rPr>
        <w:t xml:space="preserve">  </w:t>
      </w:r>
      <w:proofErr w:type="spellStart"/>
      <w:r>
        <w:rPr>
          <w:i/>
          <w:iCs/>
          <w:color w:val="555555"/>
          <w:sz w:val="24"/>
          <w:szCs w:val="24"/>
        </w:rPr>
        <w:t>Vidzai</w:t>
      </w:r>
      <w:proofErr w:type="spellEnd"/>
      <w:r>
        <w:rPr>
          <w:i/>
          <w:iCs/>
          <w:color w:val="555555"/>
          <w:sz w:val="24"/>
          <w:szCs w:val="24"/>
        </w:rPr>
        <w:t xml:space="preserve"> </w:t>
      </w:r>
      <w:proofErr w:type="gramStart"/>
      <w:r>
        <w:rPr>
          <w:i/>
          <w:iCs/>
          <w:color w:val="555555"/>
          <w:sz w:val="24"/>
          <w:szCs w:val="24"/>
        </w:rPr>
        <w:t>Digital  |</w:t>
      </w:r>
      <w:proofErr w:type="gramEnd"/>
      <w:r>
        <w:rPr>
          <w:i/>
          <w:iCs/>
          <w:color w:val="555555"/>
          <w:sz w:val="24"/>
          <w:szCs w:val="24"/>
        </w:rPr>
        <w:t xml:space="preserve">  2026</w:t>
      </w:r>
    </w:p>
    <w:p w14:paraId="2000E3E6" w14:textId="77777777" w:rsidR="00B24CBE" w:rsidRDefault="00B24CBE">
      <w:pPr>
        <w:spacing w:before="800"/>
      </w:pPr>
    </w:p>
    <w:p w14:paraId="5D33AF5E" w14:textId="77777777" w:rsidR="00B24CBE" w:rsidRDefault="00000000">
      <w:pPr>
        <w:pStyle w:val="Heading1"/>
      </w:pPr>
      <w:r>
        <w:t>1. Introduction</w:t>
      </w:r>
    </w:p>
    <w:p w14:paraId="22DB878F" w14:textId="77777777" w:rsidR="00B24CBE" w:rsidRDefault="00000000">
      <w:pPr>
        <w:spacing w:before="80" w:after="80"/>
      </w:pPr>
      <w:r>
        <w:t>Organisations of every size face a growing wave of network-based threats. Exposed services, default credentials, and unpatched systems create attack surfaces that adversaries routinely exploit. Traditional manual security assessments are slow, inconsistent, and do not scale to modern infrastructure.</w:t>
      </w:r>
    </w:p>
    <w:p w14:paraId="5AEC4DB1" w14:textId="77777777" w:rsidR="00B24CBE" w:rsidRDefault="00000000">
      <w:pPr>
        <w:spacing w:before="80" w:after="80"/>
      </w:pPr>
      <w:proofErr w:type="spellStart"/>
      <w:r>
        <w:t>NetGuard</w:t>
      </w:r>
      <w:proofErr w:type="spellEnd"/>
      <w:r>
        <w:t xml:space="preserve"> is a Python-based automation platform that combines network port scanning, threat intelligence enrichment, and risk quantification into a single workflow. The platform uses Nmap — the industry-standard port scanner — to discover open services, enriches findings with real-time </w:t>
      </w:r>
      <w:proofErr w:type="spellStart"/>
      <w:r>
        <w:t>VirusTotal</w:t>
      </w:r>
      <w:proofErr w:type="spellEnd"/>
      <w:r>
        <w:t xml:space="preserve"> threat data, and presents results through an interactive </w:t>
      </w:r>
      <w:proofErr w:type="spellStart"/>
      <w:r>
        <w:t>Streamlit</w:t>
      </w:r>
      <w:proofErr w:type="spellEnd"/>
      <w:r>
        <w:t xml:space="preserve"> dashboard with automated email alerts and PDF reports.</w:t>
      </w:r>
    </w:p>
    <w:p w14:paraId="366D69DA" w14:textId="77777777" w:rsidR="00B24CBE" w:rsidRDefault="00B24CBE">
      <w:pPr>
        <w:pBdr>
          <w:bottom w:val="single" w:sz="6" w:space="1" w:color="1E3A5F"/>
        </w:pBdr>
        <w:spacing w:before="180" w:after="180"/>
      </w:pPr>
    </w:p>
    <w:p w14:paraId="1E828EEA" w14:textId="77777777" w:rsidR="00B24CBE" w:rsidRDefault="00000000">
      <w:pPr>
        <w:pStyle w:val="Heading1"/>
      </w:pPr>
      <w:r>
        <w:t>2. Objectives</w:t>
      </w:r>
    </w:p>
    <w:p w14:paraId="11B15BC3" w14:textId="77777777" w:rsidR="00B24CBE" w:rsidRDefault="00000000">
      <w:pPr>
        <w:spacing w:before="80" w:after="80"/>
      </w:pPr>
      <w:r>
        <w:t>The platform was designed to achieve the following goals:</w:t>
      </w:r>
    </w:p>
    <w:p w14:paraId="5C19F685" w14:textId="77777777" w:rsidR="00B24CBE" w:rsidRDefault="00000000">
      <w:pPr>
        <w:pStyle w:val="ListParagraph"/>
        <w:numPr>
          <w:ilvl w:val="0"/>
          <w:numId w:val="2"/>
        </w:numPr>
        <w:spacing w:before="40" w:after="40"/>
      </w:pPr>
      <w:r>
        <w:t>Automate network vulnerability discovery using Nmap across 65+ common ports</w:t>
      </w:r>
    </w:p>
    <w:p w14:paraId="6B132C5F" w14:textId="77777777" w:rsidR="00B24CBE" w:rsidRDefault="00000000">
      <w:pPr>
        <w:pStyle w:val="ListParagraph"/>
        <w:numPr>
          <w:ilvl w:val="0"/>
          <w:numId w:val="2"/>
        </w:numPr>
        <w:spacing w:before="40" w:after="40"/>
      </w:pPr>
      <w:r>
        <w:t xml:space="preserve">Enrich scan results with </w:t>
      </w:r>
      <w:proofErr w:type="spellStart"/>
      <w:r>
        <w:t>VirusTotal</w:t>
      </w:r>
      <w:proofErr w:type="spellEnd"/>
      <w:r>
        <w:t xml:space="preserve"> threat intelligence per discovered IP</w:t>
      </w:r>
    </w:p>
    <w:p w14:paraId="599A3378" w14:textId="77777777" w:rsidR="00B24CBE" w:rsidRDefault="00000000">
      <w:pPr>
        <w:pStyle w:val="ListParagraph"/>
        <w:numPr>
          <w:ilvl w:val="0"/>
          <w:numId w:val="2"/>
        </w:numPr>
        <w:spacing w:before="40" w:after="40"/>
      </w:pPr>
      <w:r>
        <w:t>Implement a CVSS-inspired risk scoring formula producing a consistent 1–10 score</w:t>
      </w:r>
    </w:p>
    <w:p w14:paraId="0BB55F49" w14:textId="77777777" w:rsidR="00B24CBE" w:rsidRDefault="00000000">
      <w:pPr>
        <w:pStyle w:val="ListParagraph"/>
        <w:numPr>
          <w:ilvl w:val="0"/>
          <w:numId w:val="2"/>
        </w:numPr>
        <w:spacing w:before="40" w:after="40"/>
      </w:pPr>
      <w:r>
        <w:t xml:space="preserve">Provide an interactive multi-page </w:t>
      </w:r>
      <w:proofErr w:type="spellStart"/>
      <w:r>
        <w:t>Streamlit</w:t>
      </w:r>
      <w:proofErr w:type="spellEnd"/>
      <w:r>
        <w:t xml:space="preserve"> dashboard with 5 chart types</w:t>
      </w:r>
    </w:p>
    <w:p w14:paraId="48151B15" w14:textId="77777777" w:rsidR="00B24CBE" w:rsidRDefault="00000000">
      <w:pPr>
        <w:pStyle w:val="ListParagraph"/>
        <w:numPr>
          <w:ilvl w:val="0"/>
          <w:numId w:val="2"/>
        </w:numPr>
        <w:spacing w:before="40" w:after="40"/>
      </w:pPr>
      <w:r>
        <w:t>Persist all scan history in a local SQLite database for trend analysis</w:t>
      </w:r>
    </w:p>
    <w:p w14:paraId="6CBCCADE" w14:textId="77777777" w:rsidR="00B24CBE" w:rsidRDefault="00000000">
      <w:pPr>
        <w:pStyle w:val="ListParagraph"/>
        <w:numPr>
          <w:ilvl w:val="0"/>
          <w:numId w:val="2"/>
        </w:numPr>
        <w:spacing w:before="40" w:after="40"/>
      </w:pPr>
      <w:r>
        <w:t>Generate PDF security reports using fpdf2 with colour-coded severity tables</w:t>
      </w:r>
    </w:p>
    <w:p w14:paraId="21BFA97A" w14:textId="77777777" w:rsidR="00B24CBE" w:rsidRDefault="00000000">
      <w:pPr>
        <w:pStyle w:val="ListParagraph"/>
        <w:numPr>
          <w:ilvl w:val="0"/>
          <w:numId w:val="2"/>
        </w:numPr>
        <w:spacing w:before="40" w:after="40"/>
      </w:pPr>
      <w:r>
        <w:t>Send automated HTML email alerts via Gmail SMTP when High/Critical risks are found</w:t>
      </w:r>
    </w:p>
    <w:p w14:paraId="50D5667D" w14:textId="77777777" w:rsidR="00B24CBE" w:rsidRDefault="00000000">
      <w:pPr>
        <w:pStyle w:val="ListParagraph"/>
        <w:numPr>
          <w:ilvl w:val="0"/>
          <w:numId w:val="2"/>
        </w:numPr>
        <w:spacing w:before="40" w:after="40"/>
      </w:pPr>
      <w:r>
        <w:t>Keep the entire codebase modular, commented, and easy to extend</w:t>
      </w:r>
    </w:p>
    <w:p w14:paraId="25C9B9F4" w14:textId="77777777" w:rsidR="00B24CBE" w:rsidRDefault="00B24CBE">
      <w:pPr>
        <w:pBdr>
          <w:bottom w:val="single" w:sz="6" w:space="1" w:color="1E3A5F"/>
        </w:pBdr>
        <w:spacing w:before="180" w:after="180"/>
      </w:pPr>
    </w:p>
    <w:p w14:paraId="46EF98BC" w14:textId="77777777" w:rsidR="00B24CBE" w:rsidRDefault="00000000">
      <w:pPr>
        <w:pStyle w:val="Heading1"/>
      </w:pPr>
      <w:r>
        <w:t>3. Methodology</w:t>
      </w:r>
    </w:p>
    <w:p w14:paraId="70C34EFE" w14:textId="77777777" w:rsidR="00B24CBE" w:rsidRDefault="00000000">
      <w:pPr>
        <w:spacing w:before="240" w:after="120"/>
      </w:pPr>
      <w:r>
        <w:rPr>
          <w:b/>
          <w:bCs/>
          <w:color w:val="2E5F8A"/>
          <w:sz w:val="24"/>
          <w:szCs w:val="24"/>
        </w:rPr>
        <w:t>3.1 Scanning Pipeline</w:t>
      </w:r>
    </w:p>
    <w:p w14:paraId="0FBA594B" w14:textId="77777777" w:rsidR="00B24CBE" w:rsidRDefault="00000000">
      <w:pPr>
        <w:spacing w:before="80" w:after="80"/>
      </w:pPr>
      <w:r>
        <w:t>The scan pipeline in scanner.py follows three phases:</w:t>
      </w:r>
    </w:p>
    <w:p w14:paraId="7B003ED3" w14:textId="77777777" w:rsidR="00B24CBE" w:rsidRDefault="00000000">
      <w:pPr>
        <w:spacing w:before="80" w:after="80"/>
      </w:pPr>
      <w:r>
        <w:lastRenderedPageBreak/>
        <w:t xml:space="preserve">Phase 1 — Nmap: For each target, </w:t>
      </w:r>
      <w:proofErr w:type="spellStart"/>
      <w:proofErr w:type="gramStart"/>
      <w:r>
        <w:t>subprocess.run</w:t>
      </w:r>
      <w:proofErr w:type="spellEnd"/>
      <w:r>
        <w:t>(</w:t>
      </w:r>
      <w:proofErr w:type="gramEnd"/>
      <w:r>
        <w:t>) invokes Nmap with flags -</w:t>
      </w:r>
      <w:proofErr w:type="spellStart"/>
      <w:r>
        <w:t>Pn</w:t>
      </w:r>
      <w:proofErr w:type="spellEnd"/>
      <w:r>
        <w:t xml:space="preserve"> (skip ping), -</w:t>
      </w:r>
      <w:proofErr w:type="spellStart"/>
      <w:r>
        <w:t>sV</w:t>
      </w:r>
      <w:proofErr w:type="spellEnd"/>
      <w:r>
        <w:t xml:space="preserve"> (version detection), --open (only open ports), and -</w:t>
      </w:r>
      <w:proofErr w:type="spellStart"/>
      <w:r>
        <w:t>oX</w:t>
      </w:r>
      <w:proofErr w:type="spellEnd"/>
      <w:r>
        <w:t xml:space="preserve"> (XML output). The XML is then parsed using Python's built-in </w:t>
      </w:r>
      <w:proofErr w:type="spellStart"/>
      <w:proofErr w:type="gramStart"/>
      <w:r>
        <w:t>xml.etree</w:t>
      </w:r>
      <w:proofErr w:type="gramEnd"/>
      <w:r>
        <w:t>.ElementTree</w:t>
      </w:r>
      <w:proofErr w:type="spellEnd"/>
      <w:r>
        <w:t xml:space="preserve"> to extract IP address, port number, protocol, service name, product, and version.</w:t>
      </w:r>
    </w:p>
    <w:p w14:paraId="537727C7" w14:textId="77777777" w:rsidR="00B24CBE" w:rsidRDefault="00000000">
      <w:pPr>
        <w:spacing w:before="80" w:after="80"/>
      </w:pPr>
      <w:r>
        <w:t xml:space="preserve">Phase 2 — </w:t>
      </w:r>
      <w:proofErr w:type="spellStart"/>
      <w:r>
        <w:t>VirusTotal</w:t>
      </w:r>
      <w:proofErr w:type="spellEnd"/>
      <w:r>
        <w:t xml:space="preserve">: For each unique IP discovered, an HTTP GET request is made to the </w:t>
      </w:r>
      <w:proofErr w:type="spellStart"/>
      <w:r>
        <w:t>VirusTotal</w:t>
      </w:r>
      <w:proofErr w:type="spellEnd"/>
      <w:r>
        <w:t xml:space="preserve"> v3 API. The response contains malicious, suspicious, and harmless counts from 70+ antivirus engines, along with the IP's country and network block. Results are cached per IP to minimise API calls within the 4 requests/minute free-tier limit.</w:t>
      </w:r>
    </w:p>
    <w:p w14:paraId="1D3DD257" w14:textId="77777777" w:rsidR="00B24CBE" w:rsidRDefault="00000000">
      <w:pPr>
        <w:spacing w:before="80" w:after="80"/>
      </w:pPr>
      <w:r>
        <w:t>Phase 3 — Enrichment: Each port row is combined with its VT data. The risk score, severity label, vulnerability name, CVE reference, CVSS score, and remediation action are calculated and attached from the internal VULN_DB dictionary.</w:t>
      </w:r>
    </w:p>
    <w:p w14:paraId="67BB0D4C" w14:textId="77777777" w:rsidR="00B24CBE" w:rsidRDefault="00B24CBE">
      <w:pPr>
        <w:spacing w:before="80" w:after="80"/>
      </w:pPr>
    </w:p>
    <w:p w14:paraId="0DFA1792" w14:textId="77777777" w:rsidR="00B24CBE" w:rsidRDefault="00000000">
      <w:pPr>
        <w:spacing w:before="240" w:after="120"/>
      </w:pPr>
      <w:r>
        <w:rPr>
          <w:b/>
          <w:bCs/>
          <w:color w:val="2E5F8A"/>
          <w:sz w:val="24"/>
          <w:szCs w:val="24"/>
        </w:rPr>
        <w:t>3.2 Risk Scoring Formula</w:t>
      </w:r>
    </w:p>
    <w:p w14:paraId="4E66F249" w14:textId="77777777" w:rsidR="00B24CBE" w:rsidRDefault="00000000">
      <w:pPr>
        <w:spacing w:before="80" w:after="80"/>
      </w:pPr>
      <w:r>
        <w:t>Each finding receives a risk score between 1 and 10:</w:t>
      </w:r>
    </w:p>
    <w:p w14:paraId="5E69C7D7" w14:textId="77777777" w:rsidR="00B24CBE" w:rsidRDefault="00B24CB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3000"/>
        <w:gridCol w:w="2460"/>
      </w:tblGrid>
      <w:tr w:rsidR="00B24CBE" w14:paraId="600F71D9" w14:textId="77777777">
        <w:tblPrEx>
          <w:tblCellMar>
            <w:top w:w="0" w:type="dxa"/>
            <w:bottom w:w="0" w:type="dxa"/>
          </w:tblCellMar>
        </w:tblPrEx>
        <w:trPr>
          <w:tblHeader/>
        </w:trPr>
        <w:tc>
          <w:tcPr>
            <w:tcW w:w="2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B245D79" w14:textId="77777777" w:rsidR="00B24CBE" w:rsidRDefault="00000000">
            <w:pPr>
              <w:jc w:val="center"/>
            </w:pPr>
            <w:r>
              <w:rPr>
                <w:b/>
                <w:bCs/>
                <w:color w:val="FFFFFF"/>
                <w:sz w:val="20"/>
                <w:szCs w:val="20"/>
              </w:rPr>
              <w:t>Component</w:t>
            </w:r>
          </w:p>
        </w:tc>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D22A0AE" w14:textId="77777777" w:rsidR="00B24CBE" w:rsidRDefault="00000000">
            <w:pPr>
              <w:jc w:val="center"/>
            </w:pPr>
            <w:r>
              <w:rPr>
                <w:b/>
                <w:bCs/>
                <w:color w:val="FFFFFF"/>
                <w:sz w:val="20"/>
                <w:szCs w:val="20"/>
              </w:rPr>
              <w:t>Range</w:t>
            </w:r>
          </w:p>
        </w:tc>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47B161F" w14:textId="77777777" w:rsidR="00B24CBE" w:rsidRDefault="00000000">
            <w:pPr>
              <w:jc w:val="center"/>
            </w:pPr>
            <w:r>
              <w:rPr>
                <w:b/>
                <w:bCs/>
                <w:color w:val="FFFFFF"/>
                <w:sz w:val="20"/>
                <w:szCs w:val="20"/>
              </w:rPr>
              <w:t>Description</w:t>
            </w:r>
          </w:p>
        </w:tc>
        <w:tc>
          <w:tcPr>
            <w:tcW w:w="24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510C4DBF" w14:textId="77777777" w:rsidR="00B24CBE" w:rsidRDefault="00000000">
            <w:pPr>
              <w:jc w:val="center"/>
            </w:pPr>
            <w:r>
              <w:rPr>
                <w:b/>
                <w:bCs/>
                <w:color w:val="FFFFFF"/>
                <w:sz w:val="20"/>
                <w:szCs w:val="20"/>
              </w:rPr>
              <w:t>Example</w:t>
            </w:r>
          </w:p>
        </w:tc>
      </w:tr>
      <w:tr w:rsidR="00B24CBE" w14:paraId="16F7FE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4B8F8D63" w14:textId="77777777" w:rsidR="00B24CBE" w:rsidRDefault="00000000">
            <w:r>
              <w:rPr>
                <w:sz w:val="20"/>
                <w:szCs w:val="20"/>
              </w:rPr>
              <w:t>Service Bonus</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5D2FFCF5" w14:textId="77777777" w:rsidR="00B24CBE" w:rsidRDefault="00000000">
            <w:r>
              <w:rPr>
                <w:sz w:val="20"/>
                <w:szCs w:val="20"/>
              </w:rPr>
              <w:t>0–4</w:t>
            </w:r>
          </w:p>
        </w:tc>
        <w:tc>
          <w:tcPr>
            <w:tcW w:w="30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150835B9" w14:textId="77777777" w:rsidR="00B24CBE" w:rsidRDefault="00000000">
            <w:r>
              <w:rPr>
                <w:sz w:val="20"/>
                <w:szCs w:val="20"/>
              </w:rPr>
              <w:t>Danger level of the exposed service type</w:t>
            </w:r>
          </w:p>
        </w:tc>
        <w:tc>
          <w:tcPr>
            <w:tcW w:w="246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7701B134" w14:textId="77777777" w:rsidR="00B24CBE" w:rsidRDefault="00000000">
            <w:r>
              <w:rPr>
                <w:sz w:val="20"/>
                <w:szCs w:val="20"/>
              </w:rPr>
              <w:t xml:space="preserve">telnet=4, </w:t>
            </w:r>
            <w:proofErr w:type="spellStart"/>
            <w:r>
              <w:rPr>
                <w:sz w:val="20"/>
                <w:szCs w:val="20"/>
              </w:rPr>
              <w:t>rdp</w:t>
            </w:r>
            <w:proofErr w:type="spellEnd"/>
            <w:r>
              <w:rPr>
                <w:sz w:val="20"/>
                <w:szCs w:val="20"/>
              </w:rPr>
              <w:t>=4, ftp=3, ssh=1</w:t>
            </w:r>
          </w:p>
        </w:tc>
      </w:tr>
      <w:tr w:rsidR="00B24CBE" w14:paraId="77792C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DE8F36" w14:textId="77777777" w:rsidR="00B24CBE" w:rsidRDefault="00000000">
            <w:r>
              <w:rPr>
                <w:sz w:val="20"/>
                <w:szCs w:val="20"/>
              </w:rPr>
              <w:t>VT Malicious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28F16B" w14:textId="77777777" w:rsidR="00B24CBE" w:rsidRDefault="00000000">
            <w:r>
              <w:rPr>
                <w:sz w:val="20"/>
                <w:szCs w:val="20"/>
              </w:rPr>
              <w:t>0–10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C277CE" w14:textId="77777777" w:rsidR="00B24CBE" w:rsidRDefault="00000000">
            <w:r>
              <w:rPr>
                <w:sz w:val="20"/>
                <w:szCs w:val="20"/>
              </w:rPr>
              <w:t>Number of AV engines flagging the IP</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7ADCE6" w14:textId="77777777" w:rsidR="00B24CBE" w:rsidRDefault="00000000">
            <w:r>
              <w:rPr>
                <w:sz w:val="20"/>
                <w:szCs w:val="20"/>
              </w:rPr>
              <w:t>3 engines = +3 to score</w:t>
            </w:r>
          </w:p>
        </w:tc>
      </w:tr>
      <w:tr w:rsidR="00B24CBE" w14:paraId="52A0EF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7EB9D9F1" w14:textId="77777777" w:rsidR="00B24CBE" w:rsidRDefault="00000000">
            <w:r>
              <w:rPr>
                <w:sz w:val="20"/>
                <w:szCs w:val="20"/>
              </w:rPr>
              <w:t>Base Score</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3AEAE86A" w14:textId="77777777" w:rsidR="00B24CBE"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60E2F9B5" w14:textId="77777777" w:rsidR="00B24CBE" w:rsidRDefault="00000000">
            <w:r>
              <w:rPr>
                <w:sz w:val="20"/>
                <w:szCs w:val="20"/>
              </w:rPr>
              <w:t>Minimum applied to every finding</w:t>
            </w:r>
          </w:p>
        </w:tc>
        <w:tc>
          <w:tcPr>
            <w:tcW w:w="246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7E926E5D" w14:textId="77777777" w:rsidR="00B24CBE" w:rsidRDefault="00000000">
            <w:r>
              <w:rPr>
                <w:sz w:val="20"/>
                <w:szCs w:val="20"/>
              </w:rPr>
              <w:t>Always adds 1</w:t>
            </w:r>
          </w:p>
        </w:tc>
      </w:tr>
    </w:tbl>
    <w:p w14:paraId="03085CA0" w14:textId="77777777" w:rsidR="00B24CBE" w:rsidRDefault="00B24CBE">
      <w:pPr>
        <w:spacing w:before="80" w:after="80"/>
      </w:pPr>
    </w:p>
    <w:p w14:paraId="72D613D4" w14:textId="77777777" w:rsidR="00B24CBE" w:rsidRDefault="00000000">
      <w:pPr>
        <w:spacing w:before="80" w:after="80"/>
      </w:pPr>
      <w:r>
        <w:t xml:space="preserve">Formula: </w:t>
      </w:r>
      <w:proofErr w:type="spellStart"/>
      <w:r>
        <w:t>risk_score</w:t>
      </w:r>
      <w:proofErr w:type="spellEnd"/>
      <w:r>
        <w:t xml:space="preserve"> = </w:t>
      </w:r>
      <w:proofErr w:type="gramStart"/>
      <w:r>
        <w:t>min(</w:t>
      </w:r>
      <w:proofErr w:type="gramEnd"/>
      <w:r>
        <w:t xml:space="preserve">10, 1 + </w:t>
      </w:r>
      <w:proofErr w:type="spellStart"/>
      <w:r>
        <w:t>service_bonus</w:t>
      </w:r>
      <w:proofErr w:type="spellEnd"/>
      <w:r>
        <w:t xml:space="preserve"> + </w:t>
      </w:r>
      <w:proofErr w:type="spellStart"/>
      <w:r>
        <w:t>vt_malicious_count</w:t>
      </w:r>
      <w:proofErr w:type="spellEnd"/>
      <w:r>
        <w:t>)</w:t>
      </w:r>
    </w:p>
    <w:p w14:paraId="19C3A495" w14:textId="77777777" w:rsidR="00B24CBE" w:rsidRDefault="00000000">
      <w:pPr>
        <w:spacing w:before="80" w:after="80"/>
      </w:pPr>
      <w:r>
        <w:t>Scores map to severity: 1–3 Low, 4–6 Medium, 7–8 High, 9–10 Critical.</w:t>
      </w:r>
    </w:p>
    <w:p w14:paraId="018D9637" w14:textId="77777777" w:rsidR="00B24CBE" w:rsidRDefault="00B24CBE">
      <w:pPr>
        <w:pBdr>
          <w:bottom w:val="single" w:sz="6" w:space="1" w:color="1E3A5F"/>
        </w:pBdr>
        <w:spacing w:before="180" w:after="180"/>
      </w:pPr>
    </w:p>
    <w:p w14:paraId="2FC8644B" w14:textId="77777777" w:rsidR="00B24CBE" w:rsidRDefault="00000000">
      <w:pPr>
        <w:pStyle w:val="Heading1"/>
      </w:pPr>
      <w:r>
        <w:t>4. Tools &amp; Technologies</w:t>
      </w:r>
    </w:p>
    <w:p w14:paraId="35BC6073" w14:textId="77777777" w:rsidR="00B24CBE" w:rsidRDefault="00B24CB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B24CBE" w14:paraId="21E50171" w14:textId="77777777">
        <w:tblPrEx>
          <w:tblCellMar>
            <w:top w:w="0" w:type="dxa"/>
            <w:bottom w:w="0" w:type="dxa"/>
          </w:tblCellMar>
        </w:tblPrEx>
        <w:trPr>
          <w:tblHeader/>
        </w:trPr>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16CCDA88" w14:textId="77777777" w:rsidR="00B24CBE" w:rsidRDefault="00000000">
            <w:pPr>
              <w:jc w:val="center"/>
            </w:pPr>
            <w:r>
              <w:rPr>
                <w:b/>
                <w:bCs/>
                <w:color w:val="FFFFFF"/>
                <w:sz w:val="20"/>
                <w:szCs w:val="20"/>
              </w:rPr>
              <w:t>Tool/Library</w:t>
            </w:r>
          </w:p>
        </w:tc>
        <w:tc>
          <w:tcPr>
            <w:tcW w:w="15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4BE85EC9" w14:textId="77777777" w:rsidR="00B24CBE" w:rsidRDefault="00000000">
            <w:pPr>
              <w:jc w:val="center"/>
            </w:pPr>
            <w:r>
              <w:rPr>
                <w:b/>
                <w:bCs/>
                <w:color w:val="FFFFFF"/>
                <w:sz w:val="20"/>
                <w:szCs w:val="20"/>
              </w:rPr>
              <w:t>Version</w:t>
            </w:r>
          </w:p>
        </w:tc>
        <w:tc>
          <w:tcPr>
            <w:tcW w:w="48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14:paraId="2C891485" w14:textId="77777777" w:rsidR="00B24CBE" w:rsidRDefault="00000000">
            <w:pPr>
              <w:jc w:val="center"/>
            </w:pPr>
            <w:r>
              <w:rPr>
                <w:b/>
                <w:bCs/>
                <w:color w:val="FFFFFF"/>
                <w:sz w:val="20"/>
                <w:szCs w:val="20"/>
              </w:rPr>
              <w:t>Purpose</w:t>
            </w:r>
          </w:p>
        </w:tc>
      </w:tr>
      <w:tr w:rsidR="00B24CBE" w14:paraId="195F05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69751EB2" w14:textId="77777777" w:rsidR="00B24CBE" w:rsidRDefault="00000000">
            <w:r>
              <w:rPr>
                <w:sz w:val="20"/>
                <w:szCs w:val="20"/>
              </w:rPr>
              <w:t>Python</w:t>
            </w:r>
          </w:p>
        </w:tc>
        <w:tc>
          <w:tcPr>
            <w:tcW w:w="15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4D2779EA" w14:textId="77777777" w:rsidR="00B24CBE" w:rsidRDefault="00000000">
            <w:r>
              <w:rPr>
                <w:sz w:val="20"/>
                <w:szCs w:val="20"/>
              </w:rPr>
              <w:t>3.10+</w:t>
            </w:r>
          </w:p>
        </w:tc>
        <w:tc>
          <w:tcPr>
            <w:tcW w:w="486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7E7CEB62" w14:textId="77777777" w:rsidR="00B24CBE" w:rsidRDefault="00000000">
            <w:r>
              <w:rPr>
                <w:sz w:val="20"/>
                <w:szCs w:val="20"/>
              </w:rPr>
              <w:t>Primary language</w:t>
            </w:r>
          </w:p>
        </w:tc>
      </w:tr>
      <w:tr w:rsidR="00B24CBE" w14:paraId="77628C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66366A" w14:textId="77777777" w:rsidR="00B24CBE" w:rsidRDefault="00000000">
            <w:r>
              <w:rPr>
                <w:sz w:val="20"/>
                <w:szCs w:val="20"/>
              </w:rPr>
              <w:t>Nmap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426212" w14:textId="77777777" w:rsidR="00B24CBE" w:rsidRDefault="00000000">
            <w:r>
              <w:rPr>
                <w:sz w:val="20"/>
                <w:szCs w:val="20"/>
              </w:rPr>
              <w:t>7.94+</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B8ECD5" w14:textId="77777777" w:rsidR="00B24CBE" w:rsidRDefault="00000000">
            <w:r>
              <w:rPr>
                <w:sz w:val="20"/>
                <w:szCs w:val="20"/>
              </w:rPr>
              <w:t>Network port scanner and service detection</w:t>
            </w:r>
          </w:p>
        </w:tc>
      </w:tr>
      <w:tr w:rsidR="00B24CBE" w14:paraId="795F6A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1AAAA002" w14:textId="77777777" w:rsidR="00B24CBE" w:rsidRDefault="00000000">
            <w:proofErr w:type="spellStart"/>
            <w:r>
              <w:rPr>
                <w:sz w:val="20"/>
                <w:szCs w:val="20"/>
              </w:rPr>
              <w:t>Streamlit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1EC927D9" w14:textId="77777777" w:rsidR="00B24CBE" w:rsidRDefault="00000000">
            <w:r>
              <w:rPr>
                <w:sz w:val="20"/>
                <w:szCs w:val="20"/>
              </w:rPr>
              <w:t>1.30+</w:t>
            </w:r>
          </w:p>
        </w:tc>
        <w:tc>
          <w:tcPr>
            <w:tcW w:w="486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260A6F60" w14:textId="77777777" w:rsidR="00B24CBE" w:rsidRDefault="00000000">
            <w:r>
              <w:rPr>
                <w:sz w:val="20"/>
                <w:szCs w:val="20"/>
              </w:rPr>
              <w:t>Multi-page web dashboard (no HTML needed)</w:t>
            </w:r>
          </w:p>
        </w:tc>
      </w:tr>
      <w:tr w:rsidR="00B24CBE" w14:paraId="2976D0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87714C" w14:textId="77777777" w:rsidR="00B24CBE" w:rsidRDefault="00000000">
            <w:proofErr w:type="spellStart"/>
            <w:r>
              <w:rPr>
                <w:sz w:val="20"/>
                <w:szCs w:val="20"/>
              </w:rPr>
              <w:t>VirusTotal</w:t>
            </w:r>
            <w:proofErr w:type="spellEnd"/>
            <w:r>
              <w:rPr>
                <w:sz w:val="20"/>
                <w:szCs w:val="20"/>
              </w:rPr>
              <w:t xml:space="preserve"> API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1254F0" w14:textId="77777777" w:rsidR="00B24CBE" w:rsidRDefault="00000000">
            <w:r>
              <w:rPr>
                <w:sz w:val="20"/>
                <w:szCs w:val="20"/>
              </w:rPr>
              <w:t>v3</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515D59" w14:textId="77777777" w:rsidR="00B24CBE" w:rsidRDefault="00000000">
            <w:r>
              <w:rPr>
                <w:sz w:val="20"/>
                <w:szCs w:val="20"/>
              </w:rPr>
              <w:t>IP reputation and threat intelligence</w:t>
            </w:r>
          </w:p>
        </w:tc>
      </w:tr>
      <w:tr w:rsidR="00B24CBE" w14:paraId="656BC1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4E37643C" w14:textId="77777777" w:rsidR="00B24CBE" w:rsidRDefault="00000000">
            <w:r>
              <w:rPr>
                <w:sz w:val="20"/>
                <w:szCs w:val="20"/>
              </w:rPr>
              <w:t>Plotly</w:t>
            </w:r>
          </w:p>
        </w:tc>
        <w:tc>
          <w:tcPr>
            <w:tcW w:w="15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3E0D2EBF" w14:textId="77777777" w:rsidR="00B24CBE" w:rsidRDefault="00000000">
            <w:r>
              <w:rPr>
                <w:sz w:val="20"/>
                <w:szCs w:val="20"/>
              </w:rPr>
              <w:t>5.18+</w:t>
            </w:r>
          </w:p>
        </w:tc>
        <w:tc>
          <w:tcPr>
            <w:tcW w:w="486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1AC7288F" w14:textId="77777777" w:rsidR="00B24CBE" w:rsidRDefault="00000000">
            <w:r>
              <w:rPr>
                <w:sz w:val="20"/>
                <w:szCs w:val="20"/>
              </w:rPr>
              <w:t>Interactive charts: donut, bar, heatmap, scatter</w:t>
            </w:r>
          </w:p>
        </w:tc>
      </w:tr>
      <w:tr w:rsidR="00B24CBE" w14:paraId="1652E2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E1A324" w14:textId="77777777" w:rsidR="00B24CBE" w:rsidRDefault="00000000">
            <w:r>
              <w:rPr>
                <w:sz w:val="20"/>
                <w:szCs w:val="20"/>
              </w:rPr>
              <w:t>fpdf2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3C95AF" w14:textId="77777777" w:rsidR="00B24CBE" w:rsidRDefault="00000000">
            <w:r>
              <w:rPr>
                <w:sz w:val="20"/>
                <w:szCs w:val="20"/>
              </w:rPr>
              <w:t>2.7+</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475349" w14:textId="77777777" w:rsidR="00B24CBE" w:rsidRDefault="00000000">
            <w:r>
              <w:rPr>
                <w:sz w:val="20"/>
                <w:szCs w:val="20"/>
              </w:rPr>
              <w:t>PDF report generation</w:t>
            </w:r>
          </w:p>
        </w:tc>
      </w:tr>
      <w:tr w:rsidR="00B24CBE" w14:paraId="3A05D7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04DA40EE" w14:textId="77777777" w:rsidR="00B24CBE" w:rsidRDefault="00000000">
            <w:proofErr w:type="spellStart"/>
            <w:r>
              <w:rPr>
                <w:sz w:val="20"/>
                <w:szCs w:val="20"/>
              </w:rPr>
              <w:t>smtplib</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43F98F1A" w14:textId="77777777" w:rsidR="00B24CBE" w:rsidRDefault="00000000">
            <w:r>
              <w:rPr>
                <w:sz w:val="20"/>
                <w:szCs w:val="20"/>
              </w:rPr>
              <w:t>Built-in</w:t>
            </w:r>
          </w:p>
        </w:tc>
        <w:tc>
          <w:tcPr>
            <w:tcW w:w="486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57F3AB77" w14:textId="77777777" w:rsidR="00B24CBE" w:rsidRDefault="00000000">
            <w:r>
              <w:rPr>
                <w:sz w:val="20"/>
                <w:szCs w:val="20"/>
              </w:rPr>
              <w:t>Gmail SMTP email delivery</w:t>
            </w:r>
          </w:p>
        </w:tc>
      </w:tr>
      <w:tr w:rsidR="00B24CBE" w14:paraId="3B29D6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3AC925" w14:textId="77777777" w:rsidR="00B24CBE" w:rsidRDefault="00000000">
            <w:r>
              <w:rPr>
                <w:sz w:val="20"/>
                <w:szCs w:val="20"/>
              </w:rPr>
              <w:t>python-</w:t>
            </w:r>
            <w:proofErr w:type="spellStart"/>
            <w:r>
              <w:rPr>
                <w:sz w:val="20"/>
                <w:szCs w:val="20"/>
              </w:rPr>
              <w:t>dotenv</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33C94" w14:textId="77777777" w:rsidR="00B24CBE" w:rsidRDefault="00000000">
            <w:r>
              <w:rPr>
                <w:sz w:val="20"/>
                <w:szCs w:val="20"/>
              </w:rPr>
              <w:t>1.0+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77ACB7" w14:textId="77777777" w:rsidR="00B24CBE" w:rsidRDefault="00000000">
            <w:proofErr w:type="gramStart"/>
            <w:r>
              <w:rPr>
                <w:sz w:val="20"/>
                <w:szCs w:val="20"/>
              </w:rPr>
              <w:t>Secure .env</w:t>
            </w:r>
            <w:proofErr w:type="gramEnd"/>
            <w:r>
              <w:rPr>
                <w:sz w:val="20"/>
                <w:szCs w:val="20"/>
              </w:rPr>
              <w:t xml:space="preserve"> configuration management</w:t>
            </w:r>
          </w:p>
        </w:tc>
      </w:tr>
      <w:tr w:rsidR="00B24CBE" w14:paraId="33B90B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4F077351" w14:textId="77777777" w:rsidR="00B24CBE" w:rsidRDefault="00000000">
            <w:r>
              <w:rPr>
                <w:sz w:val="20"/>
                <w:szCs w:val="20"/>
              </w:rPr>
              <w:lastRenderedPageBreak/>
              <w:t>pandas</w:t>
            </w:r>
          </w:p>
        </w:tc>
        <w:tc>
          <w:tcPr>
            <w:tcW w:w="150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6BDFDC64" w14:textId="77777777" w:rsidR="00B24CBE" w:rsidRDefault="00000000">
            <w:r>
              <w:rPr>
                <w:sz w:val="20"/>
                <w:szCs w:val="20"/>
              </w:rPr>
              <w:t>2.0+</w:t>
            </w:r>
          </w:p>
        </w:tc>
        <w:tc>
          <w:tcPr>
            <w:tcW w:w="4860" w:type="dxa"/>
            <w:tcBorders>
              <w:top w:val="single" w:sz="1" w:space="0" w:color="CCCCCC"/>
              <w:left w:val="single" w:sz="1" w:space="0" w:color="CCCCCC"/>
              <w:bottom w:val="single" w:sz="1" w:space="0" w:color="CCCCCC"/>
              <w:right w:val="single" w:sz="1" w:space="0" w:color="CCCCCC"/>
            </w:tcBorders>
            <w:shd w:val="clear" w:color="auto" w:fill="F0F5FB"/>
            <w:tcMar>
              <w:top w:w="60" w:type="dxa"/>
              <w:left w:w="120" w:type="dxa"/>
              <w:bottom w:w="60" w:type="dxa"/>
              <w:right w:w="120" w:type="dxa"/>
            </w:tcMar>
          </w:tcPr>
          <w:p w14:paraId="0616CCBC" w14:textId="77777777" w:rsidR="00B24CBE" w:rsidRDefault="00000000">
            <w:r>
              <w:rPr>
                <w:sz w:val="20"/>
                <w:szCs w:val="20"/>
              </w:rPr>
              <w:t>Data manipulation and CSV export</w:t>
            </w:r>
          </w:p>
        </w:tc>
      </w:tr>
      <w:tr w:rsidR="00B24CBE" w14:paraId="7B9224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EA1238" w14:textId="77777777" w:rsidR="00B24CBE" w:rsidRDefault="00000000">
            <w:r>
              <w:rPr>
                <w:sz w:val="20"/>
                <w:szCs w:val="20"/>
              </w:rPr>
              <w:t>SQLite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C9CB08" w14:textId="77777777" w:rsidR="00B24CBE" w:rsidRDefault="00000000">
            <w:r>
              <w:rPr>
                <w:sz w:val="20"/>
                <w:szCs w:val="20"/>
              </w:rPr>
              <w:t>Built-in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7EBFD5" w14:textId="77777777" w:rsidR="00B24CBE" w:rsidRDefault="00000000">
            <w:r>
              <w:rPr>
                <w:sz w:val="20"/>
                <w:szCs w:val="20"/>
              </w:rPr>
              <w:t>Local scan history database</w:t>
            </w:r>
          </w:p>
        </w:tc>
      </w:tr>
    </w:tbl>
    <w:p w14:paraId="3093C439" w14:textId="77777777" w:rsidR="00B24CBE" w:rsidRDefault="00B24CBE">
      <w:pPr>
        <w:pBdr>
          <w:bottom w:val="single" w:sz="6" w:space="1" w:color="1E3A5F"/>
        </w:pBdr>
        <w:spacing w:before="180" w:after="180"/>
      </w:pPr>
    </w:p>
    <w:p w14:paraId="2FDB9E3E" w14:textId="77777777" w:rsidR="00B24CBE" w:rsidRDefault="00000000">
      <w:pPr>
        <w:pStyle w:val="Heading1"/>
      </w:pPr>
      <w:r>
        <w:t>5. Challenges Faced</w:t>
      </w:r>
    </w:p>
    <w:p w14:paraId="17527AB5" w14:textId="77777777" w:rsidR="00B24CBE" w:rsidRDefault="00000000">
      <w:pPr>
        <w:spacing w:before="240" w:after="120"/>
      </w:pPr>
      <w:r>
        <w:rPr>
          <w:b/>
          <w:bCs/>
          <w:color w:val="2E5F8A"/>
          <w:sz w:val="24"/>
          <w:szCs w:val="24"/>
        </w:rPr>
        <w:t>5.1 Nmap Permissions</w:t>
      </w:r>
    </w:p>
    <w:p w14:paraId="523A1E7C" w14:textId="77777777" w:rsidR="00B24CBE" w:rsidRDefault="00000000">
      <w:pPr>
        <w:spacing w:before="80" w:after="80"/>
      </w:pPr>
      <w:r>
        <w:t>On Windows, some Nmap scan types require Administrator privileges. Resolution: the platform uses -</w:t>
      </w:r>
      <w:proofErr w:type="spellStart"/>
      <w:r>
        <w:t>Pn</w:t>
      </w:r>
      <w:proofErr w:type="spellEnd"/>
      <w:r>
        <w:t xml:space="preserve"> and -</w:t>
      </w:r>
      <w:proofErr w:type="spellStart"/>
      <w:r>
        <w:t>sV</w:t>
      </w:r>
      <w:proofErr w:type="spellEnd"/>
      <w:r>
        <w:t xml:space="preserve"> which work without elevated privileges on most systems. The README documents how to install Nmap correctly for each OS.</w:t>
      </w:r>
    </w:p>
    <w:p w14:paraId="1AB065BF" w14:textId="77777777" w:rsidR="00B24CBE" w:rsidRDefault="00000000">
      <w:pPr>
        <w:spacing w:before="240" w:after="120"/>
      </w:pPr>
      <w:r>
        <w:rPr>
          <w:b/>
          <w:bCs/>
          <w:color w:val="2E5F8A"/>
          <w:sz w:val="24"/>
          <w:szCs w:val="24"/>
        </w:rPr>
        <w:t xml:space="preserve">5.2 </w:t>
      </w:r>
      <w:proofErr w:type="spellStart"/>
      <w:r>
        <w:rPr>
          <w:b/>
          <w:bCs/>
          <w:color w:val="2E5F8A"/>
          <w:sz w:val="24"/>
          <w:szCs w:val="24"/>
        </w:rPr>
        <w:t>VirusTotal</w:t>
      </w:r>
      <w:proofErr w:type="spellEnd"/>
      <w:r>
        <w:rPr>
          <w:b/>
          <w:bCs/>
          <w:color w:val="2E5F8A"/>
          <w:sz w:val="24"/>
          <w:szCs w:val="24"/>
        </w:rPr>
        <w:t xml:space="preserve"> Rate Limiting</w:t>
      </w:r>
    </w:p>
    <w:p w14:paraId="7C3C1D09" w14:textId="77777777" w:rsidR="00B24CBE" w:rsidRDefault="00000000">
      <w:pPr>
        <w:spacing w:before="80" w:after="80"/>
      </w:pPr>
      <w:r>
        <w:t xml:space="preserve">The free </w:t>
      </w:r>
      <w:proofErr w:type="spellStart"/>
      <w:r>
        <w:t>VirusTotal</w:t>
      </w:r>
      <w:proofErr w:type="spellEnd"/>
      <w:r>
        <w:t xml:space="preserve"> API tier allows 4 requests per minute. Resolution: a 16-second sleep is added between IPs (16s × 4 = 64s per minute, staying safely under the limit). Results are cached per unique IP so the same IP is never queried twice in one session.</w:t>
      </w:r>
    </w:p>
    <w:p w14:paraId="2932DB81" w14:textId="77777777" w:rsidR="00B24CBE" w:rsidRDefault="00000000">
      <w:pPr>
        <w:spacing w:before="240" w:after="120"/>
      </w:pPr>
      <w:r>
        <w:rPr>
          <w:b/>
          <w:bCs/>
          <w:color w:val="2E5F8A"/>
          <w:sz w:val="24"/>
          <w:szCs w:val="24"/>
        </w:rPr>
        <w:t>5.3 XML Edge Cases</w:t>
      </w:r>
    </w:p>
    <w:p w14:paraId="1F1BB9CF" w14:textId="77777777" w:rsidR="00B24CBE" w:rsidRDefault="00000000">
      <w:pPr>
        <w:spacing w:before="80" w:after="80"/>
      </w:pPr>
      <w:r>
        <w:t>Nmap sometimes produces empty or malformed XML if a scan times out. Resolution: all XML parsing is wrapped in try/except blocks. An empty list is returned if the file does not exist or cannot be parsed.</w:t>
      </w:r>
    </w:p>
    <w:p w14:paraId="05B3FACB" w14:textId="77777777" w:rsidR="00B24CBE" w:rsidRDefault="00000000">
      <w:pPr>
        <w:spacing w:before="240" w:after="120"/>
      </w:pPr>
      <w:r>
        <w:rPr>
          <w:b/>
          <w:bCs/>
          <w:color w:val="2E5F8A"/>
          <w:sz w:val="24"/>
          <w:szCs w:val="24"/>
        </w:rPr>
        <w:t>5.4 Gmail App Password</w:t>
      </w:r>
    </w:p>
    <w:p w14:paraId="64A8E0E3" w14:textId="77777777" w:rsidR="00B24CBE" w:rsidRDefault="00000000">
      <w:pPr>
        <w:spacing w:before="80" w:after="80"/>
      </w:pPr>
      <w:r>
        <w:t xml:space="preserve">Google removed 'less secure app access' in 2022. Resolution: the platform uses Gmail App Passwords (a 16-character generated password) via </w:t>
      </w:r>
      <w:proofErr w:type="spellStart"/>
      <w:r>
        <w:t>smtplib</w:t>
      </w:r>
      <w:proofErr w:type="spellEnd"/>
      <w:r>
        <w:t xml:space="preserve"> with STARTTLS on port 587.</w:t>
      </w:r>
    </w:p>
    <w:p w14:paraId="3DC84593" w14:textId="77777777" w:rsidR="00B24CBE" w:rsidRDefault="00B24CBE">
      <w:pPr>
        <w:pBdr>
          <w:bottom w:val="single" w:sz="6" w:space="1" w:color="1E3A5F"/>
        </w:pBdr>
        <w:spacing w:before="180" w:after="180"/>
      </w:pPr>
    </w:p>
    <w:p w14:paraId="4721DB77" w14:textId="77777777" w:rsidR="00B24CBE" w:rsidRDefault="00000000">
      <w:pPr>
        <w:pStyle w:val="Heading1"/>
      </w:pPr>
      <w:r>
        <w:t>6. Results</w:t>
      </w:r>
    </w:p>
    <w:p w14:paraId="78ED2D82" w14:textId="77777777" w:rsidR="00B24CBE" w:rsidRDefault="00000000">
      <w:pPr>
        <w:pStyle w:val="ListParagraph"/>
        <w:numPr>
          <w:ilvl w:val="0"/>
          <w:numId w:val="2"/>
        </w:numPr>
        <w:spacing w:before="40" w:after="40"/>
      </w:pPr>
      <w:r>
        <w:t>65+ ports scanned per target using a custom port list covering all major attack surfaces</w:t>
      </w:r>
    </w:p>
    <w:p w14:paraId="3DF7C6CB" w14:textId="77777777" w:rsidR="00B24CBE" w:rsidRDefault="00000000">
      <w:pPr>
        <w:pStyle w:val="ListParagraph"/>
        <w:numPr>
          <w:ilvl w:val="0"/>
          <w:numId w:val="2"/>
        </w:numPr>
        <w:spacing w:before="40" w:after="40"/>
      </w:pPr>
      <w:r>
        <w:t>40+ services mapped in VULN_DB with CVE references, CVSS scores, and remediation actions</w:t>
      </w:r>
    </w:p>
    <w:p w14:paraId="6592293E" w14:textId="77777777" w:rsidR="00B24CBE" w:rsidRDefault="00000000">
      <w:pPr>
        <w:pStyle w:val="ListParagraph"/>
        <w:numPr>
          <w:ilvl w:val="0"/>
          <w:numId w:val="2"/>
        </w:numPr>
        <w:spacing w:before="40" w:after="40"/>
      </w:pPr>
      <w:r>
        <w:t>5 interactive Plotly charts across 5 dedicated dashboard pages</w:t>
      </w:r>
    </w:p>
    <w:p w14:paraId="33452503" w14:textId="77777777" w:rsidR="00B24CBE" w:rsidRDefault="00000000">
      <w:pPr>
        <w:pStyle w:val="ListParagraph"/>
        <w:numPr>
          <w:ilvl w:val="0"/>
          <w:numId w:val="2"/>
        </w:numPr>
        <w:spacing w:before="40" w:after="40"/>
      </w:pPr>
      <w:r>
        <w:t>SQLite persistence stores all scan sessions for historical comparison</w:t>
      </w:r>
    </w:p>
    <w:p w14:paraId="7EA9B6BB" w14:textId="77777777" w:rsidR="00B24CBE" w:rsidRDefault="00000000">
      <w:pPr>
        <w:pStyle w:val="ListParagraph"/>
        <w:numPr>
          <w:ilvl w:val="0"/>
          <w:numId w:val="2"/>
        </w:numPr>
        <w:spacing w:before="40" w:after="40"/>
      </w:pPr>
      <w:r>
        <w:t>PDF reports generated in under 2 seconds using fpdf2</w:t>
      </w:r>
    </w:p>
    <w:p w14:paraId="4FD4318C" w14:textId="77777777" w:rsidR="00B24CBE" w:rsidRDefault="00000000">
      <w:pPr>
        <w:pStyle w:val="ListParagraph"/>
        <w:numPr>
          <w:ilvl w:val="0"/>
          <w:numId w:val="2"/>
        </w:numPr>
        <w:spacing w:before="40" w:after="40"/>
      </w:pPr>
      <w:r>
        <w:t>Email alerts with PDF attached sent via Gmail SMTP automatically on High/Critical detection</w:t>
      </w:r>
    </w:p>
    <w:p w14:paraId="1A7DAD64" w14:textId="77777777" w:rsidR="00B24CBE" w:rsidRDefault="00000000">
      <w:pPr>
        <w:pStyle w:val="ListParagraph"/>
        <w:numPr>
          <w:ilvl w:val="0"/>
          <w:numId w:val="2"/>
        </w:numPr>
        <w:spacing w:before="40" w:after="40"/>
      </w:pPr>
      <w:r>
        <w:t>CSV export for use in Excel, SIEM, or compliance reporting tools</w:t>
      </w:r>
    </w:p>
    <w:p w14:paraId="62718D86" w14:textId="77777777" w:rsidR="00B24CBE" w:rsidRDefault="00B24CBE">
      <w:pPr>
        <w:pBdr>
          <w:bottom w:val="single" w:sz="6" w:space="1" w:color="1E3A5F"/>
        </w:pBdr>
        <w:spacing w:before="180" w:after="180"/>
      </w:pPr>
    </w:p>
    <w:p w14:paraId="394F305C" w14:textId="77777777" w:rsidR="00B24CBE" w:rsidRDefault="00000000">
      <w:pPr>
        <w:pStyle w:val="Heading1"/>
      </w:pPr>
      <w:r>
        <w:t>7. Conclusion</w:t>
      </w:r>
    </w:p>
    <w:p w14:paraId="2DFF1BBB" w14:textId="77777777" w:rsidR="00B24CBE" w:rsidRDefault="00000000">
      <w:pPr>
        <w:spacing w:before="80" w:after="80"/>
      </w:pPr>
      <w:proofErr w:type="spellStart"/>
      <w:r>
        <w:lastRenderedPageBreak/>
        <w:t>NetGuard</w:t>
      </w:r>
      <w:proofErr w:type="spellEnd"/>
      <w:r>
        <w:t xml:space="preserve"> successfully demonstrates that a fully functional network security assessment platform can be built from scratch using Python and open-source tools. The modular architecture (scanner, database, emailer, dashboard) makes each component independently understandable and extensible.</w:t>
      </w:r>
    </w:p>
    <w:p w14:paraId="2ED79466" w14:textId="77777777" w:rsidR="00B24CBE" w:rsidRDefault="00000000">
      <w:pPr>
        <w:spacing w:before="80" w:after="80"/>
      </w:pPr>
      <w:r>
        <w:t xml:space="preserve">The platform uses the same professional-grade tools (Nmap, </w:t>
      </w:r>
      <w:proofErr w:type="spellStart"/>
      <w:r>
        <w:t>VirusTotal</w:t>
      </w:r>
      <w:proofErr w:type="spellEnd"/>
      <w:r>
        <w:t>) employed by real security teams, making it immediately useful beyond an academic context. Future enhancements could include scheduled automatic scans, integration with SIEM platforms such as Splunk or ELK Stack, and machine learning-based anomaly detection on scan history.</w:t>
      </w:r>
    </w:p>
    <w:p w14:paraId="1F64E120" w14:textId="3A808655" w:rsidR="00B24CBE" w:rsidRDefault="00B24CBE">
      <w:pPr>
        <w:spacing w:before="400"/>
        <w:jc w:val="center"/>
      </w:pPr>
    </w:p>
    <w:sectPr w:rsidR="00B24C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96BFD"/>
    <w:multiLevelType w:val="hybridMultilevel"/>
    <w:tmpl w:val="21260F82"/>
    <w:lvl w:ilvl="0" w:tplc="32B81472">
      <w:start w:val="1"/>
      <w:numFmt w:val="bullet"/>
      <w:lvlText w:val="•"/>
      <w:lvlJc w:val="left"/>
      <w:pPr>
        <w:ind w:left="720" w:hanging="360"/>
      </w:pPr>
    </w:lvl>
    <w:lvl w:ilvl="1" w:tplc="9EEC4296">
      <w:numFmt w:val="decimal"/>
      <w:lvlText w:val=""/>
      <w:lvlJc w:val="left"/>
    </w:lvl>
    <w:lvl w:ilvl="2" w:tplc="DF683E9C">
      <w:numFmt w:val="decimal"/>
      <w:lvlText w:val=""/>
      <w:lvlJc w:val="left"/>
    </w:lvl>
    <w:lvl w:ilvl="3" w:tplc="42D66BDE">
      <w:numFmt w:val="decimal"/>
      <w:lvlText w:val=""/>
      <w:lvlJc w:val="left"/>
    </w:lvl>
    <w:lvl w:ilvl="4" w:tplc="C2B66920">
      <w:numFmt w:val="decimal"/>
      <w:lvlText w:val=""/>
      <w:lvlJc w:val="left"/>
    </w:lvl>
    <w:lvl w:ilvl="5" w:tplc="62A2398E">
      <w:numFmt w:val="decimal"/>
      <w:lvlText w:val=""/>
      <w:lvlJc w:val="left"/>
    </w:lvl>
    <w:lvl w:ilvl="6" w:tplc="8B1652DE">
      <w:numFmt w:val="decimal"/>
      <w:lvlText w:val=""/>
      <w:lvlJc w:val="left"/>
    </w:lvl>
    <w:lvl w:ilvl="7" w:tplc="9BEAF89C">
      <w:numFmt w:val="decimal"/>
      <w:lvlText w:val=""/>
      <w:lvlJc w:val="left"/>
    </w:lvl>
    <w:lvl w:ilvl="8" w:tplc="0C28B9EA">
      <w:numFmt w:val="decimal"/>
      <w:lvlText w:val=""/>
      <w:lvlJc w:val="left"/>
    </w:lvl>
  </w:abstractNum>
  <w:abstractNum w:abstractNumId="1" w15:restartNumberingAfterBreak="0">
    <w:nsid w:val="4B6938BF"/>
    <w:multiLevelType w:val="hybridMultilevel"/>
    <w:tmpl w:val="9E802D76"/>
    <w:lvl w:ilvl="0" w:tplc="936E650A">
      <w:start w:val="1"/>
      <w:numFmt w:val="bullet"/>
      <w:lvlText w:val="●"/>
      <w:lvlJc w:val="left"/>
      <w:pPr>
        <w:ind w:left="720" w:hanging="360"/>
      </w:pPr>
    </w:lvl>
    <w:lvl w:ilvl="1" w:tplc="9F9232BC">
      <w:start w:val="1"/>
      <w:numFmt w:val="bullet"/>
      <w:lvlText w:val="○"/>
      <w:lvlJc w:val="left"/>
      <w:pPr>
        <w:ind w:left="1440" w:hanging="360"/>
      </w:pPr>
    </w:lvl>
    <w:lvl w:ilvl="2" w:tplc="9FE0EB58">
      <w:start w:val="1"/>
      <w:numFmt w:val="bullet"/>
      <w:lvlText w:val="■"/>
      <w:lvlJc w:val="left"/>
      <w:pPr>
        <w:ind w:left="2160" w:hanging="360"/>
      </w:pPr>
    </w:lvl>
    <w:lvl w:ilvl="3" w:tplc="3A3EDE44">
      <w:start w:val="1"/>
      <w:numFmt w:val="bullet"/>
      <w:lvlText w:val="●"/>
      <w:lvlJc w:val="left"/>
      <w:pPr>
        <w:ind w:left="2880" w:hanging="360"/>
      </w:pPr>
    </w:lvl>
    <w:lvl w:ilvl="4" w:tplc="679E86C0">
      <w:start w:val="1"/>
      <w:numFmt w:val="bullet"/>
      <w:lvlText w:val="○"/>
      <w:lvlJc w:val="left"/>
      <w:pPr>
        <w:ind w:left="3600" w:hanging="360"/>
      </w:pPr>
    </w:lvl>
    <w:lvl w:ilvl="5" w:tplc="09F8BB02">
      <w:start w:val="1"/>
      <w:numFmt w:val="bullet"/>
      <w:lvlText w:val="■"/>
      <w:lvlJc w:val="left"/>
      <w:pPr>
        <w:ind w:left="4320" w:hanging="360"/>
      </w:pPr>
    </w:lvl>
    <w:lvl w:ilvl="6" w:tplc="B14063C8">
      <w:start w:val="1"/>
      <w:numFmt w:val="bullet"/>
      <w:lvlText w:val="●"/>
      <w:lvlJc w:val="left"/>
      <w:pPr>
        <w:ind w:left="5040" w:hanging="360"/>
      </w:pPr>
    </w:lvl>
    <w:lvl w:ilvl="7" w:tplc="5BEAB71E">
      <w:start w:val="1"/>
      <w:numFmt w:val="bullet"/>
      <w:lvlText w:val="●"/>
      <w:lvlJc w:val="left"/>
      <w:pPr>
        <w:ind w:left="5760" w:hanging="360"/>
      </w:pPr>
    </w:lvl>
    <w:lvl w:ilvl="8" w:tplc="795883A8">
      <w:start w:val="1"/>
      <w:numFmt w:val="bullet"/>
      <w:lvlText w:val="●"/>
      <w:lvlJc w:val="left"/>
      <w:pPr>
        <w:ind w:left="6480" w:hanging="360"/>
      </w:pPr>
    </w:lvl>
  </w:abstractNum>
  <w:num w:numId="1" w16cid:durableId="89130857">
    <w:abstractNumId w:val="1"/>
    <w:lvlOverride w:ilvl="0">
      <w:startOverride w:val="1"/>
    </w:lvlOverride>
  </w:num>
  <w:num w:numId="2" w16cid:durableId="13427786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CBE"/>
    <w:rsid w:val="00277CB2"/>
    <w:rsid w:val="003D01B2"/>
    <w:rsid w:val="00B24C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A2B3F"/>
  <w15:docId w15:val="{7D515C56-AF87-4440-A0EF-653ADE1E5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3A5F"/>
      <w:sz w:val="32"/>
      <w:szCs w:val="32"/>
    </w:rPr>
  </w:style>
  <w:style w:type="paragraph" w:styleId="Heading2">
    <w:name w:val="heading 2"/>
    <w:uiPriority w:val="9"/>
    <w:semiHidden/>
    <w:unhideWhenUsed/>
    <w:qFormat/>
    <w:pPr>
      <w:spacing w:before="240" w:after="120"/>
      <w:outlineLvl w:val="1"/>
    </w:pPr>
    <w:rPr>
      <w:b/>
      <w:bCs/>
      <w:color w:val="2E5F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849</Words>
  <Characters>4841</Characters>
  <Application>Microsoft Office Word</Application>
  <DocSecurity>0</DocSecurity>
  <Lines>40</Lines>
  <Paragraphs>11</Paragraphs>
  <ScaleCrop>false</ScaleCrop>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Stuti Verma</cp:lastModifiedBy>
  <cp:revision>2</cp:revision>
  <dcterms:created xsi:type="dcterms:W3CDTF">2026-03-27T07:21:00Z</dcterms:created>
  <dcterms:modified xsi:type="dcterms:W3CDTF">2026-03-28T01:33:00Z</dcterms:modified>
</cp:coreProperties>
</file>