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FE9D" w14:textId="77777777" w:rsidR="000F3484" w:rsidRDefault="000F3484" w:rsidP="000F3484">
      <w:pPr>
        <w:ind w:left="720" w:hanging="360"/>
      </w:pPr>
    </w:p>
    <w:p w14:paraId="3B3E8815" w14:textId="77777777" w:rsidR="000F3484" w:rsidRPr="000F3484" w:rsidRDefault="000F3484" w:rsidP="000F3484">
      <w:pPr>
        <w:pStyle w:val="ListParagraph"/>
        <w:rPr>
          <w:b/>
          <w:bCs/>
        </w:rPr>
      </w:pPr>
      <w:r w:rsidRPr="000F3484">
        <w:rPr>
          <w:b/>
          <w:bCs/>
        </w:rPr>
        <w:t>Real-Time Conversational Query Expansion &amp; Hierarchical Topic Classification — System Approach</w:t>
      </w:r>
    </w:p>
    <w:p w14:paraId="4CE6E5B8" w14:textId="77777777" w:rsidR="000F3484" w:rsidRDefault="000F3484" w:rsidP="000F3484">
      <w:pPr>
        <w:pStyle w:val="ListParagraph"/>
      </w:pPr>
    </w:p>
    <w:p w14:paraId="076B5BF8" w14:textId="5B4A4FDE" w:rsidR="000F3484" w:rsidRPr="000F3484" w:rsidRDefault="000F3484" w:rsidP="000F3484">
      <w:pPr>
        <w:pStyle w:val="ListParagraph"/>
        <w:numPr>
          <w:ilvl w:val="0"/>
          <w:numId w:val="1"/>
        </w:numPr>
      </w:pPr>
      <w:r w:rsidRPr="000F3484">
        <w:t xml:space="preserve">User sends a message through the </w:t>
      </w:r>
      <w:proofErr w:type="spellStart"/>
      <w:r w:rsidRPr="000F3484">
        <w:t>Streamlit</w:t>
      </w:r>
      <w:proofErr w:type="spellEnd"/>
      <w:r w:rsidRPr="000F3484">
        <w:t xml:space="preserve"> chat interface. </w:t>
      </w:r>
    </w:p>
    <w:p w14:paraId="3CB3DF02" w14:textId="2BE8E835" w:rsidR="000F3484" w:rsidRPr="000F3484" w:rsidRDefault="000F3484" w:rsidP="000F3484">
      <w:pPr>
        <w:pStyle w:val="ListParagraph"/>
        <w:numPr>
          <w:ilvl w:val="0"/>
          <w:numId w:val="1"/>
        </w:numPr>
      </w:pPr>
      <w:r w:rsidRPr="000F3484">
        <w:t xml:space="preserve">The Conversation Manager stores both user and bot messages in a fixed sliding window containing the latest 20 messages. </w:t>
      </w:r>
    </w:p>
    <w:p w14:paraId="5B7F261E" w14:textId="75F89F62" w:rsidR="000F3484" w:rsidRPr="000F3484" w:rsidRDefault="000F3484" w:rsidP="000F3484">
      <w:pPr>
        <w:pStyle w:val="ListParagraph"/>
        <w:numPr>
          <w:ilvl w:val="0"/>
          <w:numId w:val="1"/>
        </w:numPr>
      </w:pPr>
      <w:r w:rsidRPr="000F3484">
        <w:t xml:space="preserve">The Context Builder fetches the sliding window history and creates a structured conversational context prompt. </w:t>
      </w:r>
    </w:p>
    <w:p w14:paraId="37E6374C" w14:textId="37648F53" w:rsidR="000F3484" w:rsidRPr="000F3484" w:rsidRDefault="000F3484" w:rsidP="000F3484">
      <w:pPr>
        <w:pStyle w:val="ListParagraph"/>
        <w:numPr>
          <w:ilvl w:val="0"/>
          <w:numId w:val="1"/>
        </w:numPr>
      </w:pPr>
      <w:r w:rsidRPr="000F3484">
        <w:t xml:space="preserve">The Query Expander LLM uses the current query plus conversation context to resolve pronouns, ambiguity, and incomplete sentences into a semantically complete query. </w:t>
      </w:r>
    </w:p>
    <w:p w14:paraId="15E435C1" w14:textId="3B35B6C0" w:rsidR="000F3484" w:rsidRPr="000F3484" w:rsidRDefault="000F3484" w:rsidP="000F3484">
      <w:pPr>
        <w:pStyle w:val="ListParagraph"/>
        <w:numPr>
          <w:ilvl w:val="0"/>
          <w:numId w:val="1"/>
        </w:numPr>
      </w:pPr>
      <w:r w:rsidRPr="000F3484">
        <w:t xml:space="preserve">The expanded query is then passed to the Topic Hierarchy Engine instead of the raw user query to improve classification accuracy. </w:t>
      </w:r>
    </w:p>
    <w:p w14:paraId="6EEEEA1A" w14:textId="05AC74A4" w:rsidR="000F3484" w:rsidRPr="000F3484" w:rsidRDefault="000F3484" w:rsidP="000F3484">
      <w:pPr>
        <w:pStyle w:val="ListParagraph"/>
        <w:numPr>
          <w:ilvl w:val="0"/>
          <w:numId w:val="1"/>
        </w:numPr>
      </w:pPr>
      <w:r w:rsidRPr="000F3484">
        <w:t xml:space="preserve">The Level 1 classifier first predicts the top-level domain such as Politics, Finance, Sports, Tech, Health, or General. </w:t>
      </w:r>
    </w:p>
    <w:p w14:paraId="5E97E21A" w14:textId="65ACB287" w:rsidR="000F3484" w:rsidRPr="000F3484" w:rsidRDefault="000F3484" w:rsidP="000F3484">
      <w:pPr>
        <w:pStyle w:val="ListParagraph"/>
        <w:numPr>
          <w:ilvl w:val="0"/>
          <w:numId w:val="1"/>
        </w:numPr>
      </w:pPr>
      <w:r w:rsidRPr="000F3484">
        <w:t xml:space="preserve">Based on the Level 1 prediction, the query is routed to the corresponding Level 2 domain-specific classifier. </w:t>
      </w:r>
    </w:p>
    <w:p w14:paraId="03C9E6A0" w14:textId="5C117BEF" w:rsidR="000F3484" w:rsidRPr="000F3484" w:rsidRDefault="000F3484" w:rsidP="000F3484">
      <w:pPr>
        <w:pStyle w:val="ListParagraph"/>
        <w:numPr>
          <w:ilvl w:val="0"/>
          <w:numId w:val="1"/>
        </w:numPr>
      </w:pPr>
      <w:r w:rsidRPr="000F3484">
        <w:t xml:space="preserve">The Level 2 classifier predicts the fine-grained subdomain such as India, UK, Cricket, AI, Banking, etc. </w:t>
      </w:r>
    </w:p>
    <w:p w14:paraId="73A1402B" w14:textId="653F75C1" w:rsidR="000F3484" w:rsidRPr="000F3484" w:rsidRDefault="000F3484" w:rsidP="000F3484">
      <w:pPr>
        <w:pStyle w:val="ListParagraph"/>
        <w:numPr>
          <w:ilvl w:val="0"/>
          <w:numId w:val="1"/>
        </w:numPr>
      </w:pPr>
      <w:r w:rsidRPr="000F3484">
        <w:t xml:space="preserve">Confidence thresholds are applied to detect uncertain predictions and trigger fallback handling or clarification when confidence is low. </w:t>
      </w:r>
    </w:p>
    <w:p w14:paraId="0C27ACBB" w14:textId="2D85C5BD" w:rsidR="000F3484" w:rsidRPr="000F3484" w:rsidRDefault="000F3484" w:rsidP="000F3484">
      <w:pPr>
        <w:pStyle w:val="ListParagraph"/>
        <w:numPr>
          <w:ilvl w:val="0"/>
          <w:numId w:val="1"/>
        </w:numPr>
      </w:pPr>
      <w:r w:rsidRPr="000F3484">
        <w:t xml:space="preserve">The Response Aggregator combines the original query, expanded query, topic labels, and confidence scores into a unified inference output. </w:t>
      </w:r>
    </w:p>
    <w:p w14:paraId="525FA3FD" w14:textId="55CB5F39" w:rsidR="0024769C" w:rsidRDefault="000F3484" w:rsidP="000F3484">
      <w:pPr>
        <w:pStyle w:val="ListParagraph"/>
        <w:numPr>
          <w:ilvl w:val="0"/>
          <w:numId w:val="1"/>
        </w:numPr>
      </w:pPr>
      <w:r w:rsidRPr="000F3484">
        <w:t xml:space="preserve">The final output is displayed in real time on the </w:t>
      </w:r>
      <w:proofErr w:type="spellStart"/>
      <w:r w:rsidRPr="000F3484">
        <w:t>Streamlit</w:t>
      </w:r>
      <w:proofErr w:type="spellEnd"/>
      <w:r w:rsidRPr="000F3484">
        <w:t xml:space="preserve"> UI along with the expanded query and hierarchical topic prediction.</w:t>
      </w:r>
    </w:p>
    <w:p w14:paraId="2AC56A54" w14:textId="77777777" w:rsidR="000F3484" w:rsidRPr="000F3484" w:rsidRDefault="000F3484" w:rsidP="000F3484">
      <w:pPr>
        <w:ind w:left="360"/>
        <w:rPr>
          <w:b/>
          <w:bCs/>
        </w:rPr>
      </w:pPr>
      <w:r w:rsidRPr="000F3484">
        <w:rPr>
          <w:b/>
          <w:bCs/>
        </w:rPr>
        <w:t>Alternative Approaches Evaluated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6622"/>
      </w:tblGrid>
      <w:tr w:rsidR="000F3484" w:rsidRPr="000F3484" w14:paraId="28063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DA4D" w14:textId="77777777" w:rsidR="000F3484" w:rsidRPr="000F3484" w:rsidRDefault="000F3484" w:rsidP="000F3484">
            <w:pPr>
              <w:ind w:left="360"/>
              <w:rPr>
                <w:b/>
                <w:bCs/>
              </w:rPr>
            </w:pPr>
            <w:r w:rsidRPr="000F3484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09FA83F" w14:textId="77777777" w:rsidR="000F3484" w:rsidRPr="000F3484" w:rsidRDefault="000F3484" w:rsidP="000F3484">
            <w:pPr>
              <w:ind w:left="360"/>
              <w:rPr>
                <w:b/>
                <w:bCs/>
              </w:rPr>
            </w:pPr>
            <w:r w:rsidRPr="000F3484">
              <w:rPr>
                <w:b/>
                <w:bCs/>
              </w:rPr>
              <w:t>Why Rejected</w:t>
            </w:r>
          </w:p>
        </w:tc>
      </w:tr>
      <w:tr w:rsidR="000F3484" w:rsidRPr="000F3484" w14:paraId="7BBF9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5E2A" w14:textId="77777777" w:rsidR="000F3484" w:rsidRPr="000F3484" w:rsidRDefault="000F3484" w:rsidP="000F3484">
            <w:pPr>
              <w:ind w:left="360"/>
            </w:pPr>
            <w:r w:rsidRPr="000F3484">
              <w:t>Pure LLM Classification</w:t>
            </w:r>
          </w:p>
        </w:tc>
        <w:tc>
          <w:tcPr>
            <w:tcW w:w="0" w:type="auto"/>
            <w:vAlign w:val="center"/>
            <w:hideMark/>
          </w:tcPr>
          <w:p w14:paraId="7A61246E" w14:textId="77777777" w:rsidR="000F3484" w:rsidRPr="000F3484" w:rsidRDefault="000F3484" w:rsidP="000F3484">
            <w:pPr>
              <w:ind w:left="360"/>
            </w:pPr>
            <w:r w:rsidRPr="000F3484">
              <w:t>Inconsistent outputs, hallucinations, higher latency</w:t>
            </w:r>
          </w:p>
        </w:tc>
      </w:tr>
      <w:tr w:rsidR="000F3484" w:rsidRPr="000F3484" w14:paraId="76F74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8911" w14:textId="77777777" w:rsidR="000F3484" w:rsidRPr="000F3484" w:rsidRDefault="000F3484" w:rsidP="000F3484">
            <w:pPr>
              <w:ind w:left="360"/>
            </w:pPr>
            <w:r w:rsidRPr="000F3484">
              <w:t>Multiple LLM Calls</w:t>
            </w:r>
          </w:p>
        </w:tc>
        <w:tc>
          <w:tcPr>
            <w:tcW w:w="0" w:type="auto"/>
            <w:vAlign w:val="center"/>
            <w:hideMark/>
          </w:tcPr>
          <w:p w14:paraId="288E5247" w14:textId="77777777" w:rsidR="000F3484" w:rsidRPr="000F3484" w:rsidRDefault="000F3484" w:rsidP="000F3484">
            <w:pPr>
              <w:ind w:left="360"/>
            </w:pPr>
            <w:r w:rsidRPr="000F3484">
              <w:t>Better accuracy possible, but not production-grade due to cost and latency</w:t>
            </w:r>
          </w:p>
        </w:tc>
      </w:tr>
      <w:tr w:rsidR="000F3484" w:rsidRPr="000F3484" w14:paraId="46BEE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E599" w14:textId="77777777" w:rsidR="000F3484" w:rsidRPr="000F3484" w:rsidRDefault="000F3484" w:rsidP="000F3484">
            <w:pPr>
              <w:ind w:left="360"/>
            </w:pPr>
            <w:r w:rsidRPr="000F3484">
              <w:t>Single Flat Classifier</w:t>
            </w:r>
          </w:p>
        </w:tc>
        <w:tc>
          <w:tcPr>
            <w:tcW w:w="0" w:type="auto"/>
            <w:vAlign w:val="center"/>
            <w:hideMark/>
          </w:tcPr>
          <w:p w14:paraId="0555C6F9" w14:textId="77777777" w:rsidR="000F3484" w:rsidRPr="000F3484" w:rsidRDefault="000F3484" w:rsidP="000F3484">
            <w:pPr>
              <w:ind w:left="360"/>
            </w:pPr>
            <w:r w:rsidRPr="000F3484">
              <w:t>Poor scalability with increasing topic combinations</w:t>
            </w:r>
          </w:p>
        </w:tc>
      </w:tr>
      <w:tr w:rsidR="000F3484" w:rsidRPr="000F3484" w14:paraId="5F4C5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55D6" w14:textId="77777777" w:rsidR="000F3484" w:rsidRPr="000F3484" w:rsidRDefault="000F3484" w:rsidP="000F3484">
            <w:pPr>
              <w:ind w:left="360"/>
            </w:pPr>
            <w:r w:rsidRPr="000F3484">
              <w:t>Parallel Pipeline</w:t>
            </w:r>
          </w:p>
        </w:tc>
        <w:tc>
          <w:tcPr>
            <w:tcW w:w="0" w:type="auto"/>
            <w:vAlign w:val="center"/>
            <w:hideMark/>
          </w:tcPr>
          <w:p w14:paraId="6B34AFE2" w14:textId="77777777" w:rsidR="000F3484" w:rsidRPr="000F3484" w:rsidRDefault="000F3484" w:rsidP="000F3484">
            <w:pPr>
              <w:ind w:left="360"/>
            </w:pPr>
            <w:r w:rsidRPr="000F3484">
              <w:t>Weak for incomplete conversational queries</w:t>
            </w:r>
          </w:p>
        </w:tc>
      </w:tr>
    </w:tbl>
    <w:p w14:paraId="4D4CDCD3" w14:textId="77777777" w:rsidR="000F3484" w:rsidRDefault="000F3484" w:rsidP="000F3484">
      <w:pPr>
        <w:ind w:left="360"/>
        <w:rPr>
          <w:b/>
          <w:bCs/>
        </w:rPr>
      </w:pPr>
    </w:p>
    <w:p w14:paraId="780EFDFB" w14:textId="0FDA85D4" w:rsidR="000F3484" w:rsidRPr="000F3484" w:rsidRDefault="000F3484" w:rsidP="000F3484">
      <w:pPr>
        <w:ind w:left="360"/>
        <w:rPr>
          <w:b/>
          <w:bCs/>
        </w:rPr>
      </w:pPr>
      <w:r w:rsidRPr="000F3484">
        <w:rPr>
          <w:b/>
          <w:bCs/>
        </w:rPr>
        <w:t>Final Design Choice</w:t>
      </w:r>
    </w:p>
    <w:p w14:paraId="13D97E10" w14:textId="77777777" w:rsidR="000F3484" w:rsidRPr="000F3484" w:rsidRDefault="000F3484" w:rsidP="000F3484">
      <w:pPr>
        <w:numPr>
          <w:ilvl w:val="0"/>
          <w:numId w:val="3"/>
        </w:numPr>
      </w:pPr>
      <w:r w:rsidRPr="000F3484">
        <w:t>LLM used only once for contextual query expansion</w:t>
      </w:r>
    </w:p>
    <w:p w14:paraId="19C5F9AA" w14:textId="77777777" w:rsidR="000F3484" w:rsidRPr="000F3484" w:rsidRDefault="000F3484" w:rsidP="000F3484">
      <w:pPr>
        <w:numPr>
          <w:ilvl w:val="0"/>
          <w:numId w:val="3"/>
        </w:numPr>
      </w:pPr>
      <w:r w:rsidRPr="000F3484">
        <w:t>Fine-tuned supervised models used for hierarchical topic classification</w:t>
      </w:r>
    </w:p>
    <w:p w14:paraId="5B07BE08" w14:textId="77777777" w:rsidR="000F3484" w:rsidRPr="000F3484" w:rsidRDefault="000F3484" w:rsidP="000F3484">
      <w:pPr>
        <w:numPr>
          <w:ilvl w:val="0"/>
          <w:numId w:val="3"/>
        </w:numPr>
      </w:pPr>
      <w:r w:rsidRPr="000F3484">
        <w:t>Reduces latency, improves consistency, and is more production-oriented</w:t>
      </w:r>
    </w:p>
    <w:p w14:paraId="617F0158" w14:textId="77777777" w:rsidR="000F3484" w:rsidRDefault="000F3484" w:rsidP="000F3484">
      <w:pPr>
        <w:ind w:left="360"/>
      </w:pPr>
    </w:p>
    <w:sectPr w:rsidR="000F3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43837"/>
    <w:multiLevelType w:val="hybridMultilevel"/>
    <w:tmpl w:val="CA3CD8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E3B2D"/>
    <w:multiLevelType w:val="hybridMultilevel"/>
    <w:tmpl w:val="514AE3FC"/>
    <w:lvl w:ilvl="0" w:tplc="D89ED00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3048FA"/>
    <w:multiLevelType w:val="multilevel"/>
    <w:tmpl w:val="C0AA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0745">
    <w:abstractNumId w:val="0"/>
  </w:num>
  <w:num w:numId="2" w16cid:durableId="1609046066">
    <w:abstractNumId w:val="1"/>
  </w:num>
  <w:num w:numId="3" w16cid:durableId="162277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84"/>
    <w:rsid w:val="000E5627"/>
    <w:rsid w:val="000F3484"/>
    <w:rsid w:val="0024769C"/>
    <w:rsid w:val="0073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AAF45"/>
  <w15:chartTrackingRefBased/>
  <w15:docId w15:val="{BE8670A8-5628-4BFF-8874-7B1B0EED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Stuti Govil</dc:creator>
  <cp:keywords/>
  <dc:description/>
  <cp:lastModifiedBy>Stuti Govil</cp:lastModifiedBy>
  <cp:revision>1</cp:revision>
  <dcterms:created xsi:type="dcterms:W3CDTF">2026-05-28T07:57:00Z</dcterms:created>
  <dcterms:modified xsi:type="dcterms:W3CDTF">2026-05-28T08:05:00Z</dcterms:modified>
</cp:coreProperties>
</file>