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4DCA" w14:textId="0C9C10E8" w:rsidR="0024769C" w:rsidRPr="001173A9" w:rsidRDefault="001173A9" w:rsidP="001173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1173A9">
        <w:rPr>
          <w:rFonts w:ascii="Times New Roman" w:hAnsi="Times New Roman" w:cs="Times New Roman"/>
          <w:b/>
          <w:bCs/>
          <w:sz w:val="40"/>
          <w:szCs w:val="40"/>
          <w:lang w:val="en-US"/>
        </w:rPr>
        <w:t>Documentation:Travel</w:t>
      </w:r>
      <w:proofErr w:type="spellEnd"/>
      <w:proofErr w:type="gramEnd"/>
      <w:r w:rsidRPr="001173A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Guide</w:t>
      </w:r>
    </w:p>
    <w:p w14:paraId="1EDAAB74" w14:textId="1B0782AA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>1️</w:t>
      </w:r>
      <w:r w:rsidRPr="001173A9">
        <w:rPr>
          <w:rFonts w:ascii="Segoe UI Symbol" w:hAnsi="Segoe UI Symbol" w:cs="Segoe UI Symbol"/>
          <w:b/>
          <w:bCs/>
          <w:sz w:val="20"/>
          <w:szCs w:val="20"/>
        </w:rPr>
        <w:t xml:space="preserve">. </w:t>
      </w:r>
      <w:r w:rsidRPr="001173A9">
        <w:rPr>
          <w:b/>
          <w:bCs/>
          <w:sz w:val="20"/>
          <w:szCs w:val="20"/>
        </w:rPr>
        <w:t>Walking Distance Preference</w:t>
      </w:r>
    </w:p>
    <w:p w14:paraId="45F05642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 xml:space="preserve">Recommends nearby or easily accessible attractions based on walking capability, ensuring a comfortable experience for </w:t>
      </w:r>
      <w:proofErr w:type="spellStart"/>
      <w:r w:rsidRPr="001173A9">
        <w:rPr>
          <w:sz w:val="20"/>
          <w:szCs w:val="20"/>
        </w:rPr>
        <w:t>travelers</w:t>
      </w:r>
      <w:proofErr w:type="spellEnd"/>
      <w:r w:rsidRPr="001173A9">
        <w:rPr>
          <w:sz w:val="20"/>
          <w:szCs w:val="20"/>
        </w:rPr>
        <w:t xml:space="preserve"> with mobility concerns.</w:t>
      </w:r>
    </w:p>
    <w:p w14:paraId="302A0901" w14:textId="4376E8C5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>2️</w:t>
      </w:r>
      <w:r w:rsidRPr="001173A9">
        <w:rPr>
          <w:rFonts w:ascii="Segoe UI Symbol" w:hAnsi="Segoe UI Symbol" w:cs="Segoe UI Symbol"/>
          <w:b/>
          <w:bCs/>
          <w:sz w:val="20"/>
          <w:szCs w:val="20"/>
        </w:rPr>
        <w:t xml:space="preserve">. </w:t>
      </w:r>
      <w:r w:rsidRPr="001173A9">
        <w:rPr>
          <w:b/>
          <w:bCs/>
          <w:sz w:val="20"/>
          <w:szCs w:val="20"/>
        </w:rPr>
        <w:t>Season of Travel</w:t>
      </w:r>
    </w:p>
    <w:p w14:paraId="57A83BD6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>Adapts itinerary based on travel season, suggesting weather-appropriate destinations, seasonal events, and activities suitable for specific climates.</w:t>
      </w:r>
    </w:p>
    <w:p w14:paraId="6C0C5DBA" w14:textId="2B7B55A6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>3️</w:t>
      </w:r>
      <w:r w:rsidRPr="001173A9">
        <w:rPr>
          <w:rFonts w:ascii="Segoe UI Symbol" w:hAnsi="Segoe UI Symbol" w:cs="Segoe UI Symbol"/>
          <w:b/>
          <w:bCs/>
          <w:sz w:val="20"/>
          <w:szCs w:val="20"/>
        </w:rPr>
        <w:t xml:space="preserve">. </w:t>
      </w:r>
      <w:r w:rsidRPr="001173A9">
        <w:rPr>
          <w:b/>
          <w:bCs/>
          <w:sz w:val="20"/>
          <w:szCs w:val="20"/>
        </w:rPr>
        <w:t>Interests Selection</w:t>
      </w:r>
    </w:p>
    <w:p w14:paraId="3174925F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>Personalizes itinerary by aligning daily activities with chosen interests like adventure, culture, nature, shopping, photography, and recreational experiences.</w:t>
      </w:r>
    </w:p>
    <w:p w14:paraId="60200C45" w14:textId="01E47DAD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>4️</w:t>
      </w:r>
      <w:r w:rsidRPr="001173A9">
        <w:rPr>
          <w:rFonts w:ascii="Segoe UI Symbol" w:hAnsi="Segoe UI Symbol" w:cs="Segoe UI Symbol"/>
          <w:b/>
          <w:bCs/>
          <w:sz w:val="20"/>
          <w:szCs w:val="20"/>
        </w:rPr>
        <w:t>. B</w:t>
      </w:r>
      <w:r w:rsidRPr="001173A9">
        <w:rPr>
          <w:b/>
          <w:bCs/>
          <w:sz w:val="20"/>
          <w:szCs w:val="20"/>
        </w:rPr>
        <w:t>udget Consideration</w:t>
      </w:r>
    </w:p>
    <w:p w14:paraId="48839107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>Recommends accommodations, dining options, and attractions within budget constraints, ensuring affordability while maximizing value for money.</w:t>
      </w:r>
    </w:p>
    <w:p w14:paraId="7A5F8AD6" w14:textId="4DF7B598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>5️</w:t>
      </w:r>
      <w:r w:rsidRPr="001173A9">
        <w:rPr>
          <w:rFonts w:ascii="Segoe UI Symbol" w:hAnsi="Segoe UI Symbol" w:cs="Segoe UI Symbol"/>
          <w:b/>
          <w:bCs/>
          <w:sz w:val="20"/>
          <w:szCs w:val="20"/>
        </w:rPr>
        <w:t xml:space="preserve">. </w:t>
      </w:r>
      <w:r w:rsidRPr="001173A9">
        <w:rPr>
          <w:b/>
          <w:bCs/>
          <w:sz w:val="20"/>
          <w:szCs w:val="20"/>
        </w:rPr>
        <w:t>Concerns</w:t>
      </w:r>
    </w:p>
    <w:p w14:paraId="3E5E3704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>Considers medical conditions to suggest safe and suitable destinations, transportation, and activities without health risks.</w:t>
      </w:r>
    </w:p>
    <w:p w14:paraId="3F717749" w14:textId="2A50DDF8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>6️</w:t>
      </w:r>
      <w:r w:rsidRPr="001173A9">
        <w:rPr>
          <w:rFonts w:ascii="Segoe UI Symbol" w:hAnsi="Segoe UI Symbol" w:cs="Segoe UI Symbol"/>
          <w:b/>
          <w:bCs/>
          <w:sz w:val="20"/>
          <w:szCs w:val="20"/>
        </w:rPr>
        <w:t xml:space="preserve">. </w:t>
      </w:r>
      <w:r w:rsidRPr="001173A9">
        <w:rPr>
          <w:b/>
          <w:bCs/>
          <w:sz w:val="20"/>
          <w:szCs w:val="20"/>
        </w:rPr>
        <w:t>Wildlife Preferences</w:t>
      </w:r>
    </w:p>
    <w:p w14:paraId="7EF9F565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 xml:space="preserve">Includes or excludes nature reserves, zoos, and wildlife sanctuaries based on the </w:t>
      </w:r>
      <w:proofErr w:type="spellStart"/>
      <w:r w:rsidRPr="001173A9">
        <w:rPr>
          <w:sz w:val="20"/>
          <w:szCs w:val="20"/>
        </w:rPr>
        <w:t>traveler’s</w:t>
      </w:r>
      <w:proofErr w:type="spellEnd"/>
      <w:r w:rsidRPr="001173A9">
        <w:rPr>
          <w:sz w:val="20"/>
          <w:szCs w:val="20"/>
        </w:rPr>
        <w:t xml:space="preserve"> interest in exploring flora and fauna.</w:t>
      </w:r>
    </w:p>
    <w:p w14:paraId="564827A4" w14:textId="015B24A4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>7️</w:t>
      </w:r>
      <w:r w:rsidRPr="001173A9">
        <w:rPr>
          <w:rFonts w:ascii="Segoe UI Symbol" w:hAnsi="Segoe UI Symbol" w:cs="Segoe UI Symbol"/>
          <w:b/>
          <w:bCs/>
          <w:sz w:val="20"/>
          <w:szCs w:val="20"/>
        </w:rPr>
        <w:t>. T</w:t>
      </w:r>
      <w:r w:rsidRPr="001173A9">
        <w:rPr>
          <w:b/>
          <w:bCs/>
          <w:sz w:val="20"/>
          <w:szCs w:val="20"/>
        </w:rPr>
        <w:t>ravel Guide Requirement</w:t>
      </w:r>
    </w:p>
    <w:p w14:paraId="29259379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 xml:space="preserve">Determines whether to include guided tours, self-exploration options, or expert-led cultural experiences based on </w:t>
      </w:r>
      <w:proofErr w:type="spellStart"/>
      <w:r w:rsidRPr="001173A9">
        <w:rPr>
          <w:sz w:val="20"/>
          <w:szCs w:val="20"/>
        </w:rPr>
        <w:t>traveler</w:t>
      </w:r>
      <w:proofErr w:type="spellEnd"/>
      <w:r w:rsidRPr="001173A9">
        <w:rPr>
          <w:sz w:val="20"/>
          <w:szCs w:val="20"/>
        </w:rPr>
        <w:t xml:space="preserve"> preference.</w:t>
      </w:r>
    </w:p>
    <w:p w14:paraId="21975B15" w14:textId="05560818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>8️</w:t>
      </w:r>
      <w:r w:rsidRPr="001173A9">
        <w:rPr>
          <w:rFonts w:ascii="Segoe UI Symbol" w:hAnsi="Segoe UI Symbol" w:cs="Segoe UI Symbol"/>
          <w:b/>
          <w:bCs/>
          <w:sz w:val="20"/>
          <w:szCs w:val="20"/>
        </w:rPr>
        <w:t xml:space="preserve">. </w:t>
      </w:r>
      <w:r w:rsidRPr="001173A9">
        <w:rPr>
          <w:b/>
          <w:bCs/>
          <w:sz w:val="20"/>
          <w:szCs w:val="20"/>
        </w:rPr>
        <w:t>Restaurant Preferences</w:t>
      </w:r>
    </w:p>
    <w:p w14:paraId="468DEB1A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>Suggests restaurants catering to dietary preferences, cuisine choices, and ambiance, ensuring a delightful dining experience.</w:t>
      </w:r>
    </w:p>
    <w:p w14:paraId="4D81204F" w14:textId="3C2BF486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>9️</w:t>
      </w:r>
      <w:r w:rsidRPr="001173A9">
        <w:rPr>
          <w:rFonts w:ascii="Segoe UI Symbol" w:hAnsi="Segoe UI Symbol" w:cs="Segoe UI Symbol"/>
          <w:b/>
          <w:bCs/>
          <w:sz w:val="20"/>
          <w:szCs w:val="20"/>
        </w:rPr>
        <w:t xml:space="preserve">. </w:t>
      </w:r>
      <w:r w:rsidRPr="001173A9">
        <w:rPr>
          <w:b/>
          <w:bCs/>
          <w:sz w:val="20"/>
          <w:szCs w:val="20"/>
        </w:rPr>
        <w:t>Public Travel Comfort</w:t>
      </w:r>
    </w:p>
    <w:p w14:paraId="0D5A3EE3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>Advises on public transportation options, including buses, subways, and taxis, ensuring convenience based on comfort level with shared transit.</w:t>
      </w:r>
    </w:p>
    <w:p w14:paraId="2A75643D" w14:textId="23E674F5" w:rsidR="001173A9" w:rsidRPr="001173A9" w:rsidRDefault="001173A9" w:rsidP="001173A9">
      <w:pPr>
        <w:rPr>
          <w:sz w:val="20"/>
          <w:szCs w:val="20"/>
        </w:rPr>
      </w:pPr>
      <w:r w:rsidRPr="001173A9">
        <w:rPr>
          <w:b/>
          <w:bCs/>
          <w:sz w:val="20"/>
          <w:szCs w:val="20"/>
        </w:rPr>
        <w:t xml:space="preserve">10. </w:t>
      </w:r>
      <w:r w:rsidRPr="001173A9">
        <w:rPr>
          <w:b/>
          <w:bCs/>
          <w:sz w:val="20"/>
          <w:szCs w:val="20"/>
        </w:rPr>
        <w:t>Age Consideration</w:t>
      </w:r>
    </w:p>
    <w:p w14:paraId="7493507F" w14:textId="77777777" w:rsidR="001173A9" w:rsidRPr="001173A9" w:rsidRDefault="001173A9" w:rsidP="001173A9">
      <w:pPr>
        <w:rPr>
          <w:sz w:val="20"/>
          <w:szCs w:val="20"/>
        </w:rPr>
      </w:pPr>
      <w:proofErr w:type="gramStart"/>
      <w:r w:rsidRPr="001173A9">
        <w:rPr>
          <w:sz w:val="20"/>
          <w:szCs w:val="20"/>
        </w:rPr>
        <w:t>Tailors</w:t>
      </w:r>
      <w:proofErr w:type="gramEnd"/>
      <w:r w:rsidRPr="001173A9">
        <w:rPr>
          <w:sz w:val="20"/>
          <w:szCs w:val="20"/>
        </w:rPr>
        <w:t xml:space="preserve"> activities and pace of itinerary according to age group, ensuring enjoyable and age-appropriate experiences.</w:t>
      </w:r>
    </w:p>
    <w:p w14:paraId="52841E42" w14:textId="71C021A0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 xml:space="preserve">11. </w:t>
      </w:r>
      <w:r w:rsidRPr="001173A9">
        <w:rPr>
          <w:b/>
          <w:bCs/>
          <w:sz w:val="20"/>
          <w:szCs w:val="20"/>
        </w:rPr>
        <w:t>Hotel Recommendations</w:t>
      </w:r>
    </w:p>
    <w:p w14:paraId="3189A936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t>Suggests accommodations matching budget and dining preferences, ensuring a comfortable and convenient stay.</w:t>
      </w:r>
    </w:p>
    <w:p w14:paraId="092D514A" w14:textId="73FB3BBD" w:rsidR="001173A9" w:rsidRPr="001173A9" w:rsidRDefault="001173A9" w:rsidP="001173A9">
      <w:pPr>
        <w:rPr>
          <w:b/>
          <w:bCs/>
          <w:sz w:val="20"/>
          <w:szCs w:val="20"/>
        </w:rPr>
      </w:pPr>
      <w:r w:rsidRPr="001173A9">
        <w:rPr>
          <w:b/>
          <w:bCs/>
          <w:sz w:val="20"/>
          <w:szCs w:val="20"/>
        </w:rPr>
        <w:t xml:space="preserve">12. </w:t>
      </w:r>
      <w:r w:rsidRPr="001173A9">
        <w:rPr>
          <w:b/>
          <w:bCs/>
          <w:sz w:val="20"/>
          <w:szCs w:val="20"/>
        </w:rPr>
        <w:t>Daily Itinerary Format</w:t>
      </w:r>
    </w:p>
    <w:p w14:paraId="2A94411A" w14:textId="77777777" w:rsidR="001173A9" w:rsidRPr="001173A9" w:rsidRDefault="001173A9" w:rsidP="001173A9">
      <w:pPr>
        <w:rPr>
          <w:sz w:val="20"/>
          <w:szCs w:val="20"/>
        </w:rPr>
      </w:pPr>
      <w:r w:rsidRPr="001173A9">
        <w:rPr>
          <w:sz w:val="20"/>
          <w:szCs w:val="20"/>
        </w:rPr>
        <w:lastRenderedPageBreak/>
        <w:t xml:space="preserve">Each day includes structured </w:t>
      </w:r>
      <w:r w:rsidRPr="001173A9">
        <w:rPr>
          <w:b/>
          <w:bCs/>
          <w:sz w:val="20"/>
          <w:szCs w:val="20"/>
        </w:rPr>
        <w:t>morning, afternoon, and evening activities</w:t>
      </w:r>
      <w:r w:rsidRPr="001173A9">
        <w:rPr>
          <w:sz w:val="20"/>
          <w:szCs w:val="20"/>
        </w:rPr>
        <w:t>, dining recommendations, and must-visit attractions.</w:t>
      </w:r>
    </w:p>
    <w:p w14:paraId="155F2FAB" w14:textId="77777777" w:rsidR="001173A9" w:rsidRPr="001173A9" w:rsidRDefault="001173A9">
      <w:pPr>
        <w:rPr>
          <w:sz w:val="20"/>
          <w:szCs w:val="20"/>
          <w:lang w:val="en-US"/>
        </w:rPr>
      </w:pPr>
    </w:p>
    <w:sectPr w:rsidR="001173A9" w:rsidRPr="00117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A9"/>
    <w:rsid w:val="001173A9"/>
    <w:rsid w:val="0024769C"/>
    <w:rsid w:val="00732043"/>
    <w:rsid w:val="00E1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FF12"/>
  <w15:chartTrackingRefBased/>
  <w15:docId w15:val="{6DAE7A15-FCEB-457A-BD30-B80AB194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BSM059</dc:creator>
  <cp:keywords/>
  <dc:description/>
  <cp:lastModifiedBy>23 BSM059</cp:lastModifiedBy>
  <cp:revision>1</cp:revision>
  <dcterms:created xsi:type="dcterms:W3CDTF">2025-03-27T13:55:00Z</dcterms:created>
  <dcterms:modified xsi:type="dcterms:W3CDTF">2025-03-27T13:58:00Z</dcterms:modified>
</cp:coreProperties>
</file>