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B89C" w14:textId="0D249957" w:rsidR="00CF1F39" w:rsidRPr="00A442F6" w:rsidRDefault="009E533F" w:rsidP="00A442F6">
      <w:pPr>
        <w:rPr>
          <w:rFonts w:ascii="Times New Roman" w:hAnsi="Times New Roman" w:cs="Times New Roman"/>
          <w:b/>
          <w:bCs/>
          <w:color w:val="2B2B2B"/>
          <w:sz w:val="24"/>
          <w:szCs w:val="24"/>
          <w:u w:val="single"/>
        </w:rPr>
      </w:pPr>
      <w:r w:rsidRPr="00A442F6">
        <w:rPr>
          <w:rFonts w:ascii="Times New Roman" w:hAnsi="Times New Roman" w:cs="Times New Roman"/>
          <w:b/>
          <w:bCs/>
          <w:color w:val="2B2B2B"/>
          <w:sz w:val="24"/>
          <w:szCs w:val="24"/>
          <w:u w:val="single"/>
        </w:rPr>
        <w:t>Create a report in Microsoft Word and answer the following questions:</w:t>
      </w:r>
    </w:p>
    <w:p w14:paraId="1A3AFC28" w14:textId="34F6E382" w:rsidR="007B34F8" w:rsidRPr="004809B2" w:rsidRDefault="009E533F" w:rsidP="00646D0A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 w:rsidRPr="004809B2">
        <w:rPr>
          <w:b/>
          <w:bCs/>
          <w:color w:val="2B2B2B"/>
        </w:rPr>
        <w:t>Given the provided data, what are three conclusions that we can draw about crowdfunding campaigns?</w:t>
      </w:r>
    </w:p>
    <w:p w14:paraId="471CF6C3" w14:textId="593F6F47" w:rsidR="007B34F8" w:rsidRPr="004809B2" w:rsidRDefault="00D77682" w:rsidP="007B34F8">
      <w:pPr>
        <w:pStyle w:val="NormalWeb"/>
        <w:spacing w:before="150" w:beforeAutospacing="0" w:after="0" w:afterAutospacing="0" w:line="360" w:lineRule="atLeast"/>
        <w:ind w:left="360"/>
        <w:rPr>
          <w:color w:val="2B2B2B"/>
        </w:rPr>
      </w:pPr>
      <w:r w:rsidRPr="004809B2">
        <w:rPr>
          <w:b/>
          <w:bCs/>
          <w:color w:val="2B2B2B"/>
        </w:rPr>
        <w:t>Answer</w:t>
      </w:r>
      <w:r w:rsidR="00460440" w:rsidRPr="004809B2">
        <w:rPr>
          <w:b/>
          <w:bCs/>
          <w:color w:val="2B2B2B"/>
        </w:rPr>
        <w:t xml:space="preserve">: </w:t>
      </w:r>
      <w:r w:rsidRPr="004809B2">
        <w:rPr>
          <w:color w:val="2B2B2B"/>
        </w:rPr>
        <w:t xml:space="preserve"> </w:t>
      </w:r>
      <w:r w:rsidR="007B34F8" w:rsidRPr="004809B2">
        <w:rPr>
          <w:color w:val="2B2B2B"/>
        </w:rPr>
        <w:t xml:space="preserve">Three conclusions that we can draw </w:t>
      </w:r>
      <w:r w:rsidR="00EF1867" w:rsidRPr="004809B2">
        <w:rPr>
          <w:color w:val="2B2B2B"/>
        </w:rPr>
        <w:t>from</w:t>
      </w:r>
      <w:r w:rsidR="007B34F8" w:rsidRPr="004809B2">
        <w:rPr>
          <w:color w:val="2B2B2B"/>
        </w:rPr>
        <w:t xml:space="preserve"> </w:t>
      </w:r>
      <w:r w:rsidR="00EF1867" w:rsidRPr="004809B2">
        <w:rPr>
          <w:color w:val="2B2B2B"/>
        </w:rPr>
        <w:t>the provided</w:t>
      </w:r>
      <w:r w:rsidR="007B34F8" w:rsidRPr="004809B2">
        <w:rPr>
          <w:color w:val="2B2B2B"/>
        </w:rPr>
        <w:t xml:space="preserve"> dataset of 1,000 sample projects are briefly explained as follows:</w:t>
      </w:r>
    </w:p>
    <w:p w14:paraId="38036C1C" w14:textId="46822078" w:rsidR="00686A89" w:rsidRPr="00EF0A04" w:rsidRDefault="008E20E0" w:rsidP="00B66927">
      <w:pPr>
        <w:pStyle w:val="NormalWeb"/>
        <w:numPr>
          <w:ilvl w:val="0"/>
          <w:numId w:val="4"/>
        </w:numPr>
        <w:shd w:val="clear" w:color="auto" w:fill="FFFFFF" w:themeFill="background1"/>
        <w:spacing w:before="150" w:beforeAutospacing="0" w:after="0" w:afterAutospacing="0" w:line="360" w:lineRule="atLeast"/>
        <w:rPr>
          <w:color w:val="2B2B2B"/>
        </w:rPr>
      </w:pPr>
      <w:r w:rsidRPr="004809B2">
        <w:rPr>
          <w:b/>
          <w:bCs/>
          <w:color w:val="2B2B2B"/>
        </w:rPr>
        <w:t xml:space="preserve">Crowdfunding is </w:t>
      </w:r>
      <w:r w:rsidR="00992C02">
        <w:rPr>
          <w:b/>
          <w:bCs/>
          <w:color w:val="2B2B2B"/>
        </w:rPr>
        <w:t xml:space="preserve">still </w:t>
      </w:r>
      <w:r w:rsidRPr="004809B2">
        <w:rPr>
          <w:b/>
          <w:bCs/>
          <w:color w:val="2B2B2B"/>
        </w:rPr>
        <w:t>a</w:t>
      </w:r>
      <w:r w:rsidR="00A70C23">
        <w:rPr>
          <w:b/>
          <w:bCs/>
          <w:color w:val="2B2B2B"/>
        </w:rPr>
        <w:t xml:space="preserve"> </w:t>
      </w:r>
      <w:r w:rsidR="00EF0A04">
        <w:rPr>
          <w:b/>
          <w:bCs/>
          <w:color w:val="2B2B2B"/>
        </w:rPr>
        <w:t xml:space="preserve">popular tool for product launching: </w:t>
      </w:r>
      <w:r w:rsidR="00EF0A04" w:rsidRPr="00EF0A04">
        <w:rPr>
          <w:color w:val="2B2B2B"/>
        </w:rPr>
        <w:t>Based on the provided sample data, we found that successful projects have more supporters overall than failed ones</w:t>
      </w:r>
      <w:r w:rsidRPr="00EF0A04">
        <w:rPr>
          <w:color w:val="2B2B2B"/>
        </w:rPr>
        <w:t>. Also</w:t>
      </w:r>
      <w:r w:rsidR="00686A89" w:rsidRPr="00EF0A04">
        <w:rPr>
          <w:color w:val="2B2B2B"/>
        </w:rPr>
        <w:t>,</w:t>
      </w:r>
      <w:r w:rsidRPr="00EF0A04">
        <w:rPr>
          <w:color w:val="2B2B2B"/>
        </w:rPr>
        <w:t xml:space="preserve"> </w:t>
      </w:r>
      <w:r w:rsidR="00686A89" w:rsidRPr="00EF0A04">
        <w:rPr>
          <w:color w:val="2B2B2B"/>
        </w:rPr>
        <w:t>some</w:t>
      </w:r>
      <w:r w:rsidRPr="00EF0A04">
        <w:rPr>
          <w:color w:val="2B2B2B"/>
        </w:rPr>
        <w:t xml:space="preserve"> </w:t>
      </w:r>
      <w:r w:rsidR="00460440" w:rsidRPr="00EF0A04">
        <w:rPr>
          <w:color w:val="2B2B2B"/>
        </w:rPr>
        <w:t>successful campaign projects have significantly more</w:t>
      </w:r>
      <w:r w:rsidR="00686A89" w:rsidRPr="00EF0A04">
        <w:rPr>
          <w:color w:val="2B2B2B"/>
        </w:rPr>
        <w:t xml:space="preserve"> supporters</w:t>
      </w:r>
      <w:r w:rsidR="00D77682" w:rsidRPr="00EF0A04">
        <w:rPr>
          <w:color w:val="2B2B2B"/>
        </w:rPr>
        <w:t xml:space="preserve"> than others</w:t>
      </w:r>
      <w:r w:rsidR="00686A89" w:rsidRPr="00EF0A04">
        <w:rPr>
          <w:color w:val="2B2B2B"/>
        </w:rPr>
        <w:t xml:space="preserve">. </w:t>
      </w:r>
      <w:r w:rsidR="00EF0A04">
        <w:rPr>
          <w:color w:val="2B2B2B"/>
        </w:rPr>
        <w:t>Primarily, the " Fox-Williams " project</w:t>
      </w:r>
      <w:r w:rsidR="00686A89" w:rsidRPr="00EF0A04">
        <w:rPr>
          <w:color w:val="2B2B2B"/>
        </w:rPr>
        <w:t xml:space="preserve"> has the highest number of backers, i.e., 7295.</w:t>
      </w:r>
    </w:p>
    <w:p w14:paraId="436CC82E" w14:textId="76B572F8" w:rsidR="007B34F8" w:rsidRPr="004809B2" w:rsidRDefault="00686A89" w:rsidP="00A70C23">
      <w:pPr>
        <w:pStyle w:val="NormalWeb"/>
        <w:shd w:val="clear" w:color="auto" w:fill="FFFFFF" w:themeFill="background1"/>
        <w:spacing w:before="150" w:beforeAutospacing="0" w:after="0" w:afterAutospacing="0" w:line="360" w:lineRule="atLeast"/>
        <w:rPr>
          <w:color w:val="2B2B2B"/>
        </w:rPr>
      </w:pPr>
      <w:r w:rsidRPr="004809B2">
        <w:rPr>
          <w:b/>
          <w:bCs/>
          <w:color w:val="2B2B2B"/>
        </w:rPr>
        <w:t xml:space="preserve">    </w:t>
      </w:r>
      <w:r w:rsidRPr="004809B2">
        <w:rPr>
          <w:color w:val="2B2B2B"/>
        </w:rPr>
        <w:t xml:space="preserve"> </w:t>
      </w:r>
      <w:r w:rsidR="0094224E" w:rsidRPr="004809B2">
        <w:rPr>
          <w:color w:val="2B2B2B"/>
        </w:rPr>
        <w:t xml:space="preserve"> </w:t>
      </w:r>
      <w:r w:rsidR="008E20E0" w:rsidRPr="004809B2">
        <w:rPr>
          <w:color w:val="2B2B2B"/>
        </w:rPr>
        <w:t>Likewise, o</w:t>
      </w:r>
      <w:r w:rsidR="0094224E" w:rsidRPr="004809B2">
        <w:rPr>
          <w:color w:val="2B2B2B"/>
        </w:rPr>
        <w:t xml:space="preserve">ut of </w:t>
      </w:r>
      <w:r w:rsidR="00B66927" w:rsidRPr="004809B2">
        <w:rPr>
          <w:color w:val="2B2B2B"/>
        </w:rPr>
        <w:t>1,000</w:t>
      </w:r>
      <w:r w:rsidR="00F452D4" w:rsidRPr="004809B2">
        <w:rPr>
          <w:color w:val="2B2B2B"/>
        </w:rPr>
        <w:t xml:space="preserve"> total sample</w:t>
      </w:r>
      <w:r w:rsidR="0094224E" w:rsidRPr="004809B2">
        <w:rPr>
          <w:color w:val="2B2B2B"/>
        </w:rPr>
        <w:t xml:space="preserve"> campaigns, we </w:t>
      </w:r>
      <w:r w:rsidR="00F452D4" w:rsidRPr="004809B2">
        <w:rPr>
          <w:color w:val="2B2B2B"/>
        </w:rPr>
        <w:t>found</w:t>
      </w:r>
      <w:r w:rsidR="0094224E" w:rsidRPr="004809B2">
        <w:rPr>
          <w:color w:val="2B2B2B"/>
        </w:rPr>
        <w:t xml:space="preserve"> 565 counts of successful campaigns, whereas</w:t>
      </w:r>
      <w:r w:rsidR="009563C2" w:rsidRPr="004809B2">
        <w:rPr>
          <w:color w:val="2B2B2B"/>
        </w:rPr>
        <w:t xml:space="preserve"> </w:t>
      </w:r>
      <w:r w:rsidR="0094224E" w:rsidRPr="004809B2">
        <w:rPr>
          <w:color w:val="2B2B2B"/>
        </w:rPr>
        <w:t>unsuccessful or failed campaigns</w:t>
      </w:r>
      <w:r w:rsidR="009563C2" w:rsidRPr="004809B2">
        <w:rPr>
          <w:color w:val="2B2B2B"/>
        </w:rPr>
        <w:t xml:space="preserve"> are much less, which is 364</w:t>
      </w:r>
      <w:r w:rsidR="0094224E" w:rsidRPr="004809B2">
        <w:rPr>
          <w:color w:val="2B2B2B"/>
        </w:rPr>
        <w:t xml:space="preserve">. </w:t>
      </w:r>
      <w:r w:rsidR="00EF0A04">
        <w:rPr>
          <w:color w:val="2B2B2B"/>
        </w:rPr>
        <w:t>Based on</w:t>
      </w:r>
      <w:r w:rsidR="009563C2" w:rsidRPr="004809B2">
        <w:rPr>
          <w:color w:val="2B2B2B"/>
        </w:rPr>
        <w:t xml:space="preserve"> this,</w:t>
      </w:r>
      <w:r w:rsidR="0094224E" w:rsidRPr="004809B2">
        <w:rPr>
          <w:color w:val="2B2B2B"/>
        </w:rPr>
        <w:t xml:space="preserve"> we can infer that more than 50% of the sample campaigns </w:t>
      </w:r>
      <w:r w:rsidR="00F452D4" w:rsidRPr="004809B2">
        <w:rPr>
          <w:color w:val="2B2B2B"/>
        </w:rPr>
        <w:t xml:space="preserve">were able to succeed. However, this rate looks a little small, but with </w:t>
      </w:r>
      <w:r w:rsidR="00EF0A04">
        <w:rPr>
          <w:color w:val="2B2B2B"/>
        </w:rPr>
        <w:t>suitable</w:t>
      </w:r>
      <w:r w:rsidR="00F452D4" w:rsidRPr="004809B2">
        <w:rPr>
          <w:color w:val="2B2B2B"/>
        </w:rPr>
        <w:t xml:space="preserve"> projects</w:t>
      </w:r>
      <w:r w:rsidR="00EF0A04">
        <w:rPr>
          <w:color w:val="2B2B2B"/>
        </w:rPr>
        <w:t>, planning,</w:t>
      </w:r>
      <w:r w:rsidR="00F452D4" w:rsidRPr="004809B2">
        <w:rPr>
          <w:color w:val="2B2B2B"/>
        </w:rPr>
        <w:t xml:space="preserve"> and execution, the success rate can be drastically increased.</w:t>
      </w:r>
    </w:p>
    <w:p w14:paraId="46F82784" w14:textId="5D5B9EC4" w:rsidR="002F2241" w:rsidRPr="004809B2" w:rsidRDefault="007272DB" w:rsidP="0004564D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color w:val="2B2B2B"/>
        </w:rPr>
      </w:pPr>
      <w:r w:rsidRPr="004809B2">
        <w:rPr>
          <w:color w:val="2B2B2B"/>
        </w:rPr>
        <w:t xml:space="preserve"> </w:t>
      </w:r>
      <w:r w:rsidRPr="004809B2">
        <w:rPr>
          <w:b/>
          <w:bCs/>
          <w:color w:val="2B2B2B"/>
        </w:rPr>
        <w:t xml:space="preserve">The number of outcomes does not alone reflect the </w:t>
      </w:r>
      <w:r w:rsidR="00C565FD" w:rsidRPr="004809B2">
        <w:rPr>
          <w:b/>
          <w:bCs/>
          <w:color w:val="2B2B2B"/>
        </w:rPr>
        <w:t>flourishing</w:t>
      </w:r>
      <w:r w:rsidRPr="004809B2">
        <w:rPr>
          <w:b/>
          <w:bCs/>
          <w:color w:val="2B2B2B"/>
        </w:rPr>
        <w:t xml:space="preserve"> campaign category</w:t>
      </w:r>
      <w:r w:rsidR="00776137" w:rsidRPr="004809B2">
        <w:rPr>
          <w:b/>
          <w:bCs/>
          <w:color w:val="2B2B2B"/>
        </w:rPr>
        <w:t xml:space="preserve"> and sub-category</w:t>
      </w:r>
      <w:r w:rsidR="0004564D" w:rsidRPr="004809B2">
        <w:rPr>
          <w:b/>
          <w:bCs/>
          <w:color w:val="2B2B2B"/>
        </w:rPr>
        <w:t>:</w:t>
      </w:r>
      <w:r w:rsidR="0004564D" w:rsidRPr="004809B2">
        <w:rPr>
          <w:color w:val="2B2B2B"/>
        </w:rPr>
        <w:t xml:space="preserve"> We can note that some projects </w:t>
      </w:r>
      <w:r w:rsidR="00776137" w:rsidRPr="004809B2">
        <w:rPr>
          <w:color w:val="2B2B2B"/>
        </w:rPr>
        <w:t xml:space="preserve">under specific categories and sub-categories may give us the wrong impression of being </w:t>
      </w:r>
      <w:r w:rsidR="00EF0A04">
        <w:rPr>
          <w:color w:val="2B2B2B"/>
        </w:rPr>
        <w:t xml:space="preserve">the </w:t>
      </w:r>
      <w:r w:rsidR="00776137" w:rsidRPr="004809B2">
        <w:rPr>
          <w:color w:val="2B2B2B"/>
        </w:rPr>
        <w:t>mo</w:t>
      </w:r>
      <w:r w:rsidR="00EF0A04">
        <w:rPr>
          <w:color w:val="2B2B2B"/>
        </w:rPr>
        <w:t>st</w:t>
      </w:r>
      <w:r w:rsidR="00776137" w:rsidRPr="004809B2">
        <w:rPr>
          <w:color w:val="2B2B2B"/>
        </w:rPr>
        <w:t xml:space="preserve"> successful ones</w:t>
      </w:r>
      <w:r w:rsidR="00EF0A04">
        <w:rPr>
          <w:color w:val="2B2B2B"/>
        </w:rPr>
        <w:t xml:space="preserve"> </w:t>
      </w:r>
      <w:r w:rsidR="00776137" w:rsidRPr="004809B2">
        <w:rPr>
          <w:color w:val="2B2B2B"/>
        </w:rPr>
        <w:t>if we only look at their counts of outcomes</w:t>
      </w:r>
      <w:r w:rsidR="00EF0A04">
        <w:rPr>
          <w:color w:val="2B2B2B"/>
        </w:rPr>
        <w:t>; however, it</w:t>
      </w:r>
      <w:r w:rsidR="00FC7BF5" w:rsidRPr="004809B2">
        <w:rPr>
          <w:color w:val="2B2B2B"/>
        </w:rPr>
        <w:t xml:space="preserve"> </w:t>
      </w:r>
      <w:r w:rsidR="00776137" w:rsidRPr="004809B2">
        <w:rPr>
          <w:color w:val="2B2B2B"/>
        </w:rPr>
        <w:t>is</w:t>
      </w:r>
      <w:r w:rsidR="00FC7BF5" w:rsidRPr="004809B2">
        <w:rPr>
          <w:color w:val="2B2B2B"/>
        </w:rPr>
        <w:t xml:space="preserve"> not</w:t>
      </w:r>
      <w:r w:rsidR="00776137" w:rsidRPr="004809B2">
        <w:rPr>
          <w:color w:val="2B2B2B"/>
        </w:rPr>
        <w:t xml:space="preserve"> </w:t>
      </w:r>
      <w:r w:rsidR="00EF0A04">
        <w:rPr>
          <w:color w:val="2B2B2B"/>
        </w:rPr>
        <w:t>an accurate</w:t>
      </w:r>
      <w:r w:rsidR="00776137" w:rsidRPr="004809B2">
        <w:rPr>
          <w:color w:val="2B2B2B"/>
        </w:rPr>
        <w:t xml:space="preserve"> picture. </w:t>
      </w:r>
      <w:r w:rsidR="00C565FD" w:rsidRPr="004809B2">
        <w:rPr>
          <w:color w:val="2B2B2B"/>
        </w:rPr>
        <w:t xml:space="preserve">For </w:t>
      </w:r>
      <w:r w:rsidR="00776137" w:rsidRPr="004809B2">
        <w:rPr>
          <w:color w:val="2B2B2B"/>
        </w:rPr>
        <w:t>example, the</w:t>
      </w:r>
      <w:r w:rsidRPr="004809B2">
        <w:rPr>
          <w:color w:val="2B2B2B"/>
        </w:rPr>
        <w:t xml:space="preserve"> category ‘</w:t>
      </w:r>
      <w:r w:rsidR="0004564D" w:rsidRPr="004809B2">
        <w:rPr>
          <w:color w:val="2B2B2B"/>
        </w:rPr>
        <w:t>theater</w:t>
      </w:r>
      <w:r w:rsidRPr="004809B2">
        <w:rPr>
          <w:color w:val="2B2B2B"/>
        </w:rPr>
        <w:t>’</w:t>
      </w:r>
      <w:r w:rsidR="0004564D" w:rsidRPr="004809B2">
        <w:rPr>
          <w:color w:val="2B2B2B"/>
        </w:rPr>
        <w:t xml:space="preserve"> has 187 successful outcomes out of 344 grand total outcomes </w:t>
      </w:r>
      <w:r w:rsidR="00FC7BF5" w:rsidRPr="004809B2">
        <w:rPr>
          <w:color w:val="2B2B2B"/>
        </w:rPr>
        <w:t xml:space="preserve">of this category </w:t>
      </w:r>
      <w:r w:rsidR="0004564D" w:rsidRPr="004809B2">
        <w:rPr>
          <w:color w:val="2B2B2B"/>
        </w:rPr>
        <w:t xml:space="preserve">in all countries. However, </w:t>
      </w:r>
      <w:r w:rsidRPr="004809B2">
        <w:rPr>
          <w:color w:val="2B2B2B"/>
        </w:rPr>
        <w:t xml:space="preserve">let's compare that data to </w:t>
      </w:r>
      <w:r w:rsidR="00DD36F4" w:rsidRPr="004809B2">
        <w:rPr>
          <w:color w:val="2B2B2B"/>
        </w:rPr>
        <w:t xml:space="preserve">all </w:t>
      </w:r>
      <w:r w:rsidRPr="004809B2">
        <w:rPr>
          <w:color w:val="2B2B2B"/>
        </w:rPr>
        <w:t xml:space="preserve">other categories </w:t>
      </w:r>
      <w:r w:rsidR="00EF0A04">
        <w:rPr>
          <w:color w:val="2B2B2B"/>
        </w:rPr>
        <w:t>regarding</w:t>
      </w:r>
      <w:r w:rsidRPr="004809B2">
        <w:rPr>
          <w:color w:val="2B2B2B"/>
        </w:rPr>
        <w:t xml:space="preserve"> the percentage of successful campaigns </w:t>
      </w:r>
      <w:r w:rsidR="00EF0A04">
        <w:rPr>
          <w:color w:val="2B2B2B"/>
        </w:rPr>
        <w:t>from</w:t>
      </w:r>
      <w:r w:rsidRPr="004809B2">
        <w:rPr>
          <w:color w:val="2B2B2B"/>
        </w:rPr>
        <w:t xml:space="preserve"> the grand total of campaigns under </w:t>
      </w:r>
      <w:r w:rsidR="00DD36F4" w:rsidRPr="004809B2">
        <w:rPr>
          <w:color w:val="2B2B2B"/>
        </w:rPr>
        <w:t xml:space="preserve">that </w:t>
      </w:r>
      <w:r w:rsidRPr="004809B2">
        <w:rPr>
          <w:color w:val="2B2B2B"/>
        </w:rPr>
        <w:t xml:space="preserve">specific </w:t>
      </w:r>
      <w:r w:rsidR="00DD36F4" w:rsidRPr="004809B2">
        <w:rPr>
          <w:color w:val="2B2B2B"/>
        </w:rPr>
        <w:t>category</w:t>
      </w:r>
      <w:r w:rsidRPr="004809B2">
        <w:rPr>
          <w:color w:val="2B2B2B"/>
        </w:rPr>
        <w:t>. We</w:t>
      </w:r>
      <w:r w:rsidR="00DD36F4" w:rsidRPr="004809B2">
        <w:rPr>
          <w:color w:val="2B2B2B"/>
        </w:rPr>
        <w:t xml:space="preserve"> will then</w:t>
      </w:r>
      <w:r w:rsidR="0004564D" w:rsidRPr="004809B2">
        <w:rPr>
          <w:color w:val="2B2B2B"/>
        </w:rPr>
        <w:t xml:space="preserve"> </w:t>
      </w:r>
      <w:r w:rsidRPr="004809B2">
        <w:rPr>
          <w:color w:val="2B2B2B"/>
        </w:rPr>
        <w:t>realize</w:t>
      </w:r>
      <w:r w:rsidR="0004564D" w:rsidRPr="004809B2">
        <w:rPr>
          <w:color w:val="2B2B2B"/>
        </w:rPr>
        <w:t xml:space="preserve"> a different picture</w:t>
      </w:r>
      <w:r w:rsidR="00E94A32" w:rsidRPr="004809B2">
        <w:rPr>
          <w:color w:val="2B2B2B"/>
        </w:rPr>
        <w:t xml:space="preserve"> here</w:t>
      </w:r>
      <w:r w:rsidR="0004564D" w:rsidRPr="004809B2">
        <w:rPr>
          <w:color w:val="2B2B2B"/>
        </w:rPr>
        <w:t xml:space="preserve">, as </w:t>
      </w:r>
      <w:r w:rsidRPr="004809B2">
        <w:rPr>
          <w:color w:val="2B2B2B"/>
        </w:rPr>
        <w:t>now we will see</w:t>
      </w:r>
      <w:r w:rsidR="0004564D" w:rsidRPr="004809B2">
        <w:rPr>
          <w:color w:val="2B2B2B"/>
        </w:rPr>
        <w:t xml:space="preserve"> only </w:t>
      </w:r>
      <w:r w:rsidRPr="004809B2">
        <w:rPr>
          <w:color w:val="2B2B2B"/>
        </w:rPr>
        <w:t>54% of the total campaigns under the ’theater’ category have been successful.</w:t>
      </w:r>
      <w:r w:rsidR="00C565FD" w:rsidRPr="004809B2">
        <w:rPr>
          <w:color w:val="2B2B2B"/>
        </w:rPr>
        <w:t xml:space="preserve"> </w:t>
      </w:r>
      <w:r w:rsidR="00776137" w:rsidRPr="004809B2">
        <w:rPr>
          <w:color w:val="2B2B2B"/>
        </w:rPr>
        <w:t>The same</w:t>
      </w:r>
      <w:r w:rsidR="00C565FD" w:rsidRPr="004809B2">
        <w:rPr>
          <w:color w:val="2B2B2B"/>
        </w:rPr>
        <w:t xml:space="preserve"> thing goes for the </w:t>
      </w:r>
      <w:r w:rsidR="00E94A32" w:rsidRPr="004809B2">
        <w:rPr>
          <w:color w:val="2B2B2B"/>
        </w:rPr>
        <w:t xml:space="preserve">outcomes as per the </w:t>
      </w:r>
      <w:r w:rsidR="00F87D11" w:rsidRPr="004809B2">
        <w:rPr>
          <w:color w:val="2B2B2B"/>
        </w:rPr>
        <w:t>sub-</w:t>
      </w:r>
      <w:r w:rsidR="00C565FD" w:rsidRPr="004809B2">
        <w:rPr>
          <w:color w:val="2B2B2B"/>
        </w:rPr>
        <w:t>categor</w:t>
      </w:r>
      <w:r w:rsidR="00E94A32" w:rsidRPr="004809B2">
        <w:rPr>
          <w:color w:val="2B2B2B"/>
        </w:rPr>
        <w:t>ies</w:t>
      </w:r>
      <w:r w:rsidR="00C565FD" w:rsidRPr="004809B2">
        <w:rPr>
          <w:color w:val="2B2B2B"/>
        </w:rPr>
        <w:t xml:space="preserve"> </w:t>
      </w:r>
      <w:r w:rsidR="00F87D11" w:rsidRPr="004809B2">
        <w:rPr>
          <w:color w:val="2B2B2B"/>
        </w:rPr>
        <w:t>as well. Another category, “Film</w:t>
      </w:r>
      <w:r w:rsidR="00C565FD" w:rsidRPr="004809B2">
        <w:rPr>
          <w:color w:val="2B2B2B"/>
        </w:rPr>
        <w:t xml:space="preserve"> &amp; Video</w:t>
      </w:r>
      <w:r w:rsidR="002F2241" w:rsidRPr="004809B2">
        <w:rPr>
          <w:color w:val="2B2B2B"/>
        </w:rPr>
        <w:t xml:space="preserve">, " </w:t>
      </w:r>
      <w:r w:rsidR="009339A0">
        <w:rPr>
          <w:color w:val="2B2B2B"/>
        </w:rPr>
        <w:t>shows</w:t>
      </w:r>
      <w:r w:rsidR="00EF0A04">
        <w:rPr>
          <w:color w:val="2B2B2B"/>
        </w:rPr>
        <w:t xml:space="preserve"> </w:t>
      </w:r>
      <w:r w:rsidR="00F944D5">
        <w:rPr>
          <w:color w:val="2B2B2B"/>
        </w:rPr>
        <w:t>misleading pictures</w:t>
      </w:r>
      <w:r w:rsidR="00EF0A04">
        <w:rPr>
          <w:color w:val="2B2B2B"/>
        </w:rPr>
        <w:t xml:space="preserve"> too</w:t>
      </w:r>
      <w:r w:rsidR="002D406E" w:rsidRPr="004809B2">
        <w:rPr>
          <w:color w:val="2B2B2B"/>
        </w:rPr>
        <w:t xml:space="preserve">. So </w:t>
      </w:r>
      <w:r w:rsidR="00F87D11" w:rsidRPr="004809B2">
        <w:rPr>
          <w:color w:val="2B2B2B"/>
        </w:rPr>
        <w:t>far,</w:t>
      </w:r>
      <w:r w:rsidR="002D406E" w:rsidRPr="004809B2">
        <w:rPr>
          <w:color w:val="2B2B2B"/>
        </w:rPr>
        <w:t xml:space="preserve"> the category “journalism” </w:t>
      </w:r>
      <w:r w:rsidR="00F87D11" w:rsidRPr="004809B2">
        <w:rPr>
          <w:color w:val="2B2B2B"/>
        </w:rPr>
        <w:t xml:space="preserve">is the one that has </w:t>
      </w:r>
      <w:r w:rsidR="002D406E" w:rsidRPr="004809B2">
        <w:rPr>
          <w:color w:val="2B2B2B"/>
        </w:rPr>
        <w:t xml:space="preserve">secured </w:t>
      </w:r>
      <w:r w:rsidR="00776137" w:rsidRPr="004809B2">
        <w:rPr>
          <w:color w:val="2B2B2B"/>
        </w:rPr>
        <w:t>a</w:t>
      </w:r>
      <w:r w:rsidR="00F87D11" w:rsidRPr="004809B2">
        <w:rPr>
          <w:color w:val="2B2B2B"/>
        </w:rPr>
        <w:t xml:space="preserve"> whopping</w:t>
      </w:r>
      <w:r w:rsidR="002D406E" w:rsidRPr="004809B2">
        <w:rPr>
          <w:color w:val="2B2B2B"/>
        </w:rPr>
        <w:t xml:space="preserve"> 100% success rate among all</w:t>
      </w:r>
      <w:r w:rsidR="00F87D11" w:rsidRPr="004809B2">
        <w:rPr>
          <w:color w:val="2B2B2B"/>
        </w:rPr>
        <w:t xml:space="preserve"> categories</w:t>
      </w:r>
      <w:r w:rsidR="00D31452" w:rsidRPr="004809B2">
        <w:rPr>
          <w:color w:val="2B2B2B"/>
        </w:rPr>
        <w:t xml:space="preserve">, even though the outcomes quantitively </w:t>
      </w:r>
      <w:r w:rsidR="00776137" w:rsidRPr="004809B2">
        <w:rPr>
          <w:color w:val="2B2B2B"/>
        </w:rPr>
        <w:t>seem</w:t>
      </w:r>
      <w:r w:rsidR="00D31452" w:rsidRPr="004809B2">
        <w:rPr>
          <w:color w:val="2B2B2B"/>
        </w:rPr>
        <w:t xml:space="preserve"> very lo</w:t>
      </w:r>
      <w:r w:rsidR="00776137" w:rsidRPr="004809B2">
        <w:rPr>
          <w:color w:val="2B2B2B"/>
        </w:rPr>
        <w:t>w</w:t>
      </w:r>
      <w:r w:rsidR="00F87D11" w:rsidRPr="004809B2">
        <w:rPr>
          <w:color w:val="2B2B2B"/>
        </w:rPr>
        <w:t xml:space="preserve">. </w:t>
      </w:r>
    </w:p>
    <w:p w14:paraId="3C1CF647" w14:textId="496D2C6C" w:rsidR="0004564D" w:rsidRPr="004809B2" w:rsidRDefault="002F2241" w:rsidP="009339A0">
      <w:pPr>
        <w:pStyle w:val="NormalWeb"/>
        <w:spacing w:before="150" w:beforeAutospacing="0" w:after="0" w:afterAutospacing="0" w:line="360" w:lineRule="atLeast"/>
        <w:ind w:left="360"/>
        <w:rPr>
          <w:color w:val="2B2B2B"/>
        </w:rPr>
      </w:pPr>
      <w:r w:rsidRPr="004809B2">
        <w:rPr>
          <w:color w:val="2B2B2B"/>
        </w:rPr>
        <w:t xml:space="preserve">       </w:t>
      </w:r>
      <w:r w:rsidR="006A4E72" w:rsidRPr="004809B2">
        <w:rPr>
          <w:color w:val="2B2B2B"/>
        </w:rPr>
        <w:t>Hence, the</w:t>
      </w:r>
      <w:r w:rsidR="00F87D11" w:rsidRPr="004809B2">
        <w:rPr>
          <w:color w:val="2B2B2B"/>
        </w:rPr>
        <w:t xml:space="preserve"> analysis based on </w:t>
      </w:r>
      <w:r w:rsidR="006A4E72" w:rsidRPr="004809B2">
        <w:rPr>
          <w:color w:val="2B2B2B"/>
        </w:rPr>
        <w:t xml:space="preserve">this </w:t>
      </w:r>
      <w:r w:rsidR="00F87D11" w:rsidRPr="004809B2">
        <w:rPr>
          <w:color w:val="2B2B2B"/>
        </w:rPr>
        <w:t xml:space="preserve">success rate </w:t>
      </w:r>
      <w:r w:rsidR="00776137" w:rsidRPr="004809B2">
        <w:rPr>
          <w:color w:val="2B2B2B"/>
        </w:rPr>
        <w:t>suggests</w:t>
      </w:r>
      <w:r w:rsidR="00F87D11" w:rsidRPr="004809B2">
        <w:rPr>
          <w:color w:val="2B2B2B"/>
        </w:rPr>
        <w:t xml:space="preserve"> that</w:t>
      </w:r>
      <w:r w:rsidR="00776137" w:rsidRPr="004809B2">
        <w:rPr>
          <w:color w:val="2B2B2B"/>
        </w:rPr>
        <w:t xml:space="preserve"> </w:t>
      </w:r>
      <w:r w:rsidR="003461DE" w:rsidRPr="004809B2">
        <w:rPr>
          <w:color w:val="2B2B2B"/>
        </w:rPr>
        <w:t xml:space="preserve">campaigns based on the </w:t>
      </w:r>
      <w:r w:rsidR="00776137" w:rsidRPr="004809B2">
        <w:rPr>
          <w:color w:val="2B2B2B"/>
        </w:rPr>
        <w:t>“journalism” category</w:t>
      </w:r>
      <w:r w:rsidR="003461DE" w:rsidRPr="004809B2">
        <w:rPr>
          <w:color w:val="2B2B2B"/>
        </w:rPr>
        <w:t xml:space="preserve"> are more likely to be successful</w:t>
      </w:r>
      <w:r w:rsidR="00F944D5">
        <w:rPr>
          <w:color w:val="2B2B2B"/>
        </w:rPr>
        <w:t>. The categories, like</w:t>
      </w:r>
      <w:r w:rsidR="009339A0">
        <w:rPr>
          <w:color w:val="2B2B2B"/>
        </w:rPr>
        <w:t xml:space="preserve"> </w:t>
      </w:r>
      <w:r w:rsidR="00F944D5">
        <w:rPr>
          <w:color w:val="2B2B2B"/>
        </w:rPr>
        <w:t>theatre and film &amp; video</w:t>
      </w:r>
      <w:r w:rsidR="00FE2A32">
        <w:rPr>
          <w:color w:val="2B2B2B"/>
        </w:rPr>
        <w:t>,</w:t>
      </w:r>
      <w:r w:rsidR="00F944D5">
        <w:rPr>
          <w:color w:val="2B2B2B"/>
        </w:rPr>
        <w:t xml:space="preserve"> </w:t>
      </w:r>
      <w:proofErr w:type="gramStart"/>
      <w:r w:rsidR="00FE2A32">
        <w:rPr>
          <w:color w:val="2B2B2B"/>
        </w:rPr>
        <w:t>maybe</w:t>
      </w:r>
      <w:proofErr w:type="gramEnd"/>
      <w:r w:rsidR="00F944D5">
        <w:rPr>
          <w:color w:val="2B2B2B"/>
        </w:rPr>
        <w:t xml:space="preserve"> more </w:t>
      </w:r>
      <w:r w:rsidR="009339A0">
        <w:rPr>
          <w:color w:val="2B2B2B"/>
        </w:rPr>
        <w:t>popular</w:t>
      </w:r>
      <w:r w:rsidR="00F944D5">
        <w:rPr>
          <w:color w:val="2B2B2B"/>
        </w:rPr>
        <w:t xml:space="preserve"> as more projects are coming up, but they cannot guarantee 100% success. </w:t>
      </w:r>
      <w:r w:rsidR="003461DE" w:rsidRPr="004809B2">
        <w:rPr>
          <w:color w:val="2B2B2B"/>
        </w:rPr>
        <w:t>Likewise, t</w:t>
      </w:r>
      <w:r w:rsidRPr="004809B2">
        <w:rPr>
          <w:color w:val="2B2B2B"/>
        </w:rPr>
        <w:t>he sub-categories “world music” and “audio” look very promising</w:t>
      </w:r>
      <w:r w:rsidR="003461DE" w:rsidRPr="004809B2">
        <w:rPr>
          <w:color w:val="2B2B2B"/>
        </w:rPr>
        <w:t>,</w:t>
      </w:r>
      <w:r w:rsidRPr="004809B2">
        <w:rPr>
          <w:color w:val="2B2B2B"/>
        </w:rPr>
        <w:t xml:space="preserve"> with 100% success rates. It would be a great idea to explore </w:t>
      </w:r>
      <w:r w:rsidR="00FE2A32">
        <w:rPr>
          <w:color w:val="2B2B2B"/>
        </w:rPr>
        <w:t>these sub-categories further</w:t>
      </w:r>
      <w:r w:rsidR="003461DE" w:rsidRPr="004809B2">
        <w:rPr>
          <w:color w:val="2B2B2B"/>
        </w:rPr>
        <w:t xml:space="preserve">. </w:t>
      </w:r>
    </w:p>
    <w:p w14:paraId="6C750217" w14:textId="42A094C6" w:rsidR="0094224E" w:rsidRPr="004809B2" w:rsidRDefault="00776137" w:rsidP="007B34F8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color w:val="2B2B2B"/>
        </w:rPr>
      </w:pPr>
      <w:r w:rsidRPr="004809B2">
        <w:rPr>
          <w:b/>
          <w:bCs/>
          <w:color w:val="2B2B2B"/>
        </w:rPr>
        <w:t xml:space="preserve"> </w:t>
      </w:r>
      <w:r w:rsidR="006D7D84" w:rsidRPr="004809B2">
        <w:rPr>
          <w:b/>
          <w:bCs/>
          <w:color w:val="2B2B2B"/>
        </w:rPr>
        <w:t>Campaigns during summer are more successful:</w:t>
      </w:r>
      <w:r w:rsidR="006D7D84" w:rsidRPr="004809B2">
        <w:rPr>
          <w:color w:val="2B2B2B"/>
        </w:rPr>
        <w:t xml:space="preserve"> </w:t>
      </w:r>
      <w:r w:rsidR="005F6AE4" w:rsidRPr="004809B2">
        <w:rPr>
          <w:color w:val="2B2B2B"/>
        </w:rPr>
        <w:t xml:space="preserve">If we see the </w:t>
      </w:r>
      <w:r w:rsidR="00F8359E" w:rsidRPr="004809B2">
        <w:rPr>
          <w:color w:val="2B2B2B"/>
        </w:rPr>
        <w:t xml:space="preserve">outcomes of campaigns, we see they are more successful during the months of June and July, which are the summer </w:t>
      </w:r>
      <w:r w:rsidR="00F8359E" w:rsidRPr="004809B2">
        <w:rPr>
          <w:color w:val="2B2B2B"/>
        </w:rPr>
        <w:lastRenderedPageBreak/>
        <w:t xml:space="preserve">seasons of the year. That does make sense as people are </w:t>
      </w:r>
      <w:r w:rsidR="00780858" w:rsidRPr="004809B2">
        <w:rPr>
          <w:color w:val="2B2B2B"/>
        </w:rPr>
        <w:t>more accessible</w:t>
      </w:r>
      <w:r w:rsidR="00F8359E" w:rsidRPr="004809B2">
        <w:rPr>
          <w:color w:val="2B2B2B"/>
        </w:rPr>
        <w:t xml:space="preserve"> during the summer season as they have longer days, most children are </w:t>
      </w:r>
      <w:r w:rsidR="00780858" w:rsidRPr="004809B2">
        <w:rPr>
          <w:color w:val="2B2B2B"/>
        </w:rPr>
        <w:t>on</w:t>
      </w:r>
      <w:r w:rsidR="00F8359E" w:rsidRPr="004809B2">
        <w:rPr>
          <w:color w:val="2B2B2B"/>
        </w:rPr>
        <w:t xml:space="preserve"> summer breaks</w:t>
      </w:r>
      <w:r w:rsidR="00780858" w:rsidRPr="004809B2">
        <w:rPr>
          <w:color w:val="2B2B2B"/>
        </w:rPr>
        <w:t>,</w:t>
      </w:r>
      <w:r w:rsidR="00F8359E" w:rsidRPr="004809B2">
        <w:rPr>
          <w:color w:val="2B2B2B"/>
        </w:rPr>
        <w:t xml:space="preserve"> and people tend to go for vacations and enjoy more free time with their family members and friends</w:t>
      </w:r>
      <w:r w:rsidR="00780858" w:rsidRPr="004809B2">
        <w:rPr>
          <w:color w:val="2B2B2B"/>
        </w:rPr>
        <w:t>, hence a perfect time to launch a new “popular” campaign.</w:t>
      </w:r>
    </w:p>
    <w:p w14:paraId="2132E292" w14:textId="7FFB1443" w:rsidR="00F8359E" w:rsidRPr="004809B2" w:rsidRDefault="00AA25EB" w:rsidP="00005626">
      <w:pPr>
        <w:pStyle w:val="NormalWeb"/>
        <w:spacing w:before="150" w:beforeAutospacing="0" w:after="0" w:afterAutospacing="0" w:line="360" w:lineRule="atLeast"/>
        <w:ind w:left="360"/>
        <w:rPr>
          <w:color w:val="2B2B2B"/>
        </w:rPr>
      </w:pPr>
      <w:r w:rsidRPr="004809B2">
        <w:rPr>
          <w:color w:val="2B2B2B"/>
        </w:rPr>
        <w:t xml:space="preserve">       </w:t>
      </w:r>
      <w:r w:rsidR="00F8359E" w:rsidRPr="004809B2">
        <w:rPr>
          <w:color w:val="2B2B2B"/>
        </w:rPr>
        <w:t>Moreover, if we dive deeper into the data and see which month has the highest success rate, we find the month of June is 64%</w:t>
      </w:r>
      <w:r w:rsidR="00072EBC" w:rsidRPr="004809B2">
        <w:rPr>
          <w:color w:val="2B2B2B"/>
        </w:rPr>
        <w:t>,</w:t>
      </w:r>
      <w:r w:rsidR="00F8359E" w:rsidRPr="004809B2">
        <w:rPr>
          <w:color w:val="2B2B2B"/>
        </w:rPr>
        <w:t xml:space="preserve"> which is the highest</w:t>
      </w:r>
      <w:r w:rsidR="00072EBC" w:rsidRPr="004809B2">
        <w:rPr>
          <w:color w:val="2B2B2B"/>
        </w:rPr>
        <w:t>,</w:t>
      </w:r>
      <w:r w:rsidR="00F8359E" w:rsidRPr="004809B2">
        <w:rPr>
          <w:color w:val="2B2B2B"/>
        </w:rPr>
        <w:t xml:space="preserve"> and the second highest is the month of July. One point to be noted here is that immediately following </w:t>
      </w:r>
      <w:r w:rsidR="000D5D7C" w:rsidRPr="004809B2">
        <w:rPr>
          <w:color w:val="2B2B2B"/>
        </w:rPr>
        <w:t xml:space="preserve">the month of </w:t>
      </w:r>
      <w:r w:rsidR="00F8359E" w:rsidRPr="004809B2">
        <w:rPr>
          <w:color w:val="2B2B2B"/>
        </w:rPr>
        <w:t xml:space="preserve">July, during the month of August, the line of outcomes significantly drops to 49%, suggesting people are less likely to invest </w:t>
      </w:r>
      <w:r w:rsidR="000D5D7C" w:rsidRPr="004809B2">
        <w:rPr>
          <w:color w:val="2B2B2B"/>
        </w:rPr>
        <w:t xml:space="preserve">their </w:t>
      </w:r>
      <w:r w:rsidR="00F8359E" w:rsidRPr="004809B2">
        <w:rPr>
          <w:color w:val="2B2B2B"/>
        </w:rPr>
        <w:t xml:space="preserve">time and their </w:t>
      </w:r>
      <w:r w:rsidR="000D5D7C" w:rsidRPr="004809B2">
        <w:rPr>
          <w:color w:val="2B2B2B"/>
        </w:rPr>
        <w:t xml:space="preserve">resources </w:t>
      </w:r>
      <w:r w:rsidR="00F8359E" w:rsidRPr="004809B2">
        <w:rPr>
          <w:color w:val="2B2B2B"/>
        </w:rPr>
        <w:t xml:space="preserve">into </w:t>
      </w:r>
      <w:r w:rsidR="000D5D7C" w:rsidRPr="004809B2">
        <w:rPr>
          <w:color w:val="2B2B2B"/>
        </w:rPr>
        <w:t xml:space="preserve">any campaigns for some time being which again would </w:t>
      </w:r>
      <w:r w:rsidR="00072EBC" w:rsidRPr="004809B2">
        <w:rPr>
          <w:color w:val="2B2B2B"/>
        </w:rPr>
        <w:t>incline</w:t>
      </w:r>
      <w:r w:rsidR="000D5D7C" w:rsidRPr="004809B2">
        <w:rPr>
          <w:color w:val="2B2B2B"/>
        </w:rPr>
        <w:t xml:space="preserve"> above, during the month of September gradually</w:t>
      </w:r>
      <w:r w:rsidRPr="004809B2">
        <w:rPr>
          <w:color w:val="2B2B2B"/>
        </w:rPr>
        <w:t xml:space="preserve"> and then </w:t>
      </w:r>
      <w:r w:rsidR="00780858" w:rsidRPr="004809B2">
        <w:rPr>
          <w:color w:val="2B2B2B"/>
        </w:rPr>
        <w:t xml:space="preserve">again </w:t>
      </w:r>
      <w:r w:rsidRPr="004809B2">
        <w:rPr>
          <w:color w:val="2B2B2B"/>
        </w:rPr>
        <w:t xml:space="preserve">go down and </w:t>
      </w:r>
      <w:r w:rsidR="00780858" w:rsidRPr="004809B2">
        <w:rPr>
          <w:color w:val="2B2B2B"/>
        </w:rPr>
        <w:t>then</w:t>
      </w:r>
      <w:r w:rsidR="00A00667" w:rsidRPr="004809B2">
        <w:rPr>
          <w:color w:val="2B2B2B"/>
        </w:rPr>
        <w:t xml:space="preserve"> again</w:t>
      </w:r>
      <w:r w:rsidR="00780858" w:rsidRPr="004809B2">
        <w:rPr>
          <w:color w:val="2B2B2B"/>
        </w:rPr>
        <w:t xml:space="preserve"> </w:t>
      </w:r>
      <w:r w:rsidRPr="004809B2">
        <w:rPr>
          <w:color w:val="2B2B2B"/>
        </w:rPr>
        <w:t>up</w:t>
      </w:r>
      <w:r w:rsidR="00A00667" w:rsidRPr="004809B2">
        <w:rPr>
          <w:color w:val="2B2B2B"/>
        </w:rPr>
        <w:t>,</w:t>
      </w:r>
      <w:r w:rsidR="00780858" w:rsidRPr="004809B2">
        <w:rPr>
          <w:color w:val="2B2B2B"/>
        </w:rPr>
        <w:t xml:space="preserve"> </w:t>
      </w:r>
      <w:r w:rsidR="00A00667" w:rsidRPr="004809B2">
        <w:rPr>
          <w:color w:val="2B2B2B"/>
        </w:rPr>
        <w:t xml:space="preserve">suggesting </w:t>
      </w:r>
      <w:r w:rsidR="007171BF" w:rsidRPr="004809B2">
        <w:rPr>
          <w:color w:val="2B2B2B"/>
        </w:rPr>
        <w:t xml:space="preserve">a </w:t>
      </w:r>
      <w:r w:rsidR="00780858" w:rsidRPr="004809B2">
        <w:rPr>
          <w:color w:val="2B2B2B"/>
        </w:rPr>
        <w:t xml:space="preserve">change </w:t>
      </w:r>
      <w:r w:rsidR="007171BF" w:rsidRPr="004809B2">
        <w:rPr>
          <w:color w:val="2B2B2B"/>
        </w:rPr>
        <w:t>of</w:t>
      </w:r>
      <w:r w:rsidR="00780858" w:rsidRPr="004809B2">
        <w:rPr>
          <w:color w:val="2B2B2B"/>
        </w:rPr>
        <w:t xml:space="preserve"> pattern </w:t>
      </w:r>
      <w:r w:rsidR="007171BF" w:rsidRPr="004809B2">
        <w:rPr>
          <w:color w:val="2B2B2B"/>
        </w:rPr>
        <w:t xml:space="preserve">during </w:t>
      </w:r>
      <w:r w:rsidR="00780858" w:rsidRPr="004809B2">
        <w:rPr>
          <w:color w:val="2B2B2B"/>
        </w:rPr>
        <w:t xml:space="preserve">different months of a </w:t>
      </w:r>
      <w:r w:rsidR="00130079" w:rsidRPr="004809B2">
        <w:rPr>
          <w:color w:val="2B2B2B"/>
        </w:rPr>
        <w:t xml:space="preserve">single </w:t>
      </w:r>
      <w:r w:rsidR="00780858" w:rsidRPr="004809B2">
        <w:rPr>
          <w:color w:val="2B2B2B"/>
        </w:rPr>
        <w:t>year.</w:t>
      </w:r>
    </w:p>
    <w:p w14:paraId="02AE0385" w14:textId="3D76C453" w:rsidR="00AA25EB" w:rsidRPr="004809B2" w:rsidRDefault="00AA25EB" w:rsidP="00005626">
      <w:pPr>
        <w:pStyle w:val="NormalWeb"/>
        <w:spacing w:before="150" w:beforeAutospacing="0" w:after="0" w:afterAutospacing="0" w:line="360" w:lineRule="atLeast"/>
        <w:rPr>
          <w:color w:val="2B2B2B"/>
        </w:rPr>
      </w:pPr>
      <w:r w:rsidRPr="004809B2">
        <w:rPr>
          <w:color w:val="2B2B2B"/>
        </w:rPr>
        <w:t xml:space="preserve">    </w:t>
      </w:r>
      <w:r w:rsidR="00646D0A" w:rsidRPr="004809B2">
        <w:rPr>
          <w:color w:val="2B2B2B"/>
        </w:rPr>
        <w:t>Based</w:t>
      </w:r>
      <w:r w:rsidR="00072EBC" w:rsidRPr="004809B2">
        <w:rPr>
          <w:color w:val="2B2B2B"/>
        </w:rPr>
        <w:t xml:space="preserve"> on</w:t>
      </w:r>
      <w:r w:rsidRPr="004809B2">
        <w:rPr>
          <w:color w:val="2B2B2B"/>
        </w:rPr>
        <w:t xml:space="preserve"> this trend, we can </w:t>
      </w:r>
      <w:r w:rsidR="00646D0A" w:rsidRPr="004809B2">
        <w:rPr>
          <w:color w:val="2B2B2B"/>
        </w:rPr>
        <w:t>decide</w:t>
      </w:r>
      <w:r w:rsidRPr="004809B2">
        <w:rPr>
          <w:color w:val="2B2B2B"/>
        </w:rPr>
        <w:t xml:space="preserve"> when to start working on our projects and initiate them to get</w:t>
      </w:r>
      <w:r w:rsidR="00072EBC" w:rsidRPr="004809B2">
        <w:rPr>
          <w:color w:val="2B2B2B"/>
        </w:rPr>
        <w:t xml:space="preserve"> the maximum </w:t>
      </w:r>
      <w:r w:rsidRPr="004809B2">
        <w:rPr>
          <w:color w:val="2B2B2B"/>
        </w:rPr>
        <w:t>successful outcomes.</w:t>
      </w:r>
    </w:p>
    <w:p w14:paraId="713A4AE1" w14:textId="5D890091" w:rsidR="00646D0A" w:rsidRPr="004809B2" w:rsidRDefault="00646D0A" w:rsidP="00646D0A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 w:rsidRPr="004809B2">
        <w:rPr>
          <w:b/>
          <w:bCs/>
          <w:color w:val="2B2B2B"/>
        </w:rPr>
        <w:t>What are some limitations of this dataset?</w:t>
      </w:r>
    </w:p>
    <w:p w14:paraId="2A2D6A49" w14:textId="629E5981" w:rsidR="0048001B" w:rsidRPr="004809B2" w:rsidRDefault="00646D0A" w:rsidP="00646D0A">
      <w:pPr>
        <w:pStyle w:val="NormalWeb"/>
        <w:spacing w:before="150" w:beforeAutospacing="0" w:after="0" w:afterAutospacing="0" w:line="360" w:lineRule="atLeast"/>
        <w:rPr>
          <w:color w:val="2B2B2B"/>
        </w:rPr>
      </w:pPr>
      <w:r w:rsidRPr="004809B2">
        <w:rPr>
          <w:color w:val="2B2B2B"/>
        </w:rPr>
        <w:t>Answer</w:t>
      </w:r>
      <w:r w:rsidR="00460440" w:rsidRPr="004809B2">
        <w:rPr>
          <w:color w:val="2B2B2B"/>
        </w:rPr>
        <w:t xml:space="preserve">: </w:t>
      </w:r>
      <w:r w:rsidR="0048001B" w:rsidRPr="004809B2">
        <w:rPr>
          <w:color w:val="2B2B2B"/>
        </w:rPr>
        <w:t>There are many limitations of this dataset. Some of the</w:t>
      </w:r>
      <w:r w:rsidR="00F917C0" w:rsidRPr="004809B2">
        <w:rPr>
          <w:color w:val="2B2B2B"/>
        </w:rPr>
        <w:t xml:space="preserve"> main limitations</w:t>
      </w:r>
      <w:r w:rsidR="0048001B" w:rsidRPr="004809B2">
        <w:rPr>
          <w:color w:val="2B2B2B"/>
        </w:rPr>
        <w:t xml:space="preserve"> are the following:</w:t>
      </w:r>
    </w:p>
    <w:p w14:paraId="43A86E56" w14:textId="52B5796D" w:rsidR="00646D0A" w:rsidRPr="004809B2" w:rsidRDefault="0048001B" w:rsidP="0048001B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color w:val="2B2B2B"/>
        </w:rPr>
      </w:pPr>
      <w:r w:rsidRPr="004809B2">
        <w:rPr>
          <w:color w:val="2B2B2B"/>
        </w:rPr>
        <w:t xml:space="preserve">We do not know how this dataset was collected or what process and </w:t>
      </w:r>
      <w:r w:rsidR="00817D2A" w:rsidRPr="004809B2">
        <w:rPr>
          <w:color w:val="2B2B2B"/>
        </w:rPr>
        <w:t>re</w:t>
      </w:r>
      <w:r w:rsidRPr="004809B2">
        <w:rPr>
          <w:color w:val="2B2B2B"/>
        </w:rPr>
        <w:t>sources were used while collecting this dataset.</w:t>
      </w:r>
    </w:p>
    <w:p w14:paraId="1EAED03C" w14:textId="0CE0393A" w:rsidR="0048001B" w:rsidRPr="004809B2" w:rsidRDefault="00817D2A" w:rsidP="0048001B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color w:val="2B2B2B"/>
        </w:rPr>
      </w:pPr>
      <w:r w:rsidRPr="004809B2">
        <w:rPr>
          <w:color w:val="2B2B2B"/>
        </w:rPr>
        <w:t>Also, this dataset may have gone through some cleaning while being processed</w:t>
      </w:r>
      <w:r w:rsidR="000F3F80" w:rsidRPr="004809B2">
        <w:rPr>
          <w:color w:val="2B2B2B"/>
        </w:rPr>
        <w:t>,</w:t>
      </w:r>
      <w:r w:rsidRPr="004809B2">
        <w:rPr>
          <w:color w:val="2B2B2B"/>
        </w:rPr>
        <w:t xml:space="preserve"> and we </w:t>
      </w:r>
      <w:r w:rsidR="000F3F80" w:rsidRPr="004809B2">
        <w:rPr>
          <w:color w:val="2B2B2B"/>
        </w:rPr>
        <w:t>do not know</w:t>
      </w:r>
      <w:r w:rsidRPr="004809B2">
        <w:rPr>
          <w:color w:val="2B2B2B"/>
        </w:rPr>
        <w:t xml:space="preserve"> if any </w:t>
      </w:r>
      <w:r w:rsidR="00F917C0" w:rsidRPr="004809B2">
        <w:rPr>
          <w:color w:val="2B2B2B"/>
        </w:rPr>
        <w:t xml:space="preserve">of these </w:t>
      </w:r>
      <w:r w:rsidRPr="004809B2">
        <w:rPr>
          <w:color w:val="2B2B2B"/>
        </w:rPr>
        <w:t>data were duplicated, misplaced, or accidentally deleted before this.</w:t>
      </w:r>
    </w:p>
    <w:p w14:paraId="3BCF2EBC" w14:textId="0F0A2404" w:rsidR="00817D2A" w:rsidRPr="004809B2" w:rsidRDefault="000F3F80" w:rsidP="0048001B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color w:val="2B2B2B"/>
        </w:rPr>
      </w:pPr>
      <w:r w:rsidRPr="004809B2">
        <w:rPr>
          <w:color w:val="2B2B2B"/>
        </w:rPr>
        <w:t>T</w:t>
      </w:r>
      <w:r w:rsidR="00962366" w:rsidRPr="004809B2">
        <w:rPr>
          <w:color w:val="2B2B2B"/>
        </w:rPr>
        <w:t xml:space="preserve">here </w:t>
      </w:r>
      <w:r w:rsidRPr="004809B2">
        <w:rPr>
          <w:color w:val="2B2B2B"/>
        </w:rPr>
        <w:t xml:space="preserve">may be </w:t>
      </w:r>
      <w:r w:rsidR="00A81F7A">
        <w:rPr>
          <w:color w:val="2B2B2B"/>
        </w:rPr>
        <w:t>c</w:t>
      </w:r>
      <w:r w:rsidRPr="004809B2">
        <w:rPr>
          <w:color w:val="2B2B2B"/>
        </w:rPr>
        <w:t xml:space="preserve">ertain guidelines or </w:t>
      </w:r>
      <w:r w:rsidR="00A81F7A" w:rsidRPr="004809B2">
        <w:rPr>
          <w:color w:val="2B2B2B"/>
        </w:rPr>
        <w:t xml:space="preserve">policies </w:t>
      </w:r>
      <w:r w:rsidR="00A81F7A">
        <w:rPr>
          <w:color w:val="2B2B2B"/>
        </w:rPr>
        <w:t>that may</w:t>
      </w:r>
      <w:r w:rsidR="00962366" w:rsidRPr="004809B2">
        <w:rPr>
          <w:color w:val="2B2B2B"/>
        </w:rPr>
        <w:t xml:space="preserve"> </w:t>
      </w:r>
      <w:r w:rsidR="00A81F7A">
        <w:rPr>
          <w:color w:val="2B2B2B"/>
        </w:rPr>
        <w:t xml:space="preserve">have unknowingly or knowingly </w:t>
      </w:r>
      <w:r w:rsidR="00962366" w:rsidRPr="004809B2">
        <w:rPr>
          <w:color w:val="2B2B2B"/>
        </w:rPr>
        <w:t>affect</w:t>
      </w:r>
      <w:r w:rsidR="00A81F7A">
        <w:rPr>
          <w:color w:val="2B2B2B"/>
        </w:rPr>
        <w:t>ed</w:t>
      </w:r>
      <w:r w:rsidR="00962366" w:rsidRPr="004809B2">
        <w:rPr>
          <w:color w:val="2B2B2B"/>
        </w:rPr>
        <w:t xml:space="preserve"> the data collection and cleaning procedure</w:t>
      </w:r>
      <w:r w:rsidR="003F278B">
        <w:rPr>
          <w:color w:val="2B2B2B"/>
        </w:rPr>
        <w:t>s</w:t>
      </w:r>
      <w:r w:rsidR="00962366" w:rsidRPr="004809B2">
        <w:rPr>
          <w:color w:val="2B2B2B"/>
        </w:rPr>
        <w:t>.</w:t>
      </w:r>
    </w:p>
    <w:p w14:paraId="7F3C550A" w14:textId="6FCD02A3" w:rsidR="000F3F80" w:rsidRPr="004809B2" w:rsidRDefault="000F3F80" w:rsidP="0048001B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color w:val="2B2B2B"/>
        </w:rPr>
      </w:pPr>
      <w:r w:rsidRPr="004809B2">
        <w:rPr>
          <w:color w:val="2B2B2B"/>
        </w:rPr>
        <w:t xml:space="preserve">Within this dataset, we do not have all the data for every category and </w:t>
      </w:r>
      <w:r w:rsidR="00526B40" w:rsidRPr="004809B2">
        <w:rPr>
          <w:color w:val="2B2B2B"/>
        </w:rPr>
        <w:t>subcategory if we see some</w:t>
      </w:r>
      <w:r w:rsidR="00C37782">
        <w:rPr>
          <w:color w:val="2B2B2B"/>
        </w:rPr>
        <w:t xml:space="preserve"> data</w:t>
      </w:r>
      <w:r w:rsidR="00526B40" w:rsidRPr="004809B2">
        <w:rPr>
          <w:color w:val="2B2B2B"/>
        </w:rPr>
        <w:t xml:space="preserve"> are unavailable</w:t>
      </w:r>
      <w:r w:rsidRPr="004809B2">
        <w:rPr>
          <w:color w:val="2B2B2B"/>
        </w:rPr>
        <w:t xml:space="preserve">. For example, we don’t have data here for the journalism category from the country Australia. </w:t>
      </w:r>
    </w:p>
    <w:p w14:paraId="54B2B758" w14:textId="77777777" w:rsidR="00460440" w:rsidRDefault="00460440" w:rsidP="00460440">
      <w:pPr>
        <w:pStyle w:val="NormalWeb"/>
        <w:spacing w:before="150" w:beforeAutospacing="0" w:after="0" w:afterAutospacing="0" w:line="360" w:lineRule="atLeast"/>
        <w:ind w:left="783"/>
        <w:rPr>
          <w:color w:val="2B2B2B"/>
        </w:rPr>
      </w:pPr>
    </w:p>
    <w:p w14:paraId="257F4F31" w14:textId="77777777" w:rsidR="00C37782" w:rsidRDefault="00C37782" w:rsidP="00460440">
      <w:pPr>
        <w:pStyle w:val="NormalWeb"/>
        <w:spacing w:before="150" w:beforeAutospacing="0" w:after="0" w:afterAutospacing="0" w:line="360" w:lineRule="atLeast"/>
        <w:ind w:left="783"/>
        <w:rPr>
          <w:color w:val="2B2B2B"/>
        </w:rPr>
      </w:pPr>
    </w:p>
    <w:p w14:paraId="4AF8D393" w14:textId="77777777" w:rsidR="00C37782" w:rsidRPr="004809B2" w:rsidRDefault="00C37782" w:rsidP="00460440">
      <w:pPr>
        <w:pStyle w:val="NormalWeb"/>
        <w:spacing w:before="150" w:beforeAutospacing="0" w:after="0" w:afterAutospacing="0" w:line="360" w:lineRule="atLeast"/>
        <w:ind w:left="783"/>
        <w:rPr>
          <w:color w:val="2B2B2B"/>
        </w:rPr>
      </w:pPr>
    </w:p>
    <w:p w14:paraId="0F8ED9A6" w14:textId="671B8310" w:rsidR="00460440" w:rsidRPr="004809B2" w:rsidRDefault="00460440" w:rsidP="00460440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 w:rsidRPr="004809B2">
        <w:rPr>
          <w:b/>
          <w:bCs/>
          <w:color w:val="2B2B2B"/>
        </w:rPr>
        <w:lastRenderedPageBreak/>
        <w:t xml:space="preserve">What </w:t>
      </w:r>
      <w:r w:rsidR="00526B40" w:rsidRPr="004809B2">
        <w:rPr>
          <w:b/>
          <w:bCs/>
          <w:color w:val="2B2B2B"/>
        </w:rPr>
        <w:t>other possible tables and/or graphs could we</w:t>
      </w:r>
      <w:r w:rsidRPr="004809B2">
        <w:rPr>
          <w:b/>
          <w:bCs/>
          <w:color w:val="2B2B2B"/>
        </w:rPr>
        <w:t xml:space="preserve"> create, and what additional value would they provide?</w:t>
      </w:r>
    </w:p>
    <w:p w14:paraId="00107EF8" w14:textId="6AFD9543" w:rsidR="00962366" w:rsidRPr="004809B2" w:rsidRDefault="00460440" w:rsidP="00460440">
      <w:pPr>
        <w:pStyle w:val="NormalWeb"/>
        <w:spacing w:before="150" w:beforeAutospacing="0" w:after="0" w:afterAutospacing="0" w:line="360" w:lineRule="atLeast"/>
        <w:rPr>
          <w:color w:val="2B2B2B"/>
        </w:rPr>
      </w:pPr>
      <w:r w:rsidRPr="004809B2">
        <w:rPr>
          <w:color w:val="2B2B2B"/>
        </w:rPr>
        <w:t xml:space="preserve">Answer: </w:t>
      </w:r>
      <w:r w:rsidR="00526B40" w:rsidRPr="004809B2">
        <w:rPr>
          <w:color w:val="2B2B2B"/>
        </w:rPr>
        <w:t>A</w:t>
      </w:r>
      <w:r w:rsidR="008F75D0" w:rsidRPr="004809B2">
        <w:rPr>
          <w:color w:val="2B2B2B"/>
        </w:rPr>
        <w:t xml:space="preserve">ll campaigns may have different outcomes </w:t>
      </w:r>
      <w:r w:rsidR="00526B40" w:rsidRPr="004809B2">
        <w:rPr>
          <w:color w:val="2B2B2B"/>
        </w:rPr>
        <w:t xml:space="preserve">if launched within </w:t>
      </w:r>
      <w:r w:rsidR="008F75D0" w:rsidRPr="004809B2">
        <w:rPr>
          <w:color w:val="2B2B2B"/>
        </w:rPr>
        <w:t xml:space="preserve">different countries.  </w:t>
      </w:r>
      <w:r w:rsidR="00C5097C" w:rsidRPr="004809B2">
        <w:rPr>
          <w:color w:val="2B2B2B"/>
        </w:rPr>
        <w:t xml:space="preserve">Hence, we need to make tables and/or graphs that show </w:t>
      </w:r>
      <w:r w:rsidR="000C321B" w:rsidRPr="004809B2">
        <w:rPr>
          <w:color w:val="2B2B2B"/>
        </w:rPr>
        <w:t>outcomes</w:t>
      </w:r>
      <w:r w:rsidR="00C5097C" w:rsidRPr="004809B2">
        <w:rPr>
          <w:color w:val="2B2B2B"/>
        </w:rPr>
        <w:t xml:space="preserve"> per country. </w:t>
      </w:r>
      <w:r w:rsidR="00190EB4" w:rsidRPr="004809B2">
        <w:rPr>
          <w:color w:val="2B2B2B"/>
        </w:rPr>
        <w:t xml:space="preserve">For example, </w:t>
      </w:r>
      <w:r w:rsidR="00C37782">
        <w:rPr>
          <w:color w:val="2B2B2B"/>
        </w:rPr>
        <w:t xml:space="preserve">we can make a </w:t>
      </w:r>
      <w:r w:rsidR="00190EB4" w:rsidRPr="004809B2">
        <w:rPr>
          <w:color w:val="2B2B2B"/>
        </w:rPr>
        <w:t xml:space="preserve">histogram </w:t>
      </w:r>
      <w:r w:rsidR="00C37782">
        <w:rPr>
          <w:color w:val="2B2B2B"/>
        </w:rPr>
        <w:t xml:space="preserve">showing </w:t>
      </w:r>
      <w:r w:rsidR="00190EB4" w:rsidRPr="004809B2">
        <w:rPr>
          <w:color w:val="2B2B2B"/>
        </w:rPr>
        <w:t>how different countries may give different outcomes based on their cultural, religious</w:t>
      </w:r>
      <w:r w:rsidR="003359B9" w:rsidRPr="004809B2">
        <w:rPr>
          <w:color w:val="2B2B2B"/>
        </w:rPr>
        <w:t>,</w:t>
      </w:r>
      <w:r w:rsidR="00190EB4" w:rsidRPr="004809B2">
        <w:rPr>
          <w:color w:val="2B2B2B"/>
        </w:rPr>
        <w:t xml:space="preserve"> or demographic features. </w:t>
      </w:r>
      <w:r w:rsidR="00C5097C" w:rsidRPr="004809B2">
        <w:rPr>
          <w:color w:val="2B2B2B"/>
        </w:rPr>
        <w:t>Also, we need to make</w:t>
      </w:r>
      <w:r w:rsidR="000C321B" w:rsidRPr="004809B2">
        <w:rPr>
          <w:color w:val="2B2B2B"/>
        </w:rPr>
        <w:t xml:space="preserve"> one more </w:t>
      </w:r>
      <w:r w:rsidR="00C5097C" w:rsidRPr="004809B2">
        <w:rPr>
          <w:color w:val="2B2B2B"/>
        </w:rPr>
        <w:t xml:space="preserve">table and graph </w:t>
      </w:r>
      <w:r w:rsidR="000C321B" w:rsidRPr="004809B2">
        <w:rPr>
          <w:color w:val="2B2B2B"/>
        </w:rPr>
        <w:t xml:space="preserve">showing yearly outcomes. This will help us understand the trend </w:t>
      </w:r>
      <w:r w:rsidR="00EF3AA3" w:rsidRPr="004809B2">
        <w:rPr>
          <w:color w:val="2B2B2B"/>
        </w:rPr>
        <w:t xml:space="preserve">of outcomes </w:t>
      </w:r>
      <w:r w:rsidR="000C321B" w:rsidRPr="004809B2">
        <w:rPr>
          <w:color w:val="2B2B2B"/>
        </w:rPr>
        <w:t>over the years. For example,</w:t>
      </w:r>
      <w:r w:rsidR="00735CE5" w:rsidRPr="004809B2">
        <w:rPr>
          <w:color w:val="2B2B2B"/>
        </w:rPr>
        <w:t xml:space="preserve"> </w:t>
      </w:r>
      <w:proofErr w:type="spellStart"/>
      <w:r w:rsidR="00735CE5" w:rsidRPr="004809B2">
        <w:rPr>
          <w:color w:val="2B2B2B"/>
        </w:rPr>
        <w:t>a</w:t>
      </w:r>
      <w:proofErr w:type="spellEnd"/>
      <w:r w:rsidR="00735CE5" w:rsidRPr="004809B2">
        <w:rPr>
          <w:color w:val="2B2B2B"/>
        </w:rPr>
        <w:t xml:space="preserve"> bar graph with a trend line showing</w:t>
      </w:r>
      <w:r w:rsidR="000C321B" w:rsidRPr="004809B2">
        <w:rPr>
          <w:color w:val="2B2B2B"/>
        </w:rPr>
        <w:t xml:space="preserve"> </w:t>
      </w:r>
      <w:r w:rsidR="00735CE5" w:rsidRPr="004809B2">
        <w:rPr>
          <w:color w:val="2B2B2B"/>
        </w:rPr>
        <w:t>how</w:t>
      </w:r>
      <w:r w:rsidR="000C321B" w:rsidRPr="004809B2">
        <w:rPr>
          <w:color w:val="2B2B2B"/>
        </w:rPr>
        <w:t xml:space="preserve"> the outcomes </w:t>
      </w:r>
      <w:proofErr w:type="gramStart"/>
      <w:r w:rsidR="00C37782">
        <w:rPr>
          <w:color w:val="2B2B2B"/>
        </w:rPr>
        <w:t>are</w:t>
      </w:r>
      <w:proofErr w:type="gramEnd"/>
      <w:r w:rsidR="000C321B" w:rsidRPr="004809B2">
        <w:rPr>
          <w:color w:val="2B2B2B"/>
        </w:rPr>
        <w:t xml:space="preserve"> </w:t>
      </w:r>
      <w:r w:rsidR="00EF3AA3" w:rsidRPr="004809B2">
        <w:rPr>
          <w:color w:val="2B2B2B"/>
        </w:rPr>
        <w:t xml:space="preserve">at </w:t>
      </w:r>
      <w:r w:rsidR="000C321B" w:rsidRPr="004809B2">
        <w:rPr>
          <w:color w:val="2B2B2B"/>
        </w:rPr>
        <w:t xml:space="preserve">inclining </w:t>
      </w:r>
      <w:r w:rsidR="00735CE5" w:rsidRPr="004809B2">
        <w:rPr>
          <w:color w:val="2B2B2B"/>
        </w:rPr>
        <w:t xml:space="preserve">or declining </w:t>
      </w:r>
      <w:r w:rsidR="000C321B" w:rsidRPr="004809B2">
        <w:rPr>
          <w:color w:val="2B2B2B"/>
        </w:rPr>
        <w:t>rate</w:t>
      </w:r>
      <w:r w:rsidR="00EF3AA3" w:rsidRPr="004809B2">
        <w:rPr>
          <w:color w:val="2B2B2B"/>
        </w:rPr>
        <w:t>s</w:t>
      </w:r>
      <w:r w:rsidR="000C321B" w:rsidRPr="004809B2">
        <w:rPr>
          <w:color w:val="2B2B2B"/>
        </w:rPr>
        <w:t xml:space="preserve"> over the </w:t>
      </w:r>
      <w:r w:rsidR="003359B9" w:rsidRPr="004809B2">
        <w:rPr>
          <w:color w:val="2B2B2B"/>
        </w:rPr>
        <w:t>years</w:t>
      </w:r>
      <w:r w:rsidR="000C321B" w:rsidRPr="004809B2">
        <w:rPr>
          <w:color w:val="2B2B2B"/>
        </w:rPr>
        <w:t xml:space="preserve"> will give us some </w:t>
      </w:r>
      <w:r w:rsidR="00EF3AA3" w:rsidRPr="004809B2">
        <w:rPr>
          <w:color w:val="2B2B2B"/>
        </w:rPr>
        <w:t>idea</w:t>
      </w:r>
      <w:r w:rsidR="000C321B" w:rsidRPr="004809B2">
        <w:rPr>
          <w:color w:val="2B2B2B"/>
        </w:rPr>
        <w:t xml:space="preserve"> regarding its growing </w:t>
      </w:r>
      <w:r w:rsidR="00C37782">
        <w:rPr>
          <w:color w:val="2B2B2B"/>
        </w:rPr>
        <w:t xml:space="preserve">or declining </w:t>
      </w:r>
      <w:r w:rsidR="000C321B" w:rsidRPr="004809B2">
        <w:rPr>
          <w:color w:val="2B2B2B"/>
        </w:rPr>
        <w:t xml:space="preserve">popularity. </w:t>
      </w:r>
      <w:r w:rsidR="00EF3AA3" w:rsidRPr="004809B2">
        <w:rPr>
          <w:color w:val="2B2B2B"/>
        </w:rPr>
        <w:t>Also</w:t>
      </w:r>
      <w:r w:rsidR="00F5170B" w:rsidRPr="004809B2">
        <w:rPr>
          <w:color w:val="2B2B2B"/>
        </w:rPr>
        <w:t>,</w:t>
      </w:r>
      <w:r w:rsidR="00EF3AA3" w:rsidRPr="004809B2">
        <w:rPr>
          <w:color w:val="2B2B2B"/>
        </w:rPr>
        <w:t xml:space="preserve"> we need to </w:t>
      </w:r>
      <w:r w:rsidR="00170F2A" w:rsidRPr="004809B2">
        <w:rPr>
          <w:color w:val="2B2B2B"/>
        </w:rPr>
        <w:t>calculate the interquartile range</w:t>
      </w:r>
      <w:r w:rsidR="00B12008" w:rsidRPr="004809B2">
        <w:rPr>
          <w:color w:val="2B2B2B"/>
        </w:rPr>
        <w:t>s</w:t>
      </w:r>
      <w:r w:rsidR="00170F2A" w:rsidRPr="004809B2">
        <w:rPr>
          <w:color w:val="2B2B2B"/>
        </w:rPr>
        <w:t xml:space="preserve"> (IQR</w:t>
      </w:r>
      <w:r w:rsidR="00B12008" w:rsidRPr="004809B2">
        <w:rPr>
          <w:color w:val="2B2B2B"/>
        </w:rPr>
        <w:t>s</w:t>
      </w:r>
      <w:r w:rsidR="00170F2A" w:rsidRPr="004809B2">
        <w:rPr>
          <w:color w:val="2B2B2B"/>
        </w:rPr>
        <w:t xml:space="preserve">) and </w:t>
      </w:r>
      <w:r w:rsidR="00EF3AA3" w:rsidRPr="004809B2">
        <w:rPr>
          <w:color w:val="2B2B2B"/>
        </w:rPr>
        <w:t>make box</w:t>
      </w:r>
      <w:r w:rsidR="00F5170B" w:rsidRPr="004809B2">
        <w:rPr>
          <w:color w:val="2B2B2B"/>
        </w:rPr>
        <w:t xml:space="preserve"> </w:t>
      </w:r>
      <w:r w:rsidR="00EF3AA3" w:rsidRPr="004809B2">
        <w:rPr>
          <w:color w:val="2B2B2B"/>
        </w:rPr>
        <w:t>and whisker plots</w:t>
      </w:r>
      <w:r w:rsidR="00170F2A" w:rsidRPr="004809B2">
        <w:rPr>
          <w:color w:val="2B2B2B"/>
        </w:rPr>
        <w:t xml:space="preserve"> for both </w:t>
      </w:r>
      <w:r w:rsidR="00B12008" w:rsidRPr="004809B2">
        <w:rPr>
          <w:color w:val="2B2B2B"/>
        </w:rPr>
        <w:t>sets of tables</w:t>
      </w:r>
      <w:r w:rsidR="00B02B10" w:rsidRPr="004809B2">
        <w:rPr>
          <w:color w:val="2B2B2B"/>
        </w:rPr>
        <w:t xml:space="preserve"> of </w:t>
      </w:r>
      <w:r w:rsidR="00170F2A" w:rsidRPr="004809B2">
        <w:rPr>
          <w:color w:val="2B2B2B"/>
        </w:rPr>
        <w:t xml:space="preserve">successful </w:t>
      </w:r>
      <w:r w:rsidR="001F7319" w:rsidRPr="004809B2">
        <w:rPr>
          <w:color w:val="2B2B2B"/>
        </w:rPr>
        <w:t>and</w:t>
      </w:r>
      <w:r w:rsidR="00B12008" w:rsidRPr="004809B2">
        <w:rPr>
          <w:color w:val="2B2B2B"/>
        </w:rPr>
        <w:t xml:space="preserve"> </w:t>
      </w:r>
      <w:r w:rsidR="00170F2A" w:rsidRPr="004809B2">
        <w:rPr>
          <w:color w:val="2B2B2B"/>
        </w:rPr>
        <w:t>failed campaigns</w:t>
      </w:r>
      <w:r w:rsidR="00F5170B" w:rsidRPr="004809B2">
        <w:rPr>
          <w:color w:val="2B2B2B"/>
        </w:rPr>
        <w:t xml:space="preserve">. This would help us identify the possible outliers on </w:t>
      </w:r>
      <w:r w:rsidR="00B12008" w:rsidRPr="004809B2">
        <w:rPr>
          <w:color w:val="2B2B2B"/>
        </w:rPr>
        <w:t>the counts</w:t>
      </w:r>
      <w:r w:rsidR="00F5170B" w:rsidRPr="004809B2">
        <w:rPr>
          <w:color w:val="2B2B2B"/>
        </w:rPr>
        <w:t xml:space="preserve"> of backers </w:t>
      </w:r>
      <w:r w:rsidR="006760F9">
        <w:rPr>
          <w:color w:val="2B2B2B"/>
        </w:rPr>
        <w:t>for both</w:t>
      </w:r>
      <w:r w:rsidR="00F5170B" w:rsidRPr="004809B2">
        <w:rPr>
          <w:color w:val="2B2B2B"/>
        </w:rPr>
        <w:t xml:space="preserve"> successful and unsuccessful campaigns, making</w:t>
      </w:r>
      <w:r w:rsidR="00EF3AA3" w:rsidRPr="004809B2">
        <w:rPr>
          <w:color w:val="2B2B2B"/>
        </w:rPr>
        <w:t xml:space="preserve"> our statistical analysis</w:t>
      </w:r>
      <w:r w:rsidR="00F5170B" w:rsidRPr="004809B2">
        <w:rPr>
          <w:color w:val="2B2B2B"/>
        </w:rPr>
        <w:t xml:space="preserve"> </w:t>
      </w:r>
      <w:r w:rsidR="009A650F">
        <w:rPr>
          <w:color w:val="2B2B2B"/>
        </w:rPr>
        <w:t>more</w:t>
      </w:r>
      <w:r w:rsidR="00EF3AA3" w:rsidRPr="004809B2">
        <w:rPr>
          <w:color w:val="2B2B2B"/>
        </w:rPr>
        <w:t xml:space="preserve"> accurate.</w:t>
      </w:r>
    </w:p>
    <w:p w14:paraId="0616F8AC" w14:textId="6B86F3E9" w:rsidR="008C0CCE" w:rsidRPr="004809B2" w:rsidRDefault="008C0CCE" w:rsidP="00460440">
      <w:pPr>
        <w:pStyle w:val="NormalWeb"/>
        <w:spacing w:before="150" w:beforeAutospacing="0" w:after="0" w:afterAutospacing="0" w:line="360" w:lineRule="atLeast"/>
        <w:rPr>
          <w:color w:val="2B2B2B"/>
        </w:rPr>
      </w:pPr>
      <w:r w:rsidRPr="004809B2">
        <w:rPr>
          <w:color w:val="2B2B2B"/>
        </w:rPr>
        <w:t xml:space="preserve">(Disclaimer: I have made extra statistical calculations and graphs here to summarize my </w:t>
      </w:r>
      <w:r w:rsidR="00016315" w:rsidRPr="004809B2">
        <w:rPr>
          <w:color w:val="2B2B2B"/>
        </w:rPr>
        <w:t>datasets</w:t>
      </w:r>
      <w:r w:rsidRPr="004809B2">
        <w:rPr>
          <w:color w:val="2B2B2B"/>
        </w:rPr>
        <w:t>, such as IQR calculations and box-whisker plots).</w:t>
      </w:r>
    </w:p>
    <w:p w14:paraId="252D0ED8" w14:textId="661E6056" w:rsidR="00937D0E" w:rsidRPr="004809B2" w:rsidRDefault="00937D0E" w:rsidP="00937D0E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 w:rsidRPr="004809B2">
        <w:rPr>
          <w:rFonts w:ascii="Roboto" w:hAnsi="Roboto"/>
          <w:b/>
          <w:bCs/>
          <w:color w:val="2B2B2B"/>
          <w:sz w:val="21"/>
          <w:szCs w:val="21"/>
        </w:rPr>
        <w:t>Use your data to determine whether the mean or the median better summarizes the data</w:t>
      </w:r>
      <w:r w:rsidRPr="004809B2">
        <w:rPr>
          <w:rFonts w:ascii="Roboto" w:hAnsi="Roboto"/>
          <w:color w:val="2B2B2B"/>
          <w:sz w:val="21"/>
          <w:szCs w:val="21"/>
        </w:rPr>
        <w:t>.</w:t>
      </w:r>
    </w:p>
    <w:p w14:paraId="529882D5" w14:textId="40EB70FE" w:rsidR="00601A5B" w:rsidRPr="004809B2" w:rsidRDefault="00937D0E" w:rsidP="00937D0E">
      <w:pPr>
        <w:pStyle w:val="NormalWeb"/>
        <w:spacing w:before="150" w:beforeAutospacing="0" w:after="0" w:afterAutospacing="0" w:line="360" w:lineRule="atLeast"/>
        <w:rPr>
          <w:color w:val="2B2B2B"/>
        </w:rPr>
      </w:pPr>
      <w:r w:rsidRPr="004809B2">
        <w:rPr>
          <w:color w:val="2B2B2B"/>
        </w:rPr>
        <w:t>Answer:</w:t>
      </w:r>
      <w:r w:rsidR="00016315" w:rsidRPr="004809B2">
        <w:rPr>
          <w:color w:val="2B2B2B"/>
        </w:rPr>
        <w:t xml:space="preserve"> For the successful campaigns, the mean, i.e., 851</w:t>
      </w:r>
      <w:r w:rsidR="005E29CB" w:rsidRPr="004809B2">
        <w:rPr>
          <w:color w:val="2B2B2B"/>
        </w:rPr>
        <w:t>,</w:t>
      </w:r>
      <w:r w:rsidR="00016315" w:rsidRPr="004809B2">
        <w:rPr>
          <w:color w:val="2B2B2B"/>
        </w:rPr>
        <w:t xml:space="preserve"> is significantly higher than the median, i.e., 201. </w:t>
      </w:r>
      <w:r w:rsidR="00C844EC" w:rsidRPr="004809B2">
        <w:rPr>
          <w:color w:val="2B2B2B"/>
        </w:rPr>
        <w:t>Likewise, the variance</w:t>
      </w:r>
      <w:r w:rsidR="00C844EC" w:rsidRPr="004809B2">
        <w:rPr>
          <w:color w:val="2B2B2B"/>
        </w:rPr>
        <w:t xml:space="preserve"> </w:t>
      </w:r>
      <w:r w:rsidR="00C844EC" w:rsidRPr="004809B2">
        <w:rPr>
          <w:color w:val="2B2B2B"/>
        </w:rPr>
        <w:t xml:space="preserve">and the Standard deviation of counts of backers of successful campaigns are </w:t>
      </w:r>
      <w:r w:rsidR="00C844EC" w:rsidRPr="004809B2">
        <w:rPr>
          <w:color w:val="2B2B2B"/>
        </w:rPr>
        <w:t xml:space="preserve">respectively 1603374 and 1266, which are </w:t>
      </w:r>
      <w:r w:rsidR="00C844EC" w:rsidRPr="004809B2">
        <w:rPr>
          <w:color w:val="2B2B2B"/>
        </w:rPr>
        <w:t>also very high</w:t>
      </w:r>
      <w:r w:rsidR="00C844EC" w:rsidRPr="004809B2">
        <w:rPr>
          <w:color w:val="2B2B2B"/>
        </w:rPr>
        <w:t>. On the other hand</w:t>
      </w:r>
      <w:r w:rsidR="001C7A13" w:rsidRPr="004809B2">
        <w:rPr>
          <w:color w:val="2B2B2B"/>
        </w:rPr>
        <w:t>,</w:t>
      </w:r>
      <w:r w:rsidR="00601A5B" w:rsidRPr="004809B2">
        <w:rPr>
          <w:color w:val="2B2B2B"/>
        </w:rPr>
        <w:t xml:space="preserve"> for the unsuccessful campaigns, the mean is, </w:t>
      </w:r>
      <w:r w:rsidR="00912F46" w:rsidRPr="004809B2">
        <w:rPr>
          <w:color w:val="2B2B2B"/>
        </w:rPr>
        <w:t>i.e.</w:t>
      </w:r>
      <w:r w:rsidR="00601A5B" w:rsidRPr="004809B2">
        <w:rPr>
          <w:color w:val="2B2B2B"/>
        </w:rPr>
        <w:t xml:space="preserve">, </w:t>
      </w:r>
      <w:r w:rsidR="00912F46" w:rsidRPr="004809B2">
        <w:rPr>
          <w:color w:val="2B2B2B"/>
        </w:rPr>
        <w:t>586,</w:t>
      </w:r>
      <w:r w:rsidR="00601A5B" w:rsidRPr="004809B2">
        <w:rPr>
          <w:color w:val="2B2B2B"/>
        </w:rPr>
        <w:t xml:space="preserve"> which is again significantly higher than the median, which is 115</w:t>
      </w:r>
      <w:r w:rsidR="00912F46" w:rsidRPr="004809B2">
        <w:rPr>
          <w:color w:val="2B2B2B"/>
        </w:rPr>
        <w:t>.</w:t>
      </w:r>
      <w:r w:rsidR="00C844EC" w:rsidRPr="004809B2">
        <w:rPr>
          <w:color w:val="2B2B2B"/>
        </w:rPr>
        <w:t xml:space="preserve"> The same is the variance and the standard deviation of unsuccessful backers, </w:t>
      </w:r>
      <w:r w:rsidR="009A650F">
        <w:rPr>
          <w:color w:val="2B2B2B"/>
        </w:rPr>
        <w:t xml:space="preserve">which are </w:t>
      </w:r>
      <w:r w:rsidR="00C844EC" w:rsidRPr="004809B2">
        <w:rPr>
          <w:color w:val="2B2B2B"/>
        </w:rPr>
        <w:t xml:space="preserve">respectively 921575 and 960, </w:t>
      </w:r>
      <w:r w:rsidR="009A650F">
        <w:rPr>
          <w:color w:val="2B2B2B"/>
        </w:rPr>
        <w:t xml:space="preserve">which are </w:t>
      </w:r>
      <w:r w:rsidR="003359B9" w:rsidRPr="004809B2">
        <w:rPr>
          <w:color w:val="2B2B2B"/>
        </w:rPr>
        <w:t>high</w:t>
      </w:r>
      <w:r w:rsidR="00C844EC" w:rsidRPr="004809B2">
        <w:rPr>
          <w:color w:val="2B2B2B"/>
        </w:rPr>
        <w:t xml:space="preserve"> numbers. </w:t>
      </w:r>
    </w:p>
    <w:p w14:paraId="565408BE" w14:textId="68412066" w:rsidR="00016315" w:rsidRPr="004809B2" w:rsidRDefault="00C844EC" w:rsidP="00937D0E">
      <w:pPr>
        <w:pStyle w:val="NormalWeb"/>
        <w:spacing w:before="150" w:beforeAutospacing="0" w:after="0" w:afterAutospacing="0" w:line="360" w:lineRule="atLeast"/>
        <w:rPr>
          <w:color w:val="2B2B2B"/>
        </w:rPr>
      </w:pPr>
      <w:r w:rsidRPr="004809B2">
        <w:rPr>
          <w:color w:val="2B2B2B"/>
        </w:rPr>
        <w:t xml:space="preserve">   </w:t>
      </w:r>
      <w:r w:rsidR="005E29CB" w:rsidRPr="004809B2">
        <w:rPr>
          <w:color w:val="2B2B2B"/>
        </w:rPr>
        <w:t>Th</w:t>
      </w:r>
      <w:r w:rsidRPr="004809B2">
        <w:rPr>
          <w:color w:val="2B2B2B"/>
        </w:rPr>
        <w:t>e above</w:t>
      </w:r>
      <w:r w:rsidR="005E29CB" w:rsidRPr="004809B2">
        <w:rPr>
          <w:color w:val="2B2B2B"/>
        </w:rPr>
        <w:t xml:space="preserve"> calculation</w:t>
      </w:r>
      <w:r w:rsidRPr="004809B2">
        <w:rPr>
          <w:color w:val="2B2B2B"/>
        </w:rPr>
        <w:t>s for both successful and unsuccessful backers</w:t>
      </w:r>
      <w:r w:rsidR="005E29CB" w:rsidRPr="004809B2">
        <w:rPr>
          <w:color w:val="2B2B2B"/>
        </w:rPr>
        <w:t xml:space="preserve"> </w:t>
      </w:r>
      <w:r w:rsidRPr="004809B2">
        <w:rPr>
          <w:color w:val="2B2B2B"/>
        </w:rPr>
        <w:t>suggest</w:t>
      </w:r>
      <w:r w:rsidR="005E29CB" w:rsidRPr="004809B2">
        <w:rPr>
          <w:color w:val="2B2B2B"/>
        </w:rPr>
        <w:t xml:space="preserve"> that our </w:t>
      </w:r>
      <w:r w:rsidRPr="004809B2">
        <w:rPr>
          <w:color w:val="2B2B2B"/>
        </w:rPr>
        <w:t xml:space="preserve">data </w:t>
      </w:r>
      <w:r w:rsidR="00601A5B" w:rsidRPr="004809B2">
        <w:rPr>
          <w:color w:val="2B2B2B"/>
        </w:rPr>
        <w:t xml:space="preserve">distribution </w:t>
      </w:r>
      <w:r w:rsidRPr="004809B2">
        <w:rPr>
          <w:color w:val="2B2B2B"/>
        </w:rPr>
        <w:t>for both tables</w:t>
      </w:r>
      <w:r w:rsidR="004156E9" w:rsidRPr="004809B2">
        <w:rPr>
          <w:color w:val="2B2B2B"/>
        </w:rPr>
        <w:t xml:space="preserve"> is skewed away to the right, indicating</w:t>
      </w:r>
      <w:r w:rsidRPr="004809B2">
        <w:rPr>
          <w:color w:val="2B2B2B"/>
        </w:rPr>
        <w:t xml:space="preserve"> </w:t>
      </w:r>
      <w:r w:rsidR="009A650F">
        <w:rPr>
          <w:color w:val="2B2B2B"/>
        </w:rPr>
        <w:t xml:space="preserve">high values on both </w:t>
      </w:r>
      <w:r w:rsidRPr="004809B2">
        <w:rPr>
          <w:color w:val="2B2B2B"/>
        </w:rPr>
        <w:t xml:space="preserve">tables </w:t>
      </w:r>
      <w:r w:rsidR="00601A5B" w:rsidRPr="004809B2">
        <w:rPr>
          <w:color w:val="2B2B2B"/>
        </w:rPr>
        <w:t xml:space="preserve">on the right side. </w:t>
      </w:r>
      <w:r w:rsidRPr="004809B2">
        <w:rPr>
          <w:color w:val="2B2B2B"/>
        </w:rPr>
        <w:t>For some better analysis, I went a little further ahead and created box plots for both tables to as</w:t>
      </w:r>
      <w:r w:rsidR="00601A5B" w:rsidRPr="004809B2">
        <w:rPr>
          <w:color w:val="2B2B2B"/>
        </w:rPr>
        <w:t xml:space="preserve">certain </w:t>
      </w:r>
      <w:r w:rsidRPr="004809B2">
        <w:rPr>
          <w:color w:val="2B2B2B"/>
        </w:rPr>
        <w:t xml:space="preserve">the possible </w:t>
      </w:r>
      <w:r w:rsidR="005E29CB" w:rsidRPr="004809B2">
        <w:rPr>
          <w:color w:val="2B2B2B"/>
        </w:rPr>
        <w:t xml:space="preserve">outliers </w:t>
      </w:r>
      <w:r w:rsidRPr="004809B2">
        <w:rPr>
          <w:color w:val="2B2B2B"/>
        </w:rPr>
        <w:t xml:space="preserve">and was able to locate them as shown in the box plots for both tables. </w:t>
      </w:r>
    </w:p>
    <w:p w14:paraId="3EA87400" w14:textId="4867C607" w:rsidR="005932DC" w:rsidRPr="004809B2" w:rsidRDefault="004156E9" w:rsidP="00937D0E">
      <w:pPr>
        <w:pStyle w:val="NormalWeb"/>
        <w:spacing w:before="150" w:beforeAutospacing="0" w:after="0" w:afterAutospacing="0" w:line="360" w:lineRule="atLeast"/>
        <w:rPr>
          <w:color w:val="2B2B2B"/>
        </w:rPr>
      </w:pPr>
      <w:r w:rsidRPr="004809B2">
        <w:rPr>
          <w:color w:val="2B2B2B"/>
        </w:rPr>
        <w:t xml:space="preserve">    Using mean in such a skewed dataset can give us the wrong picture as it is sensitive to extreme values and skewed data. </w:t>
      </w:r>
      <w:r w:rsidR="00C53E2D" w:rsidRPr="004809B2">
        <w:rPr>
          <w:color w:val="2B2B2B"/>
        </w:rPr>
        <w:t>Considering</w:t>
      </w:r>
      <w:r w:rsidRPr="004809B2">
        <w:rPr>
          <w:color w:val="2B2B2B"/>
        </w:rPr>
        <w:t xml:space="preserve"> this, it is fair to say that in such conditions, </w:t>
      </w:r>
      <w:r w:rsidRPr="004809B2">
        <w:rPr>
          <w:color w:val="2B2B2B"/>
        </w:rPr>
        <w:t xml:space="preserve">the </w:t>
      </w:r>
      <w:r w:rsidRPr="004809B2">
        <w:rPr>
          <w:color w:val="2B2B2B"/>
        </w:rPr>
        <w:t xml:space="preserve">median would be the better </w:t>
      </w:r>
      <w:r w:rsidR="00DD4B66" w:rsidRPr="004809B2">
        <w:rPr>
          <w:color w:val="2B2B2B"/>
        </w:rPr>
        <w:t xml:space="preserve">and safest </w:t>
      </w:r>
      <w:r w:rsidRPr="004809B2">
        <w:rPr>
          <w:color w:val="2B2B2B"/>
        </w:rPr>
        <w:t>statistical tool to summarize the data as it is less affected by the outliers</w:t>
      </w:r>
      <w:r w:rsidR="00DD4B66" w:rsidRPr="004809B2">
        <w:rPr>
          <w:color w:val="2B2B2B"/>
        </w:rPr>
        <w:t xml:space="preserve"> and gives</w:t>
      </w:r>
      <w:r w:rsidRPr="004809B2">
        <w:rPr>
          <w:color w:val="2B2B2B"/>
        </w:rPr>
        <w:t xml:space="preserve"> us </w:t>
      </w:r>
      <w:r w:rsidR="009A650F">
        <w:rPr>
          <w:color w:val="2B2B2B"/>
        </w:rPr>
        <w:t xml:space="preserve">only </w:t>
      </w:r>
      <w:r w:rsidRPr="004809B2">
        <w:rPr>
          <w:color w:val="2B2B2B"/>
        </w:rPr>
        <w:t>the center number between data values.</w:t>
      </w:r>
    </w:p>
    <w:p w14:paraId="3402656A" w14:textId="77777777" w:rsidR="000510F9" w:rsidRPr="004809B2" w:rsidRDefault="000510F9" w:rsidP="000510F9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5847F0C1" w14:textId="51104846" w:rsidR="000510F9" w:rsidRPr="009A650F" w:rsidRDefault="000510F9" w:rsidP="000510F9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 w:rsidRPr="009A650F">
        <w:rPr>
          <w:b/>
          <w:bCs/>
          <w:color w:val="2B2B2B"/>
        </w:rPr>
        <w:lastRenderedPageBreak/>
        <w:t>Use your data to determine if there is more variability with successful or unsuccessful campaigns. Does this make sense? Why or why not?</w:t>
      </w:r>
    </w:p>
    <w:p w14:paraId="356BE08F" w14:textId="332A6D40" w:rsidR="00937D0E" w:rsidRPr="004809B2" w:rsidRDefault="000510F9" w:rsidP="000510F9">
      <w:pPr>
        <w:pStyle w:val="NormalWeb"/>
        <w:spacing w:before="150" w:beforeAutospacing="0" w:after="0" w:afterAutospacing="0" w:line="360" w:lineRule="atLeast"/>
        <w:rPr>
          <w:color w:val="2B2B2B"/>
        </w:rPr>
      </w:pPr>
      <w:r w:rsidRPr="004809B2">
        <w:rPr>
          <w:color w:val="2B2B2B"/>
        </w:rPr>
        <w:t>Answer:</w:t>
      </w:r>
      <w:r w:rsidR="00A07B63" w:rsidRPr="004809B2">
        <w:rPr>
          <w:color w:val="2B2B2B"/>
        </w:rPr>
        <w:t xml:space="preserve"> T</w:t>
      </w:r>
      <w:r w:rsidR="00A07B63" w:rsidRPr="004809B2">
        <w:rPr>
          <w:color w:val="2B2B2B"/>
        </w:rPr>
        <w:t xml:space="preserve">he variance and the Standard deviation of counts of backers </w:t>
      </w:r>
      <w:r w:rsidR="00A07B63" w:rsidRPr="004809B2">
        <w:rPr>
          <w:color w:val="2B2B2B"/>
        </w:rPr>
        <w:t>for</w:t>
      </w:r>
      <w:r w:rsidR="00A07B63" w:rsidRPr="004809B2">
        <w:rPr>
          <w:color w:val="2B2B2B"/>
        </w:rPr>
        <w:t xml:space="preserve"> successful campaigns are</w:t>
      </w:r>
      <w:r w:rsidR="00A07B63" w:rsidRPr="004809B2">
        <w:rPr>
          <w:color w:val="2B2B2B"/>
        </w:rPr>
        <w:t>,</w:t>
      </w:r>
      <w:r w:rsidR="00A07B63" w:rsidRPr="004809B2">
        <w:rPr>
          <w:color w:val="2B2B2B"/>
        </w:rPr>
        <w:t xml:space="preserve"> respectively</w:t>
      </w:r>
      <w:r w:rsidR="00A07B63" w:rsidRPr="004809B2">
        <w:rPr>
          <w:color w:val="2B2B2B"/>
        </w:rPr>
        <w:t>,</w:t>
      </w:r>
      <w:r w:rsidR="00A07B63" w:rsidRPr="004809B2">
        <w:rPr>
          <w:color w:val="2B2B2B"/>
        </w:rPr>
        <w:t xml:space="preserve"> 1603374 and 1266</w:t>
      </w:r>
      <w:r w:rsidR="00A07B63" w:rsidRPr="004809B2">
        <w:rPr>
          <w:color w:val="2B2B2B"/>
        </w:rPr>
        <w:t xml:space="preserve">. Whereas, for </w:t>
      </w:r>
      <w:r w:rsidR="00A07B63" w:rsidRPr="004809B2">
        <w:rPr>
          <w:color w:val="2B2B2B"/>
        </w:rPr>
        <w:t xml:space="preserve">the </w:t>
      </w:r>
      <w:r w:rsidR="00A07B63" w:rsidRPr="004809B2">
        <w:rPr>
          <w:color w:val="2B2B2B"/>
        </w:rPr>
        <w:t xml:space="preserve">unsuccessful or failed campaigns, the </w:t>
      </w:r>
      <w:r w:rsidR="00A07B63" w:rsidRPr="004809B2">
        <w:rPr>
          <w:color w:val="2B2B2B"/>
        </w:rPr>
        <w:t>variance and the standard deviation</w:t>
      </w:r>
      <w:r w:rsidR="00A07B63" w:rsidRPr="004809B2">
        <w:rPr>
          <w:color w:val="2B2B2B"/>
        </w:rPr>
        <w:t xml:space="preserve"> for the counts of </w:t>
      </w:r>
      <w:r w:rsidR="00A07B63" w:rsidRPr="004809B2">
        <w:rPr>
          <w:color w:val="2B2B2B"/>
        </w:rPr>
        <w:t>backers, respectively</w:t>
      </w:r>
      <w:r w:rsidR="00FA4531" w:rsidRPr="004809B2">
        <w:rPr>
          <w:color w:val="2B2B2B"/>
        </w:rPr>
        <w:t>,</w:t>
      </w:r>
      <w:r w:rsidR="00A07B63" w:rsidRPr="004809B2">
        <w:rPr>
          <w:color w:val="2B2B2B"/>
        </w:rPr>
        <w:t xml:space="preserve"> are </w:t>
      </w:r>
      <w:r w:rsidR="00A07B63" w:rsidRPr="004809B2">
        <w:rPr>
          <w:color w:val="2B2B2B"/>
        </w:rPr>
        <w:t>921575 and 960</w:t>
      </w:r>
      <w:r w:rsidR="00A07B63" w:rsidRPr="004809B2">
        <w:rPr>
          <w:color w:val="2B2B2B"/>
        </w:rPr>
        <w:t xml:space="preserve">. In both cases, the numbers are very high. The variance </w:t>
      </w:r>
      <w:r w:rsidR="00FA4531" w:rsidRPr="004809B2">
        <w:rPr>
          <w:color w:val="2B2B2B"/>
        </w:rPr>
        <w:t>shows</w:t>
      </w:r>
      <w:r w:rsidR="00A07B63" w:rsidRPr="004809B2">
        <w:rPr>
          <w:color w:val="2B2B2B"/>
        </w:rPr>
        <w:t xml:space="preserve"> how much the </w:t>
      </w:r>
      <w:r w:rsidR="00FA4531" w:rsidRPr="004809B2">
        <w:rPr>
          <w:color w:val="2B2B2B"/>
        </w:rPr>
        <w:t>data points</w:t>
      </w:r>
      <w:r w:rsidR="00A07B63" w:rsidRPr="004809B2">
        <w:rPr>
          <w:color w:val="2B2B2B"/>
        </w:rPr>
        <w:t xml:space="preserve"> in a particular dataset vary from the mean</w:t>
      </w:r>
      <w:r w:rsidR="00FA4531" w:rsidRPr="004809B2">
        <w:rPr>
          <w:color w:val="2B2B2B"/>
        </w:rPr>
        <w:t>. In contrast, standard</w:t>
      </w:r>
      <w:r w:rsidR="00A07B63" w:rsidRPr="004809B2">
        <w:rPr>
          <w:color w:val="2B2B2B"/>
        </w:rPr>
        <w:t xml:space="preserve"> deviation</w:t>
      </w:r>
      <w:r w:rsidR="00FA4531" w:rsidRPr="004809B2">
        <w:rPr>
          <w:color w:val="2B2B2B"/>
        </w:rPr>
        <w:t>,</w:t>
      </w:r>
      <w:r w:rsidR="00A07B63" w:rsidRPr="004809B2">
        <w:rPr>
          <w:color w:val="2B2B2B"/>
        </w:rPr>
        <w:t xml:space="preserve"> which is only </w:t>
      </w:r>
      <w:r w:rsidR="00FA4531" w:rsidRPr="004809B2">
        <w:rPr>
          <w:color w:val="2B2B2B"/>
        </w:rPr>
        <w:t xml:space="preserve">the </w:t>
      </w:r>
      <w:r w:rsidR="00A07B63" w:rsidRPr="004809B2">
        <w:rPr>
          <w:color w:val="2B2B2B"/>
        </w:rPr>
        <w:t>square root of the variance</w:t>
      </w:r>
      <w:r w:rsidR="00FA4531" w:rsidRPr="004809B2">
        <w:rPr>
          <w:color w:val="2B2B2B"/>
        </w:rPr>
        <w:t xml:space="preserve">, measures the same thing, like how far apart numbers are in </w:t>
      </w:r>
      <w:r w:rsidR="00296D5F" w:rsidRPr="004809B2">
        <w:rPr>
          <w:color w:val="2B2B2B"/>
        </w:rPr>
        <w:t>a data</w:t>
      </w:r>
      <w:r w:rsidR="00FA4531" w:rsidRPr="004809B2">
        <w:rPr>
          <w:color w:val="2B2B2B"/>
        </w:rPr>
        <w:t xml:space="preserve"> set.</w:t>
      </w:r>
    </w:p>
    <w:p w14:paraId="07F17215" w14:textId="47298063" w:rsidR="00BD4C7D" w:rsidRPr="004809B2" w:rsidRDefault="004809B2" w:rsidP="004809B2">
      <w:pPr>
        <w:pStyle w:val="NormalWeb"/>
        <w:shd w:val="clear" w:color="auto" w:fill="FFFFFF" w:themeFill="background1"/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     </w:t>
      </w:r>
      <w:r w:rsidR="00710497" w:rsidRPr="004809B2">
        <w:rPr>
          <w:color w:val="2B2B2B"/>
        </w:rPr>
        <w:t xml:space="preserve"> Based on the calculations </w:t>
      </w:r>
      <w:r w:rsidR="009A650F">
        <w:rPr>
          <w:color w:val="2B2B2B"/>
        </w:rPr>
        <w:t xml:space="preserve">as shown in </w:t>
      </w:r>
      <w:r w:rsidR="00710497" w:rsidRPr="004809B2">
        <w:rPr>
          <w:color w:val="2B2B2B"/>
        </w:rPr>
        <w:t xml:space="preserve">the Excel sheet, it </w:t>
      </w:r>
      <w:r w:rsidR="00BD4C7D" w:rsidRPr="004809B2">
        <w:rPr>
          <w:color w:val="2B2B2B"/>
        </w:rPr>
        <w:t>tells us</w:t>
      </w:r>
      <w:r w:rsidR="00710497" w:rsidRPr="004809B2">
        <w:rPr>
          <w:color w:val="2B2B2B"/>
        </w:rPr>
        <w:t xml:space="preserve"> here that there is more variability with successful campaigns, which </w:t>
      </w:r>
      <w:r w:rsidR="00296D5F" w:rsidRPr="004809B2">
        <w:rPr>
          <w:color w:val="2B2B2B"/>
        </w:rPr>
        <w:t>have</w:t>
      </w:r>
      <w:r w:rsidR="00710497" w:rsidRPr="004809B2">
        <w:rPr>
          <w:color w:val="2B2B2B"/>
        </w:rPr>
        <w:t xml:space="preserve"> higher variance </w:t>
      </w:r>
      <w:r w:rsidR="00296D5F" w:rsidRPr="004809B2">
        <w:rPr>
          <w:color w:val="2B2B2B"/>
        </w:rPr>
        <w:t>(</w:t>
      </w:r>
      <w:r w:rsidR="00296D5F" w:rsidRPr="004809B2">
        <w:rPr>
          <w:color w:val="2B2B2B"/>
        </w:rPr>
        <w:t>1603374</w:t>
      </w:r>
      <w:r w:rsidR="00296D5F" w:rsidRPr="004809B2">
        <w:rPr>
          <w:color w:val="2B2B2B"/>
        </w:rPr>
        <w:t>&gt;</w:t>
      </w:r>
      <w:r w:rsidR="00296D5F" w:rsidRPr="004809B2">
        <w:rPr>
          <w:color w:val="2B2B2B"/>
        </w:rPr>
        <w:t>921575</w:t>
      </w:r>
      <w:r w:rsidR="00296D5F" w:rsidRPr="004809B2">
        <w:rPr>
          <w:color w:val="2B2B2B"/>
        </w:rPr>
        <w:t xml:space="preserve">) </w:t>
      </w:r>
      <w:r w:rsidR="00710497" w:rsidRPr="004809B2">
        <w:rPr>
          <w:color w:val="2B2B2B"/>
        </w:rPr>
        <w:t xml:space="preserve">and higher standard deviation </w:t>
      </w:r>
      <w:r w:rsidR="00296D5F" w:rsidRPr="004809B2">
        <w:rPr>
          <w:color w:val="2B2B2B"/>
        </w:rPr>
        <w:t>(</w:t>
      </w:r>
      <w:r w:rsidR="00296D5F" w:rsidRPr="004809B2">
        <w:rPr>
          <w:color w:val="2B2B2B"/>
        </w:rPr>
        <w:t>1266</w:t>
      </w:r>
      <w:r w:rsidR="00296D5F" w:rsidRPr="004809B2">
        <w:rPr>
          <w:color w:val="2B2B2B"/>
        </w:rPr>
        <w:t>&gt;</w:t>
      </w:r>
      <w:r w:rsidR="00296D5F" w:rsidRPr="004809B2">
        <w:rPr>
          <w:color w:val="2B2B2B"/>
        </w:rPr>
        <w:t>960</w:t>
      </w:r>
      <w:r w:rsidR="00296D5F" w:rsidRPr="004809B2">
        <w:rPr>
          <w:color w:val="2B2B2B"/>
        </w:rPr>
        <w:t xml:space="preserve">) </w:t>
      </w:r>
      <w:r w:rsidR="00710497" w:rsidRPr="004809B2">
        <w:rPr>
          <w:color w:val="2B2B2B"/>
        </w:rPr>
        <w:t>than unsuccessful or failed campaigns.</w:t>
      </w:r>
      <w:r w:rsidR="00BD4C7D" w:rsidRPr="004809B2">
        <w:rPr>
          <w:color w:val="2B2B2B"/>
        </w:rPr>
        <w:t xml:space="preserve"> This makes sense to us because any successful </w:t>
      </w:r>
      <w:r w:rsidR="009E7C22" w:rsidRPr="004809B2">
        <w:rPr>
          <w:color w:val="2B2B2B"/>
        </w:rPr>
        <w:t>project</w:t>
      </w:r>
      <w:r w:rsidR="00BD4C7D" w:rsidRPr="004809B2">
        <w:rPr>
          <w:color w:val="2B2B2B"/>
        </w:rPr>
        <w:t xml:space="preserve"> may have different varieties of backers in different numbers. Some projects may be much more popular than others altogether</w:t>
      </w:r>
      <w:r w:rsidR="009E7C22" w:rsidRPr="004809B2">
        <w:rPr>
          <w:color w:val="2B2B2B"/>
        </w:rPr>
        <w:t>.</w:t>
      </w:r>
      <w:r w:rsidR="00BD4C7D" w:rsidRPr="004809B2">
        <w:rPr>
          <w:color w:val="2B2B2B"/>
        </w:rPr>
        <w:t xml:space="preserve"> </w:t>
      </w:r>
      <w:r w:rsidR="009E7C22" w:rsidRPr="004809B2">
        <w:rPr>
          <w:color w:val="2B2B2B"/>
        </w:rPr>
        <w:t xml:space="preserve">In </w:t>
      </w:r>
      <w:r w:rsidR="00BD4C7D" w:rsidRPr="004809B2">
        <w:rPr>
          <w:color w:val="2B2B2B"/>
        </w:rPr>
        <w:t xml:space="preserve">this case, for example, </w:t>
      </w:r>
      <w:r w:rsidR="00BD4C7D" w:rsidRPr="004809B2">
        <w:rPr>
          <w:color w:val="2B2B2B"/>
        </w:rPr>
        <w:t>the project named “Fox-Williams”, which has the highest number of backers, i.e., 7295</w:t>
      </w:r>
      <w:r w:rsidR="009A650F">
        <w:rPr>
          <w:color w:val="2B2B2B"/>
        </w:rPr>
        <w:t>,</w:t>
      </w:r>
      <w:r w:rsidR="00BD4C7D" w:rsidRPr="004809B2">
        <w:rPr>
          <w:color w:val="2B2B2B"/>
        </w:rPr>
        <w:t xml:space="preserve"> may have led to higher variability for the entire </w:t>
      </w:r>
      <w:r w:rsidR="009E7C22" w:rsidRPr="004809B2">
        <w:rPr>
          <w:color w:val="2B2B2B"/>
        </w:rPr>
        <w:t>table of backers’ count for</w:t>
      </w:r>
      <w:r w:rsidR="00396D4E" w:rsidRPr="004809B2">
        <w:rPr>
          <w:color w:val="2B2B2B"/>
        </w:rPr>
        <w:t xml:space="preserve"> the </w:t>
      </w:r>
      <w:r w:rsidR="00BD4C7D" w:rsidRPr="004809B2">
        <w:rPr>
          <w:color w:val="2B2B2B"/>
        </w:rPr>
        <w:t xml:space="preserve">successful </w:t>
      </w:r>
      <w:r w:rsidR="009E7C22" w:rsidRPr="004809B2">
        <w:rPr>
          <w:color w:val="2B2B2B"/>
        </w:rPr>
        <w:t>campaign</w:t>
      </w:r>
      <w:r w:rsidR="00396D4E" w:rsidRPr="004809B2">
        <w:rPr>
          <w:color w:val="2B2B2B"/>
        </w:rPr>
        <w:t>s</w:t>
      </w:r>
      <w:r w:rsidR="009E7C22" w:rsidRPr="004809B2">
        <w:rPr>
          <w:color w:val="2B2B2B"/>
        </w:rPr>
        <w:t xml:space="preserve"> compared</w:t>
      </w:r>
      <w:r w:rsidR="00BD4C7D" w:rsidRPr="004809B2">
        <w:rPr>
          <w:color w:val="2B2B2B"/>
        </w:rPr>
        <w:t xml:space="preserve"> to the </w:t>
      </w:r>
      <w:r w:rsidR="00396D4E" w:rsidRPr="004809B2">
        <w:rPr>
          <w:color w:val="2B2B2B"/>
        </w:rPr>
        <w:t xml:space="preserve">table </w:t>
      </w:r>
      <w:r w:rsidR="009E7C22" w:rsidRPr="004809B2">
        <w:rPr>
          <w:color w:val="2B2B2B"/>
        </w:rPr>
        <w:t>of th</w:t>
      </w:r>
      <w:r w:rsidR="00396D4E" w:rsidRPr="004809B2">
        <w:rPr>
          <w:color w:val="2B2B2B"/>
        </w:rPr>
        <w:t>e</w:t>
      </w:r>
      <w:r w:rsidR="00BD4C7D" w:rsidRPr="004809B2">
        <w:rPr>
          <w:color w:val="2B2B2B"/>
        </w:rPr>
        <w:t xml:space="preserve"> </w:t>
      </w:r>
      <w:r w:rsidR="009E7C22" w:rsidRPr="004809B2">
        <w:rPr>
          <w:color w:val="2B2B2B"/>
        </w:rPr>
        <w:t>backers count</w:t>
      </w:r>
      <w:r w:rsidR="00396D4E" w:rsidRPr="004809B2">
        <w:rPr>
          <w:color w:val="2B2B2B"/>
        </w:rPr>
        <w:t xml:space="preserve"> for unsuccessful campaigns. </w:t>
      </w:r>
    </w:p>
    <w:p w14:paraId="6F663FBB" w14:textId="54B24C18" w:rsidR="00710497" w:rsidRPr="000510F9" w:rsidRDefault="00710497" w:rsidP="000510F9">
      <w:pPr>
        <w:pStyle w:val="NormalWeb"/>
        <w:spacing w:before="150" w:beforeAutospacing="0" w:after="0" w:afterAutospacing="0" w:line="360" w:lineRule="atLeast"/>
        <w:rPr>
          <w:color w:val="2B2B2B"/>
        </w:rPr>
      </w:pPr>
    </w:p>
    <w:sectPr w:rsidR="00710497" w:rsidRPr="00051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7339"/>
    <w:multiLevelType w:val="hybridMultilevel"/>
    <w:tmpl w:val="81A2C9B8"/>
    <w:lvl w:ilvl="0" w:tplc="3D8ECE0C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450E0A"/>
    <w:multiLevelType w:val="multilevel"/>
    <w:tmpl w:val="F6D0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268DE"/>
    <w:multiLevelType w:val="hybridMultilevel"/>
    <w:tmpl w:val="463AA6D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5">
      <w:start w:val="1"/>
      <w:numFmt w:val="upp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260B43"/>
    <w:multiLevelType w:val="multilevel"/>
    <w:tmpl w:val="85F8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F2DD4"/>
    <w:multiLevelType w:val="multilevel"/>
    <w:tmpl w:val="C4B2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E12BE"/>
    <w:multiLevelType w:val="hybridMultilevel"/>
    <w:tmpl w:val="7F7AE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8922F1"/>
    <w:multiLevelType w:val="hybridMultilevel"/>
    <w:tmpl w:val="6CB25E32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 w15:restartNumberingAfterBreak="0">
    <w:nsid w:val="453962F8"/>
    <w:multiLevelType w:val="multilevel"/>
    <w:tmpl w:val="FF28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7054E"/>
    <w:multiLevelType w:val="hybridMultilevel"/>
    <w:tmpl w:val="66983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127ED"/>
    <w:multiLevelType w:val="hybridMultilevel"/>
    <w:tmpl w:val="ECB221EA"/>
    <w:lvl w:ilvl="0" w:tplc="75EC84C6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4955C51"/>
    <w:multiLevelType w:val="multilevel"/>
    <w:tmpl w:val="BCB4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A4582B"/>
    <w:multiLevelType w:val="hybridMultilevel"/>
    <w:tmpl w:val="81A2C9B8"/>
    <w:lvl w:ilvl="0" w:tplc="FFFFFFFF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7919723">
    <w:abstractNumId w:val="1"/>
  </w:num>
  <w:num w:numId="2" w16cid:durableId="1203666846">
    <w:abstractNumId w:val="5"/>
  </w:num>
  <w:num w:numId="3" w16cid:durableId="968709371">
    <w:abstractNumId w:val="8"/>
  </w:num>
  <w:num w:numId="4" w16cid:durableId="1916891914">
    <w:abstractNumId w:val="0"/>
  </w:num>
  <w:num w:numId="5" w16cid:durableId="963384441">
    <w:abstractNumId w:val="7"/>
  </w:num>
  <w:num w:numId="6" w16cid:durableId="1827865746">
    <w:abstractNumId w:val="2"/>
  </w:num>
  <w:num w:numId="7" w16cid:durableId="91166036">
    <w:abstractNumId w:val="9"/>
  </w:num>
  <w:num w:numId="8" w16cid:durableId="758715274">
    <w:abstractNumId w:val="6"/>
  </w:num>
  <w:num w:numId="9" w16cid:durableId="441581984">
    <w:abstractNumId w:val="10"/>
  </w:num>
  <w:num w:numId="10" w16cid:durableId="54162470">
    <w:abstractNumId w:val="4"/>
  </w:num>
  <w:num w:numId="11" w16cid:durableId="1999768790">
    <w:abstractNumId w:val="3"/>
  </w:num>
  <w:num w:numId="12" w16cid:durableId="7661186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5D"/>
    <w:rsid w:val="00005626"/>
    <w:rsid w:val="00016315"/>
    <w:rsid w:val="0004564D"/>
    <w:rsid w:val="000510F9"/>
    <w:rsid w:val="00072EBC"/>
    <w:rsid w:val="000C321B"/>
    <w:rsid w:val="000D5D7C"/>
    <w:rsid w:val="000F3F80"/>
    <w:rsid w:val="00130079"/>
    <w:rsid w:val="00170F2A"/>
    <w:rsid w:val="00190EB4"/>
    <w:rsid w:val="001C7A13"/>
    <w:rsid w:val="001F7319"/>
    <w:rsid w:val="00296D5F"/>
    <w:rsid w:val="002D406E"/>
    <w:rsid w:val="002F2241"/>
    <w:rsid w:val="002F4E2A"/>
    <w:rsid w:val="003359B9"/>
    <w:rsid w:val="003461DE"/>
    <w:rsid w:val="00386505"/>
    <w:rsid w:val="00396D4E"/>
    <w:rsid w:val="003A612A"/>
    <w:rsid w:val="003F215B"/>
    <w:rsid w:val="003F278B"/>
    <w:rsid w:val="00406478"/>
    <w:rsid w:val="004156E9"/>
    <w:rsid w:val="00434587"/>
    <w:rsid w:val="00460440"/>
    <w:rsid w:val="0048001B"/>
    <w:rsid w:val="004809B2"/>
    <w:rsid w:val="00526B40"/>
    <w:rsid w:val="005278F0"/>
    <w:rsid w:val="005932DC"/>
    <w:rsid w:val="005E29CB"/>
    <w:rsid w:val="005F6AE4"/>
    <w:rsid w:val="00601A5B"/>
    <w:rsid w:val="00646D0A"/>
    <w:rsid w:val="006760F9"/>
    <w:rsid w:val="00686A89"/>
    <w:rsid w:val="00687B5D"/>
    <w:rsid w:val="006A4E72"/>
    <w:rsid w:val="006D7D84"/>
    <w:rsid w:val="006F41DB"/>
    <w:rsid w:val="00710497"/>
    <w:rsid w:val="007171BF"/>
    <w:rsid w:val="007272DB"/>
    <w:rsid w:val="00735CE5"/>
    <w:rsid w:val="00776137"/>
    <w:rsid w:val="00780858"/>
    <w:rsid w:val="007B34F8"/>
    <w:rsid w:val="007B732E"/>
    <w:rsid w:val="00817D2A"/>
    <w:rsid w:val="008C0CCE"/>
    <w:rsid w:val="008E20E0"/>
    <w:rsid w:val="008F75D0"/>
    <w:rsid w:val="00912F46"/>
    <w:rsid w:val="0092220B"/>
    <w:rsid w:val="009339A0"/>
    <w:rsid w:val="00937D0E"/>
    <w:rsid w:val="0094224E"/>
    <w:rsid w:val="009563C2"/>
    <w:rsid w:val="00962366"/>
    <w:rsid w:val="00992C02"/>
    <w:rsid w:val="009A650F"/>
    <w:rsid w:val="009E533F"/>
    <w:rsid w:val="009E7C22"/>
    <w:rsid w:val="00A00667"/>
    <w:rsid w:val="00A07B63"/>
    <w:rsid w:val="00A442F6"/>
    <w:rsid w:val="00A70C23"/>
    <w:rsid w:val="00A81F7A"/>
    <w:rsid w:val="00AA25EB"/>
    <w:rsid w:val="00AB66E0"/>
    <w:rsid w:val="00B02B10"/>
    <w:rsid w:val="00B12008"/>
    <w:rsid w:val="00B43122"/>
    <w:rsid w:val="00B66927"/>
    <w:rsid w:val="00BD4C7D"/>
    <w:rsid w:val="00C12D4B"/>
    <w:rsid w:val="00C37782"/>
    <w:rsid w:val="00C5097C"/>
    <w:rsid w:val="00C53E2D"/>
    <w:rsid w:val="00C565FD"/>
    <w:rsid w:val="00C75C66"/>
    <w:rsid w:val="00C80839"/>
    <w:rsid w:val="00C844EC"/>
    <w:rsid w:val="00CF1F39"/>
    <w:rsid w:val="00D31452"/>
    <w:rsid w:val="00D77682"/>
    <w:rsid w:val="00D87F9A"/>
    <w:rsid w:val="00DD36F4"/>
    <w:rsid w:val="00DD4B66"/>
    <w:rsid w:val="00E94A32"/>
    <w:rsid w:val="00EF0A04"/>
    <w:rsid w:val="00EF1867"/>
    <w:rsid w:val="00EF3AA3"/>
    <w:rsid w:val="00F452D4"/>
    <w:rsid w:val="00F5170B"/>
    <w:rsid w:val="00F8359E"/>
    <w:rsid w:val="00F87D11"/>
    <w:rsid w:val="00F917C0"/>
    <w:rsid w:val="00F944D5"/>
    <w:rsid w:val="00FA4531"/>
    <w:rsid w:val="00FC7BF5"/>
    <w:rsid w:val="00FE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ABD559"/>
  <w15:chartTrackingRefBased/>
  <w15:docId w15:val="{13750329-BFAF-4BA9-9DB8-98FB7750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5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B3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1428</Words>
  <Characters>7272</Characters>
  <Application>Microsoft Office Word</Application>
  <DocSecurity>0</DocSecurity>
  <Lines>111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M. Poudel</dc:creator>
  <cp:keywords/>
  <dc:description/>
  <cp:lastModifiedBy>Stuti M. Poudel</cp:lastModifiedBy>
  <cp:revision>2</cp:revision>
  <dcterms:created xsi:type="dcterms:W3CDTF">2023-10-05T18:15:00Z</dcterms:created>
  <dcterms:modified xsi:type="dcterms:W3CDTF">2023-10-05T18:15:00Z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61b25a4704adf514f9179fe2e08a1def45192ee451bb851cd617ca3ee9112c84</vt:lpwstr>
  </property>
</Properties>
</file>