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Question 1/task 1:</w:t>
      </w:r>
      <w:r>
        <w:rPr>
          <w:rtl w:val="0"/>
        </w:rPr>
        <w:t>  </w:t>
      </w:r>
      <w:r>
        <w:rPr>
          <w:rtl w:val="0"/>
        </w:rPr>
        <w:t>Think the scenarios through about the application of such rules and properties, then write to be more concise.</w:t>
      </w:r>
      <w:r>
        <w:rPr>
          <w:rtl w:val="0"/>
        </w:rPr>
        <w:t> </w:t>
      </w:r>
      <w:r>
        <w:rPr>
          <w:rtl w:val="0"/>
        </w:rPr>
        <w:t>In relational database systems, the three forms of data integrity are:</w:t>
      </w:r>
      <w:r>
        <w:rPr>
          <w:rtl w:val="0"/>
        </w:rPr>
        <w:t> </w:t>
      </w:r>
    </w:p>
    <w:p>
      <w:pPr>
        <w:pStyle w:val="Body"/>
        <w:bidi w:val="0"/>
      </w:pPr>
    </w:p>
    <w:p>
      <w:pPr>
        <w:pStyle w:val="Body"/>
        <w:widowControl w:val="0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Entity integrity</w:t>
      </w:r>
    </w:p>
    <w:p>
      <w:pPr>
        <w:pStyle w:val="Body"/>
        <w:widowControl w:val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"/>
        <w:widowControl w:val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the data must have a field for identity and being unique.</w:t>
      </w:r>
    </w:p>
    <w:p>
      <w:pPr>
        <w:pStyle w:val="Body"/>
        <w:widowControl w:val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 xml:space="preserve">e.g. it should be the only one for ordering system, even the order content are similar, or even are same. </w:t>
      </w:r>
    </w:p>
    <w:p>
      <w:pPr>
        <w:pStyle w:val="Body"/>
        <w:widowControl w:val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"/>
        <w:widowControl w:val="0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Domain Integrity</w:t>
      </w:r>
    </w:p>
    <w:p>
      <w:pPr>
        <w:pStyle w:val="Body"/>
        <w:widowControl w:val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 xml:space="preserve">the data field should be same data type, and feature. </w:t>
      </w:r>
    </w:p>
    <w:p>
      <w:pPr>
        <w:pStyle w:val="Body"/>
        <w:widowControl w:val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e.g. the price of order in food ordering system, data field should be same as float.</w:t>
      </w:r>
    </w:p>
    <w:p>
      <w:pPr>
        <w:pStyle w:val="Body"/>
        <w:widowControl w:val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Body"/>
        <w:widowControl w:val="0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Referential integrity</w:t>
      </w:r>
    </w:p>
    <w:p>
      <w:pPr>
        <w:pStyle w:val="Body"/>
        <w:widowControl w:val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the data linkage between multiple data table are necessary for having a foreign key secondary table, or being null.</w:t>
      </w:r>
    </w:p>
    <w:p>
      <w:pPr>
        <w:pStyle w:val="Body"/>
        <w:widowControl w:val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 xml:space="preserve">e.g.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the data table of transaction record should have a field that referencing the foreign key for the data table of order record.</w:t>
      </w:r>
    </w:p>
    <w:p>
      <w:pPr>
        <w:pStyle w:val="Body"/>
        <w:bidi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</w:rPr>
        <w:t> </w:t>
      </w:r>
    </w:p>
    <w:p>
      <w:pPr>
        <w:pStyle w:val="Body"/>
        <w:bidi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  <w:lang w:val="it-IT"/>
        </w:rPr>
        <w:t>Question 2</w:t>
      </w:r>
      <w:r>
        <w:rPr>
          <w:rFonts w:ascii="Times New Roman" w:hAnsi="Times New Roman"/>
          <w:rtl w:val="0"/>
          <w:lang w:val="zh-TW" w:eastAsia="zh-TW"/>
        </w:rPr>
        <w:t xml:space="preserve"> /</w:t>
      </w:r>
      <w:r>
        <w:rPr>
          <w:rFonts w:ascii="Times New Roman" w:hAnsi="Times New Roman"/>
          <w:rtl w:val="0"/>
          <w:lang w:val="en-US"/>
        </w:rPr>
        <w:t xml:space="preserve"> task 2: 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  <w:lang w:val="en-US"/>
        </w:rPr>
        <w:t>Think the scenarios through about the application of such rules and properties,, then write to be more concise.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  <w:lang w:val="en-US"/>
        </w:rPr>
        <w:t>the four ACID properties (Atomic, Consistent, Isolated, and Durable) of a database transaction.</w:t>
      </w:r>
    </w:p>
    <w:p>
      <w:pPr>
        <w:pStyle w:val="Body"/>
        <w:bidi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numPr>
          <w:ilvl w:val="0"/>
          <w:numId w:val="4"/>
        </w:numPr>
        <w:jc w:val="left"/>
        <w:rPr>
          <w:rFonts w:ascii="Times New Roman" w:hAnsi="Times New Roman"/>
          <w:b w:val="1"/>
          <w:bCs w:val="1"/>
          <w:sz w:val="24"/>
          <w:szCs w:val="24"/>
          <w:u w:color="000000"/>
          <w:lang w:val="de-DE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de-DE"/>
        </w:rPr>
        <w:t>Atomic:</w:t>
      </w:r>
    </w:p>
    <w:p>
      <w:pPr>
        <w:pStyle w:val="Body"/>
        <w:bidi w:val="0"/>
        <w:ind w:left="709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Atomicity means all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complete,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 nothing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change for record Create, Update and Delete operation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 xml:space="preserve">e.g. the transaction should be canceled or reversed if the operation fail, for example, not enough value for account.  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numPr>
          <w:ilvl w:val="0"/>
          <w:numId w:val="4"/>
        </w:numPr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Consistency 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 xml:space="preserve">the operation should be execute in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sequence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, stateful, and the value should be change one after one.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 xml:space="preserve">e.g. the </w:t>
      </w:r>
    </w:p>
    <w:p>
      <w:pPr>
        <w:pStyle w:val="Body"/>
        <w:bidi w:val="0"/>
        <w:ind w:left="72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numPr>
          <w:ilvl w:val="0"/>
          <w:numId w:val="4"/>
        </w:numPr>
        <w:jc w:val="left"/>
        <w:rPr>
          <w:rFonts w:ascii="Times New Roman" w:hAnsi="Times New Roman"/>
          <w:sz w:val="24"/>
          <w:szCs w:val="24"/>
          <w:u w:color="000000"/>
          <w:lang w:val="it-IT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it-IT"/>
        </w:rPr>
        <w:t>Isolation:</w:t>
      </w:r>
    </w:p>
    <w:p>
      <w:pPr>
        <w:pStyle w:val="Body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the operation should be separated in different operating commit / change, and reference the instance of value. e.g.  the account have multiple value reducing transaction, and the database should have a separate operation for all transaction, and the value should be change in isolated.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numPr>
          <w:ilvl w:val="0"/>
          <w:numId w:val="4"/>
        </w:numPr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Durability: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</w:p>
    <w:p>
      <w:pPr>
        <w:pStyle w:val="Body"/>
        <w:jc w:val="left"/>
      </w:pP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the system should able read write, and store in a long-state device or memory. e.g. the transaction database should able to read and write after restarting the database program / the entire system.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1"/>
      </w:numPr>
    </w:pPr>
  </w:style>
  <w:style w:type="numbering" w:styleId="Imported Style 4">
    <w:name w:val="Imported Style 4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