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9CA0" w14:textId="7AB8186A" w:rsidR="00492821" w:rsidRDefault="00492821" w:rsidP="00492821">
      <w:pPr>
        <w:spacing w:after="120"/>
        <w:jc w:val="center"/>
        <w:rPr>
          <w:rFonts w:ascii="Calibri" w:eastAsia="微软雅黑" w:hAnsi="Calibri" w:cs="Calibri"/>
          <w:b/>
          <w:color w:val="96542F"/>
          <w:sz w:val="40"/>
        </w:rPr>
      </w:pPr>
      <w:r w:rsidRPr="00492821">
        <w:rPr>
          <w:rFonts w:ascii="Calibri" w:eastAsia="微软雅黑" w:hAnsi="Calibri" w:cs="Calibri" w:hint="eastAsia"/>
          <w:b/>
          <w:color w:val="96542F"/>
          <w:sz w:val="40"/>
        </w:rPr>
        <w:t>审迹智链</w:t>
      </w:r>
      <w:r w:rsidRPr="00492821">
        <w:rPr>
          <w:rFonts w:ascii="Calibri" w:eastAsia="微软雅黑" w:hAnsi="Calibri" w:cs="Calibri"/>
          <w:b/>
          <w:color w:val="96542F"/>
          <w:sz w:val="40"/>
        </w:rPr>
        <w:t xml:space="preserve"> · </w:t>
      </w:r>
      <w:r w:rsidRPr="00492821">
        <w:rPr>
          <w:rFonts w:ascii="Calibri" w:eastAsia="微软雅黑" w:hAnsi="Calibri" w:cs="Calibri"/>
          <w:b/>
          <w:color w:val="96542F"/>
          <w:sz w:val="40"/>
        </w:rPr>
        <w:t>第二周任务分工</w:t>
      </w:r>
    </w:p>
    <w:tbl>
      <w:tblPr>
        <w:tblW w:w="0" w:type="auto"/>
        <w:tblBorders>
          <w:top w:val="single" w:sz="4" w:space="0" w:color="EED7BD"/>
          <w:left w:val="single" w:sz="4" w:space="0" w:color="EED7BD"/>
          <w:bottom w:val="single" w:sz="4" w:space="0" w:color="EED7BD"/>
          <w:right w:val="single" w:sz="4" w:space="0" w:color="EED7BD"/>
          <w:insideH w:val="single" w:sz="4" w:space="0" w:color="E4DCD6"/>
          <w:insideV w:val="single" w:sz="4" w:space="0" w:color="E4DCD6"/>
        </w:tblBorders>
        <w:tblLook w:val="0000" w:firstRow="0" w:lastRow="0" w:firstColumn="0" w:lastColumn="0" w:noHBand="0" w:noVBand="0"/>
      </w:tblPr>
      <w:tblGrid>
        <w:gridCol w:w="1656"/>
        <w:gridCol w:w="6928"/>
      </w:tblGrid>
      <w:tr w:rsidR="00492821" w14:paraId="4363FE59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D59B5B"/>
            <w:vAlign w:val="center"/>
          </w:tcPr>
          <w:p w14:paraId="7A088E0F" w14:textId="7F5D3F03" w:rsidR="00492821" w:rsidRPr="00492821" w:rsidRDefault="00492821" w:rsidP="00492821">
            <w:pPr>
              <w:spacing w:after="0"/>
              <w:jc w:val="center"/>
              <w:rPr>
                <w:rFonts w:ascii="Calibri" w:eastAsia="微软雅黑" w:hAnsi="Calibri" w:cs="Calibri"/>
                <w:b/>
                <w:color w:val="FFFFFF"/>
                <w:sz w:val="18"/>
              </w:rPr>
            </w:pPr>
            <w:r w:rsidRPr="00492821">
              <w:rPr>
                <w:rFonts w:ascii="Calibri" w:eastAsia="微软雅黑" w:hAnsi="Calibri" w:cs="Calibri" w:hint="eastAsia"/>
                <w:b/>
                <w:color w:val="FFFFFF"/>
                <w:sz w:val="18"/>
              </w:rPr>
              <w:t>项目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D59B5B"/>
            <w:vAlign w:val="center"/>
          </w:tcPr>
          <w:p w14:paraId="353EC04C" w14:textId="37474AFB" w:rsidR="00492821" w:rsidRPr="00492821" w:rsidRDefault="00492821" w:rsidP="00492821">
            <w:pPr>
              <w:spacing w:after="0"/>
              <w:jc w:val="center"/>
              <w:rPr>
                <w:rFonts w:ascii="Calibri" w:eastAsia="微软雅黑" w:hAnsi="Calibri" w:cs="Calibri"/>
                <w:b/>
                <w:color w:val="FFFFFF"/>
                <w:sz w:val="18"/>
              </w:rPr>
            </w:pPr>
            <w:r w:rsidRPr="00492821">
              <w:rPr>
                <w:rFonts w:ascii="Calibri" w:eastAsia="微软雅黑" w:hAnsi="Calibri" w:cs="Calibri" w:hint="eastAsia"/>
                <w:b/>
                <w:color w:val="FFFFFF"/>
                <w:sz w:val="18"/>
              </w:rPr>
              <w:t>说明</w:t>
            </w:r>
          </w:p>
        </w:tc>
      </w:tr>
      <w:tr w:rsidR="00492821" w14:paraId="367FC95B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6E2174E5" w14:textId="45144072" w:rsidR="00492821" w:rsidRPr="00492821" w:rsidRDefault="00492821" w:rsidP="00492821">
            <w:pPr>
              <w:spacing w:after="0"/>
              <w:jc w:val="center"/>
              <w:rPr>
                <w:rFonts w:ascii="Calibri" w:eastAsia="宋体" w:hAnsi="Calibri" w:cs="Calibri"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时间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148E69DC" w14:textId="34F93745" w:rsidR="00492821" w:rsidRPr="00492821" w:rsidRDefault="00492821" w:rsidP="00492821">
            <w:pPr>
              <w:spacing w:after="0"/>
              <w:jc w:val="center"/>
              <w:rPr>
                <w:rFonts w:ascii="Calibri" w:eastAsia="宋体" w:hAnsi="Calibri" w:cs="Calibri"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2026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年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7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20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日（周一）—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7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26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日（周日）</w:t>
            </w:r>
          </w:p>
        </w:tc>
      </w:tr>
      <w:tr w:rsidR="00492821" w14:paraId="17888A89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5F5C76E2" w14:textId="57CA3472" w:rsidR="00492821" w:rsidRPr="00492821" w:rsidRDefault="00492821" w:rsidP="00492821">
            <w:pPr>
              <w:spacing w:after="0"/>
              <w:jc w:val="center"/>
              <w:rPr>
                <w:rFonts w:ascii="Calibri" w:eastAsia="宋体" w:hAnsi="Calibri" w:cs="Calibri"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发给谁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7949993C" w14:textId="034AE637" w:rsidR="00492821" w:rsidRPr="00492821" w:rsidRDefault="00492821" w:rsidP="00492821">
            <w:pPr>
              <w:spacing w:after="0"/>
              <w:jc w:val="center"/>
              <w:rPr>
                <w:rFonts w:ascii="Calibri" w:eastAsia="宋体" w:hAnsi="Calibri" w:cs="Calibri"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组内四人执行用（非提交给老师的正式材料）</w:t>
            </w:r>
          </w:p>
        </w:tc>
      </w:tr>
      <w:tr w:rsidR="00492821" w14:paraId="0F8D879F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6C37676F" w14:textId="6B6E7590" w:rsidR="00492821" w:rsidRPr="00492821" w:rsidRDefault="00492821" w:rsidP="00492821">
            <w:pPr>
              <w:spacing w:after="0"/>
              <w:jc w:val="center"/>
              <w:rPr>
                <w:rFonts w:ascii="Calibri" w:eastAsia="宋体" w:hAnsi="Calibri" w:cs="Calibri"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唯一网页工作目录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2487F9F9" w14:textId="07A10E41" w:rsidR="00492821" w:rsidRPr="00492821" w:rsidRDefault="00492821" w:rsidP="00492821">
            <w:pPr>
              <w:spacing w:after="0"/>
              <w:jc w:val="center"/>
              <w:rPr>
                <w:rFonts w:ascii="Calibri" w:eastAsia="宋体" w:hAnsi="Calibri" w:cs="Calibri"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03_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第一周任务与成果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/audittrace-local-static/</w:t>
            </w:r>
          </w:p>
        </w:tc>
      </w:tr>
      <w:tr w:rsidR="00492821" w14:paraId="11D5B803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4398A126" w14:textId="48AC7E3F" w:rsidR="00492821" w:rsidRPr="00492821" w:rsidRDefault="00492821" w:rsidP="00492821">
            <w:pPr>
              <w:spacing w:after="0"/>
              <w:jc w:val="center"/>
              <w:rPr>
                <w:rFonts w:ascii="Calibri" w:eastAsia="宋体" w:hAnsi="Calibri" w:cs="Calibri"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其他目录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516B0618" w14:textId="1C741E4A" w:rsidR="00492821" w:rsidRPr="00492821" w:rsidRDefault="00492821" w:rsidP="00492821">
            <w:pPr>
              <w:spacing w:after="0"/>
              <w:jc w:val="center"/>
              <w:rPr>
                <w:rFonts w:ascii="Calibri" w:eastAsia="宋体" w:hAnsi="Calibri" w:cs="Calibri"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其他目录中的网页仅供参考，不作为正式交付物修改。</w:t>
            </w:r>
          </w:p>
        </w:tc>
      </w:tr>
      <w:tr w:rsidR="00492821" w14:paraId="26F425DC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FFFFF"/>
          </w:tcPr>
          <w:p w14:paraId="4F011724" w14:textId="2DBAC9D6" w:rsidR="00492821" w:rsidRPr="00492821" w:rsidRDefault="00492821" w:rsidP="00492821">
            <w:pPr>
              <w:spacing w:after="0"/>
              <w:jc w:val="center"/>
              <w:rPr>
                <w:rFonts w:ascii="Calibri" w:eastAsia="宋体" w:hAnsi="Calibri" w:cs="Calibri"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提前启动说明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FFFFF"/>
          </w:tcPr>
          <w:p w14:paraId="77E1A7ED" w14:textId="71DDDF1F" w:rsidR="00492821" w:rsidRPr="00492821" w:rsidRDefault="00492821" w:rsidP="00492821">
            <w:pPr>
              <w:spacing w:after="0"/>
              <w:jc w:val="center"/>
              <w:rPr>
                <w:rFonts w:ascii="Calibri" w:eastAsia="宋体" w:hAnsi="Calibri" w:cs="Calibri"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第一周进度超出预期，第二周工作从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 xml:space="preserve"> 7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20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日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 xml:space="preserve"> 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即行启动，不必等到原定的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 xml:space="preserve"> 24 </w:t>
            </w:r>
            <w:r w:rsidRPr="00492821">
              <w:rPr>
                <w:rFonts w:ascii="Calibri" w:eastAsia="宋体" w:hAnsi="Calibri" w:cs="Calibri" w:hint="eastAsia"/>
                <w:color w:val="000000"/>
                <w:sz w:val="18"/>
              </w:rPr>
              <w:t>号。</w:t>
            </w:r>
          </w:p>
        </w:tc>
      </w:tr>
    </w:tbl>
    <w:p w14:paraId="031C45EB" w14:textId="77777777" w:rsidR="00492821" w:rsidRDefault="00492821" w:rsidP="00492821">
      <w:pPr>
        <w:spacing w:after="120"/>
        <w:jc w:val="center"/>
        <w:rPr>
          <w:rFonts w:ascii="Calibri" w:eastAsia="微软雅黑" w:hAnsi="Calibri" w:cs="Calibri"/>
          <w:b/>
          <w:color w:val="96542F"/>
          <w:sz w:val="40"/>
        </w:rPr>
      </w:pPr>
    </w:p>
    <w:p w14:paraId="1D541042" w14:textId="77777777" w:rsidR="00492821" w:rsidRDefault="00492821" w:rsidP="00492821">
      <w:pPr>
        <w:spacing w:after="40"/>
        <w:jc w:val="center"/>
        <w:rPr>
          <w:rFonts w:ascii="Calibri" w:eastAsia="微软雅黑" w:hAnsi="Calibri" w:cs="Calibri"/>
          <w:b/>
          <w:color w:val="96542F"/>
          <w:sz w:val="40"/>
        </w:rPr>
      </w:pPr>
    </w:p>
    <w:p w14:paraId="4AF16364" w14:textId="297ED795" w:rsidR="00492821" w:rsidRDefault="00492821" w:rsidP="00492821">
      <w:pPr>
        <w:pBdr>
          <w:bottom w:val="single" w:sz="12" w:space="0" w:color="D59B5B"/>
        </w:pBdr>
        <w:spacing w:before="280" w:after="120"/>
        <w:rPr>
          <w:rFonts w:ascii="Calibri" w:eastAsia="微软雅黑" w:hAnsi="Calibri" w:cs="Calibri" w:hint="eastAsia"/>
          <w:b/>
          <w:color w:val="96542F"/>
          <w:sz w:val="28"/>
        </w:rPr>
      </w:pPr>
      <w:r w:rsidRPr="00492821">
        <w:rPr>
          <w:rFonts w:ascii="Calibri" w:eastAsia="微软雅黑" w:hAnsi="Calibri" w:cs="Calibri" w:hint="eastAsia"/>
          <w:b/>
          <w:color w:val="96542F"/>
          <w:sz w:val="28"/>
        </w:rPr>
        <w:t>一、本周目标概述</w:t>
      </w:r>
    </w:p>
    <w:p w14:paraId="619B2318" w14:textId="179E461C" w:rsidR="00492821" w:rsidRDefault="00492821" w:rsidP="00492821">
      <w:pPr>
        <w:spacing w:after="80" w:line="320" w:lineRule="auto"/>
        <w:rPr>
          <w:rFonts w:ascii="Times New Roman" w:eastAsia="宋体" w:hAnsi="Times New Roman" w:cs="Times New Roman" w:hint="eastAsia"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>到</w:t>
      </w: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 xml:space="preserve"> 7 </w:t>
      </w: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>月</w:t>
      </w: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 xml:space="preserve"> 26 </w:t>
      </w: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>日晚上，团队应能在同一个网页上验证以下效果：</w:t>
      </w:r>
    </w:p>
    <w:p w14:paraId="49ED4D08" w14:textId="2FB105BF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 xml:space="preserve">1. </w:t>
      </w: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>标准股份的年报核心数据（营业收入、应收账款等）已在页面展示；</w:t>
      </w:r>
    </w:p>
    <w:p w14:paraId="4889D8A2" w14:textId="6B488AD4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 xml:space="preserve">2. </w:t>
      </w: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>页面自动计算收入增长率和应收增长率，结果与手工计算一致；</w:t>
      </w:r>
    </w:p>
    <w:p w14:paraId="16B2F4D5" w14:textId="6A674360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 xml:space="preserve">3. </w:t>
      </w: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>每个参与计算的数字均标注</w:t>
      </w: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 xml:space="preserve"> evidence_id</w:t>
      </w: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>（来源编号），可追溯到具体</w:t>
      </w: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 xml:space="preserve"> PDF </w:t>
      </w: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>文件名及页码；</w:t>
      </w:r>
    </w:p>
    <w:p w14:paraId="09CDE414" w14:textId="3AB38219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 xml:space="preserve">4. </w:t>
      </w: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>异常输入场景下（字段缺失、年份错位、除数为零、缺少来源），页面给出明确错误提示而非静默输出错误结果；</w:t>
      </w:r>
    </w:p>
    <w:p w14:paraId="33E79917" w14:textId="56E8C672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 xml:space="preserve">5. A </w:t>
      </w: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>另行提交一份</w:t>
      </w: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 xml:space="preserve"> R2 </w:t>
      </w: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>规则草案（仅文字思路，本周不要求实现为网页功能）。</w:t>
      </w:r>
    </w:p>
    <w:p w14:paraId="7802EFC9" w14:textId="23B5DAB2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color w:val="000000"/>
          <w:sz w:val="21"/>
        </w:rPr>
        <w:t>简要对比：</w:t>
      </w:r>
    </w:p>
    <w:p w14:paraId="19F82493" w14:textId="5F9FD685" w:rsidR="00492821" w:rsidRDefault="00492821" w:rsidP="00492821">
      <w:pPr>
        <w:spacing w:before="40" w:after="120" w:line="320" w:lineRule="auto"/>
        <w:ind w:left="240"/>
        <w:rPr>
          <w:rFonts w:ascii="Times New Roman" w:eastAsia="宋体" w:hAnsi="Times New Roman" w:cs="Times New Roman" w:hint="eastAsia"/>
          <w:i/>
          <w:color w:val="404040"/>
          <w:sz w:val="20"/>
        </w:rPr>
      </w:pP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第一周的目标是「页面能打开、文字和数据初步上线」；</w:t>
      </w:r>
    </w:p>
    <w:p w14:paraId="06BE8B08" w14:textId="56E85FD6" w:rsidR="00492821" w:rsidRDefault="00492821" w:rsidP="00492821">
      <w:pPr>
        <w:spacing w:before="40" w:after="120" w:line="320" w:lineRule="auto"/>
        <w:ind w:left="240"/>
        <w:rPr>
          <w:rFonts w:ascii="Times New Roman" w:eastAsia="宋体" w:hAnsi="Times New Roman" w:cs="Times New Roman" w:hint="eastAsia"/>
          <w:i/>
          <w:color w:val="404040"/>
          <w:sz w:val="20"/>
        </w:rPr>
      </w:pP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第二周的核心是「计算准确、来源可查、异常可拦截」。</w:t>
      </w:r>
    </w:p>
    <w:p w14:paraId="379B4067" w14:textId="5A0271A7" w:rsidR="00492821" w:rsidRDefault="00492821" w:rsidP="00492821">
      <w:pPr>
        <w:spacing w:before="200" w:after="80" w:line="320" w:lineRule="auto"/>
        <w:ind w:left="240"/>
        <w:rPr>
          <w:rFonts w:ascii="Calibri" w:eastAsia="微软雅黑" w:hAnsi="Calibri" w:cs="Calibri" w:hint="eastAsia"/>
          <w:b/>
          <w:i/>
          <w:color w:val="404040"/>
          <w:sz w:val="24"/>
        </w:rPr>
      </w:pP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本周明确不做的事项</w:t>
      </w:r>
    </w:p>
    <w:p w14:paraId="72F6EA58" w14:textId="05892B95" w:rsidR="00492821" w:rsidRDefault="00492821" w:rsidP="00492821">
      <w:pPr>
        <w:pStyle w:val="a9"/>
        <w:numPr>
          <w:ilvl w:val="0"/>
          <w:numId w:val="1"/>
        </w:num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不接入大模型（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ChatGPT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等）进行自动分析</w:t>
      </w:r>
    </w:p>
    <w:p w14:paraId="4C1F535E" w14:textId="68CE2B84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不新增第二家公司的数据</w:t>
      </w:r>
    </w:p>
    <w:p w14:paraId="32F44F6B" w14:textId="61977976" w:rsidR="00492821" w:rsidRDefault="00492821" w:rsidP="00492821">
      <w:pPr>
        <w:pStyle w:val="a9"/>
        <w:numPr>
          <w:ilvl w:val="0"/>
          <w:numId w:val="1"/>
        </w:num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不实现完整的「用户自选风险指标」功能</w:t>
      </w:r>
    </w:p>
    <w:p w14:paraId="4F9AFF5D" w14:textId="08436C8E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不实现「上传补充资料后续分析」功能</w:t>
      </w:r>
    </w:p>
    <w:p w14:paraId="29C70C6D" w14:textId="543484C4" w:rsidR="00492821" w:rsidRDefault="00492821" w:rsidP="00492821">
      <w:pPr>
        <w:pStyle w:val="a9"/>
        <w:numPr>
          <w:ilvl w:val="0"/>
          <w:numId w:val="1"/>
        </w:num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lastRenderedPageBreak/>
        <w:t>不制作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PPT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、演示视频等展示材料</w:t>
      </w:r>
    </w:p>
    <w:p w14:paraId="21258DBD" w14:textId="38BB3DA3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不要检索标准股份的后续处罚、问询函回复或监管结论——这些属于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T1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阶段的验证材料，提前查看会污染预筛结果的独立性</w:t>
      </w:r>
    </w:p>
    <w:p w14:paraId="202D1CA5" w14:textId="7DB0BC55" w:rsidR="00492821" w:rsidRDefault="00492821" w:rsidP="00492821">
      <w:pPr>
        <w:pBdr>
          <w:bottom w:val="single" w:sz="12" w:space="0" w:color="D59B5B"/>
        </w:pBdr>
        <w:spacing w:before="280" w:after="120" w:line="320" w:lineRule="auto"/>
        <w:ind w:left="360"/>
        <w:rPr>
          <w:rFonts w:ascii="Calibri" w:eastAsia="微软雅黑" w:hAnsi="Calibri" w:cs="Calibri" w:hint="eastAsia"/>
          <w:b/>
          <w:i/>
          <w:color w:val="96542F"/>
          <w:sz w:val="28"/>
        </w:rPr>
      </w:pP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二、四人分工总览</w:t>
      </w:r>
    </w:p>
    <w:tbl>
      <w:tblPr>
        <w:tblW w:w="0" w:type="auto"/>
        <w:tblBorders>
          <w:top w:val="single" w:sz="4" w:space="0" w:color="EED7BD"/>
          <w:left w:val="single" w:sz="4" w:space="0" w:color="EED7BD"/>
          <w:bottom w:val="single" w:sz="4" w:space="0" w:color="EED7BD"/>
          <w:right w:val="single" w:sz="4" w:space="0" w:color="EED7BD"/>
          <w:insideH w:val="single" w:sz="4" w:space="0" w:color="E4DCD6"/>
          <w:insideV w:val="single" w:sz="4" w:space="0" w:color="E4DCD6"/>
        </w:tblBorders>
        <w:tblLook w:val="0000" w:firstRow="0" w:lastRow="0" w:firstColumn="0" w:lastColumn="0" w:noHBand="0" w:noVBand="0"/>
      </w:tblPr>
      <w:tblGrid>
        <w:gridCol w:w="1007"/>
        <w:gridCol w:w="5264"/>
        <w:gridCol w:w="2905"/>
      </w:tblGrid>
      <w:tr w:rsidR="00492821" w14:paraId="614777F9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187C5D5B" w14:textId="5D74225A" w:rsidR="00492821" w:rsidRPr="00492821" w:rsidRDefault="00492821" w:rsidP="00492821">
            <w:pPr>
              <w:spacing w:after="0" w:line="320" w:lineRule="auto"/>
              <w:rPr>
                <w:rFonts w:ascii="Calibri" w:eastAsia="微软雅黑" w:hAnsi="Calibri" w:cs="Calibri"/>
                <w:b/>
                <w:i/>
                <w:color w:val="FFFFFF"/>
                <w:sz w:val="18"/>
              </w:rPr>
            </w:pPr>
            <w:r w:rsidRPr="00492821">
              <w:rPr>
                <w:rFonts w:ascii="Calibri" w:eastAsia="微软雅黑" w:hAnsi="Calibri" w:cs="Calibri" w:hint="eastAsia"/>
                <w:b/>
                <w:i/>
                <w:color w:val="FFFFFF"/>
                <w:sz w:val="18"/>
              </w:rPr>
              <w:t>角色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7616297F" w14:textId="4B56D10E" w:rsidR="00492821" w:rsidRPr="00492821" w:rsidRDefault="00492821" w:rsidP="00492821">
            <w:pPr>
              <w:spacing w:after="0" w:line="320" w:lineRule="auto"/>
              <w:rPr>
                <w:rFonts w:ascii="Calibri" w:eastAsia="微软雅黑" w:hAnsi="Calibri" w:cs="Calibri"/>
                <w:b/>
                <w:i/>
                <w:color w:val="FFFFFF"/>
                <w:sz w:val="18"/>
              </w:rPr>
            </w:pPr>
            <w:r w:rsidRPr="00492821">
              <w:rPr>
                <w:rFonts w:ascii="Calibri" w:eastAsia="微软雅黑" w:hAnsi="Calibri" w:cs="Calibri" w:hint="eastAsia"/>
                <w:b/>
                <w:i/>
                <w:color w:val="FFFFFF"/>
                <w:sz w:val="18"/>
              </w:rPr>
              <w:t>核心职责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4B42EB3E" w14:textId="5C9EDCC7" w:rsidR="00492821" w:rsidRPr="00492821" w:rsidRDefault="00492821" w:rsidP="00492821">
            <w:pPr>
              <w:spacing w:after="0" w:line="320" w:lineRule="auto"/>
              <w:rPr>
                <w:rFonts w:ascii="Calibri" w:eastAsia="微软雅黑" w:hAnsi="Calibri" w:cs="Calibri"/>
                <w:b/>
                <w:i/>
                <w:color w:val="FFFFFF"/>
                <w:sz w:val="18"/>
              </w:rPr>
            </w:pPr>
            <w:r w:rsidRPr="00492821">
              <w:rPr>
                <w:rFonts w:ascii="Calibri" w:eastAsia="微软雅黑" w:hAnsi="Calibri" w:cs="Calibri" w:hint="eastAsia"/>
                <w:b/>
                <w:i/>
                <w:color w:val="FFFFFF"/>
                <w:sz w:val="18"/>
              </w:rPr>
              <w:t>本周交付物</w:t>
            </w:r>
          </w:p>
        </w:tc>
      </w:tr>
      <w:tr w:rsidR="00492821" w14:paraId="3431188A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0DD26C1E" w14:textId="55889E33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A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（规则）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5C8A7A83" w14:textId="7529F78C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将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R1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规则（应收增速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vs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收入增速的比较检验）细化到程序可执行的公式与判断逻辑；另撰写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R2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（收入与经营现金流匹配性）草案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478AD599" w14:textId="660A9AB6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R1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规则说明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v0.2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、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R2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草案、销售与收款循环映射表、手工复算记录</w:t>
            </w:r>
          </w:p>
        </w:tc>
      </w:tr>
      <w:tr w:rsidR="00492821" w14:paraId="6A0768A4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5A872452" w14:textId="3FDE24D7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B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（数据）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0D8954DB" w14:textId="48381516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从年报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PDF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中提取核心财务数据并逐项编制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evidence_id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（来源编号）；确保每个数字可追溯到原文页码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6888FAB9" w14:textId="2A8DC3B0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DEV_T0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数据包、统一来源台账、交叉核对记录、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B0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粗扫记录</w:t>
            </w:r>
          </w:p>
        </w:tc>
      </w:tr>
      <w:tr w:rsidR="00492821" w14:paraId="2FAE0335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394648D3" w14:textId="1B98F07C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C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（文案与质控）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58649A0C" w14:textId="554E8BB4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管控页面用语的专业边界；统一状态术语；以终端用户视角完成可用性走查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26769E92" w14:textId="41525D3F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状态用语表、第二周页面文案、可用性检查记录</w:t>
            </w:r>
          </w:p>
        </w:tc>
      </w:tr>
      <w:tr w:rsidR="00492821" w14:paraId="008A8745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2F2F2"/>
          </w:tcPr>
          <w:p w14:paraId="41BDDCA0" w14:textId="0FD00019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队长（集成）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2F2F2"/>
          </w:tcPr>
          <w:p w14:paraId="2BC5ADD5" w14:textId="39A07A20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在唯一网页目录中集成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A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的公式与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B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的数据；实现年份切换与异常拦截；组织验收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2F2F2"/>
          </w:tcPr>
          <w:p w14:paraId="59AA97B3" w14:textId="5C79FC8F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可运行网页、测试记录、本周验收勾选表</w:t>
            </w:r>
          </w:p>
        </w:tc>
      </w:tr>
    </w:tbl>
    <w:p w14:paraId="46E3B464" w14:textId="77777777" w:rsidR="00492821" w:rsidRDefault="00492821" w:rsidP="00492821">
      <w:pPr>
        <w:pBdr>
          <w:bottom w:val="single" w:sz="12" w:space="0" w:color="D59B5B"/>
        </w:pBdr>
        <w:spacing w:before="280" w:after="120" w:line="320" w:lineRule="auto"/>
        <w:ind w:left="360"/>
        <w:rPr>
          <w:rFonts w:ascii="Calibri" w:eastAsia="微软雅黑" w:hAnsi="Calibri" w:cs="Calibri"/>
          <w:b/>
          <w:i/>
          <w:color w:val="96542F"/>
          <w:sz w:val="28"/>
        </w:rPr>
      </w:pPr>
    </w:p>
    <w:p w14:paraId="47916CF1" w14:textId="77777777" w:rsidR="00492821" w:rsidRDefault="00492821" w:rsidP="00492821">
      <w:pPr>
        <w:pBdr>
          <w:bottom w:val="single" w:sz="12" w:space="0" w:color="D59B5B"/>
        </w:pBdr>
        <w:spacing w:before="280" w:after="40" w:line="320" w:lineRule="auto"/>
        <w:ind w:left="360"/>
        <w:rPr>
          <w:rFonts w:ascii="Calibri" w:eastAsia="微软雅黑" w:hAnsi="Calibri" w:cs="Calibri"/>
          <w:b/>
          <w:i/>
          <w:color w:val="96542F"/>
          <w:sz w:val="28"/>
        </w:rPr>
      </w:pPr>
    </w:p>
    <w:p w14:paraId="6997D884" w14:textId="015A221D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依赖顺序（严格遵守，不要并行抢跑）：</w:t>
      </w:r>
    </w:p>
    <w:p w14:paraId="039C188D" w14:textId="16667FAA" w:rsidR="00492821" w:rsidRDefault="00492821" w:rsidP="00492821">
      <w:pPr>
        <w:spacing w:before="40" w:after="120" w:line="320" w:lineRule="auto"/>
        <w:ind w:left="240"/>
        <w:rPr>
          <w:rFonts w:ascii="Times New Roman" w:eastAsia="宋体" w:hAnsi="Times New Roman" w:cs="Times New Roman" w:hint="eastAsia"/>
          <w:i/>
          <w:color w:val="404040"/>
          <w:sz w:val="20"/>
        </w:rPr>
      </w:pP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 xml:space="preserve">A </w:t>
      </w: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先输出：需要哪些字段、公式定义、触发条件</w:t>
      </w:r>
    </w:p>
    <w:p w14:paraId="6339AF80" w14:textId="370E9AE5" w:rsidR="00492821" w:rsidRDefault="00492821" w:rsidP="00492821">
      <w:pPr>
        <w:spacing w:before="40" w:after="120" w:line="320" w:lineRule="auto"/>
        <w:ind w:left="240"/>
        <w:rPr>
          <w:rFonts w:ascii="Times New Roman" w:eastAsia="宋体" w:hAnsi="Times New Roman" w:cs="Times New Roman" w:hint="eastAsia"/>
          <w:i/>
          <w:color w:val="404040"/>
          <w:sz w:val="20"/>
        </w:rPr>
      </w:pP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↓</w:t>
      </w:r>
    </w:p>
    <w:p w14:paraId="7EE043C2" w14:textId="7C945D63" w:rsidR="00492821" w:rsidRDefault="00492821" w:rsidP="00492821">
      <w:pPr>
        <w:spacing w:before="40" w:after="120" w:line="320" w:lineRule="auto"/>
        <w:ind w:left="240"/>
        <w:rPr>
          <w:rFonts w:ascii="Times New Roman" w:eastAsia="宋体" w:hAnsi="Times New Roman" w:cs="Times New Roman" w:hint="eastAsia"/>
          <w:i/>
          <w:color w:val="404040"/>
          <w:sz w:val="20"/>
        </w:rPr>
      </w:pP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 xml:space="preserve">B </w:t>
      </w: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按</w:t>
      </w: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 xml:space="preserve"> A </w:t>
      </w: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的字段清单从年报提取数据</w:t>
      </w: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 xml:space="preserve"> + </w:t>
      </w: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编制来源编号</w:t>
      </w:r>
    </w:p>
    <w:p w14:paraId="1B4C5955" w14:textId="5B0BDE01" w:rsidR="00492821" w:rsidRDefault="00492821" w:rsidP="00492821">
      <w:pPr>
        <w:spacing w:before="40" w:after="120" w:line="320" w:lineRule="auto"/>
        <w:ind w:left="240"/>
        <w:rPr>
          <w:rFonts w:ascii="Times New Roman" w:eastAsia="宋体" w:hAnsi="Times New Roman" w:cs="Times New Roman" w:hint="eastAsia"/>
          <w:i/>
          <w:color w:val="404040"/>
          <w:sz w:val="20"/>
        </w:rPr>
      </w:pP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↓</w:t>
      </w:r>
    </w:p>
    <w:p w14:paraId="16F29322" w14:textId="73034E66" w:rsidR="00492821" w:rsidRDefault="00492821" w:rsidP="00492821">
      <w:pPr>
        <w:spacing w:before="40" w:after="120" w:line="320" w:lineRule="auto"/>
        <w:ind w:left="240"/>
        <w:rPr>
          <w:rFonts w:ascii="Times New Roman" w:eastAsia="宋体" w:hAnsi="Times New Roman" w:cs="Times New Roman" w:hint="eastAsia"/>
          <w:i/>
          <w:color w:val="404040"/>
          <w:sz w:val="20"/>
        </w:rPr>
      </w:pP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队长</w:t>
      </w: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将公式和数据集成进网页</w:t>
      </w:r>
    </w:p>
    <w:p w14:paraId="57A68559" w14:textId="2A56813F" w:rsidR="00492821" w:rsidRDefault="00492821" w:rsidP="00492821">
      <w:pPr>
        <w:spacing w:before="40" w:after="120" w:line="320" w:lineRule="auto"/>
        <w:ind w:left="240"/>
        <w:rPr>
          <w:rFonts w:ascii="Times New Roman" w:eastAsia="宋体" w:hAnsi="Times New Roman" w:cs="Times New Roman" w:hint="eastAsia"/>
          <w:i/>
          <w:color w:val="404040"/>
          <w:sz w:val="20"/>
        </w:rPr>
      </w:pP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↓</w:t>
      </w:r>
    </w:p>
    <w:p w14:paraId="610D4EFD" w14:textId="569C1DA5" w:rsidR="00492821" w:rsidRDefault="00492821" w:rsidP="00492821">
      <w:pPr>
        <w:spacing w:before="40" w:after="120" w:line="320" w:lineRule="auto"/>
        <w:ind w:left="240"/>
        <w:rPr>
          <w:rFonts w:ascii="Times New Roman" w:eastAsia="宋体" w:hAnsi="Times New Roman" w:cs="Times New Roman" w:hint="eastAsia"/>
          <w:i/>
          <w:color w:val="404040"/>
          <w:sz w:val="20"/>
        </w:rPr>
      </w:pP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lastRenderedPageBreak/>
        <w:t xml:space="preserve">A </w:t>
      </w: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手工复算核对网页结果；</w:t>
      </w: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 xml:space="preserve">C </w:t>
      </w: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以用户身份走查完整流程</w:t>
      </w:r>
    </w:p>
    <w:p w14:paraId="14CD53A3" w14:textId="240E62E4" w:rsidR="00492821" w:rsidRDefault="00492821" w:rsidP="00492821">
      <w:pPr>
        <w:pBdr>
          <w:bottom w:val="single" w:sz="12" w:space="0" w:color="D59B5B"/>
        </w:pBdr>
        <w:spacing w:before="280" w:after="120" w:line="320" w:lineRule="auto"/>
        <w:ind w:left="240"/>
        <w:rPr>
          <w:rFonts w:ascii="Calibri" w:eastAsia="微软雅黑" w:hAnsi="Calibri" w:cs="Calibri" w:hint="eastAsia"/>
          <w:b/>
          <w:i/>
          <w:color w:val="96542F"/>
          <w:sz w:val="28"/>
        </w:rPr>
      </w:pP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三、队员</w:t>
      </w: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 xml:space="preserve"> A</w:t>
      </w: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：规则设计</w:t>
      </w:r>
    </w:p>
    <w:p w14:paraId="1B86703A" w14:textId="0F8C0EC8" w:rsidR="00492821" w:rsidRDefault="00492821" w:rsidP="00492821">
      <w:pPr>
        <w:spacing w:before="200" w:after="80" w:line="320" w:lineRule="auto"/>
        <w:ind w:left="240"/>
        <w:rPr>
          <w:rFonts w:ascii="Calibri" w:eastAsia="微软雅黑" w:hAnsi="Calibri" w:cs="Calibri" w:hint="eastAsia"/>
          <w:b/>
          <w:i/>
          <w:color w:val="404040"/>
          <w:sz w:val="24"/>
        </w:rPr>
      </w:pP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职责说明</w:t>
      </w:r>
    </w:p>
    <w:p w14:paraId="2714A195" w14:textId="5D87AAD1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你负责风险检验规则的设计与文档化（项目内编号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R1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）。</w:t>
      </w:r>
    </w:p>
    <w:p w14:paraId="1F9EFC95" w14:textId="314C9687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R1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的核心逻辑：比较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应收账款增长率与营业收入增长率——如果应收增速显著高于收入增速，说明销售回款可能滞后，属于收入确认领域「值得进一步了解」的风险信号（参考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CSA 1315 / ISA 315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关于重大错报风险识别的要求）。</w:t>
      </w:r>
    </w:p>
    <w:p w14:paraId="7A9CFCA1" w14:textId="7394A0D9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需要强调：增速差异本身不等于舞弊，只是需要进一步获取资料予以解释。</w:t>
      </w:r>
    </w:p>
    <w:p w14:paraId="2F1E4FFF" w14:textId="38EFAD39" w:rsidR="00492821" w:rsidRDefault="00492821" w:rsidP="00492821">
      <w:pPr>
        <w:spacing w:before="200" w:after="80" w:line="320" w:lineRule="auto"/>
        <w:ind w:left="240"/>
        <w:rPr>
          <w:rFonts w:ascii="Calibri" w:eastAsia="微软雅黑" w:hAnsi="Calibri" w:cs="Calibri" w:hint="eastAsia"/>
          <w:b/>
          <w:i/>
          <w:color w:val="404040"/>
          <w:sz w:val="24"/>
        </w:rPr>
      </w:pP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需要参考的第一周文件</w:t>
      </w:r>
    </w:p>
    <w:p w14:paraId="7F5F1EB4" w14:textId="7F29E5BC" w:rsidR="00492821" w:rsidRDefault="00492821" w:rsidP="00492821">
      <w:pPr>
        <w:pStyle w:val="a9"/>
        <w:numPr>
          <w:ilvl w:val="0"/>
          <w:numId w:val="1"/>
        </w:num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你第一周撰写的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A_R1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规则说明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_v0.1...</w:t>
      </w:r>
    </w:p>
    <w:p w14:paraId="528C88B5" w14:textId="74657C90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修改建议文件：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A_R1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规则说明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_v0.1_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修改建议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.md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（包含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8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条优先级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P0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的必改问题）</w:t>
      </w:r>
    </w:p>
    <w:p w14:paraId="262003A7" w14:textId="3538DEDB" w:rsidR="00492821" w:rsidRDefault="00492821" w:rsidP="00492821">
      <w:pPr>
        <w:spacing w:before="200" w:after="80" w:line="320" w:lineRule="auto"/>
        <w:ind w:left="360"/>
        <w:rPr>
          <w:rFonts w:ascii="Calibri" w:eastAsia="微软雅黑" w:hAnsi="Calibri" w:cs="Calibri" w:hint="eastAsia"/>
          <w:b/>
          <w:i/>
          <w:color w:val="404040"/>
          <w:sz w:val="24"/>
        </w:rPr>
      </w:pP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本周</w:t>
      </w: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 xml:space="preserve"> 4 </w:t>
      </w: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件交付（都要有文件）</w:t>
      </w:r>
    </w:p>
    <w:p w14:paraId="5BF6E56E" w14:textId="29CC9424" w:rsidR="00492821" w:rsidRDefault="00492821" w:rsidP="00492821">
      <w:pPr>
        <w:spacing w:before="160" w:after="60" w:line="320" w:lineRule="auto"/>
        <w:ind w:left="360"/>
        <w:rPr>
          <w:rFonts w:ascii="Calibri" w:eastAsia="微软雅黑" w:hAnsi="Calibri" w:cs="Calibri" w:hint="eastAsia"/>
          <w:b/>
          <w:i/>
          <w:color w:val="D59B5B"/>
        </w:rPr>
      </w:pPr>
      <w:r w:rsidRPr="00492821">
        <w:rPr>
          <w:rFonts w:ascii="Calibri" w:eastAsia="微软雅黑" w:hAnsi="Calibri" w:cs="Calibri" w:hint="eastAsia"/>
          <w:b/>
          <w:i/>
          <w:color w:val="D59B5B"/>
        </w:rPr>
        <w:t>①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 xml:space="preserve"> R1 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>规则说明升级为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 xml:space="preserve"> v0.2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>（本周最高优先级）</w:t>
      </w:r>
    </w:p>
    <w:p w14:paraId="1E8096BF" w14:textId="4623D236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请对照修改建议逐条落实以下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8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项，全部完成方可标记为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v0.2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：</w:t>
      </w:r>
    </w:p>
    <w:p w14:paraId="0609E2C5" w14:textId="444D51FE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1.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时间跨度：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本周仅实现「本年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vs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上年」的单期比较即可，不要在文档中写「必须连续两年以上」而实际只有四个数据点支撑。</w:t>
      </w:r>
    </w:p>
    <w:p w14:paraId="11F2C084" w14:textId="28D04180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2.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缺失数据处理：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若应收账款周转天数所需的数据（如期初期末平均余额）暂时取不到，应在规则中注明「该指标因缺少×××字段暂不计算」，严禁用估算值替代。</w:t>
      </w:r>
    </w:p>
    <w:p w14:paraId="47E23A77" w14:textId="4CE9CD35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3.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金额单位：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统一与年报原文一致（标准股份年报使用元），不要在规则中硬编码「一律以万元为单位」。</w:t>
      </w:r>
    </w:p>
    <w:p w14:paraId="04E17653" w14:textId="58850141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4.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正常原因的定位：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年报管理层讨论与分析（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MD&amp;A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）中披露的解释只能作为参考性正常原因供审计师判断，系统不得自动将其视为风险消除依据。</w:t>
      </w:r>
    </w:p>
    <w:p w14:paraId="640E40C2" w14:textId="11D730BD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5.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准则与认定：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引用的审计准则编号须准确（如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CSA 1141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对应财务报表审计中对舞弊的考虑，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CSA 1315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对应重大错报风险的识别和评估）；管理层认定使用中文规范表述（发生、完整性、准确性、截止、分类等），不要混用英文或自创术语。</w:t>
      </w:r>
    </w:p>
    <w:p w14:paraId="1585B69A" w14:textId="45BAE379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6.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资料缺口的表述：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用「目前未在公开年报中找到×××」而非「公司从不披露×××」——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lastRenderedPageBreak/>
        <w:t>后者过于绝对，且审计师无法仅凭公开资料作此断言。</w:t>
      </w:r>
    </w:p>
    <w:p w14:paraId="17623047" w14:textId="2CE2DE6C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7.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续聘场景用语：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涉及续聘复核的表述应客观平实（如「评估是否存在影响续聘决策的重大风险因素」），避免使用类似持续经营重大不确定性的恐慌性措辞。</w:t>
      </w:r>
    </w:p>
    <w:p w14:paraId="06E9B60E" w14:textId="4EF9DDF9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8.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状态术语严格区分：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经人工对照专业要求或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PDF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原文核对过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→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已复核；代码已在网页中实现并可运行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→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已实现；使用样例数据测试过正确和异常两种情形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→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已测试。三个状态不可混用。</w:t>
      </w:r>
    </w:p>
    <w:p w14:paraId="682F6844" w14:textId="7DBFF408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v0.2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中至少需要明确以下内容（队长据此定义网页字段）：</w:t>
      </w:r>
    </w:p>
    <w:tbl>
      <w:tblPr>
        <w:tblW w:w="0" w:type="auto"/>
        <w:tblBorders>
          <w:top w:val="single" w:sz="4" w:space="0" w:color="EED7BD"/>
          <w:left w:val="single" w:sz="4" w:space="0" w:color="EED7BD"/>
          <w:bottom w:val="single" w:sz="4" w:space="0" w:color="EED7BD"/>
          <w:right w:val="single" w:sz="4" w:space="0" w:color="EED7BD"/>
          <w:insideH w:val="single" w:sz="4" w:space="0" w:color="E4DCD6"/>
          <w:insideV w:val="single" w:sz="4" w:space="0" w:color="E4DCD6"/>
        </w:tblBorders>
        <w:tblLook w:val="0000" w:firstRow="0" w:lastRow="0" w:firstColumn="0" w:lastColumn="0" w:noHBand="0" w:noVBand="0"/>
      </w:tblPr>
      <w:tblGrid>
        <w:gridCol w:w="1721"/>
        <w:gridCol w:w="7455"/>
      </w:tblGrid>
      <w:tr w:rsidR="00492821" w14:paraId="2C0B0B21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2C30F562" w14:textId="4BC33CA2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需要说明的内容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6D428591" w14:textId="1BF9EB32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具体示例</w:t>
            </w:r>
          </w:p>
        </w:tc>
      </w:tr>
      <w:tr w:rsidR="00492821" w14:paraId="776A86DB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3EB6C9C7" w14:textId="5DC0968F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所需数据字段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0567BA80" w14:textId="405CCB09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revenue_current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（本年营业收入）、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revenue_prior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（上年营业收入）、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ar_current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（本年应收账款余额）、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ar_prior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（上年应收账款余额）</w:t>
            </w:r>
          </w:p>
        </w:tc>
      </w:tr>
      <w:tr w:rsidR="00492821" w14:paraId="640F8252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4CC46EE7" w14:textId="42E5DF01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计算公式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26DF6AC3" w14:textId="07A8EED3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收入增长率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= (revenue_current - revenue_prior) / revenue_prior * 100%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；应收增长率同理</w:t>
            </w:r>
          </w:p>
        </w:tc>
      </w:tr>
      <w:tr w:rsidR="00492821" w14:paraId="02045153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42076891" w14:textId="76DED6BC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触发条件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31436848" w14:textId="5DE0F271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当「应收增长率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&gt;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收入增长率」时，将该指标标记为「待进一步了解」。阈值暂不设固定数值（如差异超过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10pp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），在团队讨论确认前先仅做方向性比较</w:t>
            </w:r>
          </w:p>
        </w:tc>
      </w:tr>
      <w:tr w:rsidR="00492821" w14:paraId="35B01E66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7AB09558" w14:textId="19C1B48A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可能的正常原因（至少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3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条）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635E5A03" w14:textId="3737E3A8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(1)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公司放宽了对主要客户的信用账期；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(2)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所在行业整体回款周期延长；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(3)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收入确认存在季节性集中，年末应收尚未到期</w:t>
            </w:r>
          </w:p>
        </w:tc>
      </w:tr>
      <w:tr w:rsidR="00492821" w14:paraId="1124BB6A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408B0BD1" w14:textId="76256F7B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当前资料缺口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315125D2" w14:textId="1532BE84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按账龄划分的应收明细、期后回款台账、主要客户合同关键条款摘要等</w:t>
            </w:r>
          </w:p>
        </w:tc>
      </w:tr>
      <w:tr w:rsidR="00492821" w14:paraId="70D58E5B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2F2F2"/>
          </w:tcPr>
          <w:p w14:paraId="493687FB" w14:textId="56C3991B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异常输入处理规则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2F2F2"/>
          </w:tcPr>
          <w:p w14:paraId="4C0B840C" w14:textId="28D581C4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任一必需字段为空或上年数据为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0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时，停止计算并在页面提示具体缺失项，严禁输出默认值或跳过校验</w:t>
            </w:r>
          </w:p>
        </w:tc>
      </w:tr>
    </w:tbl>
    <w:p w14:paraId="17A39703" w14:textId="77777777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/>
          <w:i/>
          <w:color w:val="000000"/>
          <w:sz w:val="21"/>
        </w:rPr>
      </w:pPr>
    </w:p>
    <w:p w14:paraId="08662648" w14:textId="77777777" w:rsidR="00492821" w:rsidRDefault="00492821" w:rsidP="00492821">
      <w:pPr>
        <w:spacing w:after="40" w:line="320" w:lineRule="auto"/>
        <w:ind w:left="240"/>
        <w:rPr>
          <w:rFonts w:ascii="Times New Roman" w:eastAsia="宋体" w:hAnsi="Times New Roman" w:cs="Times New Roman"/>
          <w:i/>
          <w:color w:val="000000"/>
          <w:sz w:val="21"/>
        </w:rPr>
      </w:pPr>
    </w:p>
    <w:p w14:paraId="349F58DD" w14:textId="6020E568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文件名建议：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A_R1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规则说明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_v0.2.md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或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Word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，只留一个版本。</w:t>
      </w:r>
    </w:p>
    <w:p w14:paraId="3BFCEB0F" w14:textId="70D26302" w:rsidR="00492821" w:rsidRDefault="00492821" w:rsidP="00492821">
      <w:pPr>
        <w:spacing w:before="160" w:after="60" w:line="320" w:lineRule="auto"/>
        <w:ind w:left="240"/>
        <w:rPr>
          <w:rFonts w:ascii="Calibri" w:eastAsia="微软雅黑" w:hAnsi="Calibri" w:cs="Calibri" w:hint="eastAsia"/>
          <w:b/>
          <w:i/>
          <w:color w:val="D59B5B"/>
        </w:rPr>
      </w:pPr>
      <w:r w:rsidRPr="00492821">
        <w:rPr>
          <w:rFonts w:ascii="Calibri" w:eastAsia="微软雅黑" w:hAnsi="Calibri" w:cs="Calibri" w:hint="eastAsia"/>
          <w:b/>
          <w:i/>
          <w:color w:val="D59B5B"/>
        </w:rPr>
        <w:t>②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 xml:space="preserve"> R2 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>规则草案（本周仅文档，不上网页）</w:t>
      </w:r>
    </w:p>
    <w:p w14:paraId="0AEC301A" w14:textId="21FE1091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R2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的检验逻辑：当营业收入增长的同时，经营活动现金流量净额未能同步增长甚至下降，可能暗示收入质量存在疑点（如赊销占比过高、提前确认收入等）。</w:t>
      </w:r>
    </w:p>
    <w:p w14:paraId="6DE65B01" w14:textId="393E2FF2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本周只需撰写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1~2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页思路性草案，包括：拟检验的核心问题、所需数据字段、初步计算思路、至少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3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条可能的正常解释。</w:t>
      </w:r>
    </w:p>
    <w:p w14:paraId="052C4868" w14:textId="0EE26E43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lastRenderedPageBreak/>
        <w:t>文档必须在标题和首段标注「草案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-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尚未实现」，避免被误读为已完成的功能。</w:t>
      </w:r>
    </w:p>
    <w:p w14:paraId="52E2ACD2" w14:textId="5D0CD2EC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文件名建议：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A_R2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规则草案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_v0.1.md</w:t>
      </w:r>
    </w:p>
    <w:p w14:paraId="538DB641" w14:textId="7E95BFA4" w:rsidR="00492821" w:rsidRDefault="00492821" w:rsidP="00492821">
      <w:pPr>
        <w:spacing w:before="160" w:after="60" w:line="320" w:lineRule="auto"/>
        <w:ind w:left="240"/>
        <w:rPr>
          <w:rFonts w:ascii="Calibri" w:eastAsia="微软雅黑" w:hAnsi="Calibri" w:cs="Calibri" w:hint="eastAsia"/>
          <w:b/>
          <w:i/>
          <w:color w:val="D59B5B"/>
        </w:rPr>
      </w:pPr>
      <w:r w:rsidRPr="00492821">
        <w:rPr>
          <w:rFonts w:ascii="Calibri" w:eastAsia="微软雅黑" w:hAnsi="Calibri" w:cs="Calibri" w:hint="eastAsia"/>
          <w:b/>
          <w:i/>
          <w:color w:val="D59B5B"/>
        </w:rPr>
        <w:t>③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 xml:space="preserve"> 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>销售与收款循环映射表</w:t>
      </w:r>
    </w:p>
    <w:p w14:paraId="5F0E5C84" w14:textId="45000CD1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以表格形式梳理销售与收款循环（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Sales &amp; Collection Cycle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）的关键业务环节，每个环节对应可能的异常信号、正常解释、资料缺口和后续审计程序。示例：</w:t>
      </w:r>
    </w:p>
    <w:tbl>
      <w:tblPr>
        <w:tblW w:w="0" w:type="auto"/>
        <w:tblBorders>
          <w:top w:val="single" w:sz="4" w:space="0" w:color="EED7BD"/>
          <w:left w:val="single" w:sz="4" w:space="0" w:color="EED7BD"/>
          <w:bottom w:val="single" w:sz="4" w:space="0" w:color="EED7BD"/>
          <w:right w:val="single" w:sz="4" w:space="0" w:color="EED7BD"/>
          <w:insideH w:val="single" w:sz="4" w:space="0" w:color="E4DCD6"/>
          <w:insideV w:val="single" w:sz="4" w:space="0" w:color="E4DCD6"/>
        </w:tblBorders>
        <w:tblLook w:val="0000" w:firstRow="0" w:lastRow="0" w:firstColumn="0" w:lastColumn="0" w:noHBand="0" w:noVBand="0"/>
      </w:tblPr>
      <w:tblGrid>
        <w:gridCol w:w="1036"/>
        <w:gridCol w:w="1804"/>
        <w:gridCol w:w="2112"/>
        <w:gridCol w:w="2240"/>
        <w:gridCol w:w="1984"/>
      </w:tblGrid>
      <w:tr w:rsidR="00492821" w14:paraId="54B53B41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1779A4D6" w14:textId="03F5BC46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业务环节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30B551E0" w14:textId="0544818E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异常信号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3712D7B1" w14:textId="302AD9F0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可能的正常解释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68E9688E" w14:textId="76F78C40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资料缺口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5D5D05D2" w14:textId="11CC58B5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建议的后续审计程序</w:t>
            </w:r>
          </w:p>
        </w:tc>
      </w:tr>
      <w:tr w:rsidR="00492821" w14:paraId="7A4CF833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47AF1104" w14:textId="6773C921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赊销与开票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222CAF94" w14:textId="5FF7EBBA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应收增速显著高于收入增速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2758948A" w14:textId="451B1842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信用政策调整、大客户账期延长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0C472876" w14:textId="3B7E8613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账龄明细表、前十大客户清单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20E7DE6E" w14:textId="7FEA6888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应收账款函证、期后回款核查</w:t>
            </w:r>
          </w:p>
        </w:tc>
      </w:tr>
      <w:tr w:rsidR="00492821" w14:paraId="541926CA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75DABF59" w14:textId="5EB91D3E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收入确认时点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63EBBF3A" w14:textId="7EA3CCD4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第四季度收入占比异常偏高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661404AF" w14:textId="6CF5E423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行业季节性特征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2904AE01" w14:textId="303E0E1F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各季度收入明细、发货与验收记录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33941C94" w14:textId="57B09B65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截止测试、抽查验收单据</w:t>
            </w:r>
          </w:p>
        </w:tc>
      </w:tr>
      <w:tr w:rsidR="00492821" w14:paraId="78E1A7F8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FFFFF"/>
          </w:tcPr>
          <w:p w14:paraId="63F20918" w14:textId="2D464D41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  <w:t>...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FFFFF"/>
          </w:tcPr>
          <w:p w14:paraId="5753C545" w14:textId="7D0E8F1A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  <w:t>...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FFFFF"/>
          </w:tcPr>
          <w:p w14:paraId="43C3C2F4" w14:textId="3294C624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  <w:t>...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FFFFF"/>
          </w:tcPr>
          <w:p w14:paraId="481AF124" w14:textId="108229EC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  <w:t>...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FFFFF"/>
          </w:tcPr>
          <w:p w14:paraId="4CA1DE80" w14:textId="6C8F0A3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  <w:t>...</w:t>
            </w:r>
          </w:p>
        </w:tc>
      </w:tr>
    </w:tbl>
    <w:p w14:paraId="4BA14EA2" w14:textId="77777777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/>
          <w:i/>
          <w:color w:val="000000"/>
          <w:sz w:val="21"/>
        </w:rPr>
      </w:pPr>
    </w:p>
    <w:p w14:paraId="0FE21433" w14:textId="77777777" w:rsidR="00492821" w:rsidRDefault="00492821" w:rsidP="00492821">
      <w:pPr>
        <w:spacing w:after="40" w:line="320" w:lineRule="auto"/>
        <w:ind w:left="240"/>
        <w:rPr>
          <w:rFonts w:ascii="Times New Roman" w:eastAsia="宋体" w:hAnsi="Times New Roman" w:cs="Times New Roman"/>
          <w:i/>
          <w:color w:val="000000"/>
          <w:sz w:val="21"/>
        </w:rPr>
      </w:pPr>
    </w:p>
    <w:p w14:paraId="5A72786E" w14:textId="7482F6CA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环节覆盖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5~8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行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即可，不需要写成教科书式的完整循环。</w:t>
      </w:r>
    </w:p>
    <w:p w14:paraId="3CF7B61F" w14:textId="0612A4F9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文件名建议：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A_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销售与收款循环映射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_v0.1.md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或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Excel</w:t>
      </w:r>
    </w:p>
    <w:p w14:paraId="6AF45CAB" w14:textId="3B93EF40" w:rsidR="00492821" w:rsidRDefault="00492821" w:rsidP="00492821">
      <w:pPr>
        <w:spacing w:before="160" w:after="60" w:line="320" w:lineRule="auto"/>
        <w:ind w:left="240"/>
        <w:rPr>
          <w:rFonts w:ascii="Calibri" w:eastAsia="微软雅黑" w:hAnsi="Calibri" w:cs="Calibri" w:hint="eastAsia"/>
          <w:b/>
          <w:i/>
          <w:color w:val="D59B5B"/>
        </w:rPr>
      </w:pPr>
      <w:r w:rsidRPr="00492821">
        <w:rPr>
          <w:rFonts w:ascii="Calibri" w:eastAsia="微软雅黑" w:hAnsi="Calibri" w:cs="Calibri" w:hint="eastAsia"/>
          <w:b/>
          <w:i/>
          <w:color w:val="D59B5B"/>
        </w:rPr>
        <w:t>④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 xml:space="preserve"> 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>手工复算与核对</w:t>
      </w:r>
    </w:p>
    <w:p w14:paraId="488DA87E" w14:textId="7D85C183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在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B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的数据定稿且队长将公式集成到网页后：</w:t>
      </w:r>
    </w:p>
    <w:p w14:paraId="09527254" w14:textId="3AF8A861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1.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使用计算器或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Excel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，按照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v0.2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中定义的公式独立计算收入增长率和应收增长率</w:t>
      </w:r>
    </w:p>
    <w:p w14:paraId="212DCC9D" w14:textId="750F706F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2.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将手算结果与网页自动计算结果逐项比对，两者必须完全一致</w:t>
      </w:r>
    </w:p>
    <w:p w14:paraId="2CEE9A31" w14:textId="589E17CD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3.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以表格形式记录：手算结果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/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网页结果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/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是否一致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/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差异原因（如有）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/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复算日期</w:t>
      </w:r>
    </w:p>
    <w:p w14:paraId="1D85A58A" w14:textId="2B2C5EE6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此步骤的意义在于验证网页实现与规则文档的一致性，是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R1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规则「已测试」状态的必要条件。</w:t>
      </w:r>
    </w:p>
    <w:p w14:paraId="354A7C93" w14:textId="0599DC16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文件名建议：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A_R1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人工复算记录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_W2.md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（也可作为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v0.2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的附录）</w:t>
      </w:r>
    </w:p>
    <w:p w14:paraId="4A5248E4" w14:textId="51C325B3" w:rsidR="00492821" w:rsidRDefault="00492821" w:rsidP="00492821">
      <w:pPr>
        <w:spacing w:before="200" w:after="80" w:line="320" w:lineRule="auto"/>
        <w:ind w:left="240"/>
        <w:rPr>
          <w:rFonts w:ascii="Calibri" w:eastAsia="微软雅黑" w:hAnsi="Calibri" w:cs="Calibri" w:hint="eastAsia"/>
          <w:b/>
          <w:i/>
          <w:color w:val="404040"/>
          <w:sz w:val="24"/>
        </w:rPr>
      </w:pP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 xml:space="preserve">A </w:t>
      </w: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的验收标准</w:t>
      </w:r>
    </w:p>
    <w:p w14:paraId="721655FC" w14:textId="587412A9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☐ 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另一名队员仅凭</w:t>
      </w: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 v0.2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文档即可独立手算出与你一致的结果</w:t>
      </w:r>
    </w:p>
    <w:p w14:paraId="6C81B754" w14:textId="3A9540AA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☐ 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队长能从文档中明确获取网页所需的全部字段名和计算逻辑</w:t>
      </w:r>
    </w:p>
    <w:p w14:paraId="0D6031C7" w14:textId="5C5349A5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☐ 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全文不包含「发现舞弊」「公司造假」「审计意见」等越界表述</w:t>
      </w:r>
    </w:p>
    <w:p w14:paraId="381A5B8B" w14:textId="5CC840E3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☐  R2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文档标题和首段明确标注「草案」</w:t>
      </w:r>
    </w:p>
    <w:p w14:paraId="365862C6" w14:textId="77D22217" w:rsidR="00492821" w:rsidRDefault="00492821" w:rsidP="00492821">
      <w:pPr>
        <w:spacing w:before="200" w:after="80" w:line="320" w:lineRule="auto"/>
        <w:ind w:left="240"/>
        <w:rPr>
          <w:rFonts w:ascii="Calibri" w:eastAsia="微软雅黑" w:hAnsi="Calibri" w:cs="Calibri" w:hint="eastAsia"/>
          <w:b/>
          <w:i/>
          <w:color w:val="404040"/>
          <w:sz w:val="24"/>
        </w:rPr>
      </w:pP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lastRenderedPageBreak/>
        <w:t xml:space="preserve">A </w:t>
      </w: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的时间节点</w:t>
      </w:r>
    </w:p>
    <w:tbl>
      <w:tblPr>
        <w:tblW w:w="0" w:type="auto"/>
        <w:tblBorders>
          <w:top w:val="single" w:sz="4" w:space="0" w:color="EED7BD"/>
          <w:left w:val="single" w:sz="4" w:space="0" w:color="EED7BD"/>
          <w:bottom w:val="single" w:sz="4" w:space="0" w:color="EED7BD"/>
          <w:right w:val="single" w:sz="4" w:space="0" w:color="EED7BD"/>
          <w:insideH w:val="single" w:sz="4" w:space="0" w:color="E4DCD6"/>
          <w:insideV w:val="single" w:sz="4" w:space="0" w:color="E4DCD6"/>
        </w:tblBorders>
        <w:tblLook w:val="0000" w:firstRow="0" w:lastRow="0" w:firstColumn="0" w:lastColumn="0" w:noHBand="0" w:noVBand="0"/>
      </w:tblPr>
      <w:tblGrid>
        <w:gridCol w:w="1223"/>
        <w:gridCol w:w="4814"/>
      </w:tblGrid>
      <w:tr w:rsidR="00492821" w14:paraId="11BFA96C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54C6C72A" w14:textId="74AC33D0" w:rsidR="00492821" w:rsidRPr="00492821" w:rsidRDefault="00492821" w:rsidP="00492821">
            <w:pPr>
              <w:spacing w:after="0" w:line="320" w:lineRule="auto"/>
              <w:rPr>
                <w:rFonts w:ascii="Calibri" w:eastAsia="微软雅黑" w:hAnsi="Calibri" w:cs="Calibri"/>
                <w:b/>
                <w:i/>
                <w:color w:val="FFFFFF"/>
                <w:sz w:val="18"/>
              </w:rPr>
            </w:pPr>
            <w:r w:rsidRPr="00492821">
              <w:rPr>
                <w:rFonts w:ascii="Calibri" w:eastAsia="微软雅黑" w:hAnsi="Calibri" w:cs="Calibri" w:hint="eastAsia"/>
                <w:b/>
                <w:i/>
                <w:color w:val="FFFFFF"/>
                <w:sz w:val="18"/>
              </w:rPr>
              <w:t>时间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68D36B13" w14:textId="0D4C9CBD" w:rsidR="00492821" w:rsidRPr="00492821" w:rsidRDefault="00492821" w:rsidP="00492821">
            <w:pPr>
              <w:spacing w:after="0" w:line="320" w:lineRule="auto"/>
              <w:rPr>
                <w:rFonts w:ascii="Calibri" w:eastAsia="微软雅黑" w:hAnsi="Calibri" w:cs="Calibri"/>
                <w:b/>
                <w:i/>
                <w:color w:val="FFFFFF"/>
                <w:sz w:val="18"/>
              </w:rPr>
            </w:pPr>
            <w:r w:rsidRPr="00492821">
              <w:rPr>
                <w:rFonts w:ascii="Calibri" w:eastAsia="微软雅黑" w:hAnsi="Calibri" w:cs="Calibri" w:hint="eastAsia"/>
                <w:b/>
                <w:i/>
                <w:color w:val="FFFFFF"/>
                <w:sz w:val="18"/>
              </w:rPr>
              <w:t>交付内容</w:t>
            </w:r>
          </w:p>
        </w:tc>
      </w:tr>
      <w:tr w:rsidR="00492821" w14:paraId="72948462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00D34ED5" w14:textId="4F25C0F9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7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20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日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4583F681" w14:textId="7668E0C7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将所需字段清单和公式定义发至群内（供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B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和队长使用）</w:t>
            </w:r>
          </w:p>
        </w:tc>
      </w:tr>
      <w:tr w:rsidR="00492821" w14:paraId="035B1DE2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46A7A0E2" w14:textId="308427B5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7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21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日晚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27D3CC8E" w14:textId="58F41681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完成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R1 v0.2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8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条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P0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全部改完）</w:t>
            </w:r>
          </w:p>
        </w:tc>
      </w:tr>
      <w:tr w:rsidR="00492821" w14:paraId="7F49B15C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599626B7" w14:textId="27104535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7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24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日前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70581C7C" w14:textId="363BBCC6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提交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R2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草案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+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销售与收款循环映射表</w:t>
            </w:r>
          </w:p>
        </w:tc>
      </w:tr>
      <w:tr w:rsidR="00492821" w14:paraId="6C6EE09F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2F2F2"/>
          </w:tcPr>
          <w:p w14:paraId="4926216A" w14:textId="2CC5CC73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7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24-25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日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2F2F2"/>
          </w:tcPr>
          <w:p w14:paraId="56DCB73F" w14:textId="3B412D6C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完成手工复算并提交核对记录</w:t>
            </w:r>
          </w:p>
        </w:tc>
      </w:tr>
    </w:tbl>
    <w:p w14:paraId="0C88FFDD" w14:textId="77777777" w:rsidR="00492821" w:rsidRDefault="00492821" w:rsidP="00492821">
      <w:pPr>
        <w:spacing w:before="200" w:after="80" w:line="320" w:lineRule="auto"/>
        <w:ind w:left="240"/>
        <w:rPr>
          <w:rFonts w:ascii="Calibri" w:eastAsia="微软雅黑" w:hAnsi="Calibri" w:cs="Calibri"/>
          <w:b/>
          <w:i/>
          <w:color w:val="404040"/>
          <w:sz w:val="24"/>
        </w:rPr>
      </w:pPr>
    </w:p>
    <w:p w14:paraId="1B154607" w14:textId="77777777" w:rsidR="00492821" w:rsidRDefault="00492821" w:rsidP="00492821">
      <w:pPr>
        <w:spacing w:before="200" w:after="40" w:line="320" w:lineRule="auto"/>
        <w:ind w:left="240"/>
        <w:rPr>
          <w:rFonts w:ascii="Calibri" w:eastAsia="微软雅黑" w:hAnsi="Calibri" w:cs="Calibri"/>
          <w:b/>
          <w:i/>
          <w:color w:val="404040"/>
          <w:sz w:val="24"/>
        </w:rPr>
      </w:pPr>
    </w:p>
    <w:p w14:paraId="7FF5008B" w14:textId="7522D273" w:rsidR="00492821" w:rsidRDefault="00492821" w:rsidP="00492821">
      <w:pPr>
        <w:pBdr>
          <w:bottom w:val="single" w:sz="12" w:space="0" w:color="D59B5B"/>
        </w:pBdr>
        <w:spacing w:before="280" w:after="120" w:line="320" w:lineRule="auto"/>
        <w:ind w:left="240"/>
        <w:rPr>
          <w:rFonts w:ascii="Calibri" w:eastAsia="微软雅黑" w:hAnsi="Calibri" w:cs="Calibri" w:hint="eastAsia"/>
          <w:b/>
          <w:i/>
          <w:color w:val="96542F"/>
          <w:sz w:val="28"/>
        </w:rPr>
      </w:pP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四、队员</w:t>
      </w: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 xml:space="preserve"> B</w:t>
      </w: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：数据提取与来源管理</w:t>
      </w:r>
    </w:p>
    <w:p w14:paraId="27F176DC" w14:textId="7569A318" w:rsidR="00492821" w:rsidRDefault="00492821" w:rsidP="00492821">
      <w:pPr>
        <w:spacing w:before="200" w:after="80" w:line="320" w:lineRule="auto"/>
        <w:ind w:left="240"/>
        <w:rPr>
          <w:rFonts w:ascii="Calibri" w:eastAsia="微软雅黑" w:hAnsi="Calibri" w:cs="Calibri" w:hint="eastAsia"/>
          <w:b/>
          <w:i/>
          <w:color w:val="404040"/>
          <w:sz w:val="24"/>
        </w:rPr>
      </w:pP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职责说明</w:t>
      </w:r>
    </w:p>
    <w:p w14:paraId="314F5E4D" w14:textId="4CE16F70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你负责源数据的准确性和可追溯性。</w:t>
      </w:r>
    </w:p>
    <w:p w14:paraId="27C33F92" w14:textId="086A9544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网页上每个参与计算的数字，都必须能够回答三个问题：「出自哪份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PDF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？在第几页？原文怎么写的？」——这是整个项目「来源可查」要求的基础。</w:t>
      </w:r>
    </w:p>
    <w:p w14:paraId="2F49BAB3" w14:textId="3A8C1FFF" w:rsidR="00492821" w:rsidRDefault="00492821" w:rsidP="00492821">
      <w:pPr>
        <w:spacing w:before="200" w:after="80" w:line="320" w:lineRule="auto"/>
        <w:ind w:left="240"/>
        <w:rPr>
          <w:rFonts w:ascii="Calibri" w:eastAsia="微软雅黑" w:hAnsi="Calibri" w:cs="Calibri" w:hint="eastAsia"/>
          <w:b/>
          <w:i/>
          <w:color w:val="404040"/>
          <w:sz w:val="24"/>
        </w:rPr>
      </w:pP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需要参考的第一周文件</w:t>
      </w:r>
    </w:p>
    <w:p w14:paraId="4A0457EA" w14:textId="23AD8327" w:rsidR="00492821" w:rsidRDefault="00492821" w:rsidP="00492821">
      <w:pPr>
        <w:pStyle w:val="a9"/>
        <w:numPr>
          <w:ilvl w:val="0"/>
          <w:numId w:val="1"/>
        </w:num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年报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PDF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：标准股份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2022-2025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年度报告（同目录下的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4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份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PDF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文件）</w:t>
      </w:r>
    </w:p>
    <w:p w14:paraId="270F8543" w14:textId="19781A6F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B_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年报数据样例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_v0.2_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来源台账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.csv</w:t>
      </w:r>
    </w:p>
    <w:p w14:paraId="11C35946" w14:textId="0E4487EF" w:rsidR="00492821" w:rsidRDefault="00492821" w:rsidP="00492821">
      <w:pPr>
        <w:pStyle w:val="a9"/>
        <w:numPr>
          <w:ilvl w:val="0"/>
          <w:numId w:val="1"/>
        </w:num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B_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接入网页用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_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四核心字段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_v0.2.csv</w:t>
      </w:r>
    </w:p>
    <w:p w14:paraId="13D34155" w14:textId="2A7E0E55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B_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数据核验与接入说明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_v0.2.md</w:t>
      </w:r>
    </w:p>
    <w:p w14:paraId="25B6916E" w14:textId="67F5E474" w:rsidR="00492821" w:rsidRDefault="00492821" w:rsidP="00492821">
      <w:pPr>
        <w:spacing w:before="200" w:after="80" w:line="320" w:lineRule="auto"/>
        <w:ind w:left="360"/>
        <w:rPr>
          <w:rFonts w:ascii="Calibri" w:eastAsia="微软雅黑" w:hAnsi="Calibri" w:cs="Calibri" w:hint="eastAsia"/>
          <w:b/>
          <w:i/>
          <w:color w:val="404040"/>
          <w:sz w:val="24"/>
        </w:rPr>
      </w:pP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本周</w:t>
      </w: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 xml:space="preserve"> 4 </w:t>
      </w: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件交付</w:t>
      </w:r>
    </w:p>
    <w:p w14:paraId="76F85A9D" w14:textId="30B93FAF" w:rsidR="00492821" w:rsidRDefault="00492821" w:rsidP="00492821">
      <w:pPr>
        <w:spacing w:before="160" w:after="60" w:line="320" w:lineRule="auto"/>
        <w:ind w:left="360"/>
        <w:rPr>
          <w:rFonts w:ascii="Calibri" w:eastAsia="微软雅黑" w:hAnsi="Calibri" w:cs="Calibri" w:hint="eastAsia"/>
          <w:b/>
          <w:i/>
          <w:color w:val="D59B5B"/>
        </w:rPr>
      </w:pPr>
      <w:r w:rsidRPr="00492821">
        <w:rPr>
          <w:rFonts w:ascii="Calibri" w:eastAsia="微软雅黑" w:hAnsi="Calibri" w:cs="Calibri" w:hint="eastAsia"/>
          <w:b/>
          <w:i/>
          <w:color w:val="D59B5B"/>
        </w:rPr>
        <w:t>①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 xml:space="preserve"> DEV_T0 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>数据包（开发阶段的基础数据集）</w:t>
      </w:r>
    </w:p>
    <w:p w14:paraId="29083E70" w14:textId="3C500FCD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R1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规则至少需要以下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4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个核心字段（主要来源为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2025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年报中的本期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/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上期数据）：</w:t>
      </w:r>
    </w:p>
    <w:tbl>
      <w:tblPr>
        <w:tblW w:w="0" w:type="auto"/>
        <w:tblBorders>
          <w:top w:val="single" w:sz="4" w:space="0" w:color="EED7BD"/>
          <w:left w:val="single" w:sz="4" w:space="0" w:color="EED7BD"/>
          <w:bottom w:val="single" w:sz="4" w:space="0" w:color="EED7BD"/>
          <w:right w:val="single" w:sz="4" w:space="0" w:color="EED7BD"/>
          <w:insideH w:val="single" w:sz="4" w:space="0" w:color="E4DCD6"/>
          <w:insideV w:val="single" w:sz="4" w:space="0" w:color="E4DCD6"/>
        </w:tblBorders>
        <w:tblLook w:val="0000" w:firstRow="0" w:lastRow="0" w:firstColumn="0" w:lastColumn="0" w:noHBand="0" w:noVBand="0"/>
      </w:tblPr>
      <w:tblGrid>
        <w:gridCol w:w="1656"/>
        <w:gridCol w:w="1476"/>
        <w:gridCol w:w="3036"/>
      </w:tblGrid>
      <w:tr w:rsidR="00492821" w14:paraId="69CAF129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06D4F00C" w14:textId="0CCEF17B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字段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3209B1B6" w14:textId="7A12BFDD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用途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38F3532E" w14:textId="3C578CBA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来源位置（参考）</w:t>
            </w:r>
          </w:p>
        </w:tc>
      </w:tr>
      <w:tr w:rsidR="00492821" w14:paraId="54D7D814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2992AFDA" w14:textId="05BE96C3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本年营业收入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7B70FEA1" w14:textId="7BAA6C7C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计算收入增长率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38E56EC9" w14:textId="5410D359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合并利润表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-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营业收入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-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本期</w:t>
            </w:r>
          </w:p>
        </w:tc>
      </w:tr>
      <w:tr w:rsidR="00492821" w14:paraId="503BF414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778966E8" w14:textId="2488D261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上年营业收入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6D3DC4D8" w14:textId="2FFB8CEF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计算收入增长率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75B58854" w14:textId="605A816B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合并利润表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-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营业收入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-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上期</w:t>
            </w:r>
          </w:p>
        </w:tc>
      </w:tr>
      <w:tr w:rsidR="00492821" w14:paraId="0DE024BA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270F7CF5" w14:textId="0B23C27C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lastRenderedPageBreak/>
              <w:t>本年应收账款余额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183986BE" w14:textId="75E8D600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计算应收增长率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71F2E24A" w14:textId="0066BEBB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合并资产负债表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-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应收账款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-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期末</w:t>
            </w:r>
          </w:p>
        </w:tc>
      </w:tr>
      <w:tr w:rsidR="00492821" w14:paraId="26CFCBEC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2F2F2"/>
          </w:tcPr>
          <w:p w14:paraId="6AEDA026" w14:textId="00AFC1D0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上年应收账款余额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2F2F2"/>
          </w:tcPr>
          <w:p w14:paraId="3925D4EE" w14:textId="71AAECAD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计算应收增长率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2F2F2"/>
          </w:tcPr>
          <w:p w14:paraId="7B668380" w14:textId="4546A631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合并资产负债表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-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应收账款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-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期初</w:t>
            </w:r>
          </w:p>
        </w:tc>
      </w:tr>
    </w:tbl>
    <w:p w14:paraId="0F1E1626" w14:textId="77777777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/>
          <w:i/>
          <w:color w:val="000000"/>
          <w:sz w:val="21"/>
        </w:rPr>
      </w:pPr>
    </w:p>
    <w:p w14:paraId="45640F39" w14:textId="77777777" w:rsidR="00492821" w:rsidRDefault="00492821" w:rsidP="00492821">
      <w:pPr>
        <w:spacing w:after="40" w:line="320" w:lineRule="auto"/>
        <w:ind w:left="360"/>
        <w:rPr>
          <w:rFonts w:ascii="Times New Roman" w:eastAsia="宋体" w:hAnsi="Times New Roman" w:cs="Times New Roman"/>
          <w:i/>
          <w:color w:val="000000"/>
          <w:sz w:val="21"/>
        </w:rPr>
      </w:pPr>
    </w:p>
    <w:p w14:paraId="348C6802" w14:textId="097EE906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有余力可补充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2023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、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2022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年度的收入和应收数据，以便测试年份切换功能。</w:t>
      </w:r>
    </w:p>
    <w:p w14:paraId="3B1328EC" w14:textId="6915B5E8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单位统一为「元」，严禁出现部分万元、部分元的混用情况。</w:t>
      </w:r>
    </w:p>
    <w:p w14:paraId="57FD5F9C" w14:textId="2E49C951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文件名建议：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B_DEV_T0_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标准股份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_v0.1.xlsx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（或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CSV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格式）</w:t>
      </w:r>
    </w:p>
    <w:p w14:paraId="167A4291" w14:textId="6B585F75" w:rsidR="00492821" w:rsidRDefault="00492821" w:rsidP="00492821">
      <w:pPr>
        <w:spacing w:before="160" w:after="60" w:line="320" w:lineRule="auto"/>
        <w:ind w:left="360"/>
        <w:rPr>
          <w:rFonts w:ascii="Calibri" w:eastAsia="微软雅黑" w:hAnsi="Calibri" w:cs="Calibri" w:hint="eastAsia"/>
          <w:b/>
          <w:i/>
          <w:color w:val="D59B5B"/>
        </w:rPr>
      </w:pPr>
      <w:r w:rsidRPr="00492821">
        <w:rPr>
          <w:rFonts w:ascii="Calibri" w:eastAsia="微软雅黑" w:hAnsi="Calibri" w:cs="Calibri" w:hint="eastAsia"/>
          <w:b/>
          <w:i/>
          <w:color w:val="D59B5B"/>
        </w:rPr>
        <w:t>②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 xml:space="preserve"> 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>统一来源台账（本周最关键的一张表）</w:t>
      </w:r>
    </w:p>
    <w:p w14:paraId="71744483" w14:textId="1475545F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每个数据点占一行，至少包含以下列：</w:t>
      </w:r>
    </w:p>
    <w:tbl>
      <w:tblPr>
        <w:tblW w:w="0" w:type="auto"/>
        <w:tblBorders>
          <w:top w:val="single" w:sz="4" w:space="0" w:color="EED7BD"/>
          <w:left w:val="single" w:sz="4" w:space="0" w:color="EED7BD"/>
          <w:bottom w:val="single" w:sz="4" w:space="0" w:color="EED7BD"/>
          <w:right w:val="single" w:sz="4" w:space="0" w:color="EED7BD"/>
          <w:insideH w:val="single" w:sz="4" w:space="0" w:color="E4DCD6"/>
          <w:insideV w:val="single" w:sz="4" w:space="0" w:color="E4DCD6"/>
        </w:tblBorders>
        <w:tblLook w:val="0000" w:firstRow="0" w:lastRow="0" w:firstColumn="0" w:lastColumn="0" w:noHBand="0" w:noVBand="0"/>
      </w:tblPr>
      <w:tblGrid>
        <w:gridCol w:w="2156"/>
        <w:gridCol w:w="6926"/>
      </w:tblGrid>
      <w:tr w:rsidR="00492821" w14:paraId="5E2C1412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20A1B542" w14:textId="21DE94DF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列名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76B378BE" w14:textId="7301FD62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填写说明</w:t>
            </w:r>
          </w:p>
        </w:tc>
      </w:tr>
      <w:tr w:rsidR="00492821" w14:paraId="70E73353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5C0AEAE7" w14:textId="2E6298A8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evidence_id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（来源编号）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29E27D21" w14:textId="178728D8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团队统一格式的编号，如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STD_REV_2025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（标准股份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-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营业收入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-2025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）、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STD_AR_2024</w:t>
            </w:r>
          </w:p>
        </w:tc>
      </w:tr>
      <w:tr w:rsidR="00492821" w14:paraId="64C25F80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70A8FD45" w14:textId="3736A8B5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项目名称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1E0945AA" w14:textId="46F2F11C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如「营业收入」「应收账款」</w:t>
            </w:r>
          </w:p>
        </w:tc>
      </w:tr>
      <w:tr w:rsidR="00492821" w14:paraId="62666CCC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0FD69C0D" w14:textId="7118925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年度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372D5D70" w14:textId="56B30545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  <w:t>2025 / 2024 / 2023 ...</w:t>
            </w:r>
          </w:p>
        </w:tc>
      </w:tr>
      <w:tr w:rsidR="00492821" w14:paraId="728520AE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0E68C985" w14:textId="2CDE1709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数值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6507AD02" w14:textId="5F268E7B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纯数字，不含逗号或单位文字</w:t>
            </w:r>
          </w:p>
        </w:tc>
      </w:tr>
      <w:tr w:rsidR="00492821" w14:paraId="1CB4FB22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7843B62F" w14:textId="6534F932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单位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58B11665" w14:textId="3C48DE50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元</w:t>
            </w:r>
          </w:p>
        </w:tc>
      </w:tr>
      <w:tr w:rsidR="00492821" w14:paraId="41EAE1E1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6613040B" w14:textId="52857329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文件名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028EF8C9" w14:textId="649FCC66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对应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PDF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的完整文件名</w:t>
            </w:r>
          </w:p>
        </w:tc>
      </w:tr>
      <w:tr w:rsidR="00492821" w14:paraId="69CE7922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6AE84AAE" w14:textId="61716375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披露日期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6C85F32A" w14:textId="560169C0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年报正式披露日期，如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2026-04-28</w:t>
            </w:r>
          </w:p>
        </w:tc>
      </w:tr>
      <w:tr w:rsidR="00492821" w14:paraId="1C68CD43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3109F654" w14:textId="0F42DA52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PDF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页码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663BBA59" w14:textId="12BE410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阅读器中实际显示的页码</w:t>
            </w:r>
          </w:p>
        </w:tc>
      </w:tr>
      <w:tr w:rsidR="00492821" w14:paraId="3E4DC48B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7B975083" w14:textId="27D156BA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印刷页码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76F8B53C" w14:textId="24F8E55B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年报页脚标注的页码；未标注则填「原件未标注」</w:t>
            </w:r>
          </w:p>
        </w:tc>
      </w:tr>
      <w:tr w:rsidR="00492821" w14:paraId="1A3F8F80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4879EB2D" w14:textId="7B8387FB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原文位置描述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083FFFA8" w14:textId="0004A3AB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如「合并利润表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/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本期金额列」</w:t>
            </w:r>
          </w:p>
        </w:tc>
      </w:tr>
      <w:tr w:rsidR="00492821" w14:paraId="04007D96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FFFFF"/>
          </w:tcPr>
          <w:p w14:paraId="1370CF36" w14:textId="4D0797C9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录入人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 /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复核人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FFFFF"/>
          </w:tcPr>
          <w:p w14:paraId="69C9F673" w14:textId="3756CA7F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分别填写姓名</w:t>
            </w:r>
          </w:p>
        </w:tc>
      </w:tr>
    </w:tbl>
    <w:p w14:paraId="3299CA29" w14:textId="77777777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/>
          <w:i/>
          <w:color w:val="000000"/>
          <w:sz w:val="21"/>
        </w:rPr>
      </w:pPr>
    </w:p>
    <w:p w14:paraId="6C9195B1" w14:textId="77777777" w:rsidR="00492821" w:rsidRDefault="00492821" w:rsidP="00492821">
      <w:pPr>
        <w:spacing w:after="40" w:line="320" w:lineRule="auto"/>
        <w:ind w:left="360"/>
        <w:rPr>
          <w:rFonts w:ascii="Times New Roman" w:eastAsia="宋体" w:hAnsi="Times New Roman" w:cs="Times New Roman"/>
          <w:i/>
          <w:color w:val="000000"/>
          <w:sz w:val="21"/>
        </w:rPr>
      </w:pPr>
    </w:p>
    <w:p w14:paraId="7F68379B" w14:textId="5C2A40AC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关键要求：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凡是网页中参与计算的数字，每一个都必须有对应的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evidence_id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，不得遗漏。</w:t>
      </w:r>
    </w:p>
    <w:p w14:paraId="6FCF0DA0" w14:textId="754AA457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文件名建议：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B_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统一来源台账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_W2_v0.1.csv</w:t>
      </w:r>
    </w:p>
    <w:p w14:paraId="28E1FA92" w14:textId="00568C0F" w:rsidR="00492821" w:rsidRDefault="00492821" w:rsidP="00492821">
      <w:pPr>
        <w:spacing w:before="160" w:after="60" w:line="320" w:lineRule="auto"/>
        <w:ind w:left="360"/>
        <w:rPr>
          <w:rFonts w:ascii="Calibri" w:eastAsia="微软雅黑" w:hAnsi="Calibri" w:cs="Calibri" w:hint="eastAsia"/>
          <w:b/>
          <w:i/>
          <w:color w:val="D59B5B"/>
        </w:rPr>
      </w:pPr>
      <w:r w:rsidRPr="00492821">
        <w:rPr>
          <w:rFonts w:ascii="Calibri" w:eastAsia="微软雅黑" w:hAnsi="Calibri" w:cs="Calibri" w:hint="eastAsia"/>
          <w:b/>
          <w:i/>
          <w:color w:val="D59B5B"/>
        </w:rPr>
        <w:t>③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 xml:space="preserve"> 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>交叉核对记录（录入与复核应由不同人员完成）</w:t>
      </w:r>
    </w:p>
    <w:p w14:paraId="1789C78E" w14:textId="1BB945EA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请安排另一名队员（或两人交叉）对照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PDF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原文逐项复核：</w:t>
      </w:r>
    </w:p>
    <w:p w14:paraId="0A854307" w14:textId="35690C01" w:rsidR="00492821" w:rsidRDefault="00492821" w:rsidP="00492821">
      <w:pPr>
        <w:pStyle w:val="a9"/>
        <w:numPr>
          <w:ilvl w:val="0"/>
          <w:numId w:val="1"/>
        </w:num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数字是否与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PDF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原文一致（注意千位分隔符）</w:t>
      </w:r>
    </w:p>
    <w:p w14:paraId="48298A73" w14:textId="7CB14B9E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lastRenderedPageBreak/>
        <w:t>金额单位是否统一</w:t>
      </w:r>
    </w:p>
    <w:p w14:paraId="514068D6" w14:textId="2F02C497" w:rsidR="00492821" w:rsidRDefault="00492821" w:rsidP="00492821">
      <w:pPr>
        <w:pStyle w:val="a9"/>
        <w:numPr>
          <w:ilvl w:val="0"/>
          <w:numId w:val="1"/>
        </w:num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年份归属是否正确（「本期」与「上期」不要搞反）</w:t>
      </w:r>
    </w:p>
    <w:p w14:paraId="54E629C0" w14:textId="1CDC97A0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标注的页码是否能在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PDF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中准确翻到</w:t>
      </w:r>
    </w:p>
    <w:p w14:paraId="6A7CE168" w14:textId="53E0329D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复核记录需写明：复核人姓名、复核日期、逐项核对结果（一致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/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已更正）、更正内容。</w:t>
      </w:r>
    </w:p>
    <w:p w14:paraId="29F00307" w14:textId="77B0F0B7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文件名建议：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B_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数据复核记录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_W2.md</w:t>
      </w:r>
    </w:p>
    <w:p w14:paraId="291DD63D" w14:textId="78B0A5BE" w:rsidR="00492821" w:rsidRDefault="00492821" w:rsidP="00492821">
      <w:pPr>
        <w:spacing w:before="160" w:after="60" w:line="320" w:lineRule="auto"/>
        <w:ind w:left="360"/>
        <w:rPr>
          <w:rFonts w:ascii="Calibri" w:eastAsia="微软雅黑" w:hAnsi="Calibri" w:cs="Calibri" w:hint="eastAsia"/>
          <w:b/>
          <w:i/>
          <w:color w:val="D59B5B"/>
        </w:rPr>
      </w:pPr>
      <w:r w:rsidRPr="00492821">
        <w:rPr>
          <w:rFonts w:ascii="Calibri" w:eastAsia="微软雅黑" w:hAnsi="Calibri" w:cs="Calibri" w:hint="eastAsia"/>
          <w:b/>
          <w:i/>
          <w:color w:val="D59B5B"/>
        </w:rPr>
        <w:t>④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 xml:space="preserve"> B0 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>粗扫（基于简单规则的初步趋势扫描）</w:t>
      </w:r>
    </w:p>
    <w:p w14:paraId="01EE5800" w14:textId="2FB2B1FF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无需编写程序代码。对三组相邻年度分别计算收入增长率和应收增长率，判断「应收增速是否大于收入增速」：</w:t>
      </w:r>
    </w:p>
    <w:p w14:paraId="0F8D70C9" w14:textId="402C81D2" w:rsidR="00492821" w:rsidRDefault="00492821" w:rsidP="00492821">
      <w:pPr>
        <w:pStyle w:val="a9"/>
        <w:numPr>
          <w:ilvl w:val="0"/>
          <w:numId w:val="1"/>
        </w:num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2025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年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vs 2024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年</w:t>
      </w:r>
    </w:p>
    <w:p w14:paraId="0D2C4D87" w14:textId="77A6FF1E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2024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年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vs 2023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年</w:t>
      </w:r>
    </w:p>
    <w:p w14:paraId="5820D726" w14:textId="7EEAA1EB" w:rsidR="00492821" w:rsidRDefault="00492821" w:rsidP="00492821">
      <w:pPr>
        <w:pStyle w:val="a9"/>
        <w:numPr>
          <w:ilvl w:val="0"/>
          <w:numId w:val="1"/>
        </w:num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2023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年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vs 2022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年</w:t>
      </w:r>
    </w:p>
    <w:p w14:paraId="5483AD7E" w14:textId="5AA3A82B" w:rsidR="00492821" w:rsidRDefault="00492821" w:rsidP="00492821">
      <w:pPr>
        <w:pStyle w:val="a9"/>
        <w:numPr>
          <w:ilvl w:val="0"/>
          <w:numId w:val="1"/>
        </w:num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每组记录：两个增长率的具体数值、比较结论（应收增速是否更高）、简要备注。</w:t>
      </w:r>
    </w:p>
    <w:p w14:paraId="4CC7612E" w14:textId="17E80CF0" w:rsidR="00492821" w:rsidRDefault="00492821" w:rsidP="00492821">
      <w:pPr>
        <w:pStyle w:val="a9"/>
        <w:numPr>
          <w:ilvl w:val="0"/>
          <w:numId w:val="1"/>
        </w:num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整份记录的标题需注明：「本记录仅用于开发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/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演示阶段，非正式案例抽检结果」。</w:t>
      </w:r>
    </w:p>
    <w:p w14:paraId="6CD1956A" w14:textId="3F5E04E9" w:rsidR="00492821" w:rsidRDefault="00492821" w:rsidP="00492821">
      <w:pPr>
        <w:pStyle w:val="a9"/>
        <w:numPr>
          <w:ilvl w:val="0"/>
          <w:numId w:val="1"/>
        </w:num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文件名建议：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B_B0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粗扫记录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_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开发演示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_W2.md</w:t>
      </w:r>
    </w:p>
    <w:p w14:paraId="7EAD5663" w14:textId="5AD8125E" w:rsidR="00492821" w:rsidRDefault="00492821" w:rsidP="00492821">
      <w:pPr>
        <w:pStyle w:val="a9"/>
        <w:numPr>
          <w:ilvl w:val="0"/>
          <w:numId w:val="1"/>
        </w:numPr>
        <w:spacing w:before="200" w:after="80" w:line="320" w:lineRule="auto"/>
        <w:ind w:left="360"/>
        <w:rPr>
          <w:rFonts w:ascii="Calibri" w:eastAsia="微软雅黑" w:hAnsi="Calibri" w:cs="Calibri" w:hint="eastAsia"/>
          <w:b/>
          <w:i/>
          <w:color w:val="404040"/>
          <w:sz w:val="24"/>
        </w:rPr>
      </w:pP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 xml:space="preserve">B </w:t>
      </w: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的禁止事项</w:t>
      </w:r>
    </w:p>
    <w:p w14:paraId="41F23226" w14:textId="037AC66F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不得检索标准股份的处罚、问询函或监管结论来反向修正数据（这属于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T1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后验材料）</w:t>
      </w:r>
    </w:p>
    <w:p w14:paraId="7A7DE85D" w14:textId="4B4841F4" w:rsidR="00492821" w:rsidRDefault="00492821" w:rsidP="00492821">
      <w:pPr>
        <w:pStyle w:val="a9"/>
        <w:numPr>
          <w:ilvl w:val="0"/>
          <w:numId w:val="1"/>
        </w:num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不得猜测页码；在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PDF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中找不到对应位置时，填写「原件未标注」或「待核验」</w:t>
      </w:r>
    </w:p>
    <w:p w14:paraId="3799B1D3" w14:textId="1E47C93D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不得为了确保演示时「一定能触发风险」而篡改年报原始数据</w:t>
      </w:r>
    </w:p>
    <w:p w14:paraId="1025374C" w14:textId="7EC720FE" w:rsidR="00492821" w:rsidRDefault="00492821" w:rsidP="00492821">
      <w:pPr>
        <w:spacing w:before="200" w:after="80" w:line="320" w:lineRule="auto"/>
        <w:ind w:left="360"/>
        <w:rPr>
          <w:rFonts w:ascii="Calibri" w:eastAsia="微软雅黑" w:hAnsi="Calibri" w:cs="Calibri" w:hint="eastAsia"/>
          <w:b/>
          <w:i/>
          <w:color w:val="404040"/>
          <w:sz w:val="24"/>
        </w:rPr>
      </w:pP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 xml:space="preserve">B </w:t>
      </w: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的验收标准</w:t>
      </w:r>
    </w:p>
    <w:p w14:paraId="2C2EC0FB" w14:textId="7E59A2FB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☐ 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至少</w:t>
      </w: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 4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个核心数据点均可凭</w:t>
      </w: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 evidence_id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和页码在</w:t>
      </w: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 PDF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中准确定位</w:t>
      </w:r>
    </w:p>
    <w:p w14:paraId="52E9AA23" w14:textId="7FAAD5F2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☐ 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网页中所有参与计算的数字均已分配</w:t>
      </w: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 evidence_id</w:t>
      </w:r>
    </w:p>
    <w:p w14:paraId="4A75F5E5" w14:textId="561C08FE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☐ 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存在由第二人（或交叉方式）完成的复核记录</w:t>
      </w:r>
    </w:p>
    <w:p w14:paraId="73072383" w14:textId="1AA23CDE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☐  B0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粗扫记录标题明确标注「开发</w:t>
      </w: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>/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演示用」</w:t>
      </w:r>
    </w:p>
    <w:p w14:paraId="251834BE" w14:textId="2CAC3165" w:rsidR="00492821" w:rsidRDefault="00492821" w:rsidP="00492821">
      <w:pPr>
        <w:spacing w:before="200" w:after="80" w:line="320" w:lineRule="auto"/>
        <w:ind w:left="240"/>
        <w:rPr>
          <w:rFonts w:ascii="Calibri" w:eastAsia="微软雅黑" w:hAnsi="Calibri" w:cs="Calibri" w:hint="eastAsia"/>
          <w:b/>
          <w:i/>
          <w:color w:val="404040"/>
          <w:sz w:val="24"/>
        </w:rPr>
      </w:pP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 xml:space="preserve">B </w:t>
      </w: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的时间节点</w:t>
      </w:r>
    </w:p>
    <w:tbl>
      <w:tblPr>
        <w:tblW w:w="0" w:type="auto"/>
        <w:tblBorders>
          <w:top w:val="single" w:sz="4" w:space="0" w:color="EED7BD"/>
          <w:left w:val="single" w:sz="4" w:space="0" w:color="EED7BD"/>
          <w:bottom w:val="single" w:sz="4" w:space="0" w:color="EED7BD"/>
          <w:right w:val="single" w:sz="4" w:space="0" w:color="EED7BD"/>
          <w:insideH w:val="single" w:sz="4" w:space="0" w:color="E4DCD6"/>
          <w:insideV w:val="single" w:sz="4" w:space="0" w:color="E4DCD6"/>
        </w:tblBorders>
        <w:tblLook w:val="0000" w:firstRow="0" w:lastRow="0" w:firstColumn="0" w:lastColumn="0" w:noHBand="0" w:noVBand="0"/>
      </w:tblPr>
      <w:tblGrid>
        <w:gridCol w:w="1165"/>
        <w:gridCol w:w="3936"/>
      </w:tblGrid>
      <w:tr w:rsidR="00492821" w14:paraId="11B89AEB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15069CB1" w14:textId="24EE9668" w:rsidR="00492821" w:rsidRPr="00492821" w:rsidRDefault="00492821" w:rsidP="00492821">
            <w:pPr>
              <w:spacing w:after="0" w:line="320" w:lineRule="auto"/>
              <w:rPr>
                <w:rFonts w:ascii="Calibri" w:eastAsia="微软雅黑" w:hAnsi="Calibri" w:cs="Calibri"/>
                <w:b/>
                <w:i/>
                <w:color w:val="FFFFFF"/>
                <w:sz w:val="18"/>
              </w:rPr>
            </w:pPr>
            <w:r w:rsidRPr="00492821">
              <w:rPr>
                <w:rFonts w:ascii="Calibri" w:eastAsia="微软雅黑" w:hAnsi="Calibri" w:cs="Calibri" w:hint="eastAsia"/>
                <w:b/>
                <w:i/>
                <w:color w:val="FFFFFF"/>
                <w:sz w:val="18"/>
              </w:rPr>
              <w:t>时间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39B5E255" w14:textId="700CD4AB" w:rsidR="00492821" w:rsidRPr="00492821" w:rsidRDefault="00492821" w:rsidP="00492821">
            <w:pPr>
              <w:spacing w:after="0" w:line="320" w:lineRule="auto"/>
              <w:rPr>
                <w:rFonts w:ascii="Calibri" w:eastAsia="微软雅黑" w:hAnsi="Calibri" w:cs="Calibri"/>
                <w:b/>
                <w:i/>
                <w:color w:val="FFFFFF"/>
                <w:sz w:val="18"/>
              </w:rPr>
            </w:pPr>
            <w:r w:rsidRPr="00492821">
              <w:rPr>
                <w:rFonts w:ascii="Calibri" w:eastAsia="微软雅黑" w:hAnsi="Calibri" w:cs="Calibri" w:hint="eastAsia"/>
                <w:b/>
                <w:i/>
                <w:color w:val="FFFFFF"/>
                <w:sz w:val="18"/>
              </w:rPr>
              <w:t>交付内容</w:t>
            </w:r>
          </w:p>
        </w:tc>
      </w:tr>
      <w:tr w:rsidR="00492821" w14:paraId="00C14458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721BDA26" w14:textId="37478980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7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20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日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318CC729" w14:textId="4E72C432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与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A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对齐所需字段；确定来源台账的表头结构</w:t>
            </w:r>
          </w:p>
        </w:tc>
      </w:tr>
      <w:tr w:rsidR="00492821" w14:paraId="040C092E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11678C49" w14:textId="23DDA40F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7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21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日晚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4C7D755B" w14:textId="08EB8A86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提交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DEV_T0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数据包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+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含来源编号的台账初稿</w:t>
            </w:r>
          </w:p>
        </w:tc>
      </w:tr>
      <w:tr w:rsidR="00492821" w14:paraId="4E90D2AA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FFFFF"/>
          </w:tcPr>
          <w:p w14:paraId="5CC8CEB9" w14:textId="4F2DFD90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lastRenderedPageBreak/>
              <w:t>7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22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日晚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FFFFF"/>
          </w:tcPr>
          <w:p w14:paraId="1EAF8512" w14:textId="326550B5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提交复核记录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+ B0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三组年度粗扫</w:t>
            </w:r>
          </w:p>
        </w:tc>
      </w:tr>
    </w:tbl>
    <w:p w14:paraId="01429A31" w14:textId="77777777" w:rsidR="00492821" w:rsidRDefault="00492821" w:rsidP="00492821">
      <w:pPr>
        <w:spacing w:before="200" w:after="80" w:line="320" w:lineRule="auto"/>
        <w:ind w:left="240"/>
        <w:rPr>
          <w:rFonts w:ascii="Calibri" w:eastAsia="微软雅黑" w:hAnsi="Calibri" w:cs="Calibri"/>
          <w:b/>
          <w:i/>
          <w:color w:val="404040"/>
          <w:sz w:val="24"/>
        </w:rPr>
      </w:pPr>
    </w:p>
    <w:p w14:paraId="717BACBF" w14:textId="77777777" w:rsidR="00492821" w:rsidRDefault="00492821" w:rsidP="00492821">
      <w:pPr>
        <w:spacing w:before="200" w:after="40" w:line="320" w:lineRule="auto"/>
        <w:ind w:left="240"/>
        <w:rPr>
          <w:rFonts w:ascii="Calibri" w:eastAsia="微软雅黑" w:hAnsi="Calibri" w:cs="Calibri"/>
          <w:b/>
          <w:i/>
          <w:color w:val="404040"/>
          <w:sz w:val="24"/>
        </w:rPr>
      </w:pPr>
    </w:p>
    <w:p w14:paraId="233D3766" w14:textId="7E82FD4C" w:rsidR="00492821" w:rsidRDefault="00492821" w:rsidP="00492821">
      <w:pPr>
        <w:pBdr>
          <w:bottom w:val="single" w:sz="12" w:space="0" w:color="D59B5B"/>
        </w:pBdr>
        <w:spacing w:before="280" w:after="120" w:line="320" w:lineRule="auto"/>
        <w:ind w:left="240"/>
        <w:rPr>
          <w:rFonts w:ascii="Calibri" w:eastAsia="微软雅黑" w:hAnsi="Calibri" w:cs="Calibri" w:hint="eastAsia"/>
          <w:b/>
          <w:i/>
          <w:color w:val="96542F"/>
          <w:sz w:val="28"/>
        </w:rPr>
      </w:pP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五、队员</w:t>
      </w: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 xml:space="preserve"> C</w:t>
      </w: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：文案与质量控制</w:t>
      </w:r>
    </w:p>
    <w:p w14:paraId="7C7F6508" w14:textId="3E53E636" w:rsidR="00492821" w:rsidRDefault="00492821" w:rsidP="00492821">
      <w:pPr>
        <w:spacing w:before="200" w:after="80" w:line="320" w:lineRule="auto"/>
        <w:ind w:left="240"/>
        <w:rPr>
          <w:rFonts w:ascii="Calibri" w:eastAsia="微软雅黑" w:hAnsi="Calibri" w:cs="Calibri" w:hint="eastAsia"/>
          <w:b/>
          <w:i/>
          <w:color w:val="404040"/>
          <w:sz w:val="24"/>
        </w:rPr>
      </w:pP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职责说明</w:t>
      </w:r>
    </w:p>
    <w:p w14:paraId="23348A24" w14:textId="31A44A97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你负责页面文案的专业合规性与用户可读性——确保非审计专业人员也能理解页面内容，同时让专业人士不会认为表述越界（如将风险线索误写为舞弊认定）。</w:t>
      </w:r>
    </w:p>
    <w:p w14:paraId="2E2B4798" w14:textId="4D666072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你不负责设计审计规则公式，也不负责从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PDF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提取数据。</w:t>
      </w:r>
    </w:p>
    <w:p w14:paraId="746FE97D" w14:textId="045D542E" w:rsidR="00492821" w:rsidRDefault="00492821" w:rsidP="00492821">
      <w:pPr>
        <w:spacing w:before="200" w:after="80" w:line="320" w:lineRule="auto"/>
        <w:ind w:left="240"/>
        <w:rPr>
          <w:rFonts w:ascii="Calibri" w:eastAsia="微软雅黑" w:hAnsi="Calibri" w:cs="Calibri" w:hint="eastAsia"/>
          <w:b/>
          <w:i/>
          <w:color w:val="404040"/>
          <w:sz w:val="24"/>
        </w:rPr>
      </w:pP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需要参考的第一周文件</w:t>
      </w:r>
    </w:p>
    <w:p w14:paraId="139002D3" w14:textId="16C92741" w:rsidR="00492821" w:rsidRDefault="00492821" w:rsidP="00492821">
      <w:pPr>
        <w:pStyle w:val="a9"/>
        <w:numPr>
          <w:ilvl w:val="0"/>
          <w:numId w:val="1"/>
        </w:num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C_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三个页面文字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_v0.2_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已接入网页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.md</w:t>
      </w:r>
    </w:p>
    <w:p w14:paraId="0F5197B7" w14:textId="48360B97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当前网页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audittrace-local-static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（使用浏览器打开查看实际效果）</w:t>
      </w:r>
    </w:p>
    <w:p w14:paraId="3FFA983A" w14:textId="0BAEC7B5" w:rsidR="00492821" w:rsidRDefault="00492821" w:rsidP="00492821">
      <w:pPr>
        <w:spacing w:before="200" w:after="80" w:line="320" w:lineRule="auto"/>
        <w:ind w:left="360"/>
        <w:rPr>
          <w:rFonts w:ascii="Calibri" w:eastAsia="微软雅黑" w:hAnsi="Calibri" w:cs="Calibri" w:hint="eastAsia"/>
          <w:b/>
          <w:i/>
          <w:color w:val="404040"/>
          <w:sz w:val="24"/>
        </w:rPr>
      </w:pP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本周</w:t>
      </w: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 xml:space="preserve"> 3 </w:t>
      </w: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件交付</w:t>
      </w:r>
    </w:p>
    <w:p w14:paraId="4C430589" w14:textId="42383CCD" w:rsidR="00492821" w:rsidRDefault="00492821" w:rsidP="00492821">
      <w:pPr>
        <w:spacing w:before="160" w:after="60" w:line="320" w:lineRule="auto"/>
        <w:ind w:left="360"/>
        <w:rPr>
          <w:rFonts w:ascii="Calibri" w:eastAsia="微软雅黑" w:hAnsi="Calibri" w:cs="Calibri" w:hint="eastAsia"/>
          <w:b/>
          <w:i/>
          <w:color w:val="D59B5B"/>
        </w:rPr>
      </w:pPr>
      <w:r w:rsidRPr="00492821">
        <w:rPr>
          <w:rFonts w:ascii="Calibri" w:eastAsia="微软雅黑" w:hAnsi="Calibri" w:cs="Calibri" w:hint="eastAsia"/>
          <w:b/>
          <w:i/>
          <w:color w:val="D59B5B"/>
        </w:rPr>
        <w:t>①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 xml:space="preserve"> 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>状态用语表</w:t>
      </w:r>
    </w:p>
    <w:p w14:paraId="1384E53F" w14:textId="6C5B62FF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为团队建立统一的状态术语体系，避免不同成员对同一进度状态使用不同表述：</w:t>
      </w:r>
    </w:p>
    <w:tbl>
      <w:tblPr>
        <w:tblW w:w="0" w:type="auto"/>
        <w:tblBorders>
          <w:top w:val="single" w:sz="4" w:space="0" w:color="EED7BD"/>
          <w:left w:val="single" w:sz="4" w:space="0" w:color="EED7BD"/>
          <w:bottom w:val="single" w:sz="4" w:space="0" w:color="EED7BD"/>
          <w:right w:val="single" w:sz="4" w:space="0" w:color="EED7BD"/>
          <w:insideH w:val="single" w:sz="4" w:space="0" w:color="E4DCD6"/>
          <w:insideV w:val="single" w:sz="4" w:space="0" w:color="E4DCD6"/>
        </w:tblBorders>
        <w:tblLook w:val="0000" w:firstRow="0" w:lastRow="0" w:firstColumn="0" w:lastColumn="0" w:noHBand="0" w:noVBand="0"/>
      </w:tblPr>
      <w:tblGrid>
        <w:gridCol w:w="756"/>
        <w:gridCol w:w="4256"/>
        <w:gridCol w:w="2736"/>
      </w:tblGrid>
      <w:tr w:rsidR="00492821" w14:paraId="2F7630F1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65E24B44" w14:textId="5D7D936B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术语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356E595A" w14:textId="358D697B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定义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6566AFE1" w14:textId="0D1465F5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适用场景</w:t>
            </w:r>
          </w:p>
        </w:tc>
      </w:tr>
      <w:tr w:rsidR="00492821" w14:paraId="6AAA8768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64405E19" w14:textId="62982C69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草拟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1466C90A" w14:textId="02ECB222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初稿完成，尚未经专业核对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463B43F2" w14:textId="4D7A6ABD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规则说明、页面文案的首版</w:t>
            </w:r>
          </w:p>
        </w:tc>
      </w:tr>
      <w:tr w:rsidR="00492821" w14:paraId="4D88C225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2B19A196" w14:textId="6C5DAAD4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已复核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1158B430" w14:textId="606F7383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经人工对照专业要求、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 xml:space="preserve">PDF </w:t>
            </w: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原文或准则规范核对过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13054DDD" w14:textId="2EAF4308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规则逻辑、财务数据、页码引用</w:t>
            </w:r>
          </w:p>
        </w:tc>
      </w:tr>
      <w:tr w:rsidR="00492821" w14:paraId="7E358D76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128CDB63" w14:textId="14AB469A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已实现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40C9258E" w14:textId="09C03A5F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对应功能已在网页中编码完成并可正常运行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7FB28216" w14:textId="2E8BF95F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技术实现层面</w:t>
            </w:r>
          </w:p>
        </w:tc>
      </w:tr>
      <w:tr w:rsidR="00492821" w14:paraId="337D0034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2F2F2"/>
          </w:tcPr>
          <w:p w14:paraId="6780D14A" w14:textId="4AEA8774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已测试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2F2F2"/>
          </w:tcPr>
          <w:p w14:paraId="53E9F39A" w14:textId="225B5418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使用正常和异常两类样例数据验证过运行结果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2F2F2"/>
          </w:tcPr>
          <w:p w14:paraId="51332E1D" w14:textId="24B5E63A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完成失败场景测试后</w:t>
            </w:r>
          </w:p>
        </w:tc>
      </w:tr>
    </w:tbl>
    <w:p w14:paraId="1EB687C8" w14:textId="77777777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/>
          <w:i/>
          <w:color w:val="000000"/>
          <w:sz w:val="21"/>
        </w:rPr>
      </w:pPr>
    </w:p>
    <w:p w14:paraId="2B819BE0" w14:textId="77777777" w:rsidR="00492821" w:rsidRDefault="00492821" w:rsidP="00492821">
      <w:pPr>
        <w:spacing w:after="40" w:line="320" w:lineRule="auto"/>
        <w:ind w:left="360"/>
        <w:rPr>
          <w:rFonts w:ascii="Times New Roman" w:eastAsia="宋体" w:hAnsi="Times New Roman" w:cs="Times New Roman"/>
          <w:i/>
          <w:color w:val="000000"/>
          <w:sz w:val="21"/>
        </w:rPr>
      </w:pPr>
    </w:p>
    <w:p w14:paraId="1E850F57" w14:textId="71AA4103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特别说明：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「代码跑通」不等于「已复核」——前者是技术状态，后者是专业审核状态，二者不可混用。</w:t>
      </w:r>
    </w:p>
    <w:p w14:paraId="44BC243C" w14:textId="00C6F54E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lastRenderedPageBreak/>
        <w:t>文件名建议：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C_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状态用语表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_v0.1.md</w:t>
      </w:r>
    </w:p>
    <w:p w14:paraId="32307675" w14:textId="083D3901" w:rsidR="00492821" w:rsidRDefault="00492821" w:rsidP="00492821">
      <w:pPr>
        <w:spacing w:before="160" w:after="60" w:line="320" w:lineRule="auto"/>
        <w:ind w:left="360"/>
        <w:rPr>
          <w:rFonts w:ascii="Calibri" w:eastAsia="微软雅黑" w:hAnsi="Calibri" w:cs="Calibri" w:hint="eastAsia"/>
          <w:b/>
          <w:i/>
          <w:color w:val="D59B5B"/>
        </w:rPr>
      </w:pPr>
      <w:r w:rsidRPr="00492821">
        <w:rPr>
          <w:rFonts w:ascii="Calibri" w:eastAsia="微软雅黑" w:hAnsi="Calibri" w:cs="Calibri" w:hint="eastAsia"/>
          <w:b/>
          <w:i/>
          <w:color w:val="D59B5B"/>
        </w:rPr>
        <w:t>②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 xml:space="preserve"> 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>第二周页面文案（增量修改）</w:t>
      </w:r>
    </w:p>
    <w:p w14:paraId="6CA6CC61" w14:textId="55FB89A4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对照当前网页，撰写或修改以下位置的文案内容，交付给队长直接使用：</w:t>
      </w:r>
    </w:p>
    <w:p w14:paraId="75DEB920" w14:textId="7C710445" w:rsidR="00492821" w:rsidRDefault="00492821" w:rsidP="00492821">
      <w:pPr>
        <w:pStyle w:val="a9"/>
        <w:numPr>
          <w:ilvl w:val="0"/>
          <w:numId w:val="1"/>
        </w:num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风险卡正文：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观察到的现象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-&gt;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为什么值得进一步了解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-&gt;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可能的正常解释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-&gt;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当前资料缺口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-&gt;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建议向客户索取的资料</w:t>
      </w:r>
    </w:p>
    <w:p w14:paraId="6BC17BDE" w14:textId="78B9D341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异常提示文案：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针对字段缺失、年份不匹配、除数为零、缺少来源编号四种情况，分别撰写清晰、温和的提示语（避免使用惊叹号或恐慌性措辞）</w:t>
      </w:r>
    </w:p>
    <w:p w14:paraId="7CAECC4C" w14:textId="58E06A15" w:rsidR="00492821" w:rsidRDefault="00492821" w:rsidP="00492821">
      <w:pPr>
        <w:pStyle w:val="a9"/>
        <w:numPr>
          <w:ilvl w:val="0"/>
          <w:numId w:val="1"/>
        </w:num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来源标注旁注：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在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evidence_id /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页码展示区域附加说明文字，如「点击可查看年报原文对应位置」</w:t>
      </w:r>
    </w:p>
    <w:p w14:paraId="03A8AB04" w14:textId="78B57D75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全局边界声明：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在页脚或醒目位置保留边界提示——「本系统仅生成待核查线索，不构成审计结论，不认定舞弊行为」</w:t>
      </w:r>
    </w:p>
    <w:p w14:paraId="046103E7" w14:textId="18DF5657" w:rsidR="00492821" w:rsidRDefault="00492821" w:rsidP="00492821">
      <w:pPr>
        <w:spacing w:after="80" w:line="320" w:lineRule="auto"/>
        <w:ind w:left="36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推荐表述风格：</w:t>
      </w:r>
    </w:p>
    <w:p w14:paraId="4B6E6C3A" w14:textId="663ACA0E" w:rsidR="00492821" w:rsidRDefault="00492821" w:rsidP="00492821">
      <w:pPr>
        <w:spacing w:before="40" w:after="120" w:line="320" w:lineRule="auto"/>
        <w:ind w:left="240"/>
        <w:rPr>
          <w:rFonts w:ascii="Times New Roman" w:eastAsia="宋体" w:hAnsi="Times New Roman" w:cs="Times New Roman" w:hint="eastAsia"/>
          <w:i/>
          <w:color w:val="404040"/>
          <w:sz w:val="20"/>
        </w:rPr>
      </w:pP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「应收账款增速高于收入增速，建议进一步了解公司信用政策变化及期后回款情况。」</w:t>
      </w:r>
    </w:p>
    <w:p w14:paraId="7C5EA749" w14:textId="56449AAC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禁止出现的表述：</w:t>
      </w:r>
    </w:p>
    <w:p w14:paraId="7B1F68D7" w14:textId="7F0609D2" w:rsidR="00492821" w:rsidRDefault="00492821" w:rsidP="00492821">
      <w:pPr>
        <w:spacing w:before="40" w:after="120" w:line="320" w:lineRule="auto"/>
        <w:ind w:left="240"/>
        <w:rPr>
          <w:rFonts w:ascii="Times New Roman" w:eastAsia="宋体" w:hAnsi="Times New Roman" w:cs="Times New Roman" w:hint="eastAsia"/>
          <w:i/>
          <w:color w:val="404040"/>
          <w:sz w:val="20"/>
        </w:rPr>
      </w:pP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「公司可能存在收入造假」「系统已发现舞弊迹象」「建议投资者卖出」等。</w:t>
      </w:r>
    </w:p>
    <w:p w14:paraId="16643A81" w14:textId="1E253205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文件名建议：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C_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第二周页面文案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_v0.1.md</w:t>
      </w:r>
    </w:p>
    <w:p w14:paraId="7721A953" w14:textId="6169D1FB" w:rsidR="00492821" w:rsidRDefault="00492821" w:rsidP="00492821">
      <w:pPr>
        <w:spacing w:before="160" w:after="60" w:line="320" w:lineRule="auto"/>
        <w:ind w:left="240"/>
        <w:rPr>
          <w:rFonts w:ascii="Calibri" w:eastAsia="微软雅黑" w:hAnsi="Calibri" w:cs="Calibri" w:hint="eastAsia"/>
          <w:b/>
          <w:i/>
          <w:color w:val="D59B5B"/>
        </w:rPr>
      </w:pPr>
      <w:r w:rsidRPr="00492821">
        <w:rPr>
          <w:rFonts w:ascii="Calibri" w:eastAsia="微软雅黑" w:hAnsi="Calibri" w:cs="Calibri" w:hint="eastAsia"/>
          <w:b/>
          <w:i/>
          <w:color w:val="D59B5B"/>
        </w:rPr>
        <w:t>③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 xml:space="preserve"> </w:t>
      </w:r>
      <w:r w:rsidRPr="00492821">
        <w:rPr>
          <w:rFonts w:ascii="Calibri" w:eastAsia="微软雅黑" w:hAnsi="Calibri" w:cs="Calibri" w:hint="eastAsia"/>
          <w:b/>
          <w:i/>
          <w:color w:val="D59B5B"/>
        </w:rPr>
        <w:t>可用性走查（以终端用户视角检查网页）</w:t>
      </w:r>
    </w:p>
    <w:p w14:paraId="79C5DFCA" w14:textId="37273A33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使用浏览器无痕模式或另一台设备，按照队长提供的操作说明从头到尾走查一遍网页：</w:t>
      </w:r>
    </w:p>
    <w:p w14:paraId="6E0B7441" w14:textId="4877CD23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1.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页面能否正常打开和加载</w:t>
      </w:r>
    </w:p>
    <w:p w14:paraId="1E92DFB0" w14:textId="039C34B0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2.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新建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/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选择公司的流程是否顺畅</w:t>
      </w:r>
    </w:p>
    <w:p w14:paraId="47DB2250" w14:textId="3CC0236A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3.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年报财务数据的展示是否易于理解</w:t>
      </w:r>
    </w:p>
    <w:p w14:paraId="1C31BDDF" w14:textId="3B4DD3C7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4.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风险卡文案是否存在越界表述</w:t>
      </w:r>
    </w:p>
    <w:p w14:paraId="7B416F43" w14:textId="18564C63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5.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异常提示信息是否清晰可读</w:t>
      </w:r>
    </w:p>
    <w:p w14:paraId="56119315" w14:textId="7B4477D9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以表格形式记录走查结果：</w:t>
      </w:r>
    </w:p>
    <w:tbl>
      <w:tblPr>
        <w:tblW w:w="0" w:type="auto"/>
        <w:tblBorders>
          <w:top w:val="single" w:sz="4" w:space="0" w:color="EED7BD"/>
          <w:left w:val="single" w:sz="4" w:space="0" w:color="EED7BD"/>
          <w:bottom w:val="single" w:sz="4" w:space="0" w:color="EED7BD"/>
          <w:right w:val="single" w:sz="4" w:space="0" w:color="EED7BD"/>
          <w:insideH w:val="single" w:sz="4" w:space="0" w:color="E4DCD6"/>
          <w:insideV w:val="single" w:sz="4" w:space="0" w:color="E4DCD6"/>
        </w:tblBorders>
        <w:tblLook w:val="0000" w:firstRow="0" w:lastRow="0" w:firstColumn="0" w:lastColumn="0" w:noHBand="0" w:noVBand="0"/>
      </w:tblPr>
      <w:tblGrid>
        <w:gridCol w:w="1296"/>
        <w:gridCol w:w="2297"/>
        <w:gridCol w:w="936"/>
        <w:gridCol w:w="936"/>
      </w:tblGrid>
      <w:tr w:rsidR="00492821" w14:paraId="0EF2F494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781AAF4C" w14:textId="6913398C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检查步骤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32C3FF48" w14:textId="2193AA98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结果（通过</w:t>
            </w: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/</w:t>
            </w: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卡住</w:t>
            </w: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/</w:t>
            </w: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有建议）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24252C9F" w14:textId="390450ED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问题描述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412DA3D5" w14:textId="75A1676A" w:rsidR="00492821" w:rsidRPr="00492821" w:rsidRDefault="00492821" w:rsidP="00492821">
            <w:pPr>
              <w:spacing w:after="0" w:line="320" w:lineRule="auto"/>
              <w:rPr>
                <w:rFonts w:ascii="Times New Roman" w:eastAsia="微软雅黑" w:hAnsi="Times New Roman" w:cs="Times New Roman"/>
                <w:b/>
                <w:i/>
                <w:color w:val="FFFFFF"/>
                <w:sz w:val="18"/>
              </w:rPr>
            </w:pPr>
            <w:r w:rsidRPr="00492821">
              <w:rPr>
                <w:rFonts w:ascii="Times New Roman" w:eastAsia="微软雅黑" w:hAnsi="Times New Roman" w:cs="Times New Roman" w:hint="eastAsia"/>
                <w:b/>
                <w:i/>
                <w:color w:val="FFFFFF"/>
                <w:sz w:val="18"/>
              </w:rPr>
              <w:t>改进建议</w:t>
            </w:r>
          </w:p>
        </w:tc>
      </w:tr>
      <w:tr w:rsidR="00492821" w14:paraId="72D9EC63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199D8F36" w14:textId="4C094D1C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打开网页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4C8BBBFF" w14:textId="7777777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27B7F403" w14:textId="7777777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5718F0C7" w14:textId="7777777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</w:p>
        </w:tc>
      </w:tr>
      <w:tr w:rsidR="00492821" w14:paraId="51CCBF61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2D4E99F6" w14:textId="1BE011E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选择公司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3B753FEB" w14:textId="7777777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1C21F423" w14:textId="7777777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5D9FAD6B" w14:textId="7777777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</w:p>
        </w:tc>
      </w:tr>
      <w:tr w:rsidR="00492821" w14:paraId="190912C9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36D6E074" w14:textId="7E1B7F84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lastRenderedPageBreak/>
              <w:t>查看财务数据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6C6D916A" w14:textId="7777777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42707017" w14:textId="7777777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6E890170" w14:textId="7777777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</w:p>
        </w:tc>
      </w:tr>
      <w:tr w:rsidR="00492821" w14:paraId="49C2D3F1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0C226E7B" w14:textId="7FF7D86B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阅读风险卡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1FF526C6" w14:textId="7777777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1ADD355A" w14:textId="7777777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335472BF" w14:textId="7777777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</w:p>
        </w:tc>
      </w:tr>
      <w:tr w:rsidR="00492821" w14:paraId="3F9598C9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FFFFF"/>
          </w:tcPr>
          <w:p w14:paraId="52499420" w14:textId="62368F9C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  <w:r w:rsidRPr="00492821">
              <w:rPr>
                <w:rFonts w:ascii="Times New Roman" w:eastAsia="宋体" w:hAnsi="Times New Roman" w:cs="Times New Roman" w:hint="eastAsia"/>
                <w:i/>
                <w:color w:val="000000"/>
                <w:sz w:val="18"/>
              </w:rPr>
              <w:t>触发异常提示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FFFFF"/>
          </w:tcPr>
          <w:p w14:paraId="6BC465B7" w14:textId="7777777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FFFFF"/>
          </w:tcPr>
          <w:p w14:paraId="687F125E" w14:textId="7777777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FFFFF"/>
          </w:tcPr>
          <w:p w14:paraId="6DF087C6" w14:textId="77777777" w:rsidR="00492821" w:rsidRPr="00492821" w:rsidRDefault="00492821" w:rsidP="00492821">
            <w:pPr>
              <w:spacing w:after="0" w:line="320" w:lineRule="auto"/>
              <w:rPr>
                <w:rFonts w:ascii="Times New Roman" w:eastAsia="宋体" w:hAnsi="Times New Roman" w:cs="Times New Roman"/>
                <w:i/>
                <w:color w:val="000000"/>
                <w:sz w:val="18"/>
              </w:rPr>
            </w:pPr>
          </w:p>
        </w:tc>
      </w:tr>
    </w:tbl>
    <w:p w14:paraId="71B6400D" w14:textId="77777777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/>
          <w:i/>
          <w:color w:val="000000"/>
          <w:sz w:val="21"/>
        </w:rPr>
      </w:pPr>
    </w:p>
    <w:p w14:paraId="39D1DA13" w14:textId="77777777" w:rsidR="00492821" w:rsidRDefault="00492821" w:rsidP="00492821">
      <w:pPr>
        <w:spacing w:after="40" w:line="320" w:lineRule="auto"/>
        <w:ind w:left="240"/>
        <w:rPr>
          <w:rFonts w:ascii="Times New Roman" w:eastAsia="宋体" w:hAnsi="Times New Roman" w:cs="Times New Roman"/>
          <w:i/>
          <w:color w:val="000000"/>
          <w:sz w:val="21"/>
        </w:rPr>
      </w:pPr>
    </w:p>
    <w:p w14:paraId="23EBA272" w14:textId="21C3BFE4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文件名建议：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C_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可用性检查记录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_W2.md</w:t>
      </w:r>
    </w:p>
    <w:p w14:paraId="1B3B9AB8" w14:textId="58AB36BF" w:rsidR="00492821" w:rsidRDefault="00492821" w:rsidP="00492821">
      <w:pPr>
        <w:spacing w:before="200" w:after="80" w:line="320" w:lineRule="auto"/>
        <w:ind w:left="240"/>
        <w:rPr>
          <w:rFonts w:ascii="Calibri" w:eastAsia="微软雅黑" w:hAnsi="Calibri" w:cs="Calibri" w:hint="eastAsia"/>
          <w:b/>
          <w:i/>
          <w:color w:val="404040"/>
          <w:sz w:val="24"/>
        </w:rPr>
      </w:pP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 xml:space="preserve">C </w:t>
      </w: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的验收标准</w:t>
      </w:r>
    </w:p>
    <w:p w14:paraId="3FD49CF8" w14:textId="627ACEE6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☐ 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四个状态术语在团队内无歧义</w:t>
      </w:r>
    </w:p>
    <w:p w14:paraId="13E1AD7F" w14:textId="7B36D016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☐ 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队长使用文案时无需额外猜测按钮名称或提示语内容</w:t>
      </w:r>
    </w:p>
    <w:p w14:paraId="4630E052" w14:textId="3085089F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☐ 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走查记录中的问题按严重程度分类：阻塞性问题</w:t>
      </w: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 /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建议优化</w:t>
      </w:r>
      <w:r w:rsidRPr="00492821">
        <w:rPr>
          <w:rFonts w:ascii="Times New Roman" w:eastAsia="宋体" w:hAnsi="Times New Roman" w:cs="Times New Roman"/>
          <w:i/>
          <w:color w:val="000000"/>
          <w:sz w:val="21"/>
        </w:rPr>
        <w:t xml:space="preserve"> /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正常通过</w:t>
      </w:r>
    </w:p>
    <w:p w14:paraId="1D935355" w14:textId="37F0AF55" w:rsidR="00492821" w:rsidRDefault="00492821" w:rsidP="00492821">
      <w:pPr>
        <w:spacing w:before="200" w:after="80" w:line="320" w:lineRule="auto"/>
        <w:ind w:left="240"/>
        <w:rPr>
          <w:rFonts w:ascii="Calibri" w:eastAsia="微软雅黑" w:hAnsi="Calibri" w:cs="Calibri" w:hint="eastAsia"/>
          <w:b/>
          <w:i/>
          <w:color w:val="404040"/>
          <w:sz w:val="24"/>
        </w:rPr>
      </w:pP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 xml:space="preserve">C </w:t>
      </w:r>
      <w:r w:rsidRPr="00492821">
        <w:rPr>
          <w:rFonts w:ascii="Calibri" w:eastAsia="微软雅黑" w:hAnsi="Calibri" w:cs="Calibri" w:hint="eastAsia"/>
          <w:b/>
          <w:i/>
          <w:color w:val="404040"/>
          <w:sz w:val="24"/>
        </w:rPr>
        <w:t>的时间节点</w:t>
      </w:r>
    </w:p>
    <w:tbl>
      <w:tblPr>
        <w:tblW w:w="0" w:type="auto"/>
        <w:tblBorders>
          <w:top w:val="single" w:sz="4" w:space="0" w:color="EED7BD"/>
          <w:left w:val="single" w:sz="4" w:space="0" w:color="EED7BD"/>
          <w:bottom w:val="single" w:sz="4" w:space="0" w:color="EED7BD"/>
          <w:right w:val="single" w:sz="4" w:space="0" w:color="EED7BD"/>
          <w:insideH w:val="single" w:sz="4" w:space="0" w:color="E4DCD6"/>
          <w:insideV w:val="single" w:sz="4" w:space="0" w:color="E4DCD6"/>
        </w:tblBorders>
        <w:tblLook w:val="0000" w:firstRow="0" w:lastRow="0" w:firstColumn="0" w:lastColumn="0" w:noHBand="0" w:noVBand="0"/>
      </w:tblPr>
      <w:tblGrid>
        <w:gridCol w:w="1223"/>
        <w:gridCol w:w="6066"/>
      </w:tblGrid>
      <w:tr w:rsidR="00492821" w14:paraId="31CFD8AD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4379EB44" w14:textId="394D75D7" w:rsidR="00492821" w:rsidRPr="00492821" w:rsidRDefault="00492821" w:rsidP="00492821">
            <w:pPr>
              <w:spacing w:after="0" w:line="320" w:lineRule="auto"/>
              <w:rPr>
                <w:rFonts w:ascii="Calibri" w:eastAsia="微软雅黑" w:hAnsi="Calibri" w:cs="Calibri"/>
                <w:b/>
                <w:i/>
                <w:color w:val="FFFFFF"/>
                <w:sz w:val="18"/>
              </w:rPr>
            </w:pPr>
            <w:r w:rsidRPr="00492821">
              <w:rPr>
                <w:rFonts w:ascii="Calibri" w:eastAsia="微软雅黑" w:hAnsi="Calibri" w:cs="Calibri" w:hint="eastAsia"/>
                <w:b/>
                <w:i/>
                <w:color w:val="FFFFFF"/>
                <w:sz w:val="18"/>
              </w:rPr>
              <w:t>时间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37437442" w14:textId="6BAE886B" w:rsidR="00492821" w:rsidRPr="00492821" w:rsidRDefault="00492821" w:rsidP="00492821">
            <w:pPr>
              <w:spacing w:after="0" w:line="320" w:lineRule="auto"/>
              <w:rPr>
                <w:rFonts w:ascii="Calibri" w:eastAsia="微软雅黑" w:hAnsi="Calibri" w:cs="Calibri"/>
                <w:b/>
                <w:i/>
                <w:color w:val="FFFFFF"/>
                <w:sz w:val="18"/>
              </w:rPr>
            </w:pPr>
            <w:r w:rsidRPr="00492821">
              <w:rPr>
                <w:rFonts w:ascii="Calibri" w:eastAsia="微软雅黑" w:hAnsi="Calibri" w:cs="Calibri" w:hint="eastAsia"/>
                <w:b/>
                <w:i/>
                <w:color w:val="FFFFFF"/>
                <w:sz w:val="18"/>
              </w:rPr>
              <w:t>交付内容</w:t>
            </w:r>
          </w:p>
        </w:tc>
      </w:tr>
      <w:tr w:rsidR="00492821" w14:paraId="108CB3F3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0DB83061" w14:textId="21B458B9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7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22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日晚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6E24B04F" w14:textId="1EBC81C2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状态用语表</w:t>
            </w:r>
          </w:p>
        </w:tc>
      </w:tr>
      <w:tr w:rsidR="00492821" w14:paraId="02D82699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2F2F2"/>
          </w:tcPr>
          <w:p w14:paraId="00E01E77" w14:textId="40CAAD11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7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24-25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日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2F2F2"/>
          </w:tcPr>
          <w:p w14:paraId="30FD5CA6" w14:textId="3A5E4ADB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页面文案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+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可用性走查记录（需在队长完成公式集成后再进行完整走查）</w:t>
            </w:r>
          </w:p>
        </w:tc>
      </w:tr>
    </w:tbl>
    <w:p w14:paraId="0292B313" w14:textId="77777777" w:rsidR="00492821" w:rsidRDefault="00492821" w:rsidP="00492821">
      <w:pPr>
        <w:spacing w:before="200" w:after="80" w:line="320" w:lineRule="auto"/>
        <w:ind w:left="240"/>
        <w:rPr>
          <w:rFonts w:ascii="Calibri" w:eastAsia="微软雅黑" w:hAnsi="Calibri" w:cs="Calibri"/>
          <w:b/>
          <w:i/>
          <w:color w:val="404040"/>
          <w:sz w:val="24"/>
        </w:rPr>
      </w:pPr>
    </w:p>
    <w:p w14:paraId="0C654945" w14:textId="77777777" w:rsidR="00492821" w:rsidRDefault="00492821" w:rsidP="00492821">
      <w:pPr>
        <w:spacing w:before="200" w:after="40" w:line="320" w:lineRule="auto"/>
        <w:ind w:left="240"/>
        <w:rPr>
          <w:rFonts w:ascii="Calibri" w:eastAsia="微软雅黑" w:hAnsi="Calibri" w:cs="Calibri"/>
          <w:b/>
          <w:i/>
          <w:color w:val="404040"/>
          <w:sz w:val="24"/>
        </w:rPr>
      </w:pPr>
    </w:p>
    <w:p w14:paraId="16359A00" w14:textId="2161ACBF" w:rsidR="00492821" w:rsidRDefault="00492821" w:rsidP="00492821">
      <w:pPr>
        <w:pBdr>
          <w:bottom w:val="single" w:sz="12" w:space="0" w:color="D59B5B"/>
        </w:pBdr>
        <w:spacing w:before="280" w:after="120" w:line="320" w:lineRule="auto"/>
        <w:ind w:left="240"/>
        <w:rPr>
          <w:rFonts w:ascii="Calibri" w:eastAsia="微软雅黑" w:hAnsi="Calibri" w:cs="Calibri" w:hint="eastAsia"/>
          <w:b/>
          <w:i/>
          <w:color w:val="96542F"/>
          <w:sz w:val="28"/>
        </w:rPr>
      </w:pP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六、队长：集成与验收（供队员对接参考）</w:t>
      </w:r>
    </w:p>
    <w:p w14:paraId="09D21818" w14:textId="5BF318E0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1.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唯一工作目录：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仅在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audittrace-local-static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下开发和修改</w:t>
      </w:r>
    </w:p>
    <w:p w14:paraId="6D130B5C" w14:textId="0EA7B17A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2.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公式集成：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按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A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的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v0.2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文档中定义的公式实现收入增长率和应收增长率的自动计算（禁止手动填入预设结果）</w:t>
      </w:r>
    </w:p>
    <w:p w14:paraId="037C24CA" w14:textId="4C9BFDB9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3.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数据与来源展示：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按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B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的来源台账在页面上展示数据值和对应的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evidence_id / PDF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页码</w:t>
      </w:r>
    </w:p>
    <w:p w14:paraId="637D61C5" w14:textId="5C1CA193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4.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年份切换测试：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切换年度时确保分子分母的年份对应关系正确，不出现错位</w:t>
      </w:r>
    </w:p>
    <w:p w14:paraId="20F7E411" w14:textId="60F529D4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5.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异常拦截测试：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准备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4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类异常数据场景并验证页面的拦截效果：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(1)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必需字段缺失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(2)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年份错位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(3)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除数为零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(4)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缺少来源编号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-&gt;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每种情况均应显示醒目的错误提示</w:t>
      </w:r>
    </w:p>
    <w:p w14:paraId="7DAA9042" w14:textId="136D26EB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6.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集成文档：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提交简要的打开说明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+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测试记录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+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本周验收勾选表</w:t>
      </w:r>
    </w:p>
    <w:p w14:paraId="4A9E2258" w14:textId="2F9877E4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队员协作机制：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A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提供字段与公式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-&gt; B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提供数据与来源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-&gt; C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提供页面文案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-&gt;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队长集成。遇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lastRenderedPageBreak/>
        <w:t>到阻塞在群内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@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对应负责人即可。</w:t>
      </w:r>
    </w:p>
    <w:p w14:paraId="05A78A97" w14:textId="077C6A92" w:rsidR="00492821" w:rsidRDefault="00492821" w:rsidP="00492821">
      <w:pPr>
        <w:pBdr>
          <w:bottom w:val="single" w:sz="12" w:space="0" w:color="D59B5B"/>
        </w:pBdr>
        <w:spacing w:before="280" w:after="120" w:line="320" w:lineRule="auto"/>
        <w:ind w:left="240"/>
        <w:rPr>
          <w:rFonts w:ascii="Calibri" w:eastAsia="微软雅黑" w:hAnsi="Calibri" w:cs="Calibri" w:hint="eastAsia"/>
          <w:b/>
          <w:i/>
          <w:color w:val="96542F"/>
          <w:sz w:val="28"/>
        </w:rPr>
      </w:pP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七、整周日历</w:t>
      </w:r>
    </w:p>
    <w:tbl>
      <w:tblPr>
        <w:tblW w:w="0" w:type="auto"/>
        <w:tblBorders>
          <w:top w:val="single" w:sz="4" w:space="0" w:color="EED7BD"/>
          <w:left w:val="single" w:sz="4" w:space="0" w:color="EED7BD"/>
          <w:bottom w:val="single" w:sz="4" w:space="0" w:color="EED7BD"/>
          <w:right w:val="single" w:sz="4" w:space="0" w:color="EED7BD"/>
          <w:insideH w:val="single" w:sz="4" w:space="0" w:color="E4DCD6"/>
          <w:insideV w:val="single" w:sz="4" w:space="0" w:color="E4DCD6"/>
        </w:tblBorders>
        <w:tblLook w:val="0000" w:firstRow="0" w:lastRow="0" w:firstColumn="0" w:lastColumn="0" w:noHBand="0" w:noVBand="0"/>
      </w:tblPr>
      <w:tblGrid>
        <w:gridCol w:w="1814"/>
        <w:gridCol w:w="7362"/>
      </w:tblGrid>
      <w:tr w:rsidR="00492821" w14:paraId="49277072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21D960A8" w14:textId="5263C3EB" w:rsidR="00492821" w:rsidRPr="00492821" w:rsidRDefault="00492821" w:rsidP="00492821">
            <w:pPr>
              <w:spacing w:after="0" w:line="320" w:lineRule="auto"/>
              <w:rPr>
                <w:rFonts w:ascii="Calibri" w:eastAsia="微软雅黑" w:hAnsi="Calibri" w:cs="Calibri"/>
                <w:b/>
                <w:i/>
                <w:color w:val="FFFFFF"/>
                <w:sz w:val="18"/>
              </w:rPr>
            </w:pPr>
            <w:r w:rsidRPr="00492821">
              <w:rPr>
                <w:rFonts w:ascii="Calibri" w:eastAsia="微软雅黑" w:hAnsi="Calibri" w:cs="Calibri" w:hint="eastAsia"/>
                <w:b/>
                <w:i/>
                <w:color w:val="FFFFFF"/>
                <w:sz w:val="18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EED7BD"/>
              <w:bottom w:val="single" w:sz="4" w:space="0" w:color="E4DCD6"/>
            </w:tcBorders>
            <w:shd w:val="clear" w:color="auto" w:fill="96542F"/>
            <w:vAlign w:val="center"/>
          </w:tcPr>
          <w:p w14:paraId="2B5DD0FE" w14:textId="585FEE6E" w:rsidR="00492821" w:rsidRPr="00492821" w:rsidRDefault="00492821" w:rsidP="00492821">
            <w:pPr>
              <w:spacing w:after="0" w:line="320" w:lineRule="auto"/>
              <w:rPr>
                <w:rFonts w:ascii="Calibri" w:eastAsia="微软雅黑" w:hAnsi="Calibri" w:cs="Calibri"/>
                <w:b/>
                <w:i/>
                <w:color w:val="FFFFFF"/>
                <w:sz w:val="18"/>
              </w:rPr>
            </w:pPr>
            <w:r w:rsidRPr="00492821">
              <w:rPr>
                <w:rFonts w:ascii="Calibri" w:eastAsia="微软雅黑" w:hAnsi="Calibri" w:cs="Calibri" w:hint="eastAsia"/>
                <w:b/>
                <w:i/>
                <w:color w:val="FFFFFF"/>
                <w:sz w:val="18"/>
              </w:rPr>
              <w:t>主要事项</w:t>
            </w:r>
          </w:p>
        </w:tc>
      </w:tr>
      <w:tr w:rsidR="00492821" w14:paraId="73CBDC02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0911ACE5" w14:textId="734AC68D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7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20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日（启动日）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06227AC0" w14:textId="16B01233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全员确认唯一网页工作目录。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A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发出字段清单与公式定义。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B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确定来源台账表头。队长提供网页打开说明。</w:t>
            </w:r>
          </w:p>
        </w:tc>
      </w:tr>
      <w:tr w:rsidR="00492821" w14:paraId="6B8770F7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6EC424C5" w14:textId="7BB6F57B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7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21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日晚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75C39711" w14:textId="34F47069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A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提交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R1 v0.2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8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条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P0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全部改完）。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B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提交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DEV_T0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数据包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+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来源台账初稿。</w:t>
            </w:r>
          </w:p>
        </w:tc>
      </w:tr>
      <w:tr w:rsidR="00492821" w14:paraId="0DFA6C37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4605B56E" w14:textId="20894862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7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22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日晚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640E26FC" w14:textId="4DAAA214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B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提交复核记录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+ B0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三组粗扫。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C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提交状态用语表。</w:t>
            </w:r>
          </w:p>
        </w:tc>
      </w:tr>
      <w:tr w:rsidR="00492821" w14:paraId="0AD71EC5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5B162536" w14:textId="2618C83D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7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23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日（集成日）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7B9E8166" w14:textId="1FC68003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队长将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A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的公式和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B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的数据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/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来源编号集成进网页；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A/B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随时响应技术答疑。</w:t>
            </w:r>
          </w:p>
        </w:tc>
      </w:tr>
      <w:tr w:rsidR="00492821" w14:paraId="6721A0A7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79C410A7" w14:textId="1D29C13E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7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24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日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FFFFF"/>
          </w:tcPr>
          <w:p w14:paraId="71BFD37F" w14:textId="65E72C4E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队长完成异常拦截功能。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A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完成手工复算核对。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C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开始可用性走查。</w:t>
            </w:r>
          </w:p>
        </w:tc>
      </w:tr>
      <w:tr w:rsidR="00492821" w14:paraId="2B5FA273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101D07B4" w14:textId="709BA2CC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7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25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日（预验收）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4DCD6"/>
            </w:tcBorders>
            <w:shd w:val="clear" w:color="auto" w:fill="F2F2F2"/>
          </w:tcPr>
          <w:p w14:paraId="44BD407C" w14:textId="1DC14C9F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交叉检查：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A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核对公式实现，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B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核对数据和页码，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C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核对页面措辞，队长验证打开流程和异常拦截。</w:t>
            </w:r>
          </w:p>
        </w:tc>
      </w:tr>
      <w:tr w:rsidR="00492821" w14:paraId="1549FC61" w14:textId="77777777" w:rsidTr="004928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FFFFF"/>
          </w:tcPr>
          <w:p w14:paraId="0EE7E19C" w14:textId="1BA52171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7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月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26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日（正式验收）</w:t>
            </w:r>
          </w:p>
        </w:tc>
        <w:tc>
          <w:tcPr>
            <w:tcW w:w="0" w:type="auto"/>
            <w:tcBorders>
              <w:top w:val="single" w:sz="4" w:space="0" w:color="E4DCD6"/>
              <w:bottom w:val="single" w:sz="4" w:space="0" w:color="EED7BD"/>
            </w:tcBorders>
            <w:shd w:val="clear" w:color="auto" w:fill="FFFFFF"/>
          </w:tcPr>
          <w:p w14:paraId="70C6CA40" w14:textId="2900AFF0" w:rsidR="00492821" w:rsidRPr="00492821" w:rsidRDefault="00492821" w:rsidP="00492821">
            <w:pPr>
              <w:spacing w:after="0" w:line="320" w:lineRule="auto"/>
              <w:rPr>
                <w:rFonts w:ascii="Calibri" w:eastAsia="宋体" w:hAnsi="Calibri" w:cs="Calibri"/>
                <w:i/>
                <w:color w:val="000000"/>
                <w:sz w:val="18"/>
              </w:rPr>
            </w:pP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修复预验收发现的关键问题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-&gt;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勾选验收表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 xml:space="preserve"> -&gt; </w:t>
            </w:r>
            <w:r w:rsidRPr="00492821">
              <w:rPr>
                <w:rFonts w:ascii="Calibri" w:eastAsia="宋体" w:hAnsi="Calibri" w:cs="Calibri" w:hint="eastAsia"/>
                <w:i/>
                <w:color w:val="000000"/>
                <w:sz w:val="18"/>
              </w:rPr>
              <w:t>通过后方可尝试加分项。</w:t>
            </w:r>
          </w:p>
        </w:tc>
      </w:tr>
    </w:tbl>
    <w:p w14:paraId="2D09083D" w14:textId="77777777" w:rsidR="00492821" w:rsidRDefault="00492821" w:rsidP="00492821">
      <w:pPr>
        <w:pBdr>
          <w:bottom w:val="single" w:sz="12" w:space="0" w:color="D59B5B"/>
        </w:pBdr>
        <w:spacing w:before="280" w:after="120" w:line="320" w:lineRule="auto"/>
        <w:ind w:left="240"/>
        <w:rPr>
          <w:rFonts w:ascii="Calibri" w:eastAsia="微软雅黑" w:hAnsi="Calibri" w:cs="Calibri"/>
          <w:b/>
          <w:i/>
          <w:color w:val="96542F"/>
          <w:sz w:val="28"/>
        </w:rPr>
      </w:pPr>
    </w:p>
    <w:p w14:paraId="61FE1ACC" w14:textId="77777777" w:rsidR="00492821" w:rsidRDefault="00492821" w:rsidP="00492821">
      <w:pPr>
        <w:pBdr>
          <w:bottom w:val="single" w:sz="12" w:space="0" w:color="D59B5B"/>
        </w:pBdr>
        <w:spacing w:before="280" w:after="40" w:line="320" w:lineRule="auto"/>
        <w:ind w:left="240"/>
        <w:rPr>
          <w:rFonts w:ascii="Calibri" w:eastAsia="微软雅黑" w:hAnsi="Calibri" w:cs="Calibri"/>
          <w:b/>
          <w:i/>
          <w:color w:val="96542F"/>
          <w:sz w:val="28"/>
        </w:rPr>
      </w:pPr>
    </w:p>
    <w:p w14:paraId="6B144D4A" w14:textId="04E5FA82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遇到阻塞时在群内简要说明：</w:t>
      </w:r>
    </w:p>
    <w:p w14:paraId="5CBA5097" w14:textId="72B293AF" w:rsidR="00492821" w:rsidRDefault="00492821" w:rsidP="00492821">
      <w:pPr>
        <w:spacing w:before="40" w:after="120" w:line="320" w:lineRule="auto"/>
        <w:ind w:left="240"/>
        <w:rPr>
          <w:rFonts w:ascii="Times New Roman" w:eastAsia="宋体" w:hAnsi="Times New Roman" w:cs="Times New Roman" w:hint="eastAsia"/>
          <w:i/>
          <w:color w:val="404040"/>
          <w:sz w:val="20"/>
        </w:rPr>
      </w:pP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「我卡在××问题；需要××（人名）在今天</w:t>
      </w: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/</w:t>
      </w: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明天前确认××。」</w:t>
      </w:r>
    </w:p>
    <w:p w14:paraId="7116F014" w14:textId="180510FA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无需撰写长篇周报。</w:t>
      </w:r>
    </w:p>
    <w:p w14:paraId="33F2F090" w14:textId="0A03880D" w:rsidR="00492821" w:rsidRDefault="00492821" w:rsidP="00492821">
      <w:pPr>
        <w:pBdr>
          <w:bottom w:val="single" w:sz="12" w:space="0" w:color="D59B5B"/>
        </w:pBdr>
        <w:spacing w:before="280" w:after="120" w:line="320" w:lineRule="auto"/>
        <w:ind w:left="240"/>
        <w:rPr>
          <w:rFonts w:ascii="Calibri" w:eastAsia="微软雅黑" w:hAnsi="Calibri" w:cs="Calibri" w:hint="eastAsia"/>
          <w:b/>
          <w:i/>
          <w:color w:val="96542F"/>
          <w:sz w:val="28"/>
        </w:rPr>
      </w:pP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八、</w:t>
      </w: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7</w:t>
      </w: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月</w:t>
      </w: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26</w:t>
      </w: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日验收标准（共</w:t>
      </w: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 xml:space="preserve"> 6 </w:t>
      </w: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条）</w:t>
      </w:r>
    </w:p>
    <w:p w14:paraId="1EF1EFB0" w14:textId="4284E9B6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1.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网页是否从指定的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audittrace-local-static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目录打开？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R1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计算结果是否可见？</w:t>
      </w:r>
    </w:p>
    <w:p w14:paraId="7D6E231B" w14:textId="0545C57D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2.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任意选取一个数据点，能否通过其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evidence_id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和页码在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PDF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中找到原文？</w:t>
      </w:r>
    </w:p>
    <w:p w14:paraId="045A7C54" w14:textId="1E6052B2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3.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由非公式作者的队员手工复算，结果是否与网页一致？</w:t>
      </w:r>
    </w:p>
    <w:p w14:paraId="1AB190C7" w14:textId="290BE308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4.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四种异常输入（字段缺失、年份错位、除数为零、缺少来源）是否均被拦截并给出提示，而非静默输出错误结果？</w:t>
      </w:r>
    </w:p>
    <w:p w14:paraId="0E54FFD8" w14:textId="6DE7CAD2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lastRenderedPageBreak/>
        <w:t xml:space="preserve">5.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风险卡是否包含「可能的正常解释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+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当前资料缺口」？是否存在越界的造假认定或投资建议？</w:t>
      </w:r>
    </w:p>
    <w:p w14:paraId="4791C1AB" w14:textId="3DBF8C05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6.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若完成了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B0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粗扫，记录是否标注「开发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/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演示用」？</w:t>
      </w:r>
    </w:p>
    <w:p w14:paraId="41839388" w14:textId="6FBFA04B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6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条全部通过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-&gt;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第二周验收合格。</w:t>
      </w:r>
    </w:p>
    <w:p w14:paraId="19193D8A" w14:textId="785AA1C2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未通过的项目须在下周优先修复，在此之前不得启动大模型接入或第二家公司的数据准备。</w:t>
      </w:r>
    </w:p>
    <w:p w14:paraId="7FEE9AF7" w14:textId="7FBBE9CA" w:rsidR="00492821" w:rsidRDefault="00492821" w:rsidP="00492821">
      <w:pPr>
        <w:pBdr>
          <w:bottom w:val="single" w:sz="12" w:space="0" w:color="D59B5B"/>
        </w:pBdr>
        <w:spacing w:before="280" w:after="120" w:line="320" w:lineRule="auto"/>
        <w:ind w:left="240"/>
        <w:rPr>
          <w:rFonts w:ascii="Calibri" w:eastAsia="微软雅黑" w:hAnsi="Calibri" w:cs="Calibri" w:hint="eastAsia"/>
          <w:b/>
          <w:i/>
          <w:color w:val="96542F"/>
          <w:sz w:val="28"/>
        </w:rPr>
      </w:pP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九、可选加分项（仅在</w:t>
      </w: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 xml:space="preserve"> 6 </w:t>
      </w: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条验收全部通过后进行）</w:t>
      </w:r>
    </w:p>
    <w:p w14:paraId="65E5B022" w14:textId="37A2F812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以下为非必需的增量工作，做了有加分效果，但不影响本周验收：</w:t>
      </w:r>
    </w:p>
    <w:p w14:paraId="1B666E74" w14:textId="43A82158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1.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在风险总览页面预置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R1-R8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的风险指标名称（静态文案展示，暂不要求交互功能）</w:t>
      </w:r>
    </w:p>
    <w:p w14:paraId="0E2655B4" w14:textId="6FB28925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2.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在风险卡底部增加一行预留提示：「取得补充资料后可在此继续分析」（本周不实现上传功能）</w:t>
      </w:r>
    </w:p>
    <w:p w14:paraId="6F9FDC95" w14:textId="62DE2CA0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3. A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补充一张完整的字段清单表（覆盖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R1-R2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所需全部字段及数据类型）</w:t>
      </w:r>
    </w:p>
    <w:p w14:paraId="218BD36F" w14:textId="0C3B1A7A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4. B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补全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2022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、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2023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年度的收入和应收数据</w:t>
      </w:r>
    </w:p>
    <w:p w14:paraId="5120532F" w14:textId="602409BD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5. C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整理一页「允许表述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/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禁止表述」的文案对照表（供后续团队自查用）</w:t>
      </w:r>
    </w:p>
    <w:p w14:paraId="4094C909" w14:textId="26F1405A" w:rsidR="00492821" w:rsidRDefault="00492821" w:rsidP="00492821">
      <w:pPr>
        <w:pBdr>
          <w:bottom w:val="single" w:sz="12" w:space="0" w:color="D59B5B"/>
        </w:pBdr>
        <w:spacing w:before="280" w:after="120" w:line="320" w:lineRule="auto"/>
        <w:ind w:left="240"/>
        <w:rPr>
          <w:rFonts w:ascii="Calibri" w:eastAsia="微软雅黑" w:hAnsi="Calibri" w:cs="Calibri" w:hint="eastAsia"/>
          <w:b/>
          <w:i/>
          <w:color w:val="96542F"/>
          <w:sz w:val="28"/>
        </w:rPr>
      </w:pP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十、文件存放规范</w:t>
      </w:r>
    </w:p>
    <w:p w14:paraId="0372EC27" w14:textId="6ADA36A2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所有交付物统一存放在：</w:t>
      </w:r>
    </w:p>
    <w:p w14:paraId="7C23A088" w14:textId="7DD27132" w:rsidR="00492821" w:rsidRDefault="00492821" w:rsidP="00492821">
      <w:pPr>
        <w:spacing w:before="40" w:after="120" w:line="320" w:lineRule="auto"/>
        <w:ind w:left="240"/>
        <w:rPr>
          <w:rFonts w:ascii="Times New Roman" w:eastAsia="宋体" w:hAnsi="Times New Roman" w:cs="Times New Roman" w:hint="eastAsia"/>
          <w:i/>
          <w:color w:val="404040"/>
          <w:sz w:val="20"/>
        </w:rPr>
      </w:pP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plan/outputs/</w:t>
      </w: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数智会计竞赛</w:t>
      </w: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/03_</w:t>
      </w: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第一周任务与成果</w:t>
      </w:r>
      <w:r w:rsidRPr="00492821">
        <w:rPr>
          <w:rFonts w:ascii="Times New Roman" w:eastAsia="宋体" w:hAnsi="Times New Roman" w:cs="Times New Roman" w:hint="eastAsia"/>
          <w:i/>
          <w:color w:val="404040"/>
          <w:sz w:val="20"/>
        </w:rPr>
        <w:t>/</w:t>
      </w:r>
    </w:p>
    <w:p w14:paraId="6F840F49" w14:textId="384B55DC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文件名中使用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W2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或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 v0.2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标识本周版本。同一内容只保留一个正式版本，避免出现多个同名不同版文件造成混淆。</w:t>
      </w:r>
    </w:p>
    <w:p w14:paraId="52FD24E0" w14:textId="547C7852" w:rsidR="00492821" w:rsidRDefault="00492821" w:rsidP="00492821">
      <w:pPr>
        <w:pBdr>
          <w:bottom w:val="single" w:sz="12" w:space="0" w:color="D59B5B"/>
        </w:pBdr>
        <w:spacing w:before="280" w:after="120" w:line="320" w:lineRule="auto"/>
        <w:ind w:left="240"/>
        <w:rPr>
          <w:rFonts w:ascii="Calibri" w:eastAsia="微软雅黑" w:hAnsi="Calibri" w:cs="Calibri" w:hint="eastAsia"/>
          <w:b/>
          <w:i/>
          <w:color w:val="96542F"/>
          <w:sz w:val="28"/>
        </w:rPr>
      </w:pPr>
      <w:r w:rsidRPr="00492821">
        <w:rPr>
          <w:rFonts w:ascii="Calibri" w:eastAsia="微软雅黑" w:hAnsi="Calibri" w:cs="Calibri" w:hint="eastAsia"/>
          <w:b/>
          <w:i/>
          <w:color w:val="96542F"/>
          <w:sz w:val="28"/>
        </w:rPr>
        <w:t>十一、全员提醒</w:t>
      </w:r>
    </w:p>
    <w:p w14:paraId="79B9E5A6" w14:textId="6BAC139A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本周的核心目标不是美化页面，而是：数据准确、计算正确、来源可查、异常可拦。</w:t>
      </w:r>
    </w:p>
    <w:p w14:paraId="0F443042" w14:textId="45FC1B4F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A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负责规则的清晰与可执行，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B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负责数据的准确与可追溯，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 xml:space="preserve">C </w:t>
      </w: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负责文案的专业与合规，队长负责集成到唯一网页并通过验收。</w:t>
      </w:r>
    </w:p>
    <w:p w14:paraId="0F1AC0EE" w14:textId="10682163" w:rsidR="00492821" w:rsidRDefault="00492821" w:rsidP="00492821">
      <w:pPr>
        <w:spacing w:after="80" w:line="320" w:lineRule="auto"/>
        <w:ind w:left="240"/>
        <w:rPr>
          <w:rFonts w:ascii="Times New Roman" w:eastAsia="宋体" w:hAnsi="Times New Roman" w:cs="Times New Roman" w:hint="eastAsia"/>
          <w:i/>
          <w:color w:val="000000"/>
          <w:sz w:val="21"/>
        </w:rPr>
      </w:pPr>
      <w:r w:rsidRPr="00492821">
        <w:rPr>
          <w:rFonts w:ascii="Times New Roman" w:eastAsia="宋体" w:hAnsi="Times New Roman" w:cs="Times New Roman" w:hint="eastAsia"/>
          <w:i/>
          <w:color w:val="000000"/>
          <w:sz w:val="21"/>
        </w:rPr>
        <w:t>第一周已建立起基本框架，第二周要将「能看」升级为「经得起逐项核对」。</w:t>
      </w:r>
    </w:p>
    <w:p w14:paraId="504702C2" w14:textId="4F41B1A1" w:rsidR="00492821" w:rsidRDefault="00492821" w:rsidP="00492821">
      <w:pPr>
        <w:spacing w:after="40" w:line="240" w:lineRule="auto"/>
        <w:ind w:left="240"/>
        <w:rPr>
          <w:rFonts w:ascii="Calibri" w:eastAsia="宋体" w:hAnsi="Calibri" w:cs="Calibri" w:hint="eastAsia"/>
          <w:i/>
          <w:color w:val="595959"/>
          <w:sz w:val="19"/>
        </w:rPr>
      </w:pPr>
      <w:r w:rsidRPr="00492821">
        <w:rPr>
          <w:rFonts w:ascii="Calibri" w:eastAsia="宋体" w:hAnsi="Calibri" w:cs="Calibri" w:hint="eastAsia"/>
          <w:i/>
          <w:color w:val="595959"/>
          <w:sz w:val="19"/>
        </w:rPr>
        <w:t>组内执行稿</w:t>
      </w:r>
      <w:r w:rsidRPr="00492821">
        <w:rPr>
          <w:rFonts w:ascii="Calibri" w:eastAsia="宋体" w:hAnsi="Calibri" w:cs="Calibri" w:hint="eastAsia"/>
          <w:i/>
          <w:color w:val="595959"/>
          <w:sz w:val="19"/>
        </w:rPr>
        <w:t xml:space="preserve"> - 2026-07-19</w:t>
      </w:r>
      <w:r w:rsidRPr="00492821">
        <w:rPr>
          <w:rFonts w:ascii="Calibri" w:eastAsia="宋体" w:hAnsi="Calibri" w:cs="Calibri" w:hint="eastAsia"/>
          <w:i/>
          <w:color w:val="595959"/>
          <w:sz w:val="19"/>
        </w:rPr>
        <w:t>；如本文表述与主计划书</w:t>
      </w:r>
      <w:r w:rsidRPr="00492821">
        <w:rPr>
          <w:rFonts w:ascii="Calibri" w:eastAsia="宋体" w:hAnsi="Calibri" w:cs="Calibri" w:hint="eastAsia"/>
          <w:i/>
          <w:color w:val="595959"/>
          <w:sz w:val="19"/>
        </w:rPr>
        <w:t xml:space="preserve"> V2 </w:t>
      </w:r>
      <w:r w:rsidRPr="00492821">
        <w:rPr>
          <w:rFonts w:ascii="Calibri" w:eastAsia="宋体" w:hAnsi="Calibri" w:cs="Calibri" w:hint="eastAsia"/>
          <w:i/>
          <w:color w:val="595959"/>
          <w:sz w:val="19"/>
        </w:rPr>
        <w:t>存在冲突，执行层面以本文「验收标准」为准，专业术语和理论口径仍以主计划书为最终依据。</w:t>
      </w:r>
    </w:p>
    <w:p w14:paraId="3F2164F6" w14:textId="77777777" w:rsidR="00492821" w:rsidRPr="00492821" w:rsidRDefault="00492821" w:rsidP="00492821">
      <w:pPr>
        <w:spacing w:after="40" w:line="240" w:lineRule="auto"/>
        <w:ind w:left="240"/>
        <w:rPr>
          <w:rFonts w:ascii="Calibri" w:eastAsia="宋体" w:hAnsi="Calibri" w:cs="Calibri"/>
          <w:i/>
          <w:color w:val="595959"/>
          <w:sz w:val="19"/>
        </w:rPr>
      </w:pPr>
    </w:p>
    <w:sectPr w:rsidR="00492821" w:rsidRPr="00492821" w:rsidSect="004928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360" w:bottom="1134" w:left="136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1A85A" w14:textId="77777777" w:rsidR="00713276" w:rsidRDefault="00713276" w:rsidP="00492821">
      <w:pPr>
        <w:spacing w:after="0" w:line="240" w:lineRule="auto"/>
      </w:pPr>
      <w:r>
        <w:separator/>
      </w:r>
    </w:p>
  </w:endnote>
  <w:endnote w:type="continuationSeparator" w:id="0">
    <w:p w14:paraId="70514555" w14:textId="77777777" w:rsidR="00713276" w:rsidRDefault="00713276" w:rsidP="00492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9B885" w14:textId="77777777" w:rsidR="00492821" w:rsidRDefault="00492821" w:rsidP="00041F8F">
    <w:pPr>
      <w:pStyle w:val="af0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separate"/>
    </w:r>
    <w:r>
      <w:rPr>
        <w:rStyle w:val="af2"/>
      </w:rPr>
      <w:fldChar w:fldCharType="end"/>
    </w:r>
  </w:p>
  <w:p w14:paraId="22BFB524" w14:textId="77777777" w:rsidR="00492821" w:rsidRDefault="0049282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7628B" w14:textId="00701325" w:rsidR="00492821" w:rsidRPr="00492821" w:rsidRDefault="00492821" w:rsidP="00492821">
    <w:pPr>
      <w:pStyle w:val="af0"/>
    </w:pPr>
    <w:r>
      <w:rPr>
        <w:rFonts w:eastAsia="宋体"/>
        <w:color w:val="808080"/>
        <w:sz w:val="16"/>
      </w:rPr>
      <w:fldChar w:fldCharType="begin"/>
    </w:r>
    <w:r>
      <w:rPr>
        <w:rFonts w:eastAsia="宋体"/>
        <w:color w:val="808080"/>
        <w:sz w:val="16"/>
      </w:rPr>
      <w:instrText xml:space="preserve"> NUMPAGES  \* MERGEFORMAT </w:instrText>
    </w:r>
    <w:r>
      <w:rPr>
        <w:rFonts w:eastAsia="宋体"/>
        <w:color w:val="808080"/>
        <w:sz w:val="16"/>
      </w:rPr>
      <w:fldChar w:fldCharType="separate"/>
    </w:r>
    <w:r>
      <w:rPr>
        <w:rFonts w:eastAsia="宋体"/>
        <w:noProof/>
        <w:color w:val="808080"/>
        <w:sz w:val="16"/>
      </w:rPr>
      <w:t>13</w:t>
    </w:r>
    <w:r>
      <w:rPr>
        <w:rFonts w:eastAsia="宋体"/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DD2AC" w14:textId="77777777" w:rsidR="00492821" w:rsidRDefault="0049282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E0B12" w14:textId="77777777" w:rsidR="00713276" w:rsidRDefault="00713276" w:rsidP="00492821">
      <w:pPr>
        <w:spacing w:after="0" w:line="240" w:lineRule="auto"/>
      </w:pPr>
      <w:r>
        <w:separator/>
      </w:r>
    </w:p>
  </w:footnote>
  <w:footnote w:type="continuationSeparator" w:id="0">
    <w:p w14:paraId="74DC510E" w14:textId="77777777" w:rsidR="00713276" w:rsidRDefault="00713276" w:rsidP="00492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0611A" w14:textId="77777777" w:rsidR="00492821" w:rsidRDefault="00492821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30CF5" w14:textId="7E154E60" w:rsidR="00492821" w:rsidRPr="00492821" w:rsidRDefault="00492821" w:rsidP="00492821">
    <w:pPr>
      <w:pStyle w:val="ae"/>
      <w:pBdr>
        <w:bottom w:val="single" w:sz="6" w:space="0" w:color="D59B5B"/>
      </w:pBdr>
      <w:rPr>
        <w:rFonts w:eastAsia="微软雅黑"/>
        <w:color w:val="808080"/>
        <w:sz w:val="16"/>
      </w:rPr>
    </w:pPr>
    <w:r w:rsidRPr="00492821">
      <w:rPr>
        <w:rFonts w:eastAsia="微软雅黑" w:hint="eastAsia"/>
        <w:color w:val="808080"/>
        <w:sz w:val="16"/>
      </w:rPr>
      <w:t>审迹智链</w:t>
    </w:r>
    <w:r w:rsidRPr="00492821">
      <w:rPr>
        <w:rFonts w:eastAsia="微软雅黑"/>
        <w:color w:val="808080"/>
        <w:sz w:val="16"/>
      </w:rPr>
      <w:t xml:space="preserve"> · </w:t>
    </w:r>
    <w:r w:rsidRPr="00492821">
      <w:rPr>
        <w:rFonts w:eastAsia="微软雅黑"/>
        <w:color w:val="808080"/>
        <w:sz w:val="16"/>
      </w:rPr>
      <w:t>第二周任务分工（组内执行）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9FC25" w14:textId="77777777" w:rsidR="00492821" w:rsidRDefault="00492821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15AFC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2722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21"/>
    <w:rsid w:val="00377A90"/>
    <w:rsid w:val="00492821"/>
    <w:rsid w:val="0071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9F36"/>
  <w15:chartTrackingRefBased/>
  <w15:docId w15:val="{DDA81E0C-E381-4D37-A8BE-7C2B14E0C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28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8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8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8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8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8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8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8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28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2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2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28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28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28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28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28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28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28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2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8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28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28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8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8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28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8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282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28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282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2821"/>
    <w:rPr>
      <w:sz w:val="18"/>
      <w:szCs w:val="18"/>
    </w:rPr>
  </w:style>
  <w:style w:type="character" w:styleId="af2">
    <w:name w:val="page number"/>
    <w:basedOn w:val="a0"/>
    <w:uiPriority w:val="99"/>
    <w:semiHidden/>
    <w:unhideWhenUsed/>
    <w:rsid w:val="00492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1278</Words>
  <Characters>7288</Characters>
  <Application>Microsoft Office Word</Application>
  <DocSecurity>0</DocSecurity>
  <Lines>60</Lines>
  <Paragraphs>17</Paragraphs>
  <ScaleCrop>false</ScaleCrop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宏博 张</dc:creator>
  <cp:keywords/>
  <dc:description/>
  <cp:lastModifiedBy>宏博 张</cp:lastModifiedBy>
  <cp:revision>1</cp:revision>
  <dcterms:created xsi:type="dcterms:W3CDTF">2026-07-19T15:20:00Z</dcterms:created>
  <dcterms:modified xsi:type="dcterms:W3CDTF">2026-07-19T15:21:00Z</dcterms:modified>
</cp:coreProperties>
</file>