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07:17:13 +05</w:t>
      </w:r>
    </w:p>
    <w:p>
      <w:r>
        <w:rPr>
          <w:sz w:val="32"/>
        </w:rPr>
        <w:t>Project Information</w:t>
      </w:r>
    </w:p>
    <w:p>
      <w:r>
        <w:rPr/>
        <w:t>Project Name: Система Учета Топливных Чеков для Транспортной Компании
Manager: AI Analyst
Date Submitted: 2023-10-27
Status: Draft</w:t>
      </w:r>
    </w:p>
    <w:p/>
    <w:p>
      <w:r>
        <w:rPr>
          <w:sz w:val="32"/>
        </w:rPr>
        <w:t>1. Executive Summary</w:t>
      </w:r>
    </w:p>
    <w:p>
      <w:r>
        <w:rPr/>
        <w:t>Problem Statement: Бухгалтер транспортной компании сталкивается с проблемами ручного сбора, обработки и учета топливных чеков от водителей (потеря, повреждение, задержки). Это приводит к значительным временным затратам, ошибкам в учете и сложностям при подготовке отчетности.
Goal: Разработать простое и интуитивно понятное программное решение для автоматизации сбора, распознавания и учета топливных чеков, а также формирования отчетности.
Expected Outcomes: Сокращение времени на обработку чеков на 80%, повышение точности учета расходов на топливо, упрощение формирования месячной и годовой отчетности, устранение проблемы утерянных/поврежденных чеков.</w:t>
      </w:r>
    </w:p>
    <w:p/>
    <w:p>
      <w:r>
        <w:rPr>
          <w:sz w:val="32"/>
        </w:rPr>
        <w:t>2. Project Objectives</w:t>
      </w:r>
    </w:p>
    <w:p>
      <w:r>
        <w:rPr/>
        <w:t>• Обеспечить возможность водителям оперативно отправлять фото топливных чеков через мобильное приложение.</w:t>
      </w:r>
    </w:p>
    <w:p>
      <w:r>
        <w:rPr/>
        <w:t>• Автоматизировать распознавание ключевых данных с чеков (дата, сумма, название АЗС, номер автомобиля, тип топлива).</w:t>
      </w:r>
    </w:p>
    <w:p>
      <w:r>
        <w:rPr/>
        <w:t>• Предоставить бухгалтеру удобный интерфейс для просмотра, подтверждения и выгрузки данных в формате Excel.</w:t>
      </w:r>
    </w:p>
    <w:p>
      <w:r>
        <w:rPr/>
        <w:t>• Реализовать функцию автоматической отправки чеков при появлении интернет-соединения.</w:t>
      </w:r>
    </w:p>
    <w:p>
      <w:r>
        <w:rPr/>
        <w:t>• Создать минимально жизнеспособный продукт (MVP) в кратчайшие сроки с учетом бюджетных ограничений.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Мобильное приложение для водителей (iOS/Android) с функцией фотосъемки и отправки чеков.</w:t>
      </w:r>
    </w:p>
    <w:p>
      <w:r>
        <w:rPr/>
        <w:t>- Функция автономной работы мобильного приложения с отложенной отправкой данных при появлении интернета.</w:t>
      </w:r>
    </w:p>
    <w:p>
      <w:r>
        <w:rPr/>
        <w:t>- Сервисы распознавания текста (OCR) для извлечения даты, суммы, названия АЗС, номера автомобиля и типа топлива с изображений чеков.</w:t>
      </w:r>
    </w:p>
    <w:p>
      <w:r>
        <w:rPr/>
        <w:t>- Веб-интерфейс для бухгалтера с возможностью просмотра всех отправленных чеков.</w:t>
      </w:r>
    </w:p>
    <w:p>
      <w:r>
        <w:rPr/>
        <w:t>- Функционал для бухгалтера по подтверждению/корректировке распознанных данных.</w:t>
      </w:r>
    </w:p>
    <w:p>
      <w:r>
        <w:rPr/>
        <w:t>- Формирование сводного отчета по расходам водителей и автомобилям за выбранный период с выгрузкой в Excel.</w:t>
      </w:r>
    </w:p>
    <w:p>
      <w:r>
        <w:rPr/>
        <w:t>- Система хранения данных в облаке.</w:t>
      </w:r>
    </w:p>
    <w:p/>
    <w:p>
      <w:r>
        <w:rPr>
          <w:sz w:val="28"/>
        </w:rPr>
        <w:t>Out of Scope</w:t>
      </w:r>
    </w:p>
    <w:p>
      <w:r>
        <w:rPr/>
        <w:t>- Интеграция с существующими бухгалтерскими системами (1С и т.п.) на этапе MVP.</w:t>
      </w:r>
    </w:p>
    <w:p>
      <w:r>
        <w:rPr/>
        <w:t>- Расширенная аналитика и кастомизированные отчеты, не связанные с базовым учетом расходов на топливо.</w:t>
      </w:r>
    </w:p>
    <w:p>
      <w:r>
        <w:rPr/>
        <w:t>- Учет других видов расходов (ремонт, мойка и т.п.).</w:t>
      </w:r>
    </w:p>
    <w:p>
      <w:r>
        <w:rPr/>
        <w:t>- Модуль управления автопарком или планирования маршрутов.</w:t>
      </w:r>
    </w:p>
    <w:p>
      <w:r>
        <w:rPr/>
        <w:t>- Функционал для водителей, помимо отправки чеков и выбора доп. параметров.</w:t>
      </w:r>
    </w:p>
    <w:p/>
    <w:p>
      <w:r>
        <w:rPr>
          <w:sz w:val="32"/>
        </w:rPr>
        <w:t>4. Business Requirements</w:t>
      </w:r>
    </w:p>
    <w:p>
      <w:r>
        <w:rPr/>
        <w:t>BR-01: Система должна позволять водителям фотографировать топливные чеки через мобильное приложение. (Priority: High, Critical: Must)</w:t>
      </w:r>
    </w:p>
    <w:p>
      <w:r>
        <w:rPr/>
        <w:t>BR-02: Система должна автоматически распознавать дату и сумму сфотографированного чека. (Priority: High, Critical: Must)</w:t>
      </w:r>
    </w:p>
    <w:p>
      <w:r>
        <w:rPr/>
        <w:t>BR-03: Система должна автоматически распознавать название АЗС с чека. (Priority: Medium, Critical: Should)</w:t>
      </w:r>
    </w:p>
    <w:p>
      <w:r>
        <w:rPr/>
        <w:t>BR-04: Водитель должен иметь возможность выбрать номер автомобиля и тип топлива из предустановленных списков при отправке чека. (Priority: High, Critical: Must)</w:t>
      </w:r>
    </w:p>
    <w:p>
      <w:r>
        <w:rPr/>
        <w:t>BR-05: Мобильное приложение должно сохранять чеки локально и отправлять их при появлении интернет-соединения. (Priority: High, Critical: Must)</w:t>
      </w:r>
    </w:p>
    <w:p>
      <w:r>
        <w:rPr/>
        <w:t>BR-06: Бухгалтер должен иметь доступ к веб-интерфейсу для просмотра всех отправленных чеков и распознанных данных. (Priority: High, Critical: Must)</w:t>
      </w:r>
    </w:p>
    <w:p>
      <w:r>
        <w:rPr/>
        <w:t>BR-07: Бухгалтер должен иметь возможность корректировать распознанные данные (дату, сумму, АЗС, номер авто, тип топлива) вручную. (Priority: High, Critical: Must)</w:t>
      </w:r>
    </w:p>
    <w:p>
      <w:r>
        <w:rPr/>
        <w:t>BR-08: Система должна формировать сводный отчет по расходам на топливо по каждому водителю и автомобилю за выбранный период. (Priority: High, Critical: Must)</w:t>
      </w:r>
    </w:p>
    <w:p>
      <w:r>
        <w:rPr/>
        <w:t>BR-09: Сводный отчет должен быть доступен для выгрузки в формате Excel. (Priority: High, Critical: Must)</w:t>
      </w:r>
    </w:p>
    <w:p/>
    <w:p>
      <w:r>
        <w:rPr>
          <w:sz w:val="32"/>
        </w:rPr>
        <w:t>5. Key Stakeholders</w:t>
      </w:r>
    </w:p>
    <w:p>
      <w:r>
        <w:rPr/>
        <w:t>Name: Бухгалтер, Role: Бухгалтер транспортной компании
Duties: Учет расходов на топливо, подготовка финансовой отчетности, контроль за соблюдением бюджета.</w:t>
      </w:r>
    </w:p>
    <w:p/>
    <w:p>
      <w:r>
        <w:rPr/>
        <w:t>Name: Водитель, Role: Водитель транспортной компании
Duties: Заправка транспортного средства, предоставление отчетности по расходам на топливо.</w:t>
      </w:r>
    </w:p>
    <w:p/>
    <w:p>
      <w:r>
        <w:rPr>
          <w:sz w:val="32"/>
        </w:rPr>
        <w:t>6. Project Constraints</w:t>
      </w:r>
    </w:p>
    <w:p>
      <w:r>
        <w:rPr/>
        <w:t>Бюджет: Ограниченный бюджет, требуется оптимальное по стоимости решение.</w:t>
      </w:r>
    </w:p>
    <w:p>
      <w:r>
        <w:rPr/>
        <w:t>Сроки: Желателен быстрый запуск MVP (минимально жизнеспособного продукта) для использования в ближайшей отчетности.</w:t>
      </w:r>
    </w:p>
    <w:p>
      <w:r>
        <w:rPr/>
        <w:t>Технический уровень пользователей: Бухгалтер и водители не являются техническими специалистами, требуется максимально простой и интуитивно понятный интерфейс.</w:t>
      </w:r>
    </w:p>
    <w:p>
      <w:r>
        <w:rPr/>
        <w:t>Доступность интернета: Мобильное приложение должно работать в условиях нестабильного или отсутствующего интернет-соединения (оффлайн-режим).</w:t>
      </w:r>
    </w:p>
    <w:p>
      <w:r>
        <w:rPr/>
        <w:t>Оборудование пользователя: Нет необходимости в покупке нового оборудования (серверов), решение должно быть облачным.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Затраты на разработку мобильного приложения и веб-интерфейса.</w:t>
      </w:r>
    </w:p>
    <w:p>
      <w:r>
        <w:rPr/>
        <w:t>- Стоимость интеграции и использования сервисов OCR.</w:t>
      </w:r>
    </w:p>
    <w:p>
      <w:r>
        <w:rPr/>
        <w:t>- Расходы на облачное хранение и хостинг.</w:t>
      </w:r>
    </w:p>
    <w:p>
      <w:r>
        <w:rPr/>
        <w:t>- Поддержка и обслуживание системы.</w:t>
      </w:r>
    </w:p>
    <w:p/>
    <w:p>
      <w:r>
        <w:rPr>
          <w:sz w:val="28"/>
        </w:rPr>
        <w:t>Benefits</w:t>
      </w:r>
    </w:p>
    <w:p>
      <w:r>
        <w:rPr/>
        <w:t>- Значительное сокращение времени бухгалтера на ручной ввод данных и сверку чеков.</w:t>
      </w:r>
    </w:p>
    <w:p>
      <w:r>
        <w:rPr/>
        <w:t>- Повышение точности учета расходов на топливо.</w:t>
      </w:r>
    </w:p>
    <w:p>
      <w:r>
        <w:rPr/>
        <w:t>- Устранение проблемы утери и повреждения бумажных чеков.</w:t>
      </w:r>
    </w:p>
    <w:p>
      <w:r>
        <w:rPr/>
        <w:t>- Упрощение и ускорение формирования отчетности.</w:t>
      </w:r>
    </w:p>
    <w:p>
      <w:r>
        <w:rPr/>
        <w:t>- Повышение прозрачности и контроля за расходами автопарка.</w:t>
      </w:r>
    </w:p>
    <w:p/>
    <w:p>
      <w:r>
        <w:rPr/>
        <w:t>Total Cost: Будет оценено после детальной проработки и выбора технологий.</w:t>
      </w:r>
    </w:p>
    <w:p>
      <w:r>
        <w:rPr/>
        <w:t>Expected ROI: Ожидается быстрая окупаемость за счет экономии рабочего времени бухгалтера и повышения точности учета.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Мобильное приложение для водителей</w:t>
      </w:r>
    </w:p>
    <w:p>
      <w:r>
        <w:rPr/>
        <w:t>- Авторизация водителя</w:t>
      </w:r>
    </w:p>
    <w:p>
      <w:r>
        <w:rPr/>
        <w:t>- Функция фотосъемки чека</w:t>
      </w:r>
    </w:p>
    <w:p>
      <w:r>
        <w:rPr/>
        <w:t>- Выбор номера автомобиля из списка</w:t>
      </w:r>
    </w:p>
    <w:p>
      <w:r>
        <w:rPr/>
        <w:t>- Выбор типа топлива из списка</w:t>
      </w:r>
    </w:p>
    <w:p>
      <w:r>
        <w:rPr/>
        <w:t>- Отображение статуса отправки чека (отправлен/ожидает отправки)</w:t>
      </w:r>
    </w:p>
    <w:p>
      <w:r>
        <w:rPr/>
        <w:t>- Локальное хранение чеков до появления интернета</w:t>
      </w:r>
    </w:p>
    <w:p>
      <w:r>
        <w:rPr/>
        <w:t>- Автоматическая отправка чеков при восстановлении соединения</w:t>
      </w:r>
    </w:p>
    <w:p/>
    <w:p>
      <w:r>
        <w:rPr>
          <w:sz w:val="28"/>
        </w:rPr>
        <w:t>Module: Веб-интерфейс для бухгалтера</w:t>
      </w:r>
    </w:p>
    <w:p>
      <w:r>
        <w:rPr/>
        <w:t>- Авторизация бухгалтера</w:t>
      </w:r>
    </w:p>
    <w:p>
      <w:r>
        <w:rPr/>
        <w:t>- Просмотр списка всех отправленных чеков (с фильтрацией по водителю, дате, статусу)</w:t>
      </w:r>
    </w:p>
    <w:p>
      <w:r>
        <w:rPr/>
        <w:t>- Отображение фото чека и распознанных данных</w:t>
      </w:r>
    </w:p>
    <w:p>
      <w:r>
        <w:rPr/>
        <w:t>- Редактирование распознанных данных (дата, сумма, АЗС, номер авто, тип топлива)</w:t>
      </w:r>
    </w:p>
    <w:p>
      <w:r>
        <w:rPr/>
        <w:t>- Подтверждение чека бухгалтером</w:t>
      </w:r>
    </w:p>
    <w:p>
      <w:r>
        <w:rPr/>
        <w:t>- Формирование отчета за период (по водителям/автомобилям)</w:t>
      </w:r>
    </w:p>
    <w:p>
      <w:r>
        <w:rPr/>
        <w:t>- Выгрузка отчета в Excel</w:t>
      </w:r>
    </w:p>
    <w:p/>
    <w:p>
      <w:r>
        <w:rPr>
          <w:sz w:val="28"/>
        </w:rPr>
        <w:t>Module: Система распознавания (OCR)</w:t>
      </w:r>
    </w:p>
    <w:p>
      <w:r>
        <w:rPr/>
        <w:t>- Автоматическое распознавание даты и суммы чека</w:t>
      </w:r>
    </w:p>
    <w:p>
      <w:r>
        <w:rPr/>
        <w:t>- Автоматическое распознавание названия АЗС</w:t>
      </w:r>
    </w:p>
    <w:p>
      <w:r>
        <w:rPr/>
        <w:t>- Автоматическое распознавание номера автомобиля (при наличии)</w:t>
      </w:r>
    </w:p>
    <w:p>
      <w:r>
        <w:rPr/>
        <w:t>- Автоматическое распознавание типа топлива (при наличии)</w:t>
      </w:r>
    </w:p>
    <w:p/>
    <w:p>
      <w:r>
        <w:rPr>
          <w:sz w:val="28"/>
        </w:rPr>
        <w:t>Module: Система хранения данных</w:t>
      </w:r>
    </w:p>
    <w:p>
      <w:r>
        <w:rPr/>
        <w:t>- Надежное облачное хранение всех чеков и связанных данных</w:t>
      </w:r>
    </w:p>
    <w:p>
      <w:r>
        <w:rPr/>
        <w:t>- Резервное копирование данных</w:t>
      </w:r>
    </w:p>
    <w:p/>
    <w:p>
      <w:r>
        <w:rPr>
          <w:sz w:val="32"/>
        </w:rPr>
        <w:t>9. Non-Functional Requirements</w:t>
      </w:r>
    </w:p>
    <w:p>
      <w:r>
        <w:rPr/>
        <w:t>Performance: Время распознавания чека не более 5 секунд. Время загрузки веб-интерфейса не более 3 секунд. Время генерации отчета до 1 минуты для стандартного периода.</w:t>
      </w:r>
    </w:p>
    <w:p>
      <w:r>
        <w:rPr>
          <w:sz w:val="28"/>
        </w:rPr>
        <w:t>Security</w:t>
      </w:r>
    </w:p>
    <w:p>
      <w:r>
        <w:rPr/>
        <w:t>- Все данные должны передаваться по защищенному протоколу (HTTPS).</w:t>
      </w:r>
    </w:p>
    <w:p>
      <w:r>
        <w:rPr/>
        <w:t>- Доступ к системе должен быть защищен паролем. Разделение ролей (водитель/бухгалтер).</w:t>
      </w:r>
    </w:p>
    <w:p>
      <w:r>
        <w:rPr/>
        <w:t>- Хранение данных должно соответствовать общим стандартам безопасности данных.</w:t>
      </w:r>
    </w:p>
    <w:p/>
    <w:p>
      <w:r>
        <w:rPr/>
        <w:t>Availability: Доступность системы не менее 99.5% времени (24/7).</w:t>
      </w:r>
    </w:p>
    <w:p>
      <w:r>
        <w:rPr/>
        <w:t>Scalability: Система должна быть способна обрабатывать данные от 50-100 водителей и несколько тысяч чеков в месяц с возможностью расширения.</w:t>
      </w:r>
    </w:p>
    <w:p>
      <w:r>
        <w:rPr/>
        <w:t>UX Requirements: Интерфейсы должны быть интуитивно понятными, минималистичными и простыми в освоении для пользователей без технического опыта.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- text_light: #FFFFFF</w:t>
      </w:r>
    </w:p>
    <w:p>
      <w:r>
        <w:rPr/>
        <w:t>- primary: #3F51B5</w:t>
      </w:r>
    </w:p>
    <w:p>
      <w:r>
        <w:rPr/>
        <w:t>- secondary: #FFC107</w:t>
      </w:r>
    </w:p>
    <w:p>
      <w:r>
        <w:rPr/>
        <w:t>- background: #F5F5F5</w:t>
      </w:r>
    </w:p>
    <w:p>
      <w:r>
        <w:rPr/>
        <w:t>- text_dark: #212121</w:t>
      </w:r>
    </w:p>
    <w:p>
      <w:r>
        <w:rPr/>
        <w:t>Typography:</w:t>
      </w:r>
    </w:p>
    <w:p>
      <w:r>
        <w:rPr/>
        <w:t>- font_family: Roboto, Arial, sans-serif</w:t>
      </w:r>
    </w:p>
    <w:p>
      <w:r>
        <w:rPr/>
        <w:t>- font_sizes: map[body:16px h1:24px]</w:t>
      </w:r>
    </w:p>
    <w:p>
      <w:r>
        <w:rPr/>
        <w:t>Components:</w:t>
      </w:r>
    </w:p>
    <w:p>
      <w:r>
        <w:rPr/>
        <w:t>- button: Простые, четкие кнопки с понятным текстом. Минималистичный дизайн.</w:t>
      </w:r>
    </w:p>
    <w:p>
      <w:r>
        <w:rPr/>
        <w:t>- input: Поля ввода с четкими метками и подсказками.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- grid: Адаптивный дизайн для корректного отображения на разных устройствах (мобильные, планшеты, десктопы).</w:t>
      </w:r>
    </w:p>
    <w:p>
      <w:r>
        <w:rPr/>
        <w:t>- flexbox: Использование гибких контейнеров для выравнивания элементов.</w:t>
      </w:r>
    </w:p>
    <w:p>
      <w:r>
        <w:rPr/>
        <w:t>Animations:</w:t>
      </w:r>
    </w:p>
    <w:p>
      <w:r>
        <w:rPr/>
        <w:t>- hover: Минимальные и плавные эффекты при наведении на элементы.</w:t>
      </w:r>
    </w:p>
    <w:p>
      <w:r>
        <w:rPr/>
        <w:t>- transition: Плавные переходы между состояниями элементов для лучшего UX.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