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02:58:12 +05</w:t>
      </w:r>
    </w:p>
    <w:p>
      <w:r>
        <w:rPr>
          <w:sz w:val="32"/>
        </w:rPr>
        <w:t>Executive Summary</w:t>
      </w:r>
    </w:p>
    <w:p>
      <w:r>
        <w:rPr/>
        <w:t>Необходимо разработать и внедрить в личный кабинет пользователя на сайте раздел «Мои заказы». Этот раздел позволит авторизованным пользователям просматривать историю своих заказов за последний год, включая их статусы, даты, суммы, способы доставки и полный состав. Функционал будет включать фильтрацию, поиск, возможность повторного заказа и обращение в поддержку по конкретному заказу. Цель — повысить удовлетворённость клиентов, снизить нагрузку на поддержку и стимулировать повторные покупки. Реализация потребует интеграции с существующими базами данных и соблюдения требований к производительности и безопасности.</w:t>
      </w:r>
    </w:p>
    <w:p/>
    <w:p>
      <w:r>
        <w:rPr>
          <w:sz w:val="32"/>
        </w:rPr>
        <w:t>SMART Requirements</w:t>
      </w:r>
    </w:p>
    <w:p>
      <w:r>
        <w:rPr/>
        <w:t>Specific: Добавить в личный кабинет авторизованных пользователей раздел «Мои заказы» с возможностью просмотра списка всех заказов за последний год, их деталей, фильтрации, поиска, повторного заказа и обращения в поддержку по конкретному заказу. Данные должны быть доступны только авторизованным и подтвердившим учётную запись пользователям.</w:t>
      </w:r>
    </w:p>
    <w:p>
      <w:r>
        <w:rPr/>
        <w:t>Measurable: Снизить количество обращений в службу поддержки по вопросам статусов заказов на 15–20%. Увеличить количество повторных покупок на 5–10%. Обеспечить загрузку списка заказов не более чем за 2 секунды. Отображать до 500–1000 заказов на пользователя с пагинацией.</w:t>
      </w:r>
    </w:p>
    <w:p>
      <w:r>
        <w:rPr/>
        <w:t>Achievable: Реализация функции просмотра истории заказов является достижимой с использованием существующей архитектуры интернет-магазина и интеграции с основной БД заказов и БД пользователей/CRM.</w:t>
      </w:r>
    </w:p>
    <w:p>
      <w:r>
        <w:rPr/>
        <w:t>Relevant: Добавление истории заказов напрямую способствует повышению удовлетворённости и лояльности клиентов, снижению операционной нагрузки на службу поддержки и стимулированию повторных покупок, что соответствует общей стратегии развития интернет-магазина.</w:t>
      </w:r>
    </w:p>
    <w:p>
      <w:r>
        <w:rPr/>
        <w:t>Time-bound: Сроки реализации не были указаны, но для измерения KPI (15-20% снижение обращений, 5-10% рост повторных покупок) потребуется период после запуска функции, например, 3-6 месяцев.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#1</w:t>
      </w:r>
    </w:p>
    <w:p>
      <w:r>
        <w:rPr/>
        <w:t>A: </w:t>
      </w:r>
    </w:p>
    <w:p/>
    <w:p>
      <w:r>
        <w:rPr>
          <w:sz w:val="24"/>
        </w:rPr>
        <w:t>Q: Question #2</w:t>
      </w:r>
    </w:p>
    <w:p>
      <w:r>
        <w:rPr/>
        <w:t>A: </w:t>
      </w:r>
    </w:p>
    <w:p/>
    <w:p>
      <w:r>
        <w:rPr>
          <w:sz w:val="24"/>
        </w:rPr>
        <w:t>Q: Question #3</w:t>
      </w:r>
    </w:p>
    <w:p>
      <w:r>
        <w:rPr/>
        <w:t>A: </w:t>
      </w:r>
    </w:p>
    <w:p/>
    <w:p>
      <w:r>
        <w:rPr>
          <w:sz w:val="24"/>
        </w:rPr>
        <w:t>Q: Question #4</w:t>
      </w:r>
    </w:p>
    <w:p>
      <w:r>
        <w:rPr/>
        <w:t>A: </w:t>
      </w:r>
    </w:p>
    <w:p/>
    <w:p>
      <w:r>
        <w:rPr>
          <w:sz w:val="24"/>
        </w:rPr>
        <w:t>Q: Question #5</w:t>
      </w:r>
    </w:p>
    <w:p>
      <w:r>
        <w:rPr/>
        <w:t>A: 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