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shd w:val="clear" w:color="auto" w:fill="1A5C2A"/>
      </w:pPr>
      <w:r>
        <w:rPr>
          <w:b/>
          <w:color w:val="C9A84C"/>
          <w:sz w:val="44"/>
        </w:rPr>
        <w:t xml:space="preserve">  ♠  ♥  ♦  ♣  </w:t>
      </w:r>
    </w:p>
    <w:p>
      <w:pPr>
        <w:spacing w:before="320" w:after="120"/>
        <w:jc w:val="center"/>
      </w:pPr>
      <w:r>
        <w:rPr>
          <w:b/>
          <w:color w:val="1A5C2A"/>
          <w:sz w:val="72"/>
        </w:rPr>
        <w:t>BACCARAT GLADIATOR</w:t>
      </w:r>
    </w:p>
    <w:p>
      <w:pPr>
        <w:spacing w:before="0" w:after="80"/>
        <w:jc w:val="center"/>
      </w:pPr>
      <w:r>
        <w:rPr>
          <w:b w:val="0"/>
          <w:color w:val="555555"/>
          <w:sz w:val="32"/>
        </w:rPr>
        <w:t>The Complete Guide to Playing &amp; Winning</w:t>
      </w:r>
    </w:p>
    <w:p>
      <w:pPr>
        <w:spacing w:before="0" w:after="120"/>
        <w:jc w:val="center"/>
      </w:pPr>
      <w:r>
        <w:rPr>
          <w:b w:val="0"/>
          <w:color w:val="555555"/>
          <w:sz w:val="22"/>
        </w:rPr>
        <w:t>Master the Game · Beat the House Edge · Build a Business</w:t>
      </w:r>
    </w:p>
    <w:p>
      <w:pPr>
        <w:jc w:val="center"/>
      </w:pPr>
      <w:r>
        <w:rPr>
          <w:color w:val="C9A84C"/>
          <w:sz w:val="20"/>
        </w:rPr>
        <w:t>──────────────────────────────────────────────────</w:t>
      </w:r>
    </w:p>
    <w:p>
      <w:pPr>
        <w:spacing w:before="160" w:after="120"/>
        <w:jc w:val="center"/>
      </w:pPr>
      <w:r>
        <w:rPr>
          <w:b w:val="0"/>
          <w:color w:val="1A1A1A"/>
          <w:sz w:val="24"/>
        </w:rPr>
        <w:t>A Comprehensive Tutorial for Beginners to Advanced Players</w:t>
      </w:r>
    </w:p>
    <w:p>
      <w:pPr>
        <w:spacing w:before="0" w:after="800"/>
        <w:jc w:val="center"/>
      </w:pPr>
      <w:r>
        <w:rPr>
          <w:b w:val="0"/>
          <w:color w:val="555555"/>
          <w:sz w:val="20"/>
        </w:rPr>
        <w:t>Includes: Game Rules · Betting Strategy · Bankroll Management · Mobile App Guide</w:t>
      </w:r>
    </w:p>
    <w:p>
      <w:pPr>
        <w:spacing w:before="0" w:after="120"/>
        <w:jc w:val="center"/>
      </w:pPr>
      <w:r>
        <w:rPr>
          <w:b w:val="0"/>
          <w:color w:val="555555"/>
          <w:sz w:val="18"/>
        </w:rPr>
        <w:t>Baccarat Gladiator  |  Tutorial Edition 1.0</w:t>
      </w:r>
    </w:p>
    <w:p>
      <w:pPr>
        <w:spacing w:before="0" w:after="120"/>
        <w:jc w:val="center"/>
      </w:pPr>
      <w:r>
        <w:rPr>
          <w:b w:val="0"/>
          <w:color w:val="555555"/>
          <w:sz w:val="18"/>
        </w:rPr>
        <w:t>© 2026 Baccarat Gladiator. All Rights Reserved.</w:t>
      </w:r>
    </w:p>
    <w:p>
      <w:r>
        <w:br w:type="page"/>
      </w:r>
    </w:p>
    <w:p>
      <w:pPr>
        <w:pStyle w:val="Heading1"/>
      </w:pPr>
      <w:r>
        <w:rPr>
          <w:b/>
          <w:color w:val="1A5C2A"/>
          <w:sz w:val="36"/>
        </w:rPr>
        <w:t>TABLE OF CONTENTS</w:t>
      </w:r>
    </w:p>
    <w:p>
      <w:pPr>
        <w:spacing w:after="60"/>
      </w:pPr>
      <w:r>
        <w:rPr>
          <w:color w:val="1A1A1A"/>
          <w:sz w:val="22"/>
        </w:rPr>
        <w:t>1.  Introduction to Baccarat</w:t>
      </w:r>
      <w:r>
        <w:rPr>
          <w:color w:val="AAAAAA"/>
          <w:sz w:val="22"/>
        </w:rPr>
        <w:t xml:space="preserve">  .............................  </w:t>
      </w:r>
      <w:r>
        <w:rPr>
          <w:b/>
          <w:color w:val="1A5C2A"/>
          <w:sz w:val="22"/>
        </w:rPr>
        <w:t>3</w:t>
      </w:r>
    </w:p>
    <w:p>
      <w:pPr>
        <w:spacing w:after="60"/>
      </w:pPr>
      <w:r>
        <w:rPr>
          <w:color w:val="1A1A1A"/>
          <w:sz w:val="22"/>
        </w:rPr>
        <w:t>2.  Understanding the Table &amp; Equipment</w:t>
      </w:r>
      <w:r>
        <w:rPr>
          <w:color w:val="AAAAAA"/>
          <w:sz w:val="22"/>
        </w:rPr>
        <w:t xml:space="preserve">  ..................  </w:t>
      </w:r>
      <w:r>
        <w:rPr>
          <w:b/>
          <w:color w:val="1A5C2A"/>
          <w:sz w:val="22"/>
        </w:rPr>
        <w:t>4</w:t>
      </w:r>
    </w:p>
    <w:p>
      <w:pPr>
        <w:spacing w:after="60"/>
      </w:pPr>
      <w:r>
        <w:rPr>
          <w:color w:val="1A1A1A"/>
          <w:sz w:val="22"/>
        </w:rPr>
        <w:t>3.  Card Values &amp; Hand Scoring</w:t>
      </w:r>
      <w:r>
        <w:rPr>
          <w:color w:val="AAAAAA"/>
          <w:sz w:val="22"/>
        </w:rPr>
        <w:t xml:space="preserve">  ...........................  </w:t>
      </w:r>
      <w:r>
        <w:rPr>
          <w:b/>
          <w:color w:val="1A5C2A"/>
          <w:sz w:val="22"/>
        </w:rPr>
        <w:t>5</w:t>
      </w:r>
    </w:p>
    <w:p>
      <w:pPr>
        <w:spacing w:after="60"/>
      </w:pPr>
      <w:r>
        <w:rPr>
          <w:color w:val="1A1A1A"/>
          <w:sz w:val="22"/>
        </w:rPr>
        <w:t>4.  How a Round is Played</w:t>
      </w:r>
      <w:r>
        <w:rPr>
          <w:color w:val="AAAAAA"/>
          <w:sz w:val="22"/>
        </w:rPr>
        <w:t xml:space="preserve">  ................................  </w:t>
      </w:r>
      <w:r>
        <w:rPr>
          <w:b/>
          <w:color w:val="1A5C2A"/>
          <w:sz w:val="22"/>
        </w:rPr>
        <w:t>6</w:t>
      </w:r>
    </w:p>
    <w:p>
      <w:pPr>
        <w:spacing w:after="60"/>
      </w:pPr>
      <w:r>
        <w:rPr>
          <w:color w:val="1A1A1A"/>
          <w:sz w:val="22"/>
        </w:rPr>
        <w:t>5.  Third Card Rules</w:t>
      </w:r>
      <w:r>
        <w:rPr>
          <w:color w:val="AAAAAA"/>
          <w:sz w:val="22"/>
        </w:rPr>
        <w:t xml:space="preserve">  .....................................  </w:t>
      </w:r>
      <w:r>
        <w:rPr>
          <w:b/>
          <w:color w:val="1A5C2A"/>
          <w:sz w:val="22"/>
        </w:rPr>
        <w:t>7</w:t>
      </w:r>
    </w:p>
    <w:p>
      <w:pPr>
        <w:spacing w:after="60"/>
      </w:pPr>
      <w:r>
        <w:rPr>
          <w:color w:val="1A1A1A"/>
          <w:sz w:val="22"/>
        </w:rPr>
        <w:t>6.  Betting Options &amp; Payouts</w:t>
      </w:r>
      <w:r>
        <w:rPr>
          <w:color w:val="AAAAAA"/>
          <w:sz w:val="22"/>
        </w:rPr>
        <w:t xml:space="preserve">  ............................  </w:t>
      </w:r>
      <w:r>
        <w:rPr>
          <w:b/>
          <w:color w:val="1A5C2A"/>
          <w:sz w:val="22"/>
        </w:rPr>
        <w:t>8</w:t>
      </w:r>
    </w:p>
    <w:p>
      <w:pPr>
        <w:spacing w:after="60"/>
      </w:pPr>
      <w:r>
        <w:rPr>
          <w:color w:val="1A1A1A"/>
          <w:sz w:val="22"/>
        </w:rPr>
        <w:t>7.  Strategy &amp; Betting Systems</w:t>
      </w:r>
      <w:r>
        <w:rPr>
          <w:color w:val="AAAAAA"/>
          <w:sz w:val="22"/>
        </w:rPr>
        <w:t xml:space="preserve">  ...........................  </w:t>
      </w:r>
      <w:r>
        <w:rPr>
          <w:b/>
          <w:color w:val="1A5C2A"/>
          <w:sz w:val="22"/>
        </w:rPr>
        <w:t>9</w:t>
      </w:r>
    </w:p>
    <w:p>
      <w:pPr>
        <w:spacing w:after="60"/>
      </w:pPr>
      <w:r>
        <w:rPr>
          <w:color w:val="1A1A1A"/>
          <w:sz w:val="22"/>
        </w:rPr>
        <w:t>8.  Bankroll Management</w:t>
      </w:r>
      <w:r>
        <w:rPr>
          <w:color w:val="AAAAAA"/>
          <w:sz w:val="22"/>
        </w:rPr>
        <w:t xml:space="preserve">  ..................................  </w:t>
      </w:r>
      <w:r>
        <w:rPr>
          <w:b/>
          <w:color w:val="1A5C2A"/>
          <w:sz w:val="22"/>
        </w:rPr>
        <w:t>11</w:t>
      </w:r>
    </w:p>
    <w:p>
      <w:pPr>
        <w:spacing w:after="60"/>
      </w:pPr>
      <w:r>
        <w:rPr>
          <w:color w:val="1A1A1A"/>
          <w:sz w:val="22"/>
        </w:rPr>
        <w:t>9.  Reading the Bead Road</w:t>
      </w:r>
      <w:r>
        <w:rPr>
          <w:color w:val="AAAAAA"/>
          <w:sz w:val="22"/>
        </w:rPr>
        <w:t xml:space="preserve">  ................................  </w:t>
      </w:r>
      <w:r>
        <w:rPr>
          <w:b/>
          <w:color w:val="1A5C2A"/>
          <w:sz w:val="22"/>
        </w:rPr>
        <w:t>12</w:t>
      </w:r>
    </w:p>
    <w:p>
      <w:pPr>
        <w:spacing w:after="60"/>
      </w:pPr>
      <w:r>
        <w:rPr>
          <w:color w:val="1A1A1A"/>
          <w:sz w:val="22"/>
        </w:rPr>
        <w:t>10.  Using the Baccarat Gladiator App</w:t>
      </w:r>
      <w:r>
        <w:rPr>
          <w:color w:val="AAAAAA"/>
          <w:sz w:val="22"/>
        </w:rPr>
        <w:t xml:space="preserve">  ....................  </w:t>
      </w:r>
      <w:r>
        <w:rPr>
          <w:b/>
          <w:color w:val="1A5C2A"/>
          <w:sz w:val="22"/>
        </w:rPr>
        <w:t>13</w:t>
      </w:r>
    </w:p>
    <w:p>
      <w:pPr>
        <w:spacing w:after="60"/>
      </w:pPr>
      <w:r>
        <w:rPr>
          <w:color w:val="1A1A1A"/>
          <w:sz w:val="22"/>
        </w:rPr>
        <w:t>11.  Tips for Playing in Real Casinos</w:t>
      </w:r>
      <w:r>
        <w:rPr>
          <w:color w:val="AAAAAA"/>
          <w:sz w:val="22"/>
        </w:rPr>
        <w:t xml:space="preserve">  ....................  </w:t>
      </w:r>
      <w:r>
        <w:rPr>
          <w:b/>
          <w:color w:val="1A5C2A"/>
          <w:sz w:val="22"/>
        </w:rPr>
        <w:t>14</w:t>
      </w:r>
    </w:p>
    <w:p>
      <w:pPr>
        <w:spacing w:after="60"/>
      </w:pPr>
      <w:r>
        <w:rPr>
          <w:color w:val="1A1A1A"/>
          <w:sz w:val="22"/>
        </w:rPr>
        <w:t>12.  Glossary</w:t>
      </w:r>
      <w:r>
        <w:rPr>
          <w:color w:val="AAAAAA"/>
          <w:sz w:val="22"/>
        </w:rPr>
        <w:t xml:space="preserve">  ............................................  </w:t>
      </w:r>
      <w:r>
        <w:rPr>
          <w:b/>
          <w:color w:val="1A5C2A"/>
          <w:sz w:val="22"/>
        </w:rPr>
        <w:t>15</w:t>
      </w:r>
    </w:p>
    <w:p>
      <w:r>
        <w:br w:type="page"/>
      </w:r>
    </w:p>
    <w:p>
      <w:pPr>
        <w:pStyle w:val="Heading1"/>
      </w:pPr>
      <w:r>
        <w:rPr>
          <w:b/>
          <w:color w:val="1A5C2A"/>
          <w:sz w:val="36"/>
        </w:rPr>
        <w:t>1. Introduction to Baccarat</w:t>
      </w:r>
    </w:p>
    <w:p>
      <w:pPr>
        <w:spacing w:after="120"/>
        <w:ind w:left="0"/>
        <w:jc w:val="left"/>
      </w:pPr>
      <w:r>
        <w:rPr>
          <w:b w:val="0"/>
          <w:i w:val="0"/>
          <w:color w:val="1A1A1A"/>
          <w:sz w:val="22"/>
        </w:rPr>
        <w:t>Baccarat is one of the world's oldest and most prestigious casino card games, with origins dating back to 15th-century Italy and France. Popularized by James Bond films and high-roller rooms in Macau and Las Vegas, it has earned a reputation as the game of sophistication and elegance.</w:t>
      </w:r>
    </w:p>
    <w:p>
      <w:pPr>
        <w:spacing w:after="120"/>
        <w:ind w:left="0"/>
        <w:jc w:val="left"/>
      </w:pPr>
      <w:r>
        <w:rPr>
          <w:b w:val="0"/>
          <w:i w:val="0"/>
          <w:color w:val="1A1A1A"/>
          <w:sz w:val="22"/>
        </w:rPr>
        <w:t>Yet despite its glamorous image, Baccarat is remarkably simple to play. Unlike Blackjack or Poker, you don't need to make complex decisions or memorize elaborate strategies. The game plays itself — your only decision is where to place your bet.</w:t>
      </w:r>
    </w:p>
    <w:p>
      <w:pPr>
        <w:spacing w:after="120"/>
        <w:ind w:left="0"/>
        <w:jc w:val="left"/>
      </w:pPr>
      <w:r>
        <w:rPr>
          <w:b w:val="0"/>
          <w:i w:val="0"/>
          <w:color w:val="1A1A1A"/>
          <w:sz w:val="22"/>
        </w:rPr>
        <w:t>This guide will take you from complete beginner to confident player. You will learn the rules, understand the mathematics behind the bets, explore proven strategies, and discover how to practice with the Baccarat Gladiator app before taking your skills to a real casino.</w:t>
      </w:r>
    </w:p>
    <w:p>
      <w:pPr>
        <w:spacing w:before="80" w:after="160"/>
        <w:ind w:left="360" w:right="360"/>
        <w:jc w:val="left"/>
        <w:shd w:val="clear" w:color="auto" w:fill="F5F0E0"/>
      </w:pPr>
      <w:r>
        <w:rPr>
          <w:i/>
          <w:color w:val="443300"/>
          <w:sz w:val="21"/>
        </w:rPr>
        <w:t>💡  Baccarat has one of the lowest house edges of any casino game. With the right bets, the house edge can be as low as 1.06% — far better than slot machines (5-15%) and roulette (5.26%).</w:t>
      </w:r>
    </w:p>
    <w:p>
      <w:pPr>
        <w:pStyle w:val="Heading2"/>
      </w:pPr>
      <w:r>
        <w:rPr>
          <w:b/>
          <w:color w:val="1A5C2A"/>
          <w:sz w:val="28"/>
        </w:rPr>
        <w:t>Why Baccarat?</w:t>
      </w:r>
    </w:p>
    <w:p>
      <w:pPr>
        <w:pStyle w:val="ListBullet"/>
        <w:spacing w:after="80"/>
      </w:pPr>
      <w:r>
        <w:rPr>
          <w:color w:val="1A1A1A"/>
          <w:sz w:val="22"/>
        </w:rPr>
        <w:t>Simple rules — no complex decisions required</w:t>
      </w:r>
    </w:p>
    <w:p>
      <w:pPr>
        <w:pStyle w:val="ListBullet"/>
        <w:spacing w:after="80"/>
      </w:pPr>
      <w:r>
        <w:rPr>
          <w:color w:val="1A1A1A"/>
          <w:sz w:val="22"/>
        </w:rPr>
        <w:t>Very low house edge on Banker and Player bets</w:t>
      </w:r>
    </w:p>
    <w:p>
      <w:pPr>
        <w:pStyle w:val="ListBullet"/>
        <w:spacing w:after="80"/>
      </w:pPr>
      <w:r>
        <w:rPr>
          <w:color w:val="1A1A1A"/>
          <w:sz w:val="22"/>
        </w:rPr>
        <w:t>Fast-paced, exciting gameplay</w:t>
      </w:r>
    </w:p>
    <w:p>
      <w:pPr>
        <w:pStyle w:val="ListBullet"/>
        <w:spacing w:after="80"/>
      </w:pPr>
      <w:r>
        <w:rPr>
          <w:color w:val="1A1A1A"/>
          <w:sz w:val="22"/>
        </w:rPr>
        <w:t>Favored by high rollers worldwide — including in Macau, where Baccarat generates over 80% of casino revenue</w:t>
      </w:r>
    </w:p>
    <w:p>
      <w:pPr>
        <w:pStyle w:val="ListBullet"/>
        <w:spacing w:after="80"/>
      </w:pPr>
      <w:r>
        <w:rPr>
          <w:color w:val="1A1A1A"/>
          <w:sz w:val="22"/>
        </w:rPr>
        <w:t>Perfect for beginners and experienced players alike</w:t>
      </w:r>
    </w:p>
    <w:p>
      <w:r>
        <w:br w:type="page"/>
      </w:r>
    </w:p>
    <w:p>
      <w:pPr>
        <w:pStyle w:val="Heading1"/>
      </w:pPr>
      <w:r>
        <w:rPr>
          <w:b/>
          <w:color w:val="1A5C2A"/>
          <w:sz w:val="36"/>
        </w:rPr>
        <w:t>2. Understanding the Table &amp; Equipment</w:t>
      </w:r>
    </w:p>
    <w:p>
      <w:pPr>
        <w:spacing w:after="120"/>
        <w:ind w:left="0"/>
        <w:jc w:val="left"/>
      </w:pPr>
      <w:r>
        <w:rPr>
          <w:b w:val="0"/>
          <w:i w:val="0"/>
          <w:color w:val="1A1A1A"/>
          <w:sz w:val="22"/>
        </w:rPr>
        <w:t>A standard Baccarat table is a large, oval, felt-covered surface. In traditional "Big Baccarat," there are 14 player seats. In the more common "Mini Baccarat" (found in most casinos), there are 7 seats and the dealer handles all the cards.</w:t>
      </w:r>
    </w:p>
    <w:p>
      <w:pPr>
        <w:pStyle w:val="Heading2"/>
      </w:pPr>
      <w:r>
        <w:rPr>
          <w:b/>
          <w:color w:val="1A5C2A"/>
          <w:sz w:val="28"/>
        </w:rPr>
        <w:t>Table Sections</w:t>
      </w:r>
    </w:p>
    <w:p>
      <w:pPr>
        <w:spacing w:after="120"/>
        <w:ind w:left="0"/>
        <w:jc w:val="left"/>
      </w:pPr>
      <w:r>
        <w:rPr>
          <w:b w:val="0"/>
          <w:i w:val="0"/>
          <w:color w:val="1A1A1A"/>
          <w:sz w:val="22"/>
        </w:rPr>
        <w:t>The three betting areas on every Baccarat table are:</w:t>
      </w:r>
    </w:p>
    <w:p>
      <w:pPr>
        <w:pStyle w:val="ListBullet"/>
        <w:spacing w:after="80"/>
      </w:pPr>
      <w:r>
        <w:rPr>
          <w:color w:val="1A1A1A"/>
          <w:sz w:val="22"/>
        </w:rPr>
        <w:t>PLAYER — placed closest to the players; pays even money (1:1)</w:t>
      </w:r>
    </w:p>
    <w:p>
      <w:pPr>
        <w:pStyle w:val="ListBullet"/>
        <w:spacing w:after="80"/>
      </w:pPr>
      <w:r>
        <w:rPr>
          <w:color w:val="1A1A1A"/>
          <w:sz w:val="22"/>
        </w:rPr>
        <w:t>BANKER — placed in the middle; pays 1:1 minus 5% commission</w:t>
      </w:r>
    </w:p>
    <w:p>
      <w:pPr>
        <w:pStyle w:val="ListBullet"/>
        <w:spacing w:after="80"/>
      </w:pPr>
      <w:r>
        <w:rPr>
          <w:color w:val="1A1A1A"/>
          <w:sz w:val="22"/>
        </w:rPr>
        <w:t>TIE — placed between Player and Banker; pays 8:1</w:t>
      </w:r>
    </w:p>
    <w:p>
      <w:pPr>
        <w:pStyle w:val="Heading2"/>
      </w:pPr>
      <w:r>
        <w:rPr>
          <w:b/>
          <w:color w:val="1A5C2A"/>
          <w:sz w:val="28"/>
        </w:rPr>
        <w:t>The Shoe</w:t>
      </w:r>
    </w:p>
    <w:p>
      <w:pPr>
        <w:spacing w:after="120"/>
        <w:ind w:left="0"/>
        <w:jc w:val="left"/>
      </w:pPr>
      <w:r>
        <w:rPr>
          <w:b w:val="0"/>
          <w:i w:val="0"/>
          <w:color w:val="1A1A1A"/>
          <w:sz w:val="22"/>
        </w:rPr>
        <w:t>Baccarat is typically played with 6 or 8 standard decks of cards shuffled together in a device called a "shoe." The shoe holds approximately 400-416 cards. A cut card is placed near the end of the shoe to signal when the shoe should be reshuffled.</w:t>
      </w:r>
    </w:p>
    <w:p>
      <w:pPr>
        <w:spacing w:before="80" w:after="160"/>
        <w:ind w:left="360" w:right="360"/>
        <w:jc w:val="left"/>
        <w:shd w:val="clear" w:color="auto" w:fill="F5F0E0"/>
      </w:pPr>
      <w:r>
        <w:rPr>
          <w:i/>
          <w:color w:val="443300"/>
          <w:sz w:val="21"/>
        </w:rPr>
        <w:t>💡  In Mini Baccarat, the dealer handles all cards and play is much faster — up to 200 hands per hour. Always set clear win/loss limits before sitting down!</w:t>
      </w:r>
    </w:p>
    <w:p>
      <w:pPr>
        <w:pStyle w:val="Heading2"/>
      </w:pPr>
      <w:r>
        <w:rPr>
          <w:b/>
          <w:color w:val="1A5C2A"/>
          <w:sz w:val="28"/>
        </w:rPr>
        <w:t>Commissions</w:t>
      </w:r>
    </w:p>
    <w:p>
      <w:pPr>
        <w:spacing w:after="120"/>
        <w:ind w:left="0"/>
        <w:jc w:val="left"/>
      </w:pPr>
      <w:r>
        <w:rPr>
          <w:b w:val="0"/>
          <w:i w:val="0"/>
          <w:color w:val="1A1A1A"/>
          <w:sz w:val="22"/>
        </w:rPr>
        <w:t>The house charges a 5% commission on all winning Banker bets. This commission is tracked during play and collected at the end of each shoe or when a player leaves the table. In Baccarat Gladiator, this is calculated automatically.</w:t>
      </w:r>
    </w:p>
    <w:p>
      <w:r>
        <w:br w:type="page"/>
      </w:r>
    </w:p>
    <w:p>
      <w:pPr>
        <w:pStyle w:val="Heading1"/>
      </w:pPr>
      <w:r>
        <w:rPr>
          <w:b/>
          <w:color w:val="1A5C2A"/>
          <w:sz w:val="36"/>
        </w:rPr>
        <w:t>3. Card Values &amp; Hand Scoring</w:t>
      </w:r>
    </w:p>
    <w:p>
      <w:pPr>
        <w:spacing w:after="120"/>
        <w:ind w:left="0"/>
        <w:jc w:val="left"/>
      </w:pPr>
      <w:r>
        <w:rPr>
          <w:b w:val="0"/>
          <w:i w:val="0"/>
          <w:color w:val="1A1A1A"/>
          <w:sz w:val="22"/>
        </w:rPr>
        <w:t>Understanding card values is the foundation of Baccarat. The scoring system is unique and simple once you get it.</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val="clear" w:color="auto" w:fill="1A5C2A"/>
          </w:tcPr>
          <w:p>
            <w:pPr>
              <w:jc w:val="center"/>
            </w:pPr>
            <w:r>
              <w:rPr>
                <w:b/>
                <w:color w:val="FFFFFF"/>
                <w:sz w:val="20"/>
              </w:rPr>
              <w:t>Card</w:t>
            </w:r>
          </w:p>
        </w:tc>
        <w:tc>
          <w:tcPr>
            <w:tcW w:type="dxa" w:w="2880"/>
            <w:vAlign w:val="center"/>
            <w:shd w:val="clear" w:color="auto" w:fill="1A5C2A"/>
          </w:tcPr>
          <w:p>
            <w:pPr>
              <w:jc w:val="center"/>
            </w:pPr>
            <w:r>
              <w:rPr>
                <w:b/>
                <w:color w:val="FFFFFF"/>
                <w:sz w:val="20"/>
              </w:rPr>
              <w:t>Value</w:t>
            </w:r>
          </w:p>
        </w:tc>
        <w:tc>
          <w:tcPr>
            <w:tcW w:type="dxa" w:w="3600"/>
            <w:vAlign w:val="center"/>
            <w:shd w:val="clear" w:color="auto" w:fill="1A5C2A"/>
          </w:tcPr>
          <w:p>
            <w:pPr>
              <w:jc w:val="center"/>
            </w:pPr>
            <w:r>
              <w:rPr>
                <w:b/>
                <w:color w:val="FFFFFF"/>
                <w:sz w:val="20"/>
              </w:rPr>
              <w:t>Example</w:t>
            </w:r>
          </w:p>
        </w:tc>
      </w:tr>
      <w:tr>
        <w:tc>
          <w:tcPr>
            <w:tcW w:type="dxa" w:w="2880"/>
            <w:vAlign w:val="center"/>
            <w:shd w:val="clear" w:color="auto" w:fill="FFFFFF"/>
          </w:tcPr>
          <w:p>
            <w:pPr>
              <w:jc w:val="center"/>
            </w:pPr>
            <w:r>
              <w:rPr>
                <w:color w:val="1A1A1A"/>
                <w:sz w:val="20"/>
              </w:rPr>
              <w:t>Ace</w:t>
            </w:r>
          </w:p>
        </w:tc>
        <w:tc>
          <w:tcPr>
            <w:tcW w:type="dxa" w:w="2880"/>
            <w:vAlign w:val="center"/>
            <w:shd w:val="clear" w:color="auto" w:fill="FFFFFF"/>
          </w:tcPr>
          <w:p>
            <w:pPr>
              <w:jc w:val="center"/>
            </w:pPr>
            <w:r>
              <w:rPr>
                <w:color w:val="1A1A1A"/>
                <w:sz w:val="20"/>
              </w:rPr>
              <w:t>1 point</w:t>
            </w:r>
          </w:p>
        </w:tc>
        <w:tc>
          <w:tcPr>
            <w:tcW w:type="dxa" w:w="3600"/>
            <w:vAlign w:val="center"/>
            <w:shd w:val="clear" w:color="auto" w:fill="FFFFFF"/>
          </w:tcPr>
          <w:p>
            <w:pPr>
              <w:jc w:val="center"/>
            </w:pPr>
            <w:r>
              <w:rPr>
                <w:color w:val="1A1A1A"/>
                <w:sz w:val="20"/>
              </w:rPr>
              <w:t>A♠ = 1</w:t>
            </w:r>
          </w:p>
        </w:tc>
      </w:tr>
      <w:tr>
        <w:tc>
          <w:tcPr>
            <w:tcW w:type="dxa" w:w="2880"/>
            <w:vAlign w:val="center"/>
            <w:shd w:val="clear" w:color="auto" w:fill="F4FAF5"/>
          </w:tcPr>
          <w:p>
            <w:pPr>
              <w:jc w:val="center"/>
            </w:pPr>
            <w:r>
              <w:rPr>
                <w:color w:val="1A1A1A"/>
                <w:sz w:val="20"/>
              </w:rPr>
              <w:t>2 through 9</w:t>
            </w:r>
          </w:p>
        </w:tc>
        <w:tc>
          <w:tcPr>
            <w:tcW w:type="dxa" w:w="2880"/>
            <w:vAlign w:val="center"/>
            <w:shd w:val="clear" w:color="auto" w:fill="F4FAF5"/>
          </w:tcPr>
          <w:p>
            <w:pPr>
              <w:jc w:val="center"/>
            </w:pPr>
            <w:r>
              <w:rPr>
                <w:color w:val="1A1A1A"/>
                <w:sz w:val="20"/>
              </w:rPr>
              <w:t>Face value</w:t>
            </w:r>
          </w:p>
        </w:tc>
        <w:tc>
          <w:tcPr>
            <w:tcW w:type="dxa" w:w="3600"/>
            <w:vAlign w:val="center"/>
            <w:shd w:val="clear" w:color="auto" w:fill="F4FAF5"/>
          </w:tcPr>
          <w:p>
            <w:pPr>
              <w:jc w:val="center"/>
            </w:pPr>
            <w:r>
              <w:rPr>
                <w:color w:val="1A1A1A"/>
                <w:sz w:val="20"/>
              </w:rPr>
              <w:t>7♦ = 7</w:t>
            </w:r>
          </w:p>
        </w:tc>
      </w:tr>
      <w:tr>
        <w:tc>
          <w:tcPr>
            <w:tcW w:type="dxa" w:w="2880"/>
            <w:vAlign w:val="center"/>
            <w:shd w:val="clear" w:color="auto" w:fill="FFFFFF"/>
          </w:tcPr>
          <w:p>
            <w:pPr>
              <w:jc w:val="center"/>
            </w:pPr>
            <w:r>
              <w:rPr>
                <w:color w:val="1A1A1A"/>
                <w:sz w:val="20"/>
              </w:rPr>
              <w:t>10</w:t>
            </w:r>
          </w:p>
        </w:tc>
        <w:tc>
          <w:tcPr>
            <w:tcW w:type="dxa" w:w="2880"/>
            <w:vAlign w:val="center"/>
            <w:shd w:val="clear" w:color="auto" w:fill="FFFFFF"/>
          </w:tcPr>
          <w:p>
            <w:pPr>
              <w:jc w:val="center"/>
            </w:pPr>
            <w:r>
              <w:rPr>
                <w:color w:val="1A1A1A"/>
                <w:sz w:val="20"/>
              </w:rPr>
              <w:t>0 points</w:t>
            </w:r>
          </w:p>
        </w:tc>
        <w:tc>
          <w:tcPr>
            <w:tcW w:type="dxa" w:w="3600"/>
            <w:vAlign w:val="center"/>
            <w:shd w:val="clear" w:color="auto" w:fill="FFFFFF"/>
          </w:tcPr>
          <w:p>
            <w:pPr>
              <w:jc w:val="center"/>
            </w:pPr>
            <w:r>
              <w:rPr>
                <w:color w:val="1A1A1A"/>
                <w:sz w:val="20"/>
              </w:rPr>
              <w:t>10♣ = 0</w:t>
            </w:r>
          </w:p>
        </w:tc>
      </w:tr>
      <w:tr>
        <w:tc>
          <w:tcPr>
            <w:tcW w:type="dxa" w:w="2880"/>
            <w:vAlign w:val="center"/>
            <w:shd w:val="clear" w:color="auto" w:fill="F4FAF5"/>
          </w:tcPr>
          <w:p>
            <w:pPr>
              <w:jc w:val="center"/>
            </w:pPr>
            <w:r>
              <w:rPr>
                <w:color w:val="1A1A1A"/>
                <w:sz w:val="20"/>
              </w:rPr>
              <w:t>Jack (J)</w:t>
            </w:r>
          </w:p>
        </w:tc>
        <w:tc>
          <w:tcPr>
            <w:tcW w:type="dxa" w:w="2880"/>
            <w:vAlign w:val="center"/>
            <w:shd w:val="clear" w:color="auto" w:fill="F4FAF5"/>
          </w:tcPr>
          <w:p>
            <w:pPr>
              <w:jc w:val="center"/>
            </w:pPr>
            <w:r>
              <w:rPr>
                <w:color w:val="1A1A1A"/>
                <w:sz w:val="20"/>
              </w:rPr>
              <w:t>0 points</w:t>
            </w:r>
          </w:p>
        </w:tc>
        <w:tc>
          <w:tcPr>
            <w:tcW w:type="dxa" w:w="3600"/>
            <w:vAlign w:val="center"/>
            <w:shd w:val="clear" w:color="auto" w:fill="F4FAF5"/>
          </w:tcPr>
          <w:p>
            <w:pPr>
              <w:jc w:val="center"/>
            </w:pPr>
            <w:r>
              <w:rPr>
                <w:color w:val="1A1A1A"/>
                <w:sz w:val="20"/>
              </w:rPr>
              <w:t>J♥ = 0</w:t>
            </w:r>
          </w:p>
        </w:tc>
      </w:tr>
      <w:tr>
        <w:tc>
          <w:tcPr>
            <w:tcW w:type="dxa" w:w="2880"/>
            <w:vAlign w:val="center"/>
            <w:shd w:val="clear" w:color="auto" w:fill="FFFFFF"/>
          </w:tcPr>
          <w:p>
            <w:pPr>
              <w:jc w:val="center"/>
            </w:pPr>
            <w:r>
              <w:rPr>
                <w:color w:val="1A1A1A"/>
                <w:sz w:val="20"/>
              </w:rPr>
              <w:t>Queen (Q)</w:t>
            </w:r>
          </w:p>
        </w:tc>
        <w:tc>
          <w:tcPr>
            <w:tcW w:type="dxa" w:w="2880"/>
            <w:vAlign w:val="center"/>
            <w:shd w:val="clear" w:color="auto" w:fill="FFFFFF"/>
          </w:tcPr>
          <w:p>
            <w:pPr>
              <w:jc w:val="center"/>
            </w:pPr>
            <w:r>
              <w:rPr>
                <w:color w:val="1A1A1A"/>
                <w:sz w:val="20"/>
              </w:rPr>
              <w:t>0 points</w:t>
            </w:r>
          </w:p>
        </w:tc>
        <w:tc>
          <w:tcPr>
            <w:tcW w:type="dxa" w:w="3600"/>
            <w:vAlign w:val="center"/>
            <w:shd w:val="clear" w:color="auto" w:fill="FFFFFF"/>
          </w:tcPr>
          <w:p>
            <w:pPr>
              <w:jc w:val="center"/>
            </w:pPr>
            <w:r>
              <w:rPr>
                <w:color w:val="1A1A1A"/>
                <w:sz w:val="20"/>
              </w:rPr>
              <w:t>Q♠ = 0</w:t>
            </w:r>
          </w:p>
        </w:tc>
      </w:tr>
      <w:tr>
        <w:tc>
          <w:tcPr>
            <w:tcW w:type="dxa" w:w="2880"/>
            <w:vAlign w:val="center"/>
            <w:shd w:val="clear" w:color="auto" w:fill="F4FAF5"/>
          </w:tcPr>
          <w:p>
            <w:pPr>
              <w:jc w:val="center"/>
            </w:pPr>
            <w:r>
              <w:rPr>
                <w:color w:val="1A1A1A"/>
                <w:sz w:val="20"/>
              </w:rPr>
              <w:t>King (K)</w:t>
            </w:r>
          </w:p>
        </w:tc>
        <w:tc>
          <w:tcPr>
            <w:tcW w:type="dxa" w:w="2880"/>
            <w:vAlign w:val="center"/>
            <w:shd w:val="clear" w:color="auto" w:fill="F4FAF5"/>
          </w:tcPr>
          <w:p>
            <w:pPr>
              <w:jc w:val="center"/>
            </w:pPr>
            <w:r>
              <w:rPr>
                <w:color w:val="1A1A1A"/>
                <w:sz w:val="20"/>
              </w:rPr>
              <w:t>0 points</w:t>
            </w:r>
          </w:p>
        </w:tc>
        <w:tc>
          <w:tcPr>
            <w:tcW w:type="dxa" w:w="3600"/>
            <w:vAlign w:val="center"/>
            <w:shd w:val="clear" w:color="auto" w:fill="F4FAF5"/>
          </w:tcPr>
          <w:p>
            <w:pPr>
              <w:jc w:val="center"/>
            </w:pPr>
            <w:r>
              <w:rPr>
                <w:color w:val="1A1A1A"/>
                <w:sz w:val="20"/>
              </w:rPr>
              <w:t>K♦ = 0</w:t>
            </w:r>
          </w:p>
        </w:tc>
      </w:tr>
    </w:tbl>
    <w:p/>
    <w:p>
      <w:pPr>
        <w:pStyle w:val="Heading2"/>
      </w:pPr>
      <w:r>
        <w:rPr>
          <w:b/>
          <w:color w:val="1A5C2A"/>
          <w:sz w:val="28"/>
        </w:rPr>
        <w:t>The Modulo 10 Rule</w:t>
      </w:r>
    </w:p>
    <w:p>
      <w:pPr>
        <w:spacing w:after="120"/>
        <w:ind w:left="0"/>
        <w:jc w:val="left"/>
      </w:pPr>
      <w:r>
        <w:rPr>
          <w:b w:val="0"/>
          <w:i w:val="0"/>
          <w:color w:val="1A1A1A"/>
          <w:sz w:val="22"/>
        </w:rPr>
        <w:t>In Baccarat, hand totals are calculated modulo 10. This means:</w:t>
      </w:r>
    </w:p>
    <w:p>
      <w:pPr>
        <w:pStyle w:val="ListBullet"/>
        <w:spacing w:after="80"/>
      </w:pPr>
      <w:r>
        <w:rPr>
          <w:color w:val="1A1A1A"/>
          <w:sz w:val="22"/>
        </w:rPr>
        <w:t>If a hand totals 10 or more, only the last (units) digit counts.</w:t>
      </w:r>
    </w:p>
    <w:p>
      <w:pPr>
        <w:pStyle w:val="ListBullet"/>
        <w:spacing w:after="80"/>
      </w:pPr>
      <w:r>
        <w:rPr>
          <w:color w:val="1A1A1A"/>
          <w:sz w:val="22"/>
        </w:rPr>
        <w:t>Example: 7 + 6 = 13 → counts as 3</w:t>
      </w:r>
    </w:p>
    <w:p>
      <w:pPr>
        <w:pStyle w:val="ListBullet"/>
        <w:spacing w:after="80"/>
      </w:pPr>
      <w:r>
        <w:rPr>
          <w:color w:val="1A1A1A"/>
          <w:sz w:val="22"/>
        </w:rPr>
        <w:t>Example: 9 + 5 = 14 → counts as 4</w:t>
      </w:r>
    </w:p>
    <w:p>
      <w:pPr>
        <w:pStyle w:val="ListBullet"/>
        <w:spacing w:after="80"/>
      </w:pPr>
      <w:r>
        <w:rPr>
          <w:color w:val="1A1A1A"/>
          <w:sz w:val="22"/>
        </w:rPr>
        <w:t>Example: King + 8 = 8 (King = 0)</w:t>
      </w:r>
    </w:p>
    <w:p>
      <w:pPr>
        <w:pStyle w:val="ListBullet"/>
        <w:spacing w:after="80"/>
      </w:pPr>
      <w:r>
        <w:rPr>
          <w:color w:val="1A1A1A"/>
          <w:sz w:val="22"/>
        </w:rPr>
        <w:t>Example: Ace + 9 = 10 → counts as 0</w:t>
      </w:r>
    </w:p>
    <w:p>
      <w:pPr>
        <w:spacing w:before="80" w:after="160"/>
        <w:ind w:left="360" w:right="360"/>
        <w:jc w:val="left"/>
        <w:shd w:val="clear" w:color="auto" w:fill="F5F0E0"/>
      </w:pPr>
      <w:r>
        <w:rPr>
          <w:i/>
          <w:color w:val="443300"/>
          <w:sz w:val="21"/>
        </w:rPr>
        <w:t>💡  The highest possible hand value in Baccarat is 9. A two-card total of exactly 8 or 9 is called a 'Natural' — the best possible result!</w:t>
      </w:r>
    </w:p>
    <w:p>
      <w:pPr>
        <w:pStyle w:val="Heading2"/>
      </w:pPr>
      <w:r>
        <w:rPr>
          <w:b/>
          <w:color w:val="1A5C2A"/>
          <w:sz w:val="28"/>
        </w:rPr>
        <w:t>Practice Scoring</w:t>
      </w:r>
    </w:p>
    <w:p>
      <w:pPr>
        <w:spacing w:after="120"/>
        <w:ind w:left="0"/>
        <w:jc w:val="left"/>
      </w:pPr>
      <w:r>
        <w:rPr>
          <w:b w:val="0"/>
          <w:i w:val="0"/>
          <w:color w:val="1A1A1A"/>
          <w:sz w:val="22"/>
        </w:rPr>
        <w:t>Practice these examples to test your understanding: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vAlign w:val="center"/>
            <w:shd w:val="clear" w:color="auto" w:fill="1A5C2A"/>
          </w:tcPr>
          <w:p>
            <w:pPr>
              <w:jc w:val="center"/>
            </w:pPr>
            <w:r>
              <w:rPr>
                <w:b/>
                <w:color w:val="FFFFFF"/>
                <w:sz w:val="20"/>
              </w:rPr>
              <w:t>Hand</w:t>
            </w:r>
          </w:p>
        </w:tc>
        <w:tc>
          <w:tcPr>
            <w:tcW w:type="dxa" w:w="1728"/>
            <w:vAlign w:val="center"/>
            <w:shd w:val="clear" w:color="auto" w:fill="1A5C2A"/>
          </w:tcPr>
          <w:p>
            <w:pPr>
              <w:jc w:val="center"/>
            </w:pPr>
            <w:r>
              <w:rPr>
                <w:b/>
                <w:color w:val="FFFFFF"/>
                <w:sz w:val="20"/>
              </w:rPr>
              <w:t>Card 1</w:t>
            </w:r>
          </w:p>
        </w:tc>
        <w:tc>
          <w:tcPr>
            <w:tcW w:type="dxa" w:w="1728"/>
            <w:vAlign w:val="center"/>
            <w:shd w:val="clear" w:color="auto" w:fill="1A5C2A"/>
          </w:tcPr>
          <w:p>
            <w:pPr>
              <w:jc w:val="center"/>
            </w:pPr>
            <w:r>
              <w:rPr>
                <w:b/>
                <w:color w:val="FFFFFF"/>
                <w:sz w:val="20"/>
              </w:rPr>
              <w:t>Card 2</w:t>
            </w:r>
          </w:p>
        </w:tc>
        <w:tc>
          <w:tcPr>
            <w:tcW w:type="dxa" w:w="1728"/>
            <w:vAlign w:val="center"/>
            <w:shd w:val="clear" w:color="auto" w:fill="1A5C2A"/>
          </w:tcPr>
          <w:p>
            <w:pPr>
              <w:jc w:val="center"/>
            </w:pPr>
            <w:r>
              <w:rPr>
                <w:b/>
                <w:color w:val="FFFFFF"/>
                <w:sz w:val="20"/>
              </w:rPr>
              <w:t>Total</w:t>
            </w:r>
          </w:p>
        </w:tc>
        <w:tc>
          <w:tcPr>
            <w:tcW w:type="dxa" w:w="2016"/>
            <w:vAlign w:val="center"/>
            <w:shd w:val="clear" w:color="auto" w:fill="1A5C2A"/>
          </w:tcPr>
          <w:p>
            <w:pPr>
              <w:jc w:val="center"/>
            </w:pPr>
            <w:r>
              <w:rPr>
                <w:b/>
                <w:color w:val="FFFFFF"/>
                <w:sz w:val="20"/>
              </w:rPr>
              <w:t>Counts As</w:t>
            </w:r>
          </w:p>
        </w:tc>
      </w:tr>
      <w:tr>
        <w:tc>
          <w:tcPr>
            <w:tcW w:type="dxa" w:w="2160"/>
            <w:vAlign w:val="center"/>
            <w:shd w:val="clear" w:color="auto" w:fill="FFFFFF"/>
          </w:tcPr>
          <w:p>
            <w:pPr>
              <w:jc w:val="center"/>
            </w:pPr>
            <w:r>
              <w:rPr>
                <w:color w:val="1A1A1A"/>
                <w:sz w:val="20"/>
              </w:rPr>
              <w:t>Example 1</w:t>
            </w:r>
          </w:p>
        </w:tc>
        <w:tc>
          <w:tcPr>
            <w:tcW w:type="dxa" w:w="1728"/>
            <w:vAlign w:val="center"/>
            <w:shd w:val="clear" w:color="auto" w:fill="FFFFFF"/>
          </w:tcPr>
          <w:p>
            <w:pPr>
              <w:jc w:val="center"/>
            </w:pPr>
            <w:r>
              <w:rPr>
                <w:color w:val="1A1A1A"/>
                <w:sz w:val="20"/>
              </w:rPr>
              <w:t>7</w:t>
            </w:r>
          </w:p>
        </w:tc>
        <w:tc>
          <w:tcPr>
            <w:tcW w:type="dxa" w:w="1728"/>
            <w:vAlign w:val="center"/>
            <w:shd w:val="clear" w:color="auto" w:fill="FFFFFF"/>
          </w:tcPr>
          <w:p>
            <w:pPr>
              <w:jc w:val="center"/>
            </w:pPr>
            <w:r>
              <w:rPr>
                <w:color w:val="1A1A1A"/>
                <w:sz w:val="20"/>
              </w:rPr>
              <w:t>5</w:t>
            </w:r>
          </w:p>
        </w:tc>
        <w:tc>
          <w:tcPr>
            <w:tcW w:type="dxa" w:w="1728"/>
            <w:vAlign w:val="center"/>
            <w:shd w:val="clear" w:color="auto" w:fill="FFFFFF"/>
          </w:tcPr>
          <w:p>
            <w:pPr>
              <w:jc w:val="center"/>
            </w:pPr>
            <w:r>
              <w:rPr>
                <w:color w:val="1A1A1A"/>
                <w:sz w:val="20"/>
              </w:rPr>
              <w:t>12</w:t>
            </w:r>
          </w:p>
        </w:tc>
        <w:tc>
          <w:tcPr>
            <w:tcW w:type="dxa" w:w="2016"/>
            <w:vAlign w:val="center"/>
            <w:shd w:val="clear" w:color="auto" w:fill="FFFFFF"/>
          </w:tcPr>
          <w:p>
            <w:pPr>
              <w:jc w:val="center"/>
            </w:pPr>
            <w:r>
              <w:rPr>
                <w:color w:val="1A1A1A"/>
                <w:sz w:val="20"/>
              </w:rPr>
              <w:t>2</w:t>
            </w:r>
          </w:p>
        </w:tc>
      </w:tr>
      <w:tr>
        <w:tc>
          <w:tcPr>
            <w:tcW w:type="dxa" w:w="2160"/>
            <w:vAlign w:val="center"/>
            <w:shd w:val="clear" w:color="auto" w:fill="F4FAF5"/>
          </w:tcPr>
          <w:p>
            <w:pPr>
              <w:jc w:val="center"/>
            </w:pPr>
            <w:r>
              <w:rPr>
                <w:color w:val="1A1A1A"/>
                <w:sz w:val="20"/>
              </w:rPr>
              <w:t>Example 2</w:t>
            </w:r>
          </w:p>
        </w:tc>
        <w:tc>
          <w:tcPr>
            <w:tcW w:type="dxa" w:w="1728"/>
            <w:vAlign w:val="center"/>
            <w:shd w:val="clear" w:color="auto" w:fill="F4FAF5"/>
          </w:tcPr>
          <w:p>
            <w:pPr>
              <w:jc w:val="center"/>
            </w:pPr>
            <w:r>
              <w:rPr>
                <w:color w:val="1A1A1A"/>
                <w:sz w:val="20"/>
              </w:rPr>
              <w:t>King</w:t>
            </w:r>
          </w:p>
        </w:tc>
        <w:tc>
          <w:tcPr>
            <w:tcW w:type="dxa" w:w="1728"/>
            <w:vAlign w:val="center"/>
            <w:shd w:val="clear" w:color="auto" w:fill="F4FAF5"/>
          </w:tcPr>
          <w:p>
            <w:pPr>
              <w:jc w:val="center"/>
            </w:pPr>
            <w:r>
              <w:rPr>
                <w:color w:val="1A1A1A"/>
                <w:sz w:val="20"/>
              </w:rPr>
              <w:t>9</w:t>
            </w:r>
          </w:p>
        </w:tc>
        <w:tc>
          <w:tcPr>
            <w:tcW w:type="dxa" w:w="1728"/>
            <w:vAlign w:val="center"/>
            <w:shd w:val="clear" w:color="auto" w:fill="F4FAF5"/>
          </w:tcPr>
          <w:p>
            <w:pPr>
              <w:jc w:val="center"/>
            </w:pPr>
            <w:r>
              <w:rPr>
                <w:color w:val="1A1A1A"/>
                <w:sz w:val="20"/>
              </w:rPr>
              <w:t>9</w:t>
            </w:r>
          </w:p>
        </w:tc>
        <w:tc>
          <w:tcPr>
            <w:tcW w:type="dxa" w:w="2016"/>
            <w:vAlign w:val="center"/>
            <w:shd w:val="clear" w:color="auto" w:fill="F4FAF5"/>
          </w:tcPr>
          <w:p>
            <w:pPr>
              <w:jc w:val="center"/>
            </w:pPr>
            <w:r>
              <w:rPr>
                <w:color w:val="1A1A1A"/>
                <w:sz w:val="20"/>
              </w:rPr>
              <w:t>9 (Natural!)</w:t>
            </w:r>
          </w:p>
        </w:tc>
      </w:tr>
      <w:tr>
        <w:tc>
          <w:tcPr>
            <w:tcW w:type="dxa" w:w="2160"/>
            <w:vAlign w:val="center"/>
            <w:shd w:val="clear" w:color="auto" w:fill="FFFFFF"/>
          </w:tcPr>
          <w:p>
            <w:pPr>
              <w:jc w:val="center"/>
            </w:pPr>
            <w:r>
              <w:rPr>
                <w:color w:val="1A1A1A"/>
                <w:sz w:val="20"/>
              </w:rPr>
              <w:t>Example 3</w:t>
            </w:r>
          </w:p>
        </w:tc>
        <w:tc>
          <w:tcPr>
            <w:tcW w:type="dxa" w:w="1728"/>
            <w:vAlign w:val="center"/>
            <w:shd w:val="clear" w:color="auto" w:fill="FFFFFF"/>
          </w:tcPr>
          <w:p>
            <w:pPr>
              <w:jc w:val="center"/>
            </w:pPr>
            <w:r>
              <w:rPr>
                <w:color w:val="1A1A1A"/>
                <w:sz w:val="20"/>
              </w:rPr>
              <w:t>Ace</w:t>
            </w:r>
          </w:p>
        </w:tc>
        <w:tc>
          <w:tcPr>
            <w:tcW w:type="dxa" w:w="1728"/>
            <w:vAlign w:val="center"/>
            <w:shd w:val="clear" w:color="auto" w:fill="FFFFFF"/>
          </w:tcPr>
          <w:p>
            <w:pPr>
              <w:jc w:val="center"/>
            </w:pPr>
            <w:r>
              <w:rPr>
                <w:color w:val="1A1A1A"/>
                <w:sz w:val="20"/>
              </w:rPr>
              <w:t>Ace</w:t>
            </w:r>
          </w:p>
        </w:tc>
        <w:tc>
          <w:tcPr>
            <w:tcW w:type="dxa" w:w="1728"/>
            <w:vAlign w:val="center"/>
            <w:shd w:val="clear" w:color="auto" w:fill="FFFFFF"/>
          </w:tcPr>
          <w:p>
            <w:pPr>
              <w:jc w:val="center"/>
            </w:pPr>
            <w:r>
              <w:rPr>
                <w:color w:val="1A1A1A"/>
                <w:sz w:val="20"/>
              </w:rPr>
              <w:t>2</w:t>
            </w:r>
          </w:p>
        </w:tc>
        <w:tc>
          <w:tcPr>
            <w:tcW w:type="dxa" w:w="2016"/>
            <w:vAlign w:val="center"/>
            <w:shd w:val="clear" w:color="auto" w:fill="FFFFFF"/>
          </w:tcPr>
          <w:p>
            <w:pPr>
              <w:jc w:val="center"/>
            </w:pPr>
            <w:r>
              <w:rPr>
                <w:color w:val="1A1A1A"/>
                <w:sz w:val="20"/>
              </w:rPr>
              <w:t>2</w:t>
            </w:r>
          </w:p>
        </w:tc>
      </w:tr>
      <w:tr>
        <w:tc>
          <w:tcPr>
            <w:tcW w:type="dxa" w:w="2160"/>
            <w:vAlign w:val="center"/>
            <w:shd w:val="clear" w:color="auto" w:fill="F4FAF5"/>
          </w:tcPr>
          <w:p>
            <w:pPr>
              <w:jc w:val="center"/>
            </w:pPr>
            <w:r>
              <w:rPr>
                <w:color w:val="1A1A1A"/>
                <w:sz w:val="20"/>
              </w:rPr>
              <w:t>Example 4</w:t>
            </w:r>
          </w:p>
        </w:tc>
        <w:tc>
          <w:tcPr>
            <w:tcW w:type="dxa" w:w="1728"/>
            <w:vAlign w:val="center"/>
            <w:shd w:val="clear" w:color="auto" w:fill="F4FAF5"/>
          </w:tcPr>
          <w:p>
            <w:pPr>
              <w:jc w:val="center"/>
            </w:pPr>
            <w:r>
              <w:rPr>
                <w:color w:val="1A1A1A"/>
                <w:sz w:val="20"/>
              </w:rPr>
              <w:t>8</w:t>
            </w:r>
          </w:p>
        </w:tc>
        <w:tc>
          <w:tcPr>
            <w:tcW w:type="dxa" w:w="1728"/>
            <w:vAlign w:val="center"/>
            <w:shd w:val="clear" w:color="auto" w:fill="F4FAF5"/>
          </w:tcPr>
          <w:p>
            <w:pPr>
              <w:jc w:val="center"/>
            </w:pPr>
            <w:r>
              <w:rPr>
                <w:color w:val="1A1A1A"/>
                <w:sz w:val="20"/>
              </w:rPr>
              <w:t>8</w:t>
            </w:r>
          </w:p>
        </w:tc>
        <w:tc>
          <w:tcPr>
            <w:tcW w:type="dxa" w:w="1728"/>
            <w:vAlign w:val="center"/>
            <w:shd w:val="clear" w:color="auto" w:fill="F4FAF5"/>
          </w:tcPr>
          <w:p>
            <w:pPr>
              <w:jc w:val="center"/>
            </w:pPr>
            <w:r>
              <w:rPr>
                <w:color w:val="1A1A1A"/>
                <w:sz w:val="20"/>
              </w:rPr>
              <w:t>16</w:t>
            </w:r>
          </w:p>
        </w:tc>
        <w:tc>
          <w:tcPr>
            <w:tcW w:type="dxa" w:w="2016"/>
            <w:vAlign w:val="center"/>
            <w:shd w:val="clear" w:color="auto" w:fill="F4FAF5"/>
          </w:tcPr>
          <w:p>
            <w:pPr>
              <w:jc w:val="center"/>
            </w:pPr>
            <w:r>
              <w:rPr>
                <w:color w:val="1A1A1A"/>
                <w:sz w:val="20"/>
              </w:rPr>
              <w:t>6</w:t>
            </w:r>
          </w:p>
        </w:tc>
      </w:tr>
      <w:tr>
        <w:tc>
          <w:tcPr>
            <w:tcW w:type="dxa" w:w="2160"/>
            <w:vAlign w:val="center"/>
            <w:shd w:val="clear" w:color="auto" w:fill="FFFFFF"/>
          </w:tcPr>
          <w:p>
            <w:pPr>
              <w:jc w:val="center"/>
            </w:pPr>
            <w:r>
              <w:rPr>
                <w:color w:val="1A1A1A"/>
                <w:sz w:val="20"/>
              </w:rPr>
              <w:t>Example 5</w:t>
            </w:r>
          </w:p>
        </w:tc>
        <w:tc>
          <w:tcPr>
            <w:tcW w:type="dxa" w:w="1728"/>
            <w:vAlign w:val="center"/>
            <w:shd w:val="clear" w:color="auto" w:fill="FFFFFF"/>
          </w:tcPr>
          <w:p>
            <w:pPr>
              <w:jc w:val="center"/>
            </w:pPr>
            <w:r>
              <w:rPr>
                <w:color w:val="1A1A1A"/>
                <w:sz w:val="20"/>
              </w:rPr>
              <w:t>4</w:t>
            </w:r>
          </w:p>
        </w:tc>
        <w:tc>
          <w:tcPr>
            <w:tcW w:type="dxa" w:w="1728"/>
            <w:vAlign w:val="center"/>
            <w:shd w:val="clear" w:color="auto" w:fill="FFFFFF"/>
          </w:tcPr>
          <w:p>
            <w:pPr>
              <w:jc w:val="center"/>
            </w:pPr>
            <w:r>
              <w:rPr>
                <w:color w:val="1A1A1A"/>
                <w:sz w:val="20"/>
              </w:rPr>
              <w:t>6</w:t>
            </w:r>
          </w:p>
        </w:tc>
        <w:tc>
          <w:tcPr>
            <w:tcW w:type="dxa" w:w="1728"/>
            <w:vAlign w:val="center"/>
            <w:shd w:val="clear" w:color="auto" w:fill="FFFFFF"/>
          </w:tcPr>
          <w:p>
            <w:pPr>
              <w:jc w:val="center"/>
            </w:pPr>
            <w:r>
              <w:rPr>
                <w:color w:val="1A1A1A"/>
                <w:sz w:val="20"/>
              </w:rPr>
              <w:t>10</w:t>
            </w:r>
          </w:p>
        </w:tc>
        <w:tc>
          <w:tcPr>
            <w:tcW w:type="dxa" w:w="2016"/>
            <w:vAlign w:val="center"/>
            <w:shd w:val="clear" w:color="auto" w:fill="FFFFFF"/>
          </w:tcPr>
          <w:p>
            <w:pPr>
              <w:jc w:val="center"/>
            </w:pPr>
            <w:r>
              <w:rPr>
                <w:color w:val="1A1A1A"/>
                <w:sz w:val="20"/>
              </w:rPr>
              <w:t>0</w:t>
            </w:r>
          </w:p>
        </w:tc>
      </w:tr>
    </w:tbl>
    <w:p/>
    <w:p>
      <w:r>
        <w:br w:type="page"/>
      </w:r>
    </w:p>
    <w:p>
      <w:pPr>
        <w:pStyle w:val="Heading1"/>
      </w:pPr>
      <w:r>
        <w:rPr>
          <w:b/>
          <w:color w:val="1A5C2A"/>
          <w:sz w:val="36"/>
        </w:rPr>
        <w:t>4. How a Round is Played</w:t>
      </w:r>
    </w:p>
    <w:p>
      <w:pPr>
        <w:spacing w:after="120"/>
        <w:ind w:left="0"/>
        <w:jc w:val="left"/>
      </w:pPr>
      <w:r>
        <w:rPr>
          <w:b w:val="0"/>
          <w:i w:val="0"/>
          <w:color w:val="1A1A1A"/>
          <w:sz w:val="22"/>
        </w:rPr>
        <w:t>A game of Baccarat follows a strict, automated sequence. Here is exactly what happens in every round:</w:t>
      </w:r>
    </w:p>
    <w:p>
      <w:pPr>
        <w:spacing w:after="120"/>
        <w:ind w:left="0"/>
      </w:pPr>
      <w:r>
        <w:rPr>
          <w:b/>
          <w:color w:val="1A5C2A"/>
          <w:sz w:val="22"/>
        </w:rPr>
        <w:t xml:space="preserve">Step 1: Place Your Bet  —  </w:t>
      </w:r>
      <w:r>
        <w:rPr>
          <w:color w:val="1A1A1A"/>
          <w:sz w:val="22"/>
        </w:rPr>
        <w:t>Before any cards are dealt, you choose to bet on Banker, Player, or Tie. You may also place side bets if available. Once bets are placed and confirmed, no changes are allowed.</w:t>
      </w:r>
    </w:p>
    <w:p>
      <w:pPr>
        <w:spacing w:after="120"/>
        <w:ind w:left="0"/>
      </w:pPr>
      <w:r>
        <w:rPr>
          <w:b/>
          <w:color w:val="1A5C2A"/>
          <w:sz w:val="22"/>
        </w:rPr>
        <w:t xml:space="preserve">Step 2: Initial Deal  —  </w:t>
      </w:r>
      <w:r>
        <w:rPr>
          <w:color w:val="1A1A1A"/>
          <w:sz w:val="22"/>
        </w:rPr>
        <w:t>The dealer deals two cards to the Player position and two cards to the Banker position. Cards may be dealt face-up or face-down depending on the casino, but all four cards are eventually revealed.</w:t>
      </w:r>
    </w:p>
    <w:p>
      <w:pPr>
        <w:spacing w:after="120"/>
        <w:ind w:left="0"/>
      </w:pPr>
      <w:r>
        <w:rPr>
          <w:b/>
          <w:color w:val="1A5C2A"/>
          <w:sz w:val="22"/>
        </w:rPr>
        <w:t xml:space="preserve">Step 3: Check for Natural  —  </w:t>
      </w:r>
      <w:r>
        <w:rPr>
          <w:color w:val="1A1A1A"/>
          <w:sz w:val="22"/>
        </w:rPr>
        <w:t>If either the Player or Banker has a total of 8 or 9 from the first two cards, it is declared a "Natural." No additional cards are drawn, and the round ends immediately.</w:t>
      </w:r>
    </w:p>
    <w:p>
      <w:pPr>
        <w:spacing w:after="120"/>
        <w:ind w:left="0"/>
      </w:pPr>
      <w:r>
        <w:rPr>
          <w:b/>
          <w:color w:val="1A5C2A"/>
          <w:sz w:val="22"/>
        </w:rPr>
        <w:t xml:space="preserve">Step 4: Apply Third Card Rules  —  </w:t>
      </w:r>
      <w:r>
        <w:rPr>
          <w:color w:val="1A1A1A"/>
          <w:sz w:val="22"/>
        </w:rPr>
        <w:t>If neither hand has a Natural, the Third Card Rules (covered in Chapter 5) automatically determine whether a third card is drawn for the Player and/or Banker. You never make this decision yourself.</w:t>
      </w:r>
    </w:p>
    <w:p>
      <w:pPr>
        <w:spacing w:after="120"/>
        <w:ind w:left="0"/>
      </w:pPr>
      <w:r>
        <w:rPr>
          <w:b/>
          <w:color w:val="1A5C2A"/>
          <w:sz w:val="22"/>
        </w:rPr>
        <w:t xml:space="preserve">Step 5: Determine the Winner  —  </w:t>
      </w:r>
      <w:r>
        <w:rPr>
          <w:color w:val="1A1A1A"/>
          <w:sz w:val="22"/>
        </w:rPr>
        <w:t>After all cards are dealt, the hand closest to 9 wins. If both hands have the same total, it is a Tie.</w:t>
      </w:r>
    </w:p>
    <w:p>
      <w:pPr>
        <w:spacing w:after="120"/>
        <w:ind w:left="0"/>
      </w:pPr>
      <w:r>
        <w:rPr>
          <w:b/>
          <w:color w:val="1A5C2A"/>
          <w:sz w:val="22"/>
        </w:rPr>
        <w:t xml:space="preserve">Step 6: Settle Bets  —  </w:t>
      </w:r>
      <w:r>
        <w:rPr>
          <w:color w:val="1A1A1A"/>
          <w:sz w:val="22"/>
        </w:rPr>
        <w:t>Winning bets are paid, losing bets are collected. Banker wins pay 0.95:1 (after 5% commission). Player wins pay 1:1. Tie wins pay 8:1.</w:t>
      </w:r>
    </w:p>
    <w:p>
      <w:pPr>
        <w:spacing w:before="80" w:after="160"/>
        <w:ind w:left="360" w:right="360"/>
        <w:jc w:val="left"/>
        <w:shd w:val="clear" w:color="auto" w:fill="F5F0E0"/>
      </w:pPr>
      <w:r>
        <w:rPr>
          <w:i/>
          <w:color w:val="443300"/>
          <w:sz w:val="21"/>
        </w:rPr>
        <w:t>💡  The entire round takes 30-60 seconds in a real casino. In Baccarat Gladiator, you can play at your own pace while learning.</w:t>
      </w:r>
    </w:p>
    <w:p>
      <w:r>
        <w:br w:type="page"/>
      </w:r>
    </w:p>
    <w:p>
      <w:pPr>
        <w:pStyle w:val="Heading1"/>
      </w:pPr>
      <w:r>
        <w:rPr>
          <w:b/>
          <w:color w:val="1A5C2A"/>
          <w:sz w:val="36"/>
        </w:rPr>
        <w:t>5. Third Card Rules</w:t>
      </w:r>
    </w:p>
    <w:p>
      <w:pPr>
        <w:spacing w:after="120"/>
        <w:ind w:left="0"/>
        <w:jc w:val="left"/>
      </w:pPr>
      <w:r>
        <w:rPr>
          <w:b w:val="0"/>
          <w:i w:val="0"/>
          <w:color w:val="1A1A1A"/>
          <w:sz w:val="22"/>
        </w:rPr>
        <w:t>The Third Card Rules are the most complex part of Baccarat — but you never need to apply them yourself. They are automatic. Understanding them helps you follow the game and appear knowledgeable at the table.</w:t>
      </w:r>
    </w:p>
    <w:p>
      <w:pPr>
        <w:pStyle w:val="Heading2"/>
      </w:pPr>
      <w:r>
        <w:rPr>
          <w:b/>
          <w:color w:val="1A5C2A"/>
          <w:sz w:val="28"/>
        </w:rPr>
        <w:t>Player's Third Card Rule</w:t>
      </w:r>
    </w:p>
    <w:tbl>
      <w:tblPr>
        <w:tblStyle w:val="TableGrid"/>
        <w:tblW w:type="auto" w:w="0"/>
        <w:jc w:val="center"/>
        <w:tblLook w:firstColumn="1" w:firstRow="1" w:lastColumn="0" w:lastRow="0" w:noHBand="0" w:noVBand="1" w:val="04A0"/>
      </w:tblPr>
      <w:tblGrid>
        <w:gridCol w:w="4680"/>
        <w:gridCol w:w="4680"/>
      </w:tblGrid>
      <w:tr>
        <w:tc>
          <w:tcPr>
            <w:tcW w:type="dxa" w:w="4320"/>
            <w:vAlign w:val="center"/>
            <w:shd w:val="clear" w:color="auto" w:fill="1A5C2A"/>
          </w:tcPr>
          <w:p>
            <w:pPr>
              <w:jc w:val="center"/>
            </w:pPr>
            <w:r>
              <w:rPr>
                <w:b/>
                <w:color w:val="FFFFFF"/>
                <w:sz w:val="20"/>
              </w:rPr>
              <w:t>Player's Two-Card Total</w:t>
            </w:r>
          </w:p>
        </w:tc>
        <w:tc>
          <w:tcPr>
            <w:tcW w:type="dxa" w:w="5040"/>
            <w:vAlign w:val="center"/>
            <w:shd w:val="clear" w:color="auto" w:fill="1A5C2A"/>
          </w:tcPr>
          <w:p>
            <w:pPr>
              <w:jc w:val="center"/>
            </w:pPr>
            <w:r>
              <w:rPr>
                <w:b/>
                <w:color w:val="FFFFFF"/>
                <w:sz w:val="20"/>
              </w:rPr>
              <w:t>Action</w:t>
            </w:r>
          </w:p>
        </w:tc>
      </w:tr>
      <w:tr>
        <w:tc>
          <w:tcPr>
            <w:tcW w:type="dxa" w:w="4320"/>
            <w:vAlign w:val="center"/>
            <w:shd w:val="clear" w:color="auto" w:fill="FFFFFF"/>
          </w:tcPr>
          <w:p>
            <w:pPr>
              <w:jc w:val="center"/>
            </w:pPr>
            <w:r>
              <w:rPr>
                <w:color w:val="1A1A1A"/>
                <w:sz w:val="20"/>
              </w:rPr>
              <w:t>0, 1, 2, 3, 4, or 5</w:t>
            </w:r>
          </w:p>
        </w:tc>
        <w:tc>
          <w:tcPr>
            <w:tcW w:type="dxa" w:w="5040"/>
            <w:vAlign w:val="center"/>
            <w:shd w:val="clear" w:color="auto" w:fill="FFFFFF"/>
          </w:tcPr>
          <w:p>
            <w:pPr>
              <w:jc w:val="center"/>
            </w:pPr>
            <w:r>
              <w:rPr>
                <w:color w:val="1A1A1A"/>
                <w:sz w:val="20"/>
              </w:rPr>
              <w:t>Player draws a third card</w:t>
            </w:r>
          </w:p>
        </w:tc>
      </w:tr>
      <w:tr>
        <w:tc>
          <w:tcPr>
            <w:tcW w:type="dxa" w:w="4320"/>
            <w:vAlign w:val="center"/>
            <w:shd w:val="clear" w:color="auto" w:fill="F4FAF5"/>
          </w:tcPr>
          <w:p>
            <w:pPr>
              <w:jc w:val="center"/>
            </w:pPr>
            <w:r>
              <w:rPr>
                <w:color w:val="1A1A1A"/>
                <w:sz w:val="20"/>
              </w:rPr>
              <w:t>6 or 7</w:t>
            </w:r>
          </w:p>
        </w:tc>
        <w:tc>
          <w:tcPr>
            <w:tcW w:type="dxa" w:w="5040"/>
            <w:vAlign w:val="center"/>
            <w:shd w:val="clear" w:color="auto" w:fill="F4FAF5"/>
          </w:tcPr>
          <w:p>
            <w:pPr>
              <w:jc w:val="center"/>
            </w:pPr>
            <w:r>
              <w:rPr>
                <w:color w:val="1A1A1A"/>
                <w:sz w:val="20"/>
              </w:rPr>
              <w:t>Player stands (no third card)</w:t>
            </w:r>
          </w:p>
        </w:tc>
      </w:tr>
      <w:tr>
        <w:tc>
          <w:tcPr>
            <w:tcW w:type="dxa" w:w="4320"/>
            <w:vAlign w:val="center"/>
            <w:shd w:val="clear" w:color="auto" w:fill="FFFFFF"/>
          </w:tcPr>
          <w:p>
            <w:pPr>
              <w:jc w:val="center"/>
            </w:pPr>
            <w:r>
              <w:rPr>
                <w:color w:val="1A1A1A"/>
                <w:sz w:val="20"/>
              </w:rPr>
              <w:t>8 or 9</w:t>
            </w:r>
          </w:p>
        </w:tc>
        <w:tc>
          <w:tcPr>
            <w:tcW w:type="dxa" w:w="5040"/>
            <w:vAlign w:val="center"/>
            <w:shd w:val="clear" w:color="auto" w:fill="FFFFFF"/>
          </w:tcPr>
          <w:p>
            <w:pPr>
              <w:jc w:val="center"/>
            </w:pPr>
            <w:r>
              <w:rPr>
                <w:color w:val="1A1A1A"/>
                <w:sz w:val="20"/>
              </w:rPr>
              <w:t>Natural — no third card drawn</w:t>
            </w:r>
          </w:p>
        </w:tc>
      </w:tr>
    </w:tbl>
    <w:p/>
    <w:p>
      <w:pPr>
        <w:pStyle w:val="Heading2"/>
      </w:pPr>
      <w:r>
        <w:rPr>
          <w:b/>
          <w:color w:val="1A5C2A"/>
          <w:sz w:val="28"/>
        </w:rPr>
        <w:t>Banker's Third Card Rule</w:t>
      </w:r>
    </w:p>
    <w:p>
      <w:pPr>
        <w:spacing w:after="120"/>
        <w:ind w:left="0"/>
        <w:jc w:val="left"/>
      </w:pPr>
      <w:r>
        <w:rPr>
          <w:b w:val="0"/>
          <w:i w:val="0"/>
          <w:color w:val="1A1A1A"/>
          <w:sz w:val="22"/>
        </w:rPr>
        <w:t>The Banker's decision depends on the Banker's total AND (if the Player drew a third card) the value of that card:</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val="clear" w:color="auto" w:fill="1A5C2A"/>
          </w:tcPr>
          <w:p>
            <w:pPr>
              <w:jc w:val="center"/>
            </w:pPr>
            <w:r>
              <w:rPr>
                <w:b/>
                <w:color w:val="FFFFFF"/>
                <w:sz w:val="20"/>
              </w:rPr>
              <w:t>Banker's Total</w:t>
            </w:r>
          </w:p>
        </w:tc>
        <w:tc>
          <w:tcPr>
            <w:tcW w:type="dxa" w:w="4032"/>
            <w:vAlign w:val="center"/>
            <w:shd w:val="clear" w:color="auto" w:fill="1A5C2A"/>
          </w:tcPr>
          <w:p>
            <w:pPr>
              <w:jc w:val="center"/>
            </w:pPr>
            <w:r>
              <w:rPr>
                <w:b/>
                <w:color w:val="FFFFFF"/>
                <w:sz w:val="20"/>
              </w:rPr>
              <w:t>Draws When Player 3rd Card Is...</w:t>
            </w:r>
          </w:p>
        </w:tc>
        <w:tc>
          <w:tcPr>
            <w:tcW w:type="dxa" w:w="3168"/>
            <w:vAlign w:val="center"/>
            <w:shd w:val="clear" w:color="auto" w:fill="1A5C2A"/>
          </w:tcPr>
          <w:p>
            <w:pPr>
              <w:jc w:val="center"/>
            </w:pPr>
            <w:r>
              <w:rPr>
                <w:b/>
                <w:color w:val="FFFFFF"/>
                <w:sz w:val="20"/>
              </w:rPr>
              <w:t>Does Not Draw When...</w:t>
            </w:r>
          </w:p>
        </w:tc>
      </w:tr>
      <w:tr>
        <w:tc>
          <w:tcPr>
            <w:tcW w:type="dxa" w:w="2160"/>
            <w:vAlign w:val="center"/>
            <w:shd w:val="clear" w:color="auto" w:fill="FFFFFF"/>
          </w:tcPr>
          <w:p>
            <w:pPr>
              <w:jc w:val="center"/>
            </w:pPr>
            <w:r>
              <w:rPr>
                <w:color w:val="1A1A1A"/>
                <w:sz w:val="20"/>
              </w:rPr>
              <w:t>0, 1, or 2</w:t>
            </w:r>
          </w:p>
        </w:tc>
        <w:tc>
          <w:tcPr>
            <w:tcW w:type="dxa" w:w="4032"/>
            <w:vAlign w:val="center"/>
            <w:shd w:val="clear" w:color="auto" w:fill="FFFFFF"/>
          </w:tcPr>
          <w:p>
            <w:pPr>
              <w:jc w:val="center"/>
            </w:pPr>
            <w:r>
              <w:rPr>
                <w:color w:val="1A1A1A"/>
                <w:sz w:val="20"/>
              </w:rPr>
              <w:t>Always draws</w:t>
            </w:r>
          </w:p>
        </w:tc>
        <w:tc>
          <w:tcPr>
            <w:tcW w:type="dxa" w:w="3168"/>
            <w:vAlign w:val="center"/>
            <w:shd w:val="clear" w:color="auto" w:fill="FFFFFF"/>
          </w:tcPr>
          <w:p>
            <w:pPr>
              <w:jc w:val="center"/>
            </w:pPr>
            <w:r>
              <w:rPr>
                <w:color w:val="1A1A1A"/>
                <w:sz w:val="20"/>
              </w:rPr>
              <w:t>—</w:t>
            </w:r>
          </w:p>
        </w:tc>
      </w:tr>
      <w:tr>
        <w:tc>
          <w:tcPr>
            <w:tcW w:type="dxa" w:w="2160"/>
            <w:vAlign w:val="center"/>
            <w:shd w:val="clear" w:color="auto" w:fill="F4FAF5"/>
          </w:tcPr>
          <w:p>
            <w:pPr>
              <w:jc w:val="center"/>
            </w:pPr>
            <w:r>
              <w:rPr>
                <w:color w:val="1A1A1A"/>
                <w:sz w:val="20"/>
              </w:rPr>
              <w:t>3</w:t>
            </w:r>
          </w:p>
        </w:tc>
        <w:tc>
          <w:tcPr>
            <w:tcW w:type="dxa" w:w="4032"/>
            <w:vAlign w:val="center"/>
            <w:shd w:val="clear" w:color="auto" w:fill="F4FAF5"/>
          </w:tcPr>
          <w:p>
            <w:pPr>
              <w:jc w:val="center"/>
            </w:pPr>
            <w:r>
              <w:rPr>
                <w:color w:val="1A1A1A"/>
                <w:sz w:val="20"/>
              </w:rPr>
              <w:t>1, 2, 3, 4, 5, 6, 7, 9, or 0</w:t>
            </w:r>
          </w:p>
        </w:tc>
        <w:tc>
          <w:tcPr>
            <w:tcW w:type="dxa" w:w="3168"/>
            <w:vAlign w:val="center"/>
            <w:shd w:val="clear" w:color="auto" w:fill="F4FAF5"/>
          </w:tcPr>
          <w:p>
            <w:pPr>
              <w:jc w:val="center"/>
            </w:pPr>
            <w:r>
              <w:rPr>
                <w:color w:val="1A1A1A"/>
                <w:sz w:val="20"/>
              </w:rPr>
              <w:t>Player's 3rd card was 8</w:t>
            </w:r>
          </w:p>
        </w:tc>
      </w:tr>
      <w:tr>
        <w:tc>
          <w:tcPr>
            <w:tcW w:type="dxa" w:w="2160"/>
            <w:vAlign w:val="center"/>
            <w:shd w:val="clear" w:color="auto" w:fill="FFFFFF"/>
          </w:tcPr>
          <w:p>
            <w:pPr>
              <w:jc w:val="center"/>
            </w:pPr>
            <w:r>
              <w:rPr>
                <w:color w:val="1A1A1A"/>
                <w:sz w:val="20"/>
              </w:rPr>
              <w:t>4</w:t>
            </w:r>
          </w:p>
        </w:tc>
        <w:tc>
          <w:tcPr>
            <w:tcW w:type="dxa" w:w="4032"/>
            <w:vAlign w:val="center"/>
            <w:shd w:val="clear" w:color="auto" w:fill="FFFFFF"/>
          </w:tcPr>
          <w:p>
            <w:pPr>
              <w:jc w:val="center"/>
            </w:pPr>
            <w:r>
              <w:rPr>
                <w:color w:val="1A1A1A"/>
                <w:sz w:val="20"/>
              </w:rPr>
              <w:t>2, 3, 4, 5, 6, or 7</w:t>
            </w:r>
          </w:p>
        </w:tc>
        <w:tc>
          <w:tcPr>
            <w:tcW w:type="dxa" w:w="3168"/>
            <w:vAlign w:val="center"/>
            <w:shd w:val="clear" w:color="auto" w:fill="FFFFFF"/>
          </w:tcPr>
          <w:p>
            <w:pPr>
              <w:jc w:val="center"/>
            </w:pPr>
            <w:r>
              <w:rPr>
                <w:color w:val="1A1A1A"/>
                <w:sz w:val="20"/>
              </w:rPr>
              <w:t>0, 1, 8, or 9</w:t>
            </w:r>
          </w:p>
        </w:tc>
      </w:tr>
      <w:tr>
        <w:tc>
          <w:tcPr>
            <w:tcW w:type="dxa" w:w="2160"/>
            <w:vAlign w:val="center"/>
            <w:shd w:val="clear" w:color="auto" w:fill="F4FAF5"/>
          </w:tcPr>
          <w:p>
            <w:pPr>
              <w:jc w:val="center"/>
            </w:pPr>
            <w:r>
              <w:rPr>
                <w:color w:val="1A1A1A"/>
                <w:sz w:val="20"/>
              </w:rPr>
              <w:t>5</w:t>
            </w:r>
          </w:p>
        </w:tc>
        <w:tc>
          <w:tcPr>
            <w:tcW w:type="dxa" w:w="4032"/>
            <w:vAlign w:val="center"/>
            <w:shd w:val="clear" w:color="auto" w:fill="F4FAF5"/>
          </w:tcPr>
          <w:p>
            <w:pPr>
              <w:jc w:val="center"/>
            </w:pPr>
            <w:r>
              <w:rPr>
                <w:color w:val="1A1A1A"/>
                <w:sz w:val="20"/>
              </w:rPr>
              <w:t>4, 5, 6, or 7</w:t>
            </w:r>
          </w:p>
        </w:tc>
        <w:tc>
          <w:tcPr>
            <w:tcW w:type="dxa" w:w="3168"/>
            <w:vAlign w:val="center"/>
            <w:shd w:val="clear" w:color="auto" w:fill="F4FAF5"/>
          </w:tcPr>
          <w:p>
            <w:pPr>
              <w:jc w:val="center"/>
            </w:pPr>
            <w:r>
              <w:rPr>
                <w:color w:val="1A1A1A"/>
                <w:sz w:val="20"/>
              </w:rPr>
              <w:t>0, 1, 2, 3, 8, or 9</w:t>
            </w:r>
          </w:p>
        </w:tc>
      </w:tr>
      <w:tr>
        <w:tc>
          <w:tcPr>
            <w:tcW w:type="dxa" w:w="2160"/>
            <w:vAlign w:val="center"/>
            <w:shd w:val="clear" w:color="auto" w:fill="FFFFFF"/>
          </w:tcPr>
          <w:p>
            <w:pPr>
              <w:jc w:val="center"/>
            </w:pPr>
            <w:r>
              <w:rPr>
                <w:color w:val="1A1A1A"/>
                <w:sz w:val="20"/>
              </w:rPr>
              <w:t>6</w:t>
            </w:r>
          </w:p>
        </w:tc>
        <w:tc>
          <w:tcPr>
            <w:tcW w:type="dxa" w:w="4032"/>
            <w:vAlign w:val="center"/>
            <w:shd w:val="clear" w:color="auto" w:fill="FFFFFF"/>
          </w:tcPr>
          <w:p>
            <w:pPr>
              <w:jc w:val="center"/>
            </w:pPr>
            <w:r>
              <w:rPr>
                <w:color w:val="1A1A1A"/>
                <w:sz w:val="20"/>
              </w:rPr>
              <w:t>6 or 7</w:t>
            </w:r>
          </w:p>
        </w:tc>
        <w:tc>
          <w:tcPr>
            <w:tcW w:type="dxa" w:w="3168"/>
            <w:vAlign w:val="center"/>
            <w:shd w:val="clear" w:color="auto" w:fill="FFFFFF"/>
          </w:tcPr>
          <w:p>
            <w:pPr>
              <w:jc w:val="center"/>
            </w:pPr>
            <w:r>
              <w:rPr>
                <w:color w:val="1A1A1A"/>
                <w:sz w:val="20"/>
              </w:rPr>
              <w:t>0, 1, 2, 3, 4, 5, 8, or 9</w:t>
            </w:r>
          </w:p>
        </w:tc>
      </w:tr>
      <w:tr>
        <w:tc>
          <w:tcPr>
            <w:tcW w:type="dxa" w:w="2160"/>
            <w:vAlign w:val="center"/>
            <w:shd w:val="clear" w:color="auto" w:fill="F4FAF5"/>
          </w:tcPr>
          <w:p>
            <w:pPr>
              <w:jc w:val="center"/>
            </w:pPr>
            <w:r>
              <w:rPr>
                <w:color w:val="1A1A1A"/>
                <w:sz w:val="20"/>
              </w:rPr>
              <w:t>7</w:t>
            </w:r>
          </w:p>
        </w:tc>
        <w:tc>
          <w:tcPr>
            <w:tcW w:type="dxa" w:w="4032"/>
            <w:vAlign w:val="center"/>
            <w:shd w:val="clear" w:color="auto" w:fill="F4FAF5"/>
          </w:tcPr>
          <w:p>
            <w:pPr>
              <w:jc w:val="center"/>
            </w:pPr>
            <w:r>
              <w:rPr>
                <w:color w:val="1A1A1A"/>
                <w:sz w:val="20"/>
              </w:rPr>
              <w:t>Never draws</w:t>
            </w:r>
          </w:p>
        </w:tc>
        <w:tc>
          <w:tcPr>
            <w:tcW w:type="dxa" w:w="3168"/>
            <w:vAlign w:val="center"/>
            <w:shd w:val="clear" w:color="auto" w:fill="F4FAF5"/>
          </w:tcPr>
          <w:p>
            <w:pPr>
              <w:jc w:val="center"/>
            </w:pPr>
            <w:r>
              <w:rPr>
                <w:color w:val="1A1A1A"/>
                <w:sz w:val="20"/>
              </w:rPr>
              <w:t>—</w:t>
            </w:r>
          </w:p>
        </w:tc>
      </w:tr>
      <w:tr>
        <w:tc>
          <w:tcPr>
            <w:tcW w:type="dxa" w:w="2160"/>
            <w:vAlign w:val="center"/>
            <w:shd w:val="clear" w:color="auto" w:fill="FFFFFF"/>
          </w:tcPr>
          <w:p>
            <w:pPr>
              <w:jc w:val="center"/>
            </w:pPr>
            <w:r>
              <w:rPr>
                <w:color w:val="1A1A1A"/>
                <w:sz w:val="20"/>
              </w:rPr>
              <w:t>8 or 9</w:t>
            </w:r>
          </w:p>
        </w:tc>
        <w:tc>
          <w:tcPr>
            <w:tcW w:type="dxa" w:w="4032"/>
            <w:vAlign w:val="center"/>
            <w:shd w:val="clear" w:color="auto" w:fill="FFFFFF"/>
          </w:tcPr>
          <w:p>
            <w:pPr>
              <w:jc w:val="center"/>
            </w:pPr>
            <w:r>
              <w:rPr>
                <w:color w:val="1A1A1A"/>
                <w:sz w:val="20"/>
              </w:rPr>
              <w:t>Natural — never draws</w:t>
            </w:r>
          </w:p>
        </w:tc>
        <w:tc>
          <w:tcPr>
            <w:tcW w:type="dxa" w:w="3168"/>
            <w:vAlign w:val="center"/>
            <w:shd w:val="clear" w:color="auto" w:fill="FFFFFF"/>
          </w:tcPr>
          <w:p>
            <w:pPr>
              <w:jc w:val="center"/>
            </w:pPr>
            <w:r>
              <w:rPr>
                <w:color w:val="1A1A1A"/>
                <w:sz w:val="20"/>
              </w:rPr>
              <w:t>—</w:t>
            </w:r>
          </w:p>
        </w:tc>
      </w:tr>
    </w:tbl>
    <w:p/>
    <w:p>
      <w:pPr>
        <w:spacing w:after="120"/>
        <w:ind w:left="0"/>
        <w:jc w:val="left"/>
      </w:pPr>
      <w:r>
        <w:rPr>
          <w:b w:val="0"/>
          <w:i w:val="0"/>
          <w:color w:val="1A1A1A"/>
          <w:sz w:val="22"/>
        </w:rPr>
        <w:t>If the Player stood (did not draw a third card), the Banker draws on 0-5 and stands on 6-7.</w:t>
      </w:r>
    </w:p>
    <w:p>
      <w:pPr>
        <w:spacing w:before="80" w:after="160"/>
        <w:ind w:left="360" w:right="360"/>
        <w:jc w:val="left"/>
        <w:shd w:val="clear" w:color="auto" w:fill="F5F0E0"/>
      </w:pPr>
      <w:r>
        <w:rPr>
          <w:i/>
          <w:color w:val="443300"/>
          <w:sz w:val="21"/>
        </w:rPr>
        <w:t>💡  REMEMBER: You never make these decisions. The dealer or the software applies them automatically. Focus on your bet!</w:t>
      </w:r>
    </w:p>
    <w:p>
      <w:r>
        <w:br w:type="page"/>
      </w:r>
    </w:p>
    <w:p>
      <w:pPr>
        <w:pStyle w:val="Heading1"/>
      </w:pPr>
      <w:r>
        <w:rPr>
          <w:b/>
          <w:color w:val="1A5C2A"/>
          <w:sz w:val="36"/>
        </w:rPr>
        <w:t>6. Betting Options &amp; Payouts</w:t>
      </w:r>
    </w:p>
    <w:p>
      <w:pPr>
        <w:pStyle w:val="Heading2"/>
      </w:pPr>
      <w:r>
        <w:rPr>
          <w:b/>
          <w:color w:val="1A5C2A"/>
          <w:sz w:val="28"/>
        </w:rPr>
        <w:t>The Three Main Bets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vAlign w:val="center"/>
            <w:shd w:val="clear" w:color="auto" w:fill="1A5C2A"/>
          </w:tcPr>
          <w:p>
            <w:pPr>
              <w:jc w:val="center"/>
            </w:pPr>
            <w:r>
              <w:rPr>
                <w:b/>
                <w:color w:val="FFFFFF"/>
                <w:sz w:val="20"/>
              </w:rPr>
              <w:t>Bet</w:t>
            </w:r>
          </w:p>
        </w:tc>
        <w:tc>
          <w:tcPr>
            <w:tcW w:type="dxa" w:w="2592"/>
            <w:vAlign w:val="center"/>
            <w:shd w:val="clear" w:color="auto" w:fill="1A5C2A"/>
          </w:tcPr>
          <w:p>
            <w:pPr>
              <w:jc w:val="center"/>
            </w:pPr>
            <w:r>
              <w:rPr>
                <w:b/>
                <w:color w:val="FFFFFF"/>
                <w:sz w:val="20"/>
              </w:rPr>
              <w:t>Payout</w:t>
            </w:r>
          </w:p>
        </w:tc>
        <w:tc>
          <w:tcPr>
            <w:tcW w:type="dxa" w:w="2160"/>
            <w:vAlign w:val="center"/>
            <w:shd w:val="clear" w:color="auto" w:fill="1A5C2A"/>
          </w:tcPr>
          <w:p>
            <w:pPr>
              <w:jc w:val="center"/>
            </w:pPr>
            <w:r>
              <w:rPr>
                <w:b/>
                <w:color w:val="FFFFFF"/>
                <w:sz w:val="20"/>
              </w:rPr>
              <w:t>Win Probability</w:t>
            </w:r>
          </w:p>
        </w:tc>
        <w:tc>
          <w:tcPr>
            <w:tcW w:type="dxa" w:w="1728"/>
            <w:vAlign w:val="center"/>
            <w:shd w:val="clear" w:color="auto" w:fill="1A5C2A"/>
          </w:tcPr>
          <w:p>
            <w:pPr>
              <w:jc w:val="center"/>
            </w:pPr>
            <w:r>
              <w:rPr>
                <w:b/>
                <w:color w:val="FFFFFF"/>
                <w:sz w:val="20"/>
              </w:rPr>
              <w:t>House Edge</w:t>
            </w:r>
          </w:p>
        </w:tc>
        <w:tc>
          <w:tcPr>
            <w:tcW w:type="dxa" w:w="2592"/>
            <w:vAlign w:val="center"/>
            <w:shd w:val="clear" w:color="auto" w:fill="1A5C2A"/>
          </w:tcPr>
          <w:p>
            <w:pPr>
              <w:jc w:val="center"/>
            </w:pPr>
            <w:r>
              <w:rPr>
                <w:b/>
                <w:color w:val="FFFFFF"/>
                <w:sz w:val="20"/>
              </w:rPr>
              <w:t>Recommendation</w:t>
            </w:r>
          </w:p>
        </w:tc>
      </w:tr>
      <w:tr>
        <w:tc>
          <w:tcPr>
            <w:tcW w:type="dxa" w:w="1728"/>
            <w:vAlign w:val="center"/>
            <w:shd w:val="clear" w:color="auto" w:fill="FFFFFF"/>
          </w:tcPr>
          <w:p>
            <w:pPr>
              <w:jc w:val="center"/>
            </w:pPr>
            <w:r>
              <w:rPr>
                <w:color w:val="1A1A1A"/>
                <w:sz w:val="20"/>
              </w:rPr>
              <w:t>Banker</w:t>
            </w:r>
          </w:p>
        </w:tc>
        <w:tc>
          <w:tcPr>
            <w:tcW w:type="dxa" w:w="2592"/>
            <w:vAlign w:val="center"/>
            <w:shd w:val="clear" w:color="auto" w:fill="FFFFFF"/>
          </w:tcPr>
          <w:p>
            <w:pPr>
              <w:jc w:val="center"/>
            </w:pPr>
            <w:r>
              <w:rPr>
                <w:color w:val="1A1A1A"/>
                <w:sz w:val="20"/>
              </w:rPr>
              <w:t>0.95:1 (after 5% comm.)</w:t>
            </w:r>
          </w:p>
        </w:tc>
        <w:tc>
          <w:tcPr>
            <w:tcW w:type="dxa" w:w="2160"/>
            <w:vAlign w:val="center"/>
            <w:shd w:val="clear" w:color="auto" w:fill="FFFFFF"/>
          </w:tcPr>
          <w:p>
            <w:pPr>
              <w:jc w:val="center"/>
            </w:pPr>
            <w:r>
              <w:rPr>
                <w:color w:val="1A1A1A"/>
                <w:sz w:val="20"/>
              </w:rPr>
              <w:t>45.86%</w:t>
            </w:r>
          </w:p>
        </w:tc>
        <w:tc>
          <w:tcPr>
            <w:tcW w:type="dxa" w:w="1728"/>
            <w:vAlign w:val="center"/>
            <w:shd w:val="clear" w:color="auto" w:fill="FFFFFF"/>
          </w:tcPr>
          <w:p>
            <w:pPr>
              <w:jc w:val="center"/>
            </w:pPr>
            <w:r>
              <w:rPr>
                <w:color w:val="1A1A1A"/>
                <w:sz w:val="20"/>
              </w:rPr>
              <w:t>1.06%</w:t>
            </w:r>
          </w:p>
        </w:tc>
        <w:tc>
          <w:tcPr>
            <w:tcW w:type="dxa" w:w="2592"/>
            <w:vAlign w:val="center"/>
            <w:shd w:val="clear" w:color="auto" w:fill="FFFFFF"/>
          </w:tcPr>
          <w:p>
            <w:pPr>
              <w:jc w:val="center"/>
            </w:pPr>
            <w:r>
              <w:rPr>
                <w:color w:val="1A1A1A"/>
                <w:sz w:val="20"/>
              </w:rPr>
              <w:t>★★★ Best Bet</w:t>
            </w:r>
          </w:p>
        </w:tc>
      </w:tr>
      <w:tr>
        <w:tc>
          <w:tcPr>
            <w:tcW w:type="dxa" w:w="1728"/>
            <w:vAlign w:val="center"/>
            <w:shd w:val="clear" w:color="auto" w:fill="F4FAF5"/>
          </w:tcPr>
          <w:p>
            <w:pPr>
              <w:jc w:val="center"/>
            </w:pPr>
            <w:r>
              <w:rPr>
                <w:color w:val="1A1A1A"/>
                <w:sz w:val="20"/>
              </w:rPr>
              <w:t>Player</w:t>
            </w:r>
          </w:p>
        </w:tc>
        <w:tc>
          <w:tcPr>
            <w:tcW w:type="dxa" w:w="2592"/>
            <w:vAlign w:val="center"/>
            <w:shd w:val="clear" w:color="auto" w:fill="F4FAF5"/>
          </w:tcPr>
          <w:p>
            <w:pPr>
              <w:jc w:val="center"/>
            </w:pPr>
            <w:r>
              <w:rPr>
                <w:color w:val="1A1A1A"/>
                <w:sz w:val="20"/>
              </w:rPr>
              <w:t>1:1</w:t>
            </w:r>
          </w:p>
        </w:tc>
        <w:tc>
          <w:tcPr>
            <w:tcW w:type="dxa" w:w="2160"/>
            <w:vAlign w:val="center"/>
            <w:shd w:val="clear" w:color="auto" w:fill="F4FAF5"/>
          </w:tcPr>
          <w:p>
            <w:pPr>
              <w:jc w:val="center"/>
            </w:pPr>
            <w:r>
              <w:rPr>
                <w:color w:val="1A1A1A"/>
                <w:sz w:val="20"/>
              </w:rPr>
              <w:t>44.62%</w:t>
            </w:r>
          </w:p>
        </w:tc>
        <w:tc>
          <w:tcPr>
            <w:tcW w:type="dxa" w:w="1728"/>
            <w:vAlign w:val="center"/>
            <w:shd w:val="clear" w:color="auto" w:fill="F4FAF5"/>
          </w:tcPr>
          <w:p>
            <w:pPr>
              <w:jc w:val="center"/>
            </w:pPr>
            <w:r>
              <w:rPr>
                <w:color w:val="1A1A1A"/>
                <w:sz w:val="20"/>
              </w:rPr>
              <w:t>1.24%</w:t>
            </w:r>
          </w:p>
        </w:tc>
        <w:tc>
          <w:tcPr>
            <w:tcW w:type="dxa" w:w="2592"/>
            <w:vAlign w:val="center"/>
            <w:shd w:val="clear" w:color="auto" w:fill="F4FAF5"/>
          </w:tcPr>
          <w:p>
            <w:pPr>
              <w:jc w:val="center"/>
            </w:pPr>
            <w:r>
              <w:rPr>
                <w:color w:val="1A1A1A"/>
                <w:sz w:val="20"/>
              </w:rPr>
              <w:t>★★☆ Good Bet</w:t>
            </w:r>
          </w:p>
        </w:tc>
      </w:tr>
      <w:tr>
        <w:tc>
          <w:tcPr>
            <w:tcW w:type="dxa" w:w="1728"/>
            <w:vAlign w:val="center"/>
            <w:shd w:val="clear" w:color="auto" w:fill="FFFFFF"/>
          </w:tcPr>
          <w:p>
            <w:pPr>
              <w:jc w:val="center"/>
            </w:pPr>
            <w:r>
              <w:rPr>
                <w:color w:val="1A1A1A"/>
                <w:sz w:val="20"/>
              </w:rPr>
              <w:t>Tie</w:t>
            </w:r>
          </w:p>
        </w:tc>
        <w:tc>
          <w:tcPr>
            <w:tcW w:type="dxa" w:w="2592"/>
            <w:vAlign w:val="center"/>
            <w:shd w:val="clear" w:color="auto" w:fill="FFFFFF"/>
          </w:tcPr>
          <w:p>
            <w:pPr>
              <w:jc w:val="center"/>
            </w:pPr>
            <w:r>
              <w:rPr>
                <w:color w:val="1A1A1A"/>
                <w:sz w:val="20"/>
              </w:rPr>
              <w:t>8:1</w:t>
            </w:r>
          </w:p>
        </w:tc>
        <w:tc>
          <w:tcPr>
            <w:tcW w:type="dxa" w:w="2160"/>
            <w:vAlign w:val="center"/>
            <w:shd w:val="clear" w:color="auto" w:fill="FFFFFF"/>
          </w:tcPr>
          <w:p>
            <w:pPr>
              <w:jc w:val="center"/>
            </w:pPr>
            <w:r>
              <w:rPr>
                <w:color w:val="1A1A1A"/>
                <w:sz w:val="20"/>
              </w:rPr>
              <w:t>9.52%</w:t>
            </w:r>
          </w:p>
        </w:tc>
        <w:tc>
          <w:tcPr>
            <w:tcW w:type="dxa" w:w="1728"/>
            <w:vAlign w:val="center"/>
            <w:shd w:val="clear" w:color="auto" w:fill="FFFFFF"/>
          </w:tcPr>
          <w:p>
            <w:pPr>
              <w:jc w:val="center"/>
            </w:pPr>
            <w:r>
              <w:rPr>
                <w:color w:val="1A1A1A"/>
                <w:sz w:val="20"/>
              </w:rPr>
              <w:t>14.4%</w:t>
            </w:r>
          </w:p>
        </w:tc>
        <w:tc>
          <w:tcPr>
            <w:tcW w:type="dxa" w:w="2592"/>
            <w:vAlign w:val="center"/>
            <w:shd w:val="clear" w:color="auto" w:fill="FFFFFF"/>
          </w:tcPr>
          <w:p>
            <w:pPr>
              <w:jc w:val="center"/>
            </w:pPr>
            <w:r>
              <w:rPr>
                <w:color w:val="1A1A1A"/>
                <w:sz w:val="20"/>
              </w:rPr>
              <w:t>✗ Avoid</w:t>
            </w:r>
          </w:p>
        </w:tc>
      </w:tr>
    </w:tbl>
    <w:p/>
    <w:p>
      <w:pPr>
        <w:pStyle w:val="Heading2"/>
      </w:pPr>
      <w:r>
        <w:rPr>
          <w:b/>
          <w:color w:val="1A5C2A"/>
          <w:sz w:val="28"/>
        </w:rPr>
        <w:t>Understanding the 5% Commission</w:t>
      </w:r>
    </w:p>
    <w:p>
      <w:pPr>
        <w:spacing w:after="120"/>
        <w:ind w:left="0"/>
        <w:jc w:val="left"/>
      </w:pPr>
      <w:r>
        <w:rPr>
          <w:b w:val="0"/>
          <w:i w:val="0"/>
          <w:color w:val="1A1A1A"/>
          <w:sz w:val="22"/>
        </w:rPr>
        <w:t>The 5% commission on Banker bets exists because Banker wins more often than Player. Without the commission, betting on Banker would actually give YOU an edge over the house! The commission corrects this, while still keeping Banker the best bet.</w:t>
      </w:r>
    </w:p>
    <w:p>
      <w:r>
        <w:rPr>
          <w:i/>
          <w:color w:val="1A5C2A"/>
          <w:sz w:val="22"/>
        </w:rPr>
        <w:t>Example: You bet $100 on Banker and win. Payout = $100 × 0.95 = $95 profit.</w:t>
      </w:r>
    </w:p>
    <w:p>
      <w:pPr>
        <w:pStyle w:val="Heading2"/>
      </w:pPr>
      <w:r>
        <w:rPr>
          <w:b/>
          <w:color w:val="1A5C2A"/>
          <w:sz w:val="28"/>
        </w:rPr>
        <w:t>Why You Should Avoid the Tie Bet</w:t>
      </w:r>
    </w:p>
    <w:p>
      <w:pPr>
        <w:spacing w:after="120"/>
        <w:ind w:left="0"/>
        <w:jc w:val="left"/>
      </w:pPr>
      <w:r>
        <w:rPr>
          <w:b w:val="0"/>
          <w:i w:val="0"/>
          <w:color w:val="1A1A1A"/>
          <w:sz w:val="22"/>
        </w:rPr>
        <w:t>At 14.4%, the Tie bet's house edge is among the worst in the casino — similar to American Roulette. While the 8:1 payout looks attractive, Ties only occur about 9.5% of the time. Over 100 hands, betting $10 on Tie costs you an average of $14.40 in expected losses vs $1.06 on Banker.</w:t>
      </w:r>
    </w:p>
    <w:p>
      <w:pPr>
        <w:spacing w:before="80" w:after="160"/>
        <w:ind w:left="360" w:right="360"/>
        <w:jc w:val="left"/>
        <w:shd w:val="clear" w:color="auto" w:fill="F5F0E0"/>
      </w:pPr>
      <w:r>
        <w:rPr>
          <w:i/>
          <w:color w:val="443300"/>
          <w:sz w:val="21"/>
        </w:rPr>
        <w:t>💡  Pro tip: If you want excitement without abandoning strategy, bet Banker consistently. It's not as glamorous — but it keeps more money in your pocket.</w:t>
      </w:r>
    </w:p>
    <w:p>
      <w:pPr>
        <w:pStyle w:val="Heading2"/>
      </w:pPr>
      <w:r>
        <w:rPr>
          <w:b/>
          <w:color w:val="1A5C2A"/>
          <w:sz w:val="28"/>
        </w:rPr>
        <w:t>Side Bets (in some casinos)</w:t>
      </w:r>
    </w:p>
    <w:p>
      <w:pPr>
        <w:spacing w:after="120"/>
        <w:ind w:left="0"/>
        <w:jc w:val="left"/>
      </w:pPr>
      <w:r>
        <w:rPr>
          <w:b w:val="0"/>
          <w:i w:val="0"/>
          <w:color w:val="1A1A1A"/>
          <w:sz w:val="22"/>
        </w:rPr>
        <w:t>Many casinos offer optional side bets for extra excitement. Common examples include:</w:t>
      </w:r>
    </w:p>
    <w:p>
      <w:pPr>
        <w:pStyle w:val="ListBullet"/>
        <w:spacing w:after="80"/>
      </w:pPr>
      <w:r>
        <w:rPr>
          <w:color w:val="1A1A1A"/>
          <w:sz w:val="22"/>
        </w:rPr>
        <w:t>Player Pair / Banker Pair — bet that the first two cards dealt are a pair. Pays 11:1.</w:t>
      </w:r>
    </w:p>
    <w:p>
      <w:pPr>
        <w:pStyle w:val="ListBullet"/>
        <w:spacing w:after="80"/>
      </w:pPr>
      <w:r>
        <w:rPr>
          <w:color w:val="1A1A1A"/>
          <w:sz w:val="22"/>
        </w:rPr>
        <w:t>Perfect Pair — both cards are identical (same rank AND suit). Pays 25:1.</w:t>
      </w:r>
    </w:p>
    <w:p>
      <w:pPr>
        <w:pStyle w:val="ListBullet"/>
        <w:spacing w:after="80"/>
      </w:pPr>
      <w:r>
        <w:rPr>
          <w:color w:val="1A1A1A"/>
          <w:sz w:val="22"/>
        </w:rPr>
        <w:t>Either Pair — either side has a pair. Pays 5:1.</w:t>
      </w:r>
    </w:p>
    <w:p>
      <w:pPr>
        <w:spacing w:after="120"/>
        <w:ind w:left="0"/>
        <w:jc w:val="left"/>
      </w:pPr>
      <w:r>
        <w:rPr>
          <w:b w:val="0"/>
          <w:i w:val="0"/>
          <w:color w:val="1A1A1A"/>
          <w:sz w:val="22"/>
        </w:rPr>
        <w:t>Side bets generally carry much higher house edges (5-20%+). Use them sparingly, if at all.</w:t>
      </w:r>
    </w:p>
    <w:p>
      <w:r>
        <w:br w:type="page"/>
      </w:r>
    </w:p>
    <w:p>
      <w:pPr>
        <w:pStyle w:val="Heading1"/>
      </w:pPr>
      <w:r>
        <w:rPr>
          <w:b/>
          <w:color w:val="1A5C2A"/>
          <w:sz w:val="36"/>
        </w:rPr>
        <w:t>7. Strategy &amp; Betting Systems</w:t>
      </w:r>
    </w:p>
    <w:p>
      <w:pPr>
        <w:spacing w:after="120"/>
        <w:ind w:left="0"/>
        <w:jc w:val="left"/>
      </w:pPr>
      <w:r>
        <w:rPr>
          <w:b w:val="0"/>
          <w:i w:val="0"/>
          <w:color w:val="1A1A1A"/>
          <w:sz w:val="22"/>
        </w:rPr>
        <w:t>No betting system can eliminate the house edge or guarantee profits over the long run. However, structured betting systems help manage your bankroll, add discipline, and make the game more enjoyable.</w:t>
      </w:r>
    </w:p>
    <w:p>
      <w:pPr>
        <w:pStyle w:val="Heading2"/>
      </w:pPr>
      <w:r>
        <w:rPr>
          <w:b/>
          <w:color w:val="1A5C2A"/>
          <w:sz w:val="28"/>
        </w:rPr>
        <w:t>The Golden Rule</w:t>
      </w:r>
    </w:p>
    <w:p>
      <w:pPr>
        <w:shd w:val="clear" w:color="auto" w:fill="E8F5E9"/>
        <w:spacing w:before="120" w:after="200"/>
        <w:ind w:left="432" w:right="432"/>
      </w:pPr>
      <w:r>
        <w:rPr>
          <w:b/>
          <w:color w:val="1A5C2A"/>
          <w:sz w:val="24"/>
        </w:rPr>
        <w:t>Always bet on Banker. At 1.06% house edge, it is the single best recurring bet available in Baccarat.</w:t>
      </w:r>
    </w:p>
    <w:p>
      <w:pPr>
        <w:pStyle w:val="Heading2"/>
      </w:pPr>
      <w:r>
        <w:rPr>
          <w:b/>
          <w:color w:val="1A5C2A"/>
          <w:sz w:val="28"/>
        </w:rPr>
        <w:t>Popular Betting Systems</w:t>
      </w:r>
    </w:p>
    <w:p>
      <w:pPr>
        <w:pStyle w:val="Heading2"/>
      </w:pPr>
      <w:r>
        <w:rPr>
          <w:b/>
          <w:color w:val="1A5C2A"/>
          <w:sz w:val="28"/>
        </w:rPr>
        <w:t>Flat Betting</w:t>
      </w:r>
    </w:p>
    <w:p>
      <w:pPr>
        <w:spacing w:after="120"/>
        <w:ind w:left="0"/>
        <w:jc w:val="left"/>
      </w:pPr>
      <w:r>
        <w:rPr>
          <w:b w:val="0"/>
          <w:i w:val="0"/>
          <w:color w:val="1A1A1A"/>
          <w:sz w:val="22"/>
        </w:rPr>
        <w:t>Bet the same amount every hand regardless of wins or losses.</w:t>
      </w:r>
    </w:p>
    <w:p>
      <w:pPr>
        <w:spacing w:after="40"/>
      </w:pPr>
      <w:r>
        <w:rPr>
          <w:b/>
          <w:color w:val="1A5C2A"/>
          <w:sz w:val="21"/>
        </w:rPr>
        <w:t xml:space="preserve">Pros: </w:t>
      </w:r>
      <w:r>
        <w:rPr>
          <w:color w:val="1A1A1A"/>
          <w:sz w:val="21"/>
        </w:rPr>
        <w:t>Lowest variance; easy to track; great for beginners; preserves bankroll longest.</w:t>
      </w:r>
    </w:p>
    <w:p>
      <w:pPr>
        <w:spacing w:after="160"/>
      </w:pPr>
      <w:r>
        <w:rPr>
          <w:b/>
          <w:color w:val="992222"/>
          <w:sz w:val="21"/>
        </w:rPr>
        <w:t xml:space="preserve">Cons: </w:t>
      </w:r>
      <w:r>
        <w:rPr>
          <w:color w:val="1A1A1A"/>
          <w:sz w:val="21"/>
        </w:rPr>
        <w:t>No potential for rapid gains; can feel monotonous.</w:t>
      </w:r>
    </w:p>
    <w:p>
      <w:pPr>
        <w:pStyle w:val="Heading2"/>
      </w:pPr>
      <w:r>
        <w:rPr>
          <w:b/>
          <w:color w:val="1A5C2A"/>
          <w:sz w:val="28"/>
        </w:rPr>
        <w:t>Martingale</w:t>
      </w:r>
    </w:p>
    <w:p>
      <w:pPr>
        <w:spacing w:after="120"/>
        <w:ind w:left="0"/>
        <w:jc w:val="left"/>
      </w:pPr>
      <w:r>
        <w:rPr>
          <w:b w:val="0"/>
          <w:i w:val="0"/>
          <w:color w:val="1A1A1A"/>
          <w:sz w:val="22"/>
        </w:rPr>
        <w:t>Double your bet after every loss. Return to your base bet after a win.</w:t>
      </w:r>
    </w:p>
    <w:p>
      <w:pPr>
        <w:spacing w:after="40"/>
      </w:pPr>
      <w:r>
        <w:rPr>
          <w:b/>
          <w:color w:val="1A5C2A"/>
          <w:sz w:val="21"/>
        </w:rPr>
        <w:t xml:space="preserve">Pros: </w:t>
      </w:r>
      <w:r>
        <w:rPr>
          <w:color w:val="1A1A1A"/>
          <w:sz w:val="21"/>
        </w:rPr>
        <w:t>One win recovers all previous losses in a streak; simple logic.</w:t>
      </w:r>
    </w:p>
    <w:p>
      <w:pPr>
        <w:spacing w:after="160"/>
      </w:pPr>
      <w:r>
        <w:rPr>
          <w:b/>
          <w:color w:val="992222"/>
          <w:sz w:val="21"/>
        </w:rPr>
        <w:t xml:space="preserve">Cons: </w:t>
      </w:r>
      <w:r>
        <w:rPr>
          <w:color w:val="1A1A1A"/>
          <w:sz w:val="21"/>
        </w:rPr>
        <w:t>Rapidly escalating bets can exceed table limits or bankroll; dangerous during long losing streaks.</w:t>
      </w:r>
    </w:p>
    <w:p>
      <w:pPr>
        <w:pStyle w:val="Heading2"/>
      </w:pPr>
      <w:r>
        <w:rPr>
          <w:b/>
          <w:color w:val="1A5C2A"/>
          <w:sz w:val="28"/>
        </w:rPr>
        <w:t>Paroli (Reverse Martingale)</w:t>
      </w:r>
    </w:p>
    <w:p>
      <w:pPr>
        <w:spacing w:after="120"/>
        <w:ind w:left="0"/>
        <w:jc w:val="left"/>
      </w:pPr>
      <w:r>
        <w:rPr>
          <w:b w:val="0"/>
          <w:i w:val="0"/>
          <w:color w:val="1A1A1A"/>
          <w:sz w:val="22"/>
        </w:rPr>
        <w:t>Double your bet after every win. After 3 consecutive wins — or any loss — return to your base bet.</w:t>
      </w:r>
    </w:p>
    <w:p>
      <w:pPr>
        <w:spacing w:after="40"/>
      </w:pPr>
      <w:r>
        <w:rPr>
          <w:b/>
          <w:color w:val="1A5C2A"/>
          <w:sz w:val="21"/>
        </w:rPr>
        <w:t xml:space="preserve">Pros: </w:t>
      </w:r>
      <w:r>
        <w:rPr>
          <w:color w:val="1A1A1A"/>
          <w:sz w:val="21"/>
        </w:rPr>
        <w:t>Capitalizes on winning streaks; limited downside; exciting when hot.</w:t>
      </w:r>
    </w:p>
    <w:p>
      <w:pPr>
        <w:spacing w:after="160"/>
      </w:pPr>
      <w:r>
        <w:rPr>
          <w:b/>
          <w:color w:val="992222"/>
          <w:sz w:val="21"/>
        </w:rPr>
        <w:t xml:space="preserve">Cons: </w:t>
      </w:r>
      <w:r>
        <w:rPr>
          <w:color w:val="1A1A1A"/>
          <w:sz w:val="21"/>
        </w:rPr>
        <w:t>Requires winning streaks to pay off; you give back wins easily if you don't reset.</w:t>
      </w:r>
    </w:p>
    <w:p>
      <w:pPr>
        <w:pStyle w:val="Heading2"/>
      </w:pPr>
      <w:r>
        <w:rPr>
          <w:b/>
          <w:color w:val="1A5C2A"/>
          <w:sz w:val="28"/>
        </w:rPr>
        <w:t>1-3-2-4 System</w:t>
      </w:r>
    </w:p>
    <w:p>
      <w:pPr>
        <w:spacing w:after="120"/>
        <w:ind w:left="0"/>
        <w:jc w:val="left"/>
      </w:pPr>
      <w:r>
        <w:rPr>
          <w:b w:val="0"/>
          <w:i w:val="0"/>
          <w:color w:val="1A1A1A"/>
          <w:sz w:val="22"/>
        </w:rPr>
        <w:t>Bet units in this sequence: 1, 3, 2, 4. If you win all four, restart. Reset to 1 after any loss.</w:t>
      </w:r>
    </w:p>
    <w:p>
      <w:pPr>
        <w:spacing w:after="40"/>
      </w:pPr>
      <w:r>
        <w:rPr>
          <w:b/>
          <w:color w:val="1A5C2A"/>
          <w:sz w:val="21"/>
        </w:rPr>
        <w:t xml:space="preserve">Pros: </w:t>
      </w:r>
      <w:r>
        <w:rPr>
          <w:color w:val="1A1A1A"/>
          <w:sz w:val="21"/>
        </w:rPr>
        <w:t>Defined profit target; limits losses; structured and mechanical.</w:t>
      </w:r>
    </w:p>
    <w:p>
      <w:pPr>
        <w:spacing w:after="160"/>
      </w:pPr>
      <w:r>
        <w:rPr>
          <w:b/>
          <w:color w:val="992222"/>
          <w:sz w:val="21"/>
        </w:rPr>
        <w:t xml:space="preserve">Cons: </w:t>
      </w:r>
      <w:r>
        <w:rPr>
          <w:color w:val="1A1A1A"/>
          <w:sz w:val="21"/>
        </w:rPr>
        <w:t>You can miss the full profit cycle if you lose on hand 3 or 4.</w:t>
      </w:r>
    </w:p>
    <w:p>
      <w:pPr>
        <w:pStyle w:val="Heading2"/>
      </w:pPr>
      <w:r>
        <w:rPr>
          <w:b/>
          <w:color w:val="1A5C2A"/>
          <w:sz w:val="28"/>
        </w:rPr>
        <w:t>D'Alembert</w:t>
      </w:r>
    </w:p>
    <w:p>
      <w:pPr>
        <w:spacing w:after="120"/>
        <w:ind w:left="0"/>
        <w:jc w:val="left"/>
      </w:pPr>
      <w:r>
        <w:rPr>
          <w:b w:val="0"/>
          <w:i w:val="0"/>
          <w:color w:val="1A1A1A"/>
          <w:sz w:val="22"/>
        </w:rPr>
        <w:t>Increase your bet by 1 unit after a loss; decrease by 1 unit after a win.</w:t>
      </w:r>
    </w:p>
    <w:p>
      <w:pPr>
        <w:spacing w:after="40"/>
      </w:pPr>
      <w:r>
        <w:rPr>
          <w:b/>
          <w:color w:val="1A5C2A"/>
          <w:sz w:val="21"/>
        </w:rPr>
        <w:t xml:space="preserve">Pros: </w:t>
      </w:r>
      <w:r>
        <w:rPr>
          <w:color w:val="1A1A1A"/>
          <w:sz w:val="21"/>
        </w:rPr>
        <w:t>Slower bet escalation than Martingale; more conservative.</w:t>
      </w:r>
    </w:p>
    <w:p>
      <w:pPr>
        <w:spacing w:after="160"/>
      </w:pPr>
      <w:r>
        <w:rPr>
          <w:b/>
          <w:color w:val="992222"/>
          <w:sz w:val="21"/>
        </w:rPr>
        <w:t xml:space="preserve">Cons: </w:t>
      </w:r>
      <w:r>
        <w:rPr>
          <w:color w:val="1A1A1A"/>
          <w:sz w:val="21"/>
        </w:rPr>
        <w:t>Still accumulates losses during long bad runs.</w:t>
      </w:r>
    </w:p>
    <w:p>
      <w:pPr>
        <w:spacing w:before="80" w:after="160"/>
        <w:ind w:left="360" w:right="360"/>
        <w:jc w:val="left"/>
        <w:shd w:val="clear" w:color="auto" w:fill="F5F0E0"/>
      </w:pPr>
      <w:r>
        <w:rPr>
          <w:i/>
          <w:color w:val="443300"/>
          <w:sz w:val="21"/>
        </w:rPr>
        <w:t>💡  IMPORTANT: Betting systems can add structure and fun, but none change the mathematical house edge. Always treat gambling as entertainment with a set budget — never as income.</w:t>
      </w:r>
    </w:p>
    <w:p>
      <w:r>
        <w:br w:type="page"/>
      </w:r>
    </w:p>
    <w:p>
      <w:pPr>
        <w:pStyle w:val="Heading1"/>
      </w:pPr>
      <w:r>
        <w:rPr>
          <w:b/>
          <w:color w:val="1A5C2A"/>
          <w:sz w:val="36"/>
        </w:rPr>
        <w:t>8. Bankroll Management</w:t>
      </w:r>
    </w:p>
    <w:p>
      <w:pPr>
        <w:spacing w:after="120"/>
        <w:ind w:left="0"/>
        <w:jc w:val="left"/>
      </w:pPr>
      <w:r>
        <w:rPr>
          <w:b w:val="0"/>
          <w:i w:val="0"/>
          <w:color w:val="1A1A1A"/>
          <w:sz w:val="22"/>
        </w:rPr>
        <w:t>Proper bankroll management is the most important skill in any casino game. It determines how long you play, how much you enjoy the experience, and whether you leave the casino as a winner or a loser.</w:t>
      </w:r>
    </w:p>
    <w:p>
      <w:pPr>
        <w:pStyle w:val="Heading2"/>
      </w:pPr>
      <w:r>
        <w:rPr>
          <w:b/>
          <w:color w:val="1A5C2A"/>
          <w:sz w:val="28"/>
        </w:rPr>
        <w:t>The Session Budget Rule</w:t>
      </w:r>
    </w:p>
    <w:p>
      <w:pPr>
        <w:spacing w:after="120"/>
        <w:ind w:left="0"/>
        <w:jc w:val="left"/>
      </w:pPr>
      <w:r>
        <w:rPr>
          <w:b w:val="0"/>
          <w:i w:val="0"/>
          <w:color w:val="1A1A1A"/>
          <w:sz w:val="22"/>
        </w:rPr>
        <w:t>Before every session, decide on a firm budget — the maximum you are willing to lose. This is not a suggestion; it is a commitment.</w:t>
      </w:r>
    </w:p>
    <w:p>
      <w:pPr>
        <w:pStyle w:val="ListBullet"/>
        <w:spacing w:after="80"/>
      </w:pPr>
      <w:r>
        <w:rPr>
          <w:color w:val="1A1A1A"/>
          <w:sz w:val="22"/>
        </w:rPr>
        <w:t>Set a session budget before arriving. Never exceed it.</w:t>
      </w:r>
    </w:p>
    <w:p>
      <w:pPr>
        <w:pStyle w:val="ListBullet"/>
        <w:spacing w:after="80"/>
      </w:pPr>
      <w:r>
        <w:rPr>
          <w:color w:val="1A1A1A"/>
          <w:sz w:val="22"/>
        </w:rPr>
        <w:t>Common guidance: your session budget should be money you're comfortable losing entirely.</w:t>
      </w:r>
    </w:p>
    <w:p>
      <w:pPr>
        <w:pStyle w:val="ListBullet"/>
        <w:spacing w:after="80"/>
      </w:pPr>
      <w:r>
        <w:rPr>
          <w:color w:val="1A1A1A"/>
          <w:sz w:val="22"/>
        </w:rPr>
        <w:t>If you reach your loss limit, stop. Walk away.</w:t>
      </w:r>
    </w:p>
    <w:p>
      <w:pPr>
        <w:pStyle w:val="Heading2"/>
      </w:pPr>
      <w:r>
        <w:rPr>
          <w:b/>
          <w:color w:val="1A5C2A"/>
          <w:sz w:val="28"/>
        </w:rPr>
        <w:t>Bet Sizing</w:t>
      </w:r>
    </w:p>
    <w:p>
      <w:pPr>
        <w:spacing w:after="120"/>
        <w:ind w:left="0"/>
        <w:jc w:val="left"/>
      </w:pPr>
      <w:r>
        <w:rPr>
          <w:b w:val="0"/>
          <w:i w:val="0"/>
          <w:color w:val="1A1A1A"/>
          <w:sz w:val="22"/>
        </w:rPr>
        <w:t>How large should each bet be relative to your bankroll?</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val="clear" w:color="auto" w:fill="1A5C2A"/>
          </w:tcPr>
          <w:p>
            <w:pPr>
              <w:jc w:val="center"/>
            </w:pPr>
            <w:r>
              <w:rPr>
                <w:b/>
                <w:color w:val="FFFFFF"/>
                <w:sz w:val="20"/>
              </w:rPr>
              <w:t>Session Budget</w:t>
            </w:r>
          </w:p>
        </w:tc>
        <w:tc>
          <w:tcPr>
            <w:tcW w:type="dxa" w:w="3168"/>
            <w:vAlign w:val="center"/>
            <w:shd w:val="clear" w:color="auto" w:fill="1A5C2A"/>
          </w:tcPr>
          <w:p>
            <w:pPr>
              <w:jc w:val="center"/>
            </w:pPr>
            <w:r>
              <w:rPr>
                <w:b/>
                <w:color w:val="FFFFFF"/>
                <w:sz w:val="20"/>
              </w:rPr>
              <w:t>Recommended Bet Size</w:t>
            </w:r>
          </w:p>
        </w:tc>
        <w:tc>
          <w:tcPr>
            <w:tcW w:type="dxa" w:w="4032"/>
            <w:vAlign w:val="center"/>
            <w:shd w:val="clear" w:color="auto" w:fill="1A5C2A"/>
          </w:tcPr>
          <w:p>
            <w:pPr>
              <w:jc w:val="center"/>
            </w:pPr>
            <w:r>
              <w:rPr>
                <w:b/>
                <w:color w:val="FFFFFF"/>
                <w:sz w:val="20"/>
              </w:rPr>
              <w:t>Approximate Hands (no strategy)</w:t>
            </w:r>
          </w:p>
        </w:tc>
      </w:tr>
      <w:tr>
        <w:tc>
          <w:tcPr>
            <w:tcW w:type="dxa" w:w="2880"/>
            <w:vAlign w:val="center"/>
            <w:shd w:val="clear" w:color="auto" w:fill="FFFFFF"/>
          </w:tcPr>
          <w:p>
            <w:pPr>
              <w:jc w:val="center"/>
            </w:pPr>
            <w:r>
              <w:rPr>
                <w:color w:val="1A1A1A"/>
                <w:sz w:val="20"/>
              </w:rPr>
              <w:t>$200</w:t>
            </w:r>
          </w:p>
        </w:tc>
        <w:tc>
          <w:tcPr>
            <w:tcW w:type="dxa" w:w="3168"/>
            <w:vAlign w:val="center"/>
            <w:shd w:val="clear" w:color="auto" w:fill="FFFFFF"/>
          </w:tcPr>
          <w:p>
            <w:pPr>
              <w:jc w:val="center"/>
            </w:pPr>
            <w:r>
              <w:rPr>
                <w:color w:val="1A1A1A"/>
                <w:sz w:val="20"/>
              </w:rPr>
              <w:t>$5-$10</w:t>
            </w:r>
          </w:p>
        </w:tc>
        <w:tc>
          <w:tcPr>
            <w:tcW w:type="dxa" w:w="4032"/>
            <w:vAlign w:val="center"/>
            <w:shd w:val="clear" w:color="auto" w:fill="FFFFFF"/>
          </w:tcPr>
          <w:p>
            <w:pPr>
              <w:jc w:val="center"/>
            </w:pPr>
            <w:r>
              <w:rPr>
                <w:color w:val="1A1A1A"/>
                <w:sz w:val="20"/>
              </w:rPr>
              <w:t>20-40 hands</w:t>
            </w:r>
          </w:p>
        </w:tc>
      </w:tr>
      <w:tr>
        <w:tc>
          <w:tcPr>
            <w:tcW w:type="dxa" w:w="2880"/>
            <w:vAlign w:val="center"/>
            <w:shd w:val="clear" w:color="auto" w:fill="F4FAF5"/>
          </w:tcPr>
          <w:p>
            <w:pPr>
              <w:jc w:val="center"/>
            </w:pPr>
            <w:r>
              <w:rPr>
                <w:color w:val="1A1A1A"/>
                <w:sz w:val="20"/>
              </w:rPr>
              <w:t>$500</w:t>
            </w:r>
          </w:p>
        </w:tc>
        <w:tc>
          <w:tcPr>
            <w:tcW w:type="dxa" w:w="3168"/>
            <w:vAlign w:val="center"/>
            <w:shd w:val="clear" w:color="auto" w:fill="F4FAF5"/>
          </w:tcPr>
          <w:p>
            <w:pPr>
              <w:jc w:val="center"/>
            </w:pPr>
            <w:r>
              <w:rPr>
                <w:color w:val="1A1A1A"/>
                <w:sz w:val="20"/>
              </w:rPr>
              <w:t>$10-$25</w:t>
            </w:r>
          </w:p>
        </w:tc>
        <w:tc>
          <w:tcPr>
            <w:tcW w:type="dxa" w:w="4032"/>
            <w:vAlign w:val="center"/>
            <w:shd w:val="clear" w:color="auto" w:fill="F4FAF5"/>
          </w:tcPr>
          <w:p>
            <w:pPr>
              <w:jc w:val="center"/>
            </w:pPr>
            <w:r>
              <w:rPr>
                <w:color w:val="1A1A1A"/>
                <w:sz w:val="20"/>
              </w:rPr>
              <w:t>20-50 hands</w:t>
            </w:r>
          </w:p>
        </w:tc>
      </w:tr>
      <w:tr>
        <w:tc>
          <w:tcPr>
            <w:tcW w:type="dxa" w:w="2880"/>
            <w:vAlign w:val="center"/>
            <w:shd w:val="clear" w:color="auto" w:fill="FFFFFF"/>
          </w:tcPr>
          <w:p>
            <w:pPr>
              <w:jc w:val="center"/>
            </w:pPr>
            <w:r>
              <w:rPr>
                <w:color w:val="1A1A1A"/>
                <w:sz w:val="20"/>
              </w:rPr>
              <w:t>$1,000</w:t>
            </w:r>
          </w:p>
        </w:tc>
        <w:tc>
          <w:tcPr>
            <w:tcW w:type="dxa" w:w="3168"/>
            <w:vAlign w:val="center"/>
            <w:shd w:val="clear" w:color="auto" w:fill="FFFFFF"/>
          </w:tcPr>
          <w:p>
            <w:pPr>
              <w:jc w:val="center"/>
            </w:pPr>
            <w:r>
              <w:rPr>
                <w:color w:val="1A1A1A"/>
                <w:sz w:val="20"/>
              </w:rPr>
              <w:t>$25-$50</w:t>
            </w:r>
          </w:p>
        </w:tc>
        <w:tc>
          <w:tcPr>
            <w:tcW w:type="dxa" w:w="4032"/>
            <w:vAlign w:val="center"/>
            <w:shd w:val="clear" w:color="auto" w:fill="FFFFFF"/>
          </w:tcPr>
          <w:p>
            <w:pPr>
              <w:jc w:val="center"/>
            </w:pPr>
            <w:r>
              <w:rPr>
                <w:color w:val="1A1A1A"/>
                <w:sz w:val="20"/>
              </w:rPr>
              <w:t>20-40 hands</w:t>
            </w:r>
          </w:p>
        </w:tc>
      </w:tr>
      <w:tr>
        <w:tc>
          <w:tcPr>
            <w:tcW w:type="dxa" w:w="2880"/>
            <w:vAlign w:val="center"/>
            <w:shd w:val="clear" w:color="auto" w:fill="F4FAF5"/>
          </w:tcPr>
          <w:p>
            <w:pPr>
              <w:jc w:val="center"/>
            </w:pPr>
            <w:r>
              <w:rPr>
                <w:color w:val="1A1A1A"/>
                <w:sz w:val="20"/>
              </w:rPr>
              <w:t>$2,000+</w:t>
            </w:r>
          </w:p>
        </w:tc>
        <w:tc>
          <w:tcPr>
            <w:tcW w:type="dxa" w:w="3168"/>
            <w:vAlign w:val="center"/>
            <w:shd w:val="clear" w:color="auto" w:fill="F4FAF5"/>
          </w:tcPr>
          <w:p>
            <w:pPr>
              <w:jc w:val="center"/>
            </w:pPr>
            <w:r>
              <w:rPr>
                <w:color w:val="1A1A1A"/>
                <w:sz w:val="20"/>
              </w:rPr>
              <w:t>$50-$100</w:t>
            </w:r>
          </w:p>
        </w:tc>
        <w:tc>
          <w:tcPr>
            <w:tcW w:type="dxa" w:w="4032"/>
            <w:vAlign w:val="center"/>
            <w:shd w:val="clear" w:color="auto" w:fill="F4FAF5"/>
          </w:tcPr>
          <w:p>
            <w:pPr>
              <w:jc w:val="center"/>
            </w:pPr>
            <w:r>
              <w:rPr>
                <w:color w:val="1A1A1A"/>
                <w:sz w:val="20"/>
              </w:rPr>
              <w:t>20-40 hands</w:t>
            </w:r>
          </w:p>
        </w:tc>
      </w:tr>
    </w:tbl>
    <w:p/>
    <w:p>
      <w:pPr>
        <w:spacing w:after="120"/>
        <w:ind w:left="0"/>
        <w:jc w:val="left"/>
      </w:pPr>
      <w:r>
        <w:rPr>
          <w:b w:val="0"/>
          <w:i w:val="0"/>
          <w:color w:val="1A1A1A"/>
          <w:sz w:val="22"/>
        </w:rPr>
        <w:t>A common rule: each bet should be no more than 2-5% of your session bankroll. This gives you enough hands to enjoy the game while surviving cold streaks.</w:t>
      </w:r>
    </w:p>
    <w:p>
      <w:pPr>
        <w:pStyle w:val="Heading2"/>
      </w:pPr>
      <w:r>
        <w:rPr>
          <w:b/>
          <w:color w:val="1A5C2A"/>
          <w:sz w:val="28"/>
        </w:rPr>
        <w:t>Win Goals &amp; Loss Limits</w:t>
      </w:r>
    </w:p>
    <w:p>
      <w:pPr>
        <w:pStyle w:val="ListBullet"/>
        <w:spacing w:after="80"/>
      </w:pPr>
      <w:r>
        <w:rPr>
          <w:color w:val="1A1A1A"/>
          <w:sz w:val="22"/>
        </w:rPr>
        <w:t>Win Goal: Decide in advance how much profit would make you happy. A common target is +50% of your starting budget. When you reach it, consider stopping or reducing bet sizes.</w:t>
      </w:r>
    </w:p>
    <w:p>
      <w:pPr>
        <w:pStyle w:val="ListBullet"/>
        <w:spacing w:after="80"/>
      </w:pPr>
      <w:r>
        <w:rPr>
          <w:color w:val="1A1A1A"/>
          <w:sz w:val="22"/>
        </w:rPr>
        <w:t>Loss Limit: Set a hard stop at 100% of your starting budget. Never chase losses.</w:t>
      </w:r>
    </w:p>
    <w:p>
      <w:pPr>
        <w:pStyle w:val="ListBullet"/>
        <w:spacing w:after="80"/>
      </w:pPr>
      <w:r>
        <w:rPr>
          <w:color w:val="1A1A1A"/>
          <w:sz w:val="22"/>
        </w:rPr>
        <w:t>Time Limit: Set a time limit (1-2 hours) regardless of results. Fatigue causes mistakes.</w:t>
      </w:r>
    </w:p>
    <w:p>
      <w:pPr>
        <w:spacing w:before="80" w:after="160"/>
        <w:ind w:left="360" w:right="360"/>
        <w:jc w:val="left"/>
        <w:shd w:val="clear" w:color="auto" w:fill="F5F0E0"/>
      </w:pPr>
      <w:r>
        <w:rPr>
          <w:i/>
          <w:color w:val="443300"/>
          <w:sz w:val="21"/>
        </w:rPr>
        <w:t>💡  The single biggest mistake in any casino: chasing losses. A losing streak of 10+ hands is completely normal statistically. Stop before it spirals.</w:t>
      </w:r>
    </w:p>
    <w:p>
      <w:r>
        <w:br w:type="page"/>
      </w:r>
    </w:p>
    <w:p>
      <w:pPr>
        <w:pStyle w:val="Heading1"/>
      </w:pPr>
      <w:r>
        <w:rPr>
          <w:b/>
          <w:color w:val="1A5C2A"/>
          <w:sz w:val="36"/>
        </w:rPr>
        <w:t>9. Reading the Bead Road</w:t>
      </w:r>
    </w:p>
    <w:p>
      <w:pPr>
        <w:spacing w:after="120"/>
        <w:ind w:left="0"/>
        <w:jc w:val="left"/>
      </w:pPr>
      <w:r>
        <w:rPr>
          <w:b w:val="0"/>
          <w:i w:val="0"/>
          <w:color w:val="1A1A1A"/>
          <w:sz w:val="22"/>
        </w:rPr>
        <w:t>In casinos across Asia and increasingly in the West, Baccarat tables display scorecards showing the history of recent results. The most common is the Bead Road (also called the Bead Plate).</w:t>
      </w:r>
    </w:p>
    <w:p>
      <w:pPr>
        <w:pStyle w:val="Heading2"/>
      </w:pPr>
      <w:r>
        <w:rPr>
          <w:b/>
          <w:color w:val="1A5C2A"/>
          <w:sz w:val="28"/>
        </w:rPr>
        <w:t>How to Read the Bead Road</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val="clear" w:color="auto" w:fill="1A5C2A"/>
          </w:tcPr>
          <w:p>
            <w:pPr>
              <w:jc w:val="center"/>
            </w:pPr>
            <w:r>
              <w:rPr>
                <w:b/>
                <w:color w:val="FFFFFF"/>
                <w:sz w:val="20"/>
              </w:rPr>
              <w:t>Symbol</w:t>
            </w:r>
          </w:p>
        </w:tc>
        <w:tc>
          <w:tcPr>
            <w:tcW w:type="dxa" w:w="2160"/>
            <w:vAlign w:val="center"/>
            <w:shd w:val="clear" w:color="auto" w:fill="1A5C2A"/>
          </w:tcPr>
          <w:p>
            <w:pPr>
              <w:jc w:val="center"/>
            </w:pPr>
            <w:r>
              <w:rPr>
                <w:b/>
                <w:color w:val="FFFFFF"/>
                <w:sz w:val="20"/>
              </w:rPr>
              <w:t>Color</w:t>
            </w:r>
          </w:p>
        </w:tc>
        <w:tc>
          <w:tcPr>
            <w:tcW w:type="dxa" w:w="5040"/>
            <w:vAlign w:val="center"/>
            <w:shd w:val="clear" w:color="auto" w:fill="1A5C2A"/>
          </w:tcPr>
          <w:p>
            <w:pPr>
              <w:jc w:val="center"/>
            </w:pPr>
            <w:r>
              <w:rPr>
                <w:b/>
                <w:color w:val="FFFFFF"/>
                <w:sz w:val="20"/>
              </w:rPr>
              <w:t>Meaning</w:t>
            </w:r>
          </w:p>
        </w:tc>
      </w:tr>
      <w:tr>
        <w:tc>
          <w:tcPr>
            <w:tcW w:type="dxa" w:w="2160"/>
            <w:vAlign w:val="center"/>
            <w:shd w:val="clear" w:color="auto" w:fill="FFFFFF"/>
          </w:tcPr>
          <w:p>
            <w:pPr>
              <w:jc w:val="center"/>
            </w:pPr>
            <w:r>
              <w:rPr>
                <w:color w:val="1A1A1A"/>
                <w:sz w:val="20"/>
              </w:rPr>
              <w:t>B</w:t>
            </w:r>
          </w:p>
        </w:tc>
        <w:tc>
          <w:tcPr>
            <w:tcW w:type="dxa" w:w="2160"/>
            <w:vAlign w:val="center"/>
            <w:shd w:val="clear" w:color="auto" w:fill="FFFFFF"/>
          </w:tcPr>
          <w:p>
            <w:pPr>
              <w:jc w:val="center"/>
            </w:pPr>
            <w:r>
              <w:rPr>
                <w:color w:val="1A1A1A"/>
                <w:sz w:val="20"/>
              </w:rPr>
              <w:t>Red</w:t>
            </w:r>
          </w:p>
        </w:tc>
        <w:tc>
          <w:tcPr>
            <w:tcW w:type="dxa" w:w="5040"/>
            <w:vAlign w:val="center"/>
            <w:shd w:val="clear" w:color="auto" w:fill="FFFFFF"/>
          </w:tcPr>
          <w:p>
            <w:pPr>
              <w:jc w:val="center"/>
            </w:pPr>
            <w:r>
              <w:rPr>
                <w:color w:val="1A1A1A"/>
                <w:sz w:val="20"/>
              </w:rPr>
              <w:t>Banker won this round</w:t>
            </w:r>
          </w:p>
        </w:tc>
      </w:tr>
      <w:tr>
        <w:tc>
          <w:tcPr>
            <w:tcW w:type="dxa" w:w="2160"/>
            <w:vAlign w:val="center"/>
            <w:shd w:val="clear" w:color="auto" w:fill="F4FAF5"/>
          </w:tcPr>
          <w:p>
            <w:pPr>
              <w:jc w:val="center"/>
            </w:pPr>
            <w:r>
              <w:rPr>
                <w:color w:val="1A1A1A"/>
                <w:sz w:val="20"/>
              </w:rPr>
              <w:t>P</w:t>
            </w:r>
          </w:p>
        </w:tc>
        <w:tc>
          <w:tcPr>
            <w:tcW w:type="dxa" w:w="2160"/>
            <w:vAlign w:val="center"/>
            <w:shd w:val="clear" w:color="auto" w:fill="F4FAF5"/>
          </w:tcPr>
          <w:p>
            <w:pPr>
              <w:jc w:val="center"/>
            </w:pPr>
            <w:r>
              <w:rPr>
                <w:color w:val="1A1A1A"/>
                <w:sz w:val="20"/>
              </w:rPr>
              <w:t>Blue</w:t>
            </w:r>
          </w:p>
        </w:tc>
        <w:tc>
          <w:tcPr>
            <w:tcW w:type="dxa" w:w="5040"/>
            <w:vAlign w:val="center"/>
            <w:shd w:val="clear" w:color="auto" w:fill="F4FAF5"/>
          </w:tcPr>
          <w:p>
            <w:pPr>
              <w:jc w:val="center"/>
            </w:pPr>
            <w:r>
              <w:rPr>
                <w:color w:val="1A1A1A"/>
                <w:sz w:val="20"/>
              </w:rPr>
              <w:t>Player won this round</w:t>
            </w:r>
          </w:p>
        </w:tc>
      </w:tr>
      <w:tr>
        <w:tc>
          <w:tcPr>
            <w:tcW w:type="dxa" w:w="2160"/>
            <w:vAlign w:val="center"/>
            <w:shd w:val="clear" w:color="auto" w:fill="FFFFFF"/>
          </w:tcPr>
          <w:p>
            <w:pPr>
              <w:jc w:val="center"/>
            </w:pPr>
            <w:r>
              <w:rPr>
                <w:color w:val="1A1A1A"/>
                <w:sz w:val="20"/>
              </w:rPr>
              <w:t>T</w:t>
            </w:r>
          </w:p>
        </w:tc>
        <w:tc>
          <w:tcPr>
            <w:tcW w:type="dxa" w:w="2160"/>
            <w:vAlign w:val="center"/>
            <w:shd w:val="clear" w:color="auto" w:fill="FFFFFF"/>
          </w:tcPr>
          <w:p>
            <w:pPr>
              <w:jc w:val="center"/>
            </w:pPr>
            <w:r>
              <w:rPr>
                <w:color w:val="1A1A1A"/>
                <w:sz w:val="20"/>
              </w:rPr>
              <w:t>Green</w:t>
            </w:r>
          </w:p>
        </w:tc>
        <w:tc>
          <w:tcPr>
            <w:tcW w:type="dxa" w:w="5040"/>
            <w:vAlign w:val="center"/>
            <w:shd w:val="clear" w:color="auto" w:fill="FFFFFF"/>
          </w:tcPr>
          <w:p>
            <w:pPr>
              <w:jc w:val="center"/>
            </w:pPr>
            <w:r>
              <w:rPr>
                <w:color w:val="1A1A1A"/>
                <w:sz w:val="20"/>
              </w:rPr>
              <w:t>Tie occurred this round</w:t>
            </w:r>
          </w:p>
        </w:tc>
      </w:tr>
    </w:tbl>
    <w:p/>
    <w:p>
      <w:pPr>
        <w:spacing w:after="120"/>
        <w:ind w:left="0"/>
        <w:jc w:val="left"/>
      </w:pPr>
      <w:r>
        <w:rPr>
          <w:b w:val="0"/>
          <w:i w:val="0"/>
          <w:color w:val="1A1A1A"/>
          <w:sz w:val="22"/>
        </w:rPr>
        <w:t>The Bead Road fills left-to-right, top-to-bottom, recording each result in sequence. It gives you a quick visual history of the shoe.</w:t>
      </w:r>
    </w:p>
    <w:p>
      <w:pPr>
        <w:pStyle w:val="Heading2"/>
      </w:pPr>
      <w:r>
        <w:rPr>
          <w:b/>
          <w:color w:val="1A5C2A"/>
          <w:sz w:val="28"/>
        </w:rPr>
        <w:t>Pattern Betting (The "Follow the Shoe" Strategy)</w:t>
      </w:r>
    </w:p>
    <w:p>
      <w:pPr>
        <w:spacing w:after="120"/>
        <w:ind w:left="0"/>
        <w:jc w:val="left"/>
      </w:pPr>
      <w:r>
        <w:rPr>
          <w:b w:val="0"/>
          <w:i w:val="0"/>
          <w:color w:val="1A1A1A"/>
          <w:sz w:val="22"/>
        </w:rPr>
        <w:t>Many players use the Bead Road to look for patterns:</w:t>
      </w:r>
    </w:p>
    <w:p>
      <w:pPr>
        <w:pStyle w:val="ListBullet"/>
        <w:spacing w:after="80"/>
      </w:pPr>
      <w:r>
        <w:rPr>
          <w:color w:val="1A1A1A"/>
          <w:sz w:val="22"/>
        </w:rPr>
        <w:t>Streaks: If Banker has won 5 times in a row, some players continue betting Banker ('riding the streak').</w:t>
      </w:r>
    </w:p>
    <w:p>
      <w:pPr>
        <w:pStyle w:val="ListBullet"/>
        <w:spacing w:after="80"/>
      </w:pPr>
      <w:r>
        <w:rPr>
          <w:color w:val="1A1A1A"/>
          <w:sz w:val="22"/>
        </w:rPr>
        <w:t>Alternating: If results alternate B-P-B-P, some players bet on the pattern continuing.</w:t>
      </w:r>
    </w:p>
    <w:p>
      <w:pPr>
        <w:pStyle w:val="ListBullet"/>
        <w:spacing w:after="80"/>
      </w:pPr>
      <w:r>
        <w:rPr>
          <w:color w:val="1A1A1A"/>
          <w:sz w:val="22"/>
        </w:rPr>
        <w:t>Chop: A sequence with no clear pattern — some players use flat betting in this case.</w:t>
      </w:r>
    </w:p>
    <w:p>
      <w:pPr>
        <w:spacing w:before="80" w:after="160"/>
        <w:ind w:left="360" w:right="360"/>
        <w:jc w:val="left"/>
        <w:shd w:val="clear" w:color="auto" w:fill="F5F0E0"/>
      </w:pPr>
      <w:r>
        <w:rPr>
          <w:i/>
          <w:color w:val="443300"/>
          <w:sz w:val="21"/>
        </w:rPr>
        <w:t>💡  Statistical reality: Each hand of Baccarat is independent. Past results do not affect future outcomes. Pattern betting adds fun and structure, but does not improve your mathematical odds.</w:t>
      </w:r>
    </w:p>
    <w:p>
      <w:pPr>
        <w:pStyle w:val="Heading2"/>
      </w:pPr>
      <w:r>
        <w:rPr>
          <w:b/>
          <w:color w:val="1A5C2A"/>
          <w:sz w:val="28"/>
        </w:rPr>
        <w:t>The Big Road &amp; Derived Roads</w:t>
      </w:r>
    </w:p>
    <w:p>
      <w:pPr>
        <w:spacing w:after="120"/>
        <w:ind w:left="0"/>
        <w:jc w:val="left"/>
      </w:pPr>
      <w:r>
        <w:rPr>
          <w:b w:val="0"/>
          <w:i w:val="0"/>
          <w:color w:val="1A1A1A"/>
          <w:sz w:val="22"/>
        </w:rPr>
        <w:t>Advanced players also use derived scoreboards:</w:t>
      </w:r>
    </w:p>
    <w:p>
      <w:pPr>
        <w:pStyle w:val="ListBullet"/>
        <w:spacing w:after="80"/>
      </w:pPr>
      <w:r>
        <w:rPr>
          <w:color w:val="1A1A1A"/>
          <w:sz w:val="22"/>
        </w:rPr>
        <w:t>Big Road: Shows streaks — each column represents a banker or player streak before a switch.</w:t>
      </w:r>
    </w:p>
    <w:p>
      <w:pPr>
        <w:pStyle w:val="ListBullet"/>
        <w:spacing w:after="80"/>
      </w:pPr>
      <w:r>
        <w:rPr>
          <w:color w:val="1A1A1A"/>
          <w:sz w:val="22"/>
        </w:rPr>
        <w:t>Big Eye Boy, Small Road, Cockroach Pig: Derived from the Big Road, these identify patterns within patterns. They are used by experienced players to inform streak-following bets.</w:t>
      </w:r>
    </w:p>
    <w:p>
      <w:pPr>
        <w:spacing w:after="120"/>
        <w:ind w:left="0"/>
        <w:jc w:val="left"/>
      </w:pPr>
      <w:r>
        <w:rPr>
          <w:b w:val="0"/>
          <w:i w:val="0"/>
          <w:color w:val="1A1A1A"/>
          <w:sz w:val="22"/>
        </w:rPr>
        <w:t>These are available on electronic scoreboards in most Baccarat tables and in the Baccarat Gladiator app.</w:t>
      </w:r>
    </w:p>
    <w:p>
      <w:r>
        <w:br w:type="page"/>
      </w:r>
    </w:p>
    <w:p>
      <w:pPr>
        <w:pStyle w:val="Heading1"/>
      </w:pPr>
      <w:r>
        <w:rPr>
          <w:b/>
          <w:color w:val="1A5C2A"/>
          <w:sz w:val="36"/>
        </w:rPr>
        <w:t>10. Using the Baccarat Gladiator App</w:t>
      </w:r>
    </w:p>
    <w:p>
      <w:pPr>
        <w:spacing w:after="120"/>
        <w:ind w:left="0"/>
        <w:jc w:val="left"/>
      </w:pPr>
      <w:r>
        <w:rPr>
          <w:b w:val="0"/>
          <w:i w:val="0"/>
          <w:color w:val="1A1A1A"/>
          <w:sz w:val="22"/>
        </w:rPr>
        <w:t>The Baccarat Gladiator app is your practice arena. Use it to build confidence, test strategies, and master the game — all risk-free.</w:t>
      </w:r>
    </w:p>
    <w:p>
      <w:pPr>
        <w:pStyle w:val="Heading2"/>
      </w:pPr>
      <w:r>
        <w:rPr>
          <w:b/>
          <w:color w:val="1A5C2A"/>
          <w:sz w:val="28"/>
        </w:rPr>
        <w:t>Getting Started</w:t>
      </w:r>
    </w:p>
    <w:p>
      <w:pPr>
        <w:pStyle w:val="ListBullet"/>
        <w:spacing w:after="80"/>
      </w:pPr>
      <w:r>
        <w:rPr>
          <w:color w:val="1A1A1A"/>
          <w:sz w:val="22"/>
        </w:rPr>
        <w:t>Open baccarat-game.html in any modern web browser (Chrome, Safari, Firefox, Edge).</w:t>
      </w:r>
    </w:p>
    <w:p>
      <w:pPr>
        <w:pStyle w:val="ListBullet"/>
        <w:spacing w:after="80"/>
      </w:pPr>
      <w:r>
        <w:rPr>
          <w:color w:val="1A1A1A"/>
          <w:sz w:val="22"/>
        </w:rPr>
        <w:t>You start with a simulated balance of $1,000.</w:t>
      </w:r>
    </w:p>
    <w:p>
      <w:pPr>
        <w:pStyle w:val="ListBullet"/>
        <w:spacing w:after="80"/>
      </w:pPr>
      <w:r>
        <w:rPr>
          <w:color w:val="1A1A1A"/>
          <w:sz w:val="22"/>
        </w:rPr>
        <w:t>Select a betting position: Banker, Player, or Tie.</w:t>
      </w:r>
    </w:p>
    <w:p>
      <w:pPr>
        <w:pStyle w:val="ListBullet"/>
        <w:spacing w:after="80"/>
      </w:pPr>
      <w:r>
        <w:rPr>
          <w:color w:val="1A1A1A"/>
          <w:sz w:val="22"/>
        </w:rPr>
        <w:t>Choose your chip size: $1, $5, $25, $100, or $500.</w:t>
      </w:r>
    </w:p>
    <w:p>
      <w:pPr>
        <w:pStyle w:val="ListBullet"/>
        <w:spacing w:after="80"/>
      </w:pPr>
      <w:r>
        <w:rPr>
          <w:color w:val="1A1A1A"/>
          <w:sz w:val="22"/>
        </w:rPr>
        <w:t>Click DEAL to play the round.</w:t>
      </w:r>
    </w:p>
    <w:p>
      <w:pPr>
        <w:pStyle w:val="ListBullet"/>
        <w:spacing w:after="80"/>
      </w:pPr>
      <w:r>
        <w:rPr>
          <w:color w:val="1A1A1A"/>
          <w:sz w:val="22"/>
        </w:rPr>
        <w:t>Click NEW ROUND to reset the table and bet again.</w:t>
      </w:r>
    </w:p>
    <w:p>
      <w:pPr>
        <w:pStyle w:val="Heading2"/>
      </w:pPr>
      <w:r>
        <w:rPr>
          <w:b/>
          <w:color w:val="1A5C2A"/>
          <w:sz w:val="28"/>
        </w:rPr>
        <w:t>Features</w:t>
      </w:r>
    </w:p>
    <w:p>
      <w:pPr>
        <w:pStyle w:val="ListBullet"/>
        <w:spacing w:after="80"/>
      </w:pPr>
      <w:r>
        <w:rPr>
          <w:color w:val="1A1A1A"/>
          <w:sz w:val="22"/>
        </w:rPr>
        <w:t>Full Baccarat rules engine: Third card rules applied automatically.</w:t>
      </w:r>
    </w:p>
    <w:p>
      <w:pPr>
        <w:pStyle w:val="ListBullet"/>
        <w:spacing w:after="80"/>
      </w:pPr>
      <w:r>
        <w:rPr>
          <w:color w:val="1A1A1A"/>
          <w:sz w:val="22"/>
        </w:rPr>
        <w:t>Bead Road tracker: Visual history of all results in the current session.</w:t>
      </w:r>
    </w:p>
    <w:p>
      <w:pPr>
        <w:pStyle w:val="ListBullet"/>
        <w:spacing w:after="80"/>
      </w:pPr>
      <w:r>
        <w:rPr>
          <w:color w:val="1A1A1A"/>
          <w:sz w:val="22"/>
        </w:rPr>
        <w:t>Score counter: Tracks total Banker, Player, Tie, and total rounds.</w:t>
      </w:r>
    </w:p>
    <w:p>
      <w:pPr>
        <w:pStyle w:val="ListBullet"/>
        <w:spacing w:after="80"/>
      </w:pPr>
      <w:r>
        <w:rPr>
          <w:color w:val="1A1A1A"/>
          <w:sz w:val="22"/>
        </w:rPr>
        <w:t>Tutorial tab: In-app rules guide.</w:t>
      </w:r>
    </w:p>
    <w:p>
      <w:pPr>
        <w:pStyle w:val="ListBullet"/>
        <w:spacing w:after="80"/>
      </w:pPr>
      <w:r>
        <w:rPr>
          <w:color w:val="1A1A1A"/>
          <w:sz w:val="22"/>
        </w:rPr>
        <w:t>Strategy tab: Betting systems explained.</w:t>
      </w:r>
    </w:p>
    <w:p>
      <w:pPr>
        <w:pStyle w:val="ListBullet"/>
        <w:spacing w:after="80"/>
      </w:pPr>
      <w:r>
        <w:rPr>
          <w:color w:val="1A1A1A"/>
          <w:sz w:val="22"/>
        </w:rPr>
        <w:t>Automatic balance management: All payouts and commissions handled.</w:t>
      </w:r>
    </w:p>
    <w:p>
      <w:pPr>
        <w:pStyle w:val="ListBullet"/>
        <w:spacing w:after="80"/>
      </w:pPr>
      <w:r>
        <w:rPr>
          <w:color w:val="1A1A1A"/>
          <w:sz w:val="22"/>
        </w:rPr>
        <w:t>Responsive design: Works on desktop, tablet, and mobile browsers.</w:t>
      </w:r>
    </w:p>
    <w:p>
      <w:pPr>
        <w:pStyle w:val="Heading2"/>
      </w:pPr>
      <w:r>
        <w:rPr>
          <w:b/>
          <w:color w:val="1A5C2A"/>
          <w:sz w:val="28"/>
        </w:rPr>
        <w:t>Practice Plan</w:t>
      </w:r>
    </w:p>
    <w:p>
      <w:pPr>
        <w:spacing w:after="120"/>
        <w:ind w:left="0"/>
        <w:jc w:val="left"/>
      </w:pPr>
      <w:r>
        <w:rPr>
          <w:b w:val="0"/>
          <w:i w:val="0"/>
          <w:color w:val="1A1A1A"/>
          <w:sz w:val="22"/>
        </w:rPr>
        <w:t>Recommended practice progression for new players:</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val="clear" w:color="auto" w:fill="1A5C2A"/>
          </w:tcPr>
          <w:p>
            <w:pPr>
              <w:jc w:val="center"/>
            </w:pPr>
            <w:r>
              <w:rPr>
                <w:b/>
                <w:color w:val="FFFFFF"/>
                <w:sz w:val="20"/>
              </w:rPr>
              <w:t>Stage</w:t>
            </w:r>
          </w:p>
        </w:tc>
        <w:tc>
          <w:tcPr>
            <w:tcW w:type="dxa" w:w="5040"/>
            <w:vAlign w:val="center"/>
            <w:shd w:val="clear" w:color="auto" w:fill="1A5C2A"/>
          </w:tcPr>
          <w:p>
            <w:pPr>
              <w:jc w:val="center"/>
            </w:pPr>
            <w:r>
              <w:rPr>
                <w:b/>
                <w:color w:val="FFFFFF"/>
                <w:sz w:val="20"/>
              </w:rPr>
              <w:t>Goal</w:t>
            </w:r>
          </w:p>
        </w:tc>
        <w:tc>
          <w:tcPr>
            <w:tcW w:type="dxa" w:w="2880"/>
            <w:vAlign w:val="center"/>
            <w:shd w:val="clear" w:color="auto" w:fill="1A5C2A"/>
          </w:tcPr>
          <w:p>
            <w:pPr>
              <w:jc w:val="center"/>
            </w:pPr>
            <w:r>
              <w:rPr>
                <w:b/>
                <w:color w:val="FFFFFF"/>
                <w:sz w:val="20"/>
              </w:rPr>
              <w:t>Recommended Hands</w:t>
            </w:r>
          </w:p>
        </w:tc>
      </w:tr>
      <w:tr>
        <w:tc>
          <w:tcPr>
            <w:tcW w:type="dxa" w:w="2160"/>
            <w:vAlign w:val="center"/>
            <w:shd w:val="clear" w:color="auto" w:fill="FFFFFF"/>
          </w:tcPr>
          <w:p>
            <w:pPr>
              <w:jc w:val="center"/>
            </w:pPr>
            <w:r>
              <w:rPr>
                <w:color w:val="1A1A1A"/>
                <w:sz w:val="20"/>
              </w:rPr>
              <w:t>1 – Learn</w:t>
            </w:r>
          </w:p>
        </w:tc>
        <w:tc>
          <w:tcPr>
            <w:tcW w:type="dxa" w:w="5040"/>
            <w:vAlign w:val="center"/>
            <w:shd w:val="clear" w:color="auto" w:fill="FFFFFF"/>
          </w:tcPr>
          <w:p>
            <w:pPr>
              <w:jc w:val="center"/>
            </w:pPr>
            <w:r>
              <w:rPr>
                <w:color w:val="1A1A1A"/>
                <w:sz w:val="20"/>
              </w:rPr>
              <w:t>Understand rules, watch the game play out</w:t>
            </w:r>
          </w:p>
        </w:tc>
        <w:tc>
          <w:tcPr>
            <w:tcW w:type="dxa" w:w="2880"/>
            <w:vAlign w:val="center"/>
            <w:shd w:val="clear" w:color="auto" w:fill="FFFFFF"/>
          </w:tcPr>
          <w:p>
            <w:pPr>
              <w:jc w:val="center"/>
            </w:pPr>
            <w:r>
              <w:rPr>
                <w:color w:val="1A1A1A"/>
                <w:sz w:val="20"/>
              </w:rPr>
              <w:t>20-30 hands</w:t>
            </w:r>
          </w:p>
        </w:tc>
      </w:tr>
      <w:tr>
        <w:tc>
          <w:tcPr>
            <w:tcW w:type="dxa" w:w="2160"/>
            <w:vAlign w:val="center"/>
            <w:shd w:val="clear" w:color="auto" w:fill="F4FAF5"/>
          </w:tcPr>
          <w:p>
            <w:pPr>
              <w:jc w:val="center"/>
            </w:pPr>
            <w:r>
              <w:rPr>
                <w:color w:val="1A1A1A"/>
                <w:sz w:val="20"/>
              </w:rPr>
              <w:t>2 – Bet</w:t>
            </w:r>
          </w:p>
        </w:tc>
        <w:tc>
          <w:tcPr>
            <w:tcW w:type="dxa" w:w="5040"/>
            <w:vAlign w:val="center"/>
            <w:shd w:val="clear" w:color="auto" w:fill="F4FAF5"/>
          </w:tcPr>
          <w:p>
            <w:pPr>
              <w:jc w:val="center"/>
            </w:pPr>
            <w:r>
              <w:rPr>
                <w:color w:val="1A1A1A"/>
                <w:sz w:val="20"/>
              </w:rPr>
              <w:t>Practice flat betting on Banker only</w:t>
            </w:r>
          </w:p>
        </w:tc>
        <w:tc>
          <w:tcPr>
            <w:tcW w:type="dxa" w:w="2880"/>
            <w:vAlign w:val="center"/>
            <w:shd w:val="clear" w:color="auto" w:fill="F4FAF5"/>
          </w:tcPr>
          <w:p>
            <w:pPr>
              <w:jc w:val="center"/>
            </w:pPr>
            <w:r>
              <w:rPr>
                <w:color w:val="1A1A1A"/>
                <w:sz w:val="20"/>
              </w:rPr>
              <w:t>50 hands</w:t>
            </w:r>
          </w:p>
        </w:tc>
      </w:tr>
      <w:tr>
        <w:tc>
          <w:tcPr>
            <w:tcW w:type="dxa" w:w="2160"/>
            <w:vAlign w:val="center"/>
            <w:shd w:val="clear" w:color="auto" w:fill="FFFFFF"/>
          </w:tcPr>
          <w:p>
            <w:pPr>
              <w:jc w:val="center"/>
            </w:pPr>
            <w:r>
              <w:rPr>
                <w:color w:val="1A1A1A"/>
                <w:sz w:val="20"/>
              </w:rPr>
              <w:t>3 – Strategy</w:t>
            </w:r>
          </w:p>
        </w:tc>
        <w:tc>
          <w:tcPr>
            <w:tcW w:type="dxa" w:w="5040"/>
            <w:vAlign w:val="center"/>
            <w:shd w:val="clear" w:color="auto" w:fill="FFFFFF"/>
          </w:tcPr>
          <w:p>
            <w:pPr>
              <w:jc w:val="center"/>
            </w:pPr>
            <w:r>
              <w:rPr>
                <w:color w:val="1A1A1A"/>
                <w:sz w:val="20"/>
              </w:rPr>
              <w:t>Try a system: Paroli or 1-3-2-4</w:t>
            </w:r>
          </w:p>
        </w:tc>
        <w:tc>
          <w:tcPr>
            <w:tcW w:type="dxa" w:w="2880"/>
            <w:vAlign w:val="center"/>
            <w:shd w:val="clear" w:color="auto" w:fill="FFFFFF"/>
          </w:tcPr>
          <w:p>
            <w:pPr>
              <w:jc w:val="center"/>
            </w:pPr>
            <w:r>
              <w:rPr>
                <w:color w:val="1A1A1A"/>
                <w:sz w:val="20"/>
              </w:rPr>
              <w:t>100 hands</w:t>
            </w:r>
          </w:p>
        </w:tc>
      </w:tr>
      <w:tr>
        <w:tc>
          <w:tcPr>
            <w:tcW w:type="dxa" w:w="2160"/>
            <w:vAlign w:val="center"/>
            <w:shd w:val="clear" w:color="auto" w:fill="F4FAF5"/>
          </w:tcPr>
          <w:p>
            <w:pPr>
              <w:jc w:val="center"/>
            </w:pPr>
            <w:r>
              <w:rPr>
                <w:color w:val="1A1A1A"/>
                <w:sz w:val="20"/>
              </w:rPr>
              <w:t>4 – Full play</w:t>
            </w:r>
          </w:p>
        </w:tc>
        <w:tc>
          <w:tcPr>
            <w:tcW w:type="dxa" w:w="5040"/>
            <w:vAlign w:val="center"/>
            <w:shd w:val="clear" w:color="auto" w:fill="F4FAF5"/>
          </w:tcPr>
          <w:p>
            <w:pPr>
              <w:jc w:val="center"/>
            </w:pPr>
            <w:r>
              <w:rPr>
                <w:color w:val="1A1A1A"/>
                <w:sz w:val="20"/>
              </w:rPr>
              <w:t>Track Bead Road, manage virtual bankroll</w:t>
            </w:r>
          </w:p>
        </w:tc>
        <w:tc>
          <w:tcPr>
            <w:tcW w:type="dxa" w:w="2880"/>
            <w:vAlign w:val="center"/>
            <w:shd w:val="clear" w:color="auto" w:fill="F4FAF5"/>
          </w:tcPr>
          <w:p>
            <w:pPr>
              <w:jc w:val="center"/>
            </w:pPr>
            <w:r>
              <w:rPr>
                <w:color w:val="1A1A1A"/>
                <w:sz w:val="20"/>
              </w:rPr>
              <w:t>100+ hands</w:t>
            </w:r>
          </w:p>
        </w:tc>
      </w:tr>
    </w:tbl>
    <w:p/>
    <w:p>
      <w:pPr>
        <w:spacing w:before="80" w:after="160"/>
        <w:ind w:left="360" w:right="360"/>
        <w:jc w:val="left"/>
        <w:shd w:val="clear" w:color="auto" w:fill="F5F0E0"/>
      </w:pPr>
      <w:r>
        <w:rPr>
          <w:i/>
          <w:color w:val="443300"/>
          <w:sz w:val="21"/>
        </w:rPr>
        <w:t>💡  Practice as much as you want in the app — it's completely free. Your goal before visiting a real casino: feel completely comfortable with the flow of the game.</w:t>
      </w:r>
    </w:p>
    <w:p>
      <w:r>
        <w:br w:type="page"/>
      </w:r>
    </w:p>
    <w:p>
      <w:pPr>
        <w:pStyle w:val="Heading1"/>
      </w:pPr>
      <w:r>
        <w:rPr>
          <w:b/>
          <w:color w:val="1A5C2A"/>
          <w:sz w:val="36"/>
        </w:rPr>
        <w:t>11. Tips for Playing in Real Casinos</w:t>
      </w:r>
    </w:p>
    <w:p>
      <w:pPr>
        <w:spacing w:after="120"/>
        <w:ind w:left="0"/>
        <w:jc w:val="left"/>
      </w:pPr>
      <w:r>
        <w:rPr>
          <w:b w:val="0"/>
          <w:i w:val="0"/>
          <w:color w:val="1A1A1A"/>
          <w:sz w:val="22"/>
        </w:rPr>
        <w:t>When you're ready to take your skills to a real casino, keep these tips in mind:</w:t>
      </w:r>
    </w:p>
    <w:p>
      <w:pPr>
        <w:pStyle w:val="ListBullet"/>
        <w:spacing w:after="80"/>
      </w:pPr>
      <w:r>
        <w:rPr>
          <w:color w:val="1A1A1A"/>
          <w:sz w:val="22"/>
        </w:rPr>
        <w:t>Know the table minimum and maximum before sitting down.</w:t>
      </w:r>
    </w:p>
    <w:p>
      <w:pPr>
        <w:pStyle w:val="ListBullet"/>
        <w:spacing w:after="80"/>
      </w:pPr>
      <w:r>
        <w:rPr>
          <w:color w:val="1A1A1A"/>
          <w:sz w:val="22"/>
        </w:rPr>
        <w:t>Ask the dealer if you're unsure about anything — they are happy to explain.</w:t>
      </w:r>
    </w:p>
    <w:p>
      <w:pPr>
        <w:pStyle w:val="ListBullet"/>
        <w:spacing w:after="80"/>
      </w:pPr>
      <w:r>
        <w:rPr>
          <w:color w:val="1A1A1A"/>
          <w:sz w:val="22"/>
        </w:rPr>
        <w:t>Never touch the cards in a casino that deals face-up (Mini Baccarat).</w:t>
      </w:r>
    </w:p>
    <w:p>
      <w:pPr>
        <w:pStyle w:val="ListBullet"/>
        <w:spacing w:after="80"/>
      </w:pPr>
      <w:r>
        <w:rPr>
          <w:color w:val="1A1A1A"/>
          <w:sz w:val="22"/>
        </w:rPr>
        <w:t>Keep track of the commission you owe — don't forget to settle it when leaving.</w:t>
      </w:r>
    </w:p>
    <w:p>
      <w:pPr>
        <w:pStyle w:val="ListBullet"/>
        <w:spacing w:after="80"/>
      </w:pPr>
      <w:r>
        <w:rPr>
          <w:color w:val="1A1A1A"/>
          <w:sz w:val="22"/>
        </w:rPr>
        <w:t>Use a scorecard or the electronic display to track the Bead Road.</w:t>
      </w:r>
    </w:p>
    <w:p>
      <w:pPr>
        <w:pStyle w:val="ListBullet"/>
        <w:spacing w:after="80"/>
      </w:pPr>
      <w:r>
        <w:rPr>
          <w:color w:val="1A1A1A"/>
          <w:sz w:val="22"/>
        </w:rPr>
        <w:t>Set a strict loss limit and honor it, even if you feel 'due' for a win.</w:t>
      </w:r>
    </w:p>
    <w:p>
      <w:pPr>
        <w:pStyle w:val="ListBullet"/>
        <w:spacing w:after="80"/>
      </w:pPr>
      <w:r>
        <w:rPr>
          <w:color w:val="1A1A1A"/>
          <w:sz w:val="22"/>
        </w:rPr>
        <w:t>Avoid alcohol if you want to play sharp — casinos offer free drinks for a reason.</w:t>
      </w:r>
    </w:p>
    <w:p>
      <w:pPr>
        <w:pStyle w:val="ListBullet"/>
        <w:spacing w:after="80"/>
      </w:pPr>
      <w:r>
        <w:rPr>
          <w:color w:val="1A1A1A"/>
          <w:sz w:val="22"/>
        </w:rPr>
        <w:t>Play at a pace comfortable to you — never feel rushed by other players.</w:t>
      </w:r>
    </w:p>
    <w:p>
      <w:pPr>
        <w:pStyle w:val="ListBullet"/>
        <w:spacing w:after="80"/>
      </w:pPr>
      <w:r>
        <w:rPr>
          <w:color w:val="1A1A1A"/>
          <w:sz w:val="22"/>
        </w:rPr>
        <w:t>Look for casinos offering 'no commission Baccarat' — these games can be slightly better value.</w:t>
      </w:r>
    </w:p>
    <w:p>
      <w:pPr>
        <w:pStyle w:val="ListBullet"/>
        <w:spacing w:after="80"/>
      </w:pPr>
      <w:r>
        <w:rPr>
          <w:color w:val="1A1A1A"/>
          <w:sz w:val="22"/>
        </w:rPr>
        <w:t>Always tip the dealer on a winning session — it's good form and they work hard!</w:t>
      </w:r>
    </w:p>
    <w:p>
      <w:pPr>
        <w:spacing w:before="80" w:after="160"/>
        <w:ind w:left="360" w:right="360"/>
        <w:jc w:val="left"/>
        <w:shd w:val="clear" w:color="auto" w:fill="F5F0E0"/>
      </w:pPr>
      <w:r>
        <w:rPr>
          <w:i/>
          <w:color w:val="443300"/>
          <w:sz w:val="21"/>
        </w:rPr>
        <w:t>💡  First-time visit tip: Start at a Mini Baccarat table with a low minimum. Watch 10-15 hands before betting to get comfortable with the flow.</w:t>
      </w:r>
    </w:p>
    <w:p>
      <w:r>
        <w:br w:type="page"/>
      </w:r>
    </w:p>
    <w:p>
      <w:pPr>
        <w:pStyle w:val="Heading1"/>
      </w:pPr>
      <w:r>
        <w:rPr>
          <w:b/>
          <w:color w:val="1A5C2A"/>
          <w:sz w:val="36"/>
        </w:rPr>
        <w:t>12. Glossary</w:t>
      </w:r>
    </w:p>
    <w:p>
      <w:pPr>
        <w:spacing w:after="100"/>
      </w:pPr>
      <w:r>
        <w:rPr>
          <w:b/>
          <w:color w:val="1A5C2A"/>
          <w:sz w:val="22"/>
        </w:rPr>
        <w:t xml:space="preserve">Baccarat: </w:t>
      </w:r>
      <w:r>
        <w:rPr>
          <w:color w:val="1A1A1A"/>
          <w:sz w:val="22"/>
        </w:rPr>
        <w:t>The Italian/French word for zero — referring to the value of 10-value cards.</w:t>
      </w:r>
    </w:p>
    <w:p>
      <w:pPr>
        <w:spacing w:after="100"/>
      </w:pPr>
      <w:r>
        <w:rPr>
          <w:b/>
          <w:color w:val="1A5C2A"/>
          <w:sz w:val="22"/>
        </w:rPr>
        <w:t xml:space="preserve">Banker: </w:t>
      </w:r>
      <w:r>
        <w:rPr>
          <w:color w:val="1A1A1A"/>
          <w:sz w:val="22"/>
        </w:rPr>
        <w:t>One of the two positions in Baccarat. Does not refer to the house — both Banker and Player are betting positions.</w:t>
      </w:r>
    </w:p>
    <w:p>
      <w:pPr>
        <w:spacing w:after="100"/>
      </w:pPr>
      <w:r>
        <w:rPr>
          <w:b/>
          <w:color w:val="1A5C2A"/>
          <w:sz w:val="22"/>
        </w:rPr>
        <w:t xml:space="preserve">Bead Road: </w:t>
      </w:r>
      <w:r>
        <w:rPr>
          <w:color w:val="1A1A1A"/>
          <w:sz w:val="22"/>
        </w:rPr>
        <w:t>A scorecard tracking recent Baccarat results using colored beads or circles.</w:t>
      </w:r>
    </w:p>
    <w:p>
      <w:pPr>
        <w:spacing w:after="100"/>
      </w:pPr>
      <w:r>
        <w:rPr>
          <w:b/>
          <w:color w:val="1A5C2A"/>
          <w:sz w:val="22"/>
        </w:rPr>
        <w:t xml:space="preserve">Commission: </w:t>
      </w:r>
      <w:r>
        <w:rPr>
          <w:color w:val="1A1A1A"/>
          <w:sz w:val="22"/>
        </w:rPr>
        <w:t>The 5% fee charged on winning Banker bets.</w:t>
      </w:r>
    </w:p>
    <w:p>
      <w:pPr>
        <w:spacing w:after="100"/>
      </w:pPr>
      <w:r>
        <w:rPr>
          <w:b/>
          <w:color w:val="1A5C2A"/>
          <w:sz w:val="22"/>
        </w:rPr>
        <w:t xml:space="preserve">Coup: </w:t>
      </w:r>
      <w:r>
        <w:rPr>
          <w:color w:val="1A1A1A"/>
          <w:sz w:val="22"/>
        </w:rPr>
        <w:t>One round of Baccarat (a French word meaning a stroke or blow).</w:t>
      </w:r>
    </w:p>
    <w:p>
      <w:pPr>
        <w:spacing w:after="100"/>
      </w:pPr>
      <w:r>
        <w:rPr>
          <w:b/>
          <w:color w:val="1A5C2A"/>
          <w:sz w:val="22"/>
        </w:rPr>
        <w:t xml:space="preserve">House Edge: </w:t>
      </w:r>
      <w:r>
        <w:rPr>
          <w:color w:val="1A1A1A"/>
          <w:sz w:val="22"/>
        </w:rPr>
        <w:t>The mathematical advantage the casino holds over the player, expressed as a percentage.</w:t>
      </w:r>
    </w:p>
    <w:p>
      <w:pPr>
        <w:spacing w:after="100"/>
      </w:pPr>
      <w:r>
        <w:rPr>
          <w:b/>
          <w:color w:val="1A5C2A"/>
          <w:sz w:val="22"/>
        </w:rPr>
        <w:t xml:space="preserve">Mini Baccarat: </w:t>
      </w:r>
      <w:r>
        <w:rPr>
          <w:color w:val="1A1A1A"/>
          <w:sz w:val="22"/>
        </w:rPr>
        <w:t>A smaller, faster version of Baccarat with one dealer, 7 seats, and lower minimum bets.</w:t>
      </w:r>
    </w:p>
    <w:p>
      <w:pPr>
        <w:spacing w:after="100"/>
      </w:pPr>
      <w:r>
        <w:rPr>
          <w:b/>
          <w:color w:val="1A5C2A"/>
          <w:sz w:val="22"/>
        </w:rPr>
        <w:t xml:space="preserve">Modulo 10: </w:t>
      </w:r>
      <w:r>
        <w:rPr>
          <w:color w:val="1A1A1A"/>
          <w:sz w:val="22"/>
        </w:rPr>
        <w:t>The scoring rule: hand totals above 9 are reduced by 10 (only the units digit counts).</w:t>
      </w:r>
    </w:p>
    <w:p>
      <w:pPr>
        <w:spacing w:after="100"/>
      </w:pPr>
      <w:r>
        <w:rPr>
          <w:b/>
          <w:color w:val="1A5C2A"/>
          <w:sz w:val="22"/>
        </w:rPr>
        <w:t xml:space="preserve">Natural: </w:t>
      </w:r>
      <w:r>
        <w:rPr>
          <w:color w:val="1A1A1A"/>
          <w:sz w:val="22"/>
        </w:rPr>
        <w:t>A two-card total of 8 or 9. No additional cards are drawn.</w:t>
      </w:r>
    </w:p>
    <w:p>
      <w:pPr>
        <w:spacing w:after="100"/>
      </w:pPr>
      <w:r>
        <w:rPr>
          <w:b/>
          <w:color w:val="1A5C2A"/>
          <w:sz w:val="22"/>
        </w:rPr>
        <w:t xml:space="preserve">Player: </w:t>
      </w:r>
      <w:r>
        <w:rPr>
          <w:color w:val="1A1A1A"/>
          <w:sz w:val="22"/>
        </w:rPr>
        <w:t>One of the two positions in Baccarat. Like Banker, it is a betting position, not the person playing.</w:t>
      </w:r>
    </w:p>
    <w:p>
      <w:pPr>
        <w:spacing w:after="100"/>
      </w:pPr>
      <w:r>
        <w:rPr>
          <w:b/>
          <w:color w:val="1A5C2A"/>
          <w:sz w:val="22"/>
        </w:rPr>
        <w:t xml:space="preserve">Punto Banco: </w:t>
      </w:r>
      <w:r>
        <w:rPr>
          <w:color w:val="1A1A1A"/>
          <w:sz w:val="22"/>
        </w:rPr>
        <w:t>Another name for the most common version of Baccarat, especially in North America.</w:t>
      </w:r>
    </w:p>
    <w:p>
      <w:pPr>
        <w:spacing w:after="100"/>
      </w:pPr>
      <w:r>
        <w:rPr>
          <w:b/>
          <w:color w:val="1A5C2A"/>
          <w:sz w:val="22"/>
        </w:rPr>
        <w:t xml:space="preserve">Shoe: </w:t>
      </w:r>
      <w:r>
        <w:rPr>
          <w:color w:val="1A1A1A"/>
          <w:sz w:val="22"/>
        </w:rPr>
        <w:t>The device holding multiple decks of cards from which the dealer draws.</w:t>
      </w:r>
    </w:p>
    <w:p>
      <w:pPr>
        <w:spacing w:after="100"/>
      </w:pPr>
      <w:r>
        <w:rPr>
          <w:b/>
          <w:color w:val="1A5C2A"/>
          <w:sz w:val="22"/>
        </w:rPr>
        <w:t xml:space="preserve">Tie: </w:t>
      </w:r>
      <w:r>
        <w:rPr>
          <w:color w:val="1A1A1A"/>
          <w:sz w:val="22"/>
        </w:rPr>
        <w:t>When both Player and Banker finish with the same total. Pays 8:1 (or sometimes 9:1).</w:t>
      </w:r>
    </w:p>
    <w:p>
      <w:pPr>
        <w:spacing w:after="100"/>
      </w:pPr>
      <w:r>
        <w:rPr>
          <w:b/>
          <w:color w:val="1A5C2A"/>
          <w:sz w:val="22"/>
        </w:rPr>
        <w:t xml:space="preserve">Vigorish (Vig): </w:t>
      </w:r>
      <w:r>
        <w:rPr>
          <w:color w:val="1A1A1A"/>
          <w:sz w:val="22"/>
        </w:rPr>
        <w:t>Another term for the 5% commission on Banker wins.</w:t>
      </w:r>
    </w:p>
    <w:p>
      <w:r>
        <w:br w:type="page"/>
      </w:r>
    </w:p>
    <w:p>
      <w:pPr>
        <w:spacing w:before="1600"/>
        <w:jc w:val="center"/>
        <w:shd w:val="clear" w:color="auto" w:fill="1A5C2A"/>
      </w:pPr>
      <w:r>
        <w:rPr>
          <w:b/>
          <w:color w:val="C9A84C"/>
          <w:sz w:val="56"/>
        </w:rPr>
        <w:t xml:space="preserve">  ♠ BACCARAT GLADIATOR ♠  </w:t>
      </w:r>
    </w:p>
    <w:p>
      <w:pPr>
        <w:spacing w:before="240" w:after="120"/>
        <w:jc w:val="center"/>
      </w:pPr>
      <w:r>
        <w:rPr>
          <w:b w:val="0"/>
          <w:color w:val="555555"/>
          <w:sz w:val="28"/>
        </w:rPr>
        <w:t>Play. Learn. Master the Game.</w:t>
      </w:r>
    </w:p>
    <w:p>
      <w:pPr>
        <w:spacing w:before="80" w:after="120"/>
        <w:jc w:val="center"/>
      </w:pPr>
      <w:r>
        <w:rPr>
          <w:b w:val="0"/>
          <w:color w:val="555555"/>
          <w:sz w:val="20"/>
        </w:rPr>
        <w:t>Play the game: open baccarat-game.html in your browser</w:t>
      </w:r>
    </w:p>
    <w:p>
      <w:pPr>
        <w:spacing w:before="400" w:after="120"/>
        <w:jc w:val="center"/>
      </w:pPr>
      <w:r>
        <w:rPr>
          <w:b w:val="0"/>
          <w:color w:val="555555"/>
          <w:sz w:val="18"/>
        </w:rPr>
        <w:t>© 2026 Baccarat Gladiator. For entertainment &amp; educational use only.</w:t>
      </w:r>
    </w:p>
    <w:p>
      <w:pPr>
        <w:spacing w:before="0" w:after="120"/>
        <w:jc w:val="center"/>
      </w:pPr>
      <w:r>
        <w:rPr>
          <w:b w:val="0"/>
          <w:color w:val="555555"/>
          <w:sz w:val="18"/>
        </w:rPr>
        <w:t>This product is intended for use by adults 18+. Please gamble responsibly.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