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2150" w:type="dxa"/>
        <w:tblInd w:w="-1535" w:type="dxa"/>
        <w:tblLook w:val="04A0" w:firstRow="1" w:lastRow="0" w:firstColumn="1" w:lastColumn="0" w:noHBand="0" w:noVBand="1"/>
      </w:tblPr>
      <w:tblGrid>
        <w:gridCol w:w="12150"/>
      </w:tblGrid>
      <w:tr w:rsidR="0061624F" w:rsidTr="0061624F">
        <w:trPr>
          <w:trHeight w:val="3860"/>
        </w:trPr>
        <w:tc>
          <w:tcPr>
            <w:tcW w:w="12150" w:type="dxa"/>
          </w:tcPr>
          <w:p w:rsidR="0061624F" w:rsidRPr="0061624F" w:rsidRDefault="0061624F" w:rsidP="0061624F">
            <w:pPr>
              <w:spacing w:before="1200"/>
              <w:rPr>
                <w:b/>
                <w:sz w:val="144"/>
                <w:szCs w:val="144"/>
              </w:rPr>
            </w:pPr>
            <w:r w:rsidRPr="0061624F">
              <w:rPr>
                <w:b/>
                <w:sz w:val="144"/>
                <w:szCs w:val="144"/>
              </w:rPr>
              <w:t>About Us</w:t>
            </w:r>
          </w:p>
        </w:tc>
      </w:tr>
    </w:tbl>
    <w:tbl>
      <w:tblPr>
        <w:tblStyle w:val="TableGrid"/>
        <w:tblpPr w:leftFromText="180" w:rightFromText="180" w:vertAnchor="text" w:horzAnchor="page" w:tblpX="5846" w:tblpY="187"/>
        <w:tblW w:w="6120" w:type="dxa"/>
        <w:tblLook w:val="04A0" w:firstRow="1" w:lastRow="0" w:firstColumn="1" w:lastColumn="0" w:noHBand="0" w:noVBand="1"/>
      </w:tblPr>
      <w:tblGrid>
        <w:gridCol w:w="6120"/>
      </w:tblGrid>
      <w:tr w:rsidR="0061624F" w:rsidTr="007D7269">
        <w:trPr>
          <w:trHeight w:val="1070"/>
        </w:trPr>
        <w:tc>
          <w:tcPr>
            <w:tcW w:w="6120" w:type="dxa"/>
          </w:tcPr>
          <w:p w:rsidR="007D7269" w:rsidRDefault="007D7269" w:rsidP="007D7269">
            <w:r>
              <w:t>Founded in 1990 by Christos Christoforou, the company began its journey in a small shop, dedicated to making panels and repairing motors. As the business grew, Christos’s expertise and dedication laid the foundation for a legacy of quality and innovation.</w:t>
            </w:r>
          </w:p>
          <w:p w:rsidR="007D7269" w:rsidRDefault="007D7269" w:rsidP="007D7269">
            <w:r>
              <w:t>In 1999 Louis, Christos’s son, joined the company infusing it with fresh energy and ideas. As operations grew and customer needs evolved, both Christos and Louis recognized the necessity to expand. By 2010, Electrotechnic had outgrown its initial storefront. To accommodate the increasing demand for their products, they built a new, state-of-the-art factory. This facility not only enhanced their manufacturing capabilities, but also allowed them to incorporate advanced technologies, streamlining production processes.</w:t>
            </w:r>
          </w:p>
          <w:p w:rsidR="007D7269" w:rsidRDefault="007D7269" w:rsidP="007D7269">
            <w:r>
              <w:t>This expansion included a new facility, housing their offices, warehouse and workspaces. Equipped with modern machines and staffed with skilled engineers and technicians, they were ready to take on new challenges.</w:t>
            </w:r>
          </w:p>
          <w:p w:rsidR="007D7269" w:rsidRDefault="007D7269" w:rsidP="007D7269">
            <w:r>
              <w:t>Under Louis's guidance, Electrotechnic shifted its focus towards motor control centers, distribution board panels and building and home automation systems. This strategic move aligned perfectly with the industry's trend towards smarter, more integrated technologies, establishing Electrotechnic as an innovative force in the market.</w:t>
            </w:r>
          </w:p>
          <w:p w:rsidR="007D7269" w:rsidRDefault="007D7269" w:rsidP="007D7269">
            <w:r>
              <w:t>Today, Electrotechnic thrives by continually adapting to the latest technological advancements. The company has integrated smart technology into its manufacturing processes, ensuring that its products stay at the cutting edge of innovation. With a strong focus on building and home automation, Electrotechnic has become a key provider of integrated solutions for both residential and commercial applications.</w:t>
            </w:r>
          </w:p>
          <w:p w:rsidR="0061624F" w:rsidRDefault="007D7269" w:rsidP="007D7269">
            <w:r>
              <w:t xml:space="preserve">Dedicated to quality and innovation, Electrotechnic has developed smart control systems that boost energy efficiency, enhance user comfort and seamlessly fit into modern lifestyles. </w:t>
            </w:r>
            <w:r>
              <w:lastRenderedPageBreak/>
              <w:t xml:space="preserve">Their distribution boards and motor control centers are now equipped with </w:t>
            </w:r>
            <w:proofErr w:type="spellStart"/>
            <w:r>
              <w:t>IoT</w:t>
            </w:r>
            <w:proofErr w:type="spellEnd"/>
            <w:r>
              <w:t xml:space="preserve"> capabilities, enabling users to monitor and control their environments from anywhere.</w:t>
            </w:r>
          </w:p>
        </w:tc>
      </w:tr>
    </w:tbl>
    <w:p w:rsidR="0061624F" w:rsidRDefault="00553507">
      <w:r>
        <w:rPr>
          <w:noProof/>
        </w:rPr>
        <w:lastRenderedPageBreak/>
        <w:drawing>
          <wp:anchor distT="0" distB="0" distL="114300" distR="114300" simplePos="0" relativeHeight="251658240" behindDoc="1" locked="0" layoutInCell="1" allowOverlap="1" wp14:anchorId="281A1E2D" wp14:editId="0D047007">
            <wp:simplePos x="0" y="0"/>
            <wp:positionH relativeFrom="column">
              <wp:posOffset>-381000</wp:posOffset>
            </wp:positionH>
            <wp:positionV relativeFrom="paragraph">
              <wp:posOffset>0</wp:posOffset>
            </wp:positionV>
            <wp:extent cx="2965450" cy="4448175"/>
            <wp:effectExtent l="0" t="0" r="6350" b="9525"/>
            <wp:wrapTight wrapText="bothSides">
              <wp:wrapPolygon edited="0">
                <wp:start x="0" y="0"/>
                <wp:lineTo x="0" y="21554"/>
                <wp:lineTo x="21507" y="21554"/>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me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65450" cy="44481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1433"/>
        <w:tblW w:w="6756" w:type="dxa"/>
        <w:tblLook w:val="04A0" w:firstRow="1" w:lastRow="0" w:firstColumn="1" w:lastColumn="0" w:noHBand="0" w:noVBand="1"/>
      </w:tblPr>
      <w:tblGrid>
        <w:gridCol w:w="6756"/>
      </w:tblGrid>
      <w:tr w:rsidR="007D7269" w:rsidTr="00553507">
        <w:trPr>
          <w:trHeight w:val="1700"/>
        </w:trPr>
        <w:tc>
          <w:tcPr>
            <w:tcW w:w="6756" w:type="dxa"/>
          </w:tcPr>
          <w:p w:rsidR="007D7269" w:rsidRPr="007D7269" w:rsidRDefault="007D7269" w:rsidP="00553507">
            <w:pPr>
              <w:shd w:val="clear" w:color="auto" w:fill="FFFFFF"/>
              <w:textAlignment w:val="baseline"/>
              <w:outlineLvl w:val="2"/>
              <w:rPr>
                <w:rFonts w:ascii="Barlow" w:eastAsia="Times New Roman" w:hAnsi="Barlow" w:cs="Times New Roman"/>
                <w:b/>
                <w:bCs/>
                <w:color w:val="1B1825"/>
                <w:sz w:val="68"/>
                <w:szCs w:val="68"/>
              </w:rPr>
            </w:pPr>
            <w:r w:rsidRPr="007D7269">
              <w:rPr>
                <w:rFonts w:ascii="Barlow" w:eastAsia="Times New Roman" w:hAnsi="Barlow" w:cs="Times New Roman"/>
                <w:b/>
                <w:bCs/>
                <w:color w:val="1B1825"/>
                <w:sz w:val="68"/>
                <w:szCs w:val="68"/>
              </w:rPr>
              <w:lastRenderedPageBreak/>
              <w:t>What we do</w:t>
            </w:r>
          </w:p>
          <w:p w:rsidR="007D7269" w:rsidRDefault="007D7269" w:rsidP="00553507">
            <w:pPr>
              <w:shd w:val="clear" w:color="auto" w:fill="FFFFFF"/>
              <w:textAlignment w:val="baseline"/>
              <w:rPr>
                <w:rFonts w:ascii="inherit" w:eastAsia="Times New Roman" w:hAnsi="inherit" w:cs="Times New Roman"/>
                <w:color w:val="7B7981"/>
                <w:sz w:val="27"/>
                <w:szCs w:val="27"/>
              </w:rPr>
            </w:pPr>
            <w:r w:rsidRPr="007D7269">
              <w:rPr>
                <w:rFonts w:ascii="inherit" w:eastAsia="Times New Roman" w:hAnsi="inherit" w:cs="Times New Roman"/>
                <w:color w:val="7B7981"/>
                <w:sz w:val="27"/>
                <w:szCs w:val="27"/>
              </w:rPr>
              <w:t xml:space="preserve">The company offers a wide range of building automation solutions designed to enhance efficiency, comfort, and </w:t>
            </w:r>
            <w:proofErr w:type="spellStart"/>
            <w:r w:rsidRPr="007D7269">
              <w:rPr>
                <w:rFonts w:ascii="inherit" w:eastAsia="Times New Roman" w:hAnsi="inherit" w:cs="Times New Roman"/>
                <w:color w:val="7B7981"/>
                <w:sz w:val="27"/>
                <w:szCs w:val="27"/>
              </w:rPr>
              <w:t>ecurity</w:t>
            </w:r>
            <w:proofErr w:type="spellEnd"/>
            <w:r w:rsidRPr="007D7269">
              <w:rPr>
                <w:rFonts w:ascii="inherit" w:eastAsia="Times New Roman" w:hAnsi="inherit" w:cs="Times New Roman"/>
                <w:color w:val="7B7981"/>
                <w:sz w:val="27"/>
                <w:szCs w:val="27"/>
              </w:rPr>
              <w:t xml:space="preserve"> in various types of buildings. Here are some of the key solutions provided:</w:t>
            </w:r>
          </w:p>
          <w:p w:rsidR="007D7269" w:rsidRPr="007D7269" w:rsidRDefault="007D7269" w:rsidP="00553507">
            <w:pPr>
              <w:shd w:val="clear" w:color="auto" w:fill="FFFFFF"/>
              <w:textAlignment w:val="baseline"/>
              <w:rPr>
                <w:rFonts w:ascii="inherit" w:eastAsia="Times New Roman" w:hAnsi="inherit" w:cs="Times New Roman"/>
                <w:color w:val="7B7981"/>
                <w:sz w:val="27"/>
                <w:szCs w:val="27"/>
              </w:rPr>
            </w:pPr>
            <w:r>
              <w:rPr>
                <w:rFonts w:ascii="inherit" w:eastAsia="Times New Roman" w:hAnsi="inherit" w:cs="Times New Roman"/>
                <w:color w:val="7B7981"/>
                <w:sz w:val="27"/>
                <w:szCs w:val="27"/>
              </w:rPr>
              <w:t>(Carousel info)</w:t>
            </w:r>
          </w:p>
          <w:p w:rsidR="007D7269" w:rsidRDefault="007D7269"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HVAC Control Systems:</w:t>
            </w:r>
          </w:p>
          <w:p w:rsidR="007D7269" w:rsidRDefault="007D7269"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Automated systems to manage heating, ventilation, and air conditioning, ensuring optimal indoor climate and energy efficiency.</w:t>
            </w:r>
          </w:p>
          <w:p w:rsidR="007D7269" w:rsidRDefault="007D7269"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Lighting Control Systems:</w:t>
            </w:r>
          </w:p>
          <w:p w:rsidR="007D7269" w:rsidRDefault="007D7269"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Systems: Intelligent lighting solutions that adjust based on occupancy and natural light levels, reducing energy consumption and enhancing comfort.</w:t>
            </w:r>
          </w:p>
          <w:p w:rsidR="007D7269" w:rsidRDefault="007D7269"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Energy Management Systems:</w:t>
            </w:r>
          </w:p>
          <w:p w:rsidR="007D7269" w:rsidRDefault="00553507" w:rsidP="00553507">
            <w:pPr>
              <w:pStyle w:val="NormalWeb"/>
              <w:spacing w:before="0" w:beforeAutospacing="0" w:after="0" w:afterAutospacing="0"/>
              <w:textAlignment w:val="baseline"/>
              <w:rPr>
                <w:rFonts w:ascii="inherit" w:hAnsi="inherit"/>
                <w:color w:val="7B7981"/>
                <w:sz w:val="27"/>
                <w:szCs w:val="27"/>
              </w:rPr>
            </w:pPr>
            <w:r>
              <w:rPr>
                <w:noProof/>
              </w:rPr>
              <w:drawing>
                <wp:anchor distT="0" distB="0" distL="114300" distR="114300" simplePos="0" relativeHeight="251659264" behindDoc="1" locked="0" layoutInCell="1" allowOverlap="1">
                  <wp:simplePos x="0" y="0"/>
                  <wp:positionH relativeFrom="column">
                    <wp:posOffset>-65405</wp:posOffset>
                  </wp:positionH>
                  <wp:positionV relativeFrom="paragraph">
                    <wp:posOffset>0</wp:posOffset>
                  </wp:positionV>
                  <wp:extent cx="2400300" cy="3600450"/>
                  <wp:effectExtent l="0" t="0" r="0" b="0"/>
                  <wp:wrapTight wrapText="bothSides">
                    <wp:wrapPolygon edited="0">
                      <wp:start x="0" y="0"/>
                      <wp:lineTo x="0" y="21486"/>
                      <wp:lineTo x="21429" y="21486"/>
                      <wp:lineTo x="214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0300" cy="3600450"/>
                          </a:xfrm>
                          <a:prstGeom prst="rect">
                            <a:avLst/>
                          </a:prstGeom>
                        </pic:spPr>
                      </pic:pic>
                    </a:graphicData>
                  </a:graphic>
                </wp:anchor>
              </w:drawing>
            </w:r>
            <w:r w:rsidR="007D7269">
              <w:rPr>
                <w:rFonts w:ascii="inherit" w:hAnsi="inherit"/>
                <w:color w:val="7B7981"/>
                <w:sz w:val="27"/>
                <w:szCs w:val="27"/>
              </w:rPr>
              <w:t>Solutions to monitor and optimize energy usage, helping to reduce costs and environmental impact.</w:t>
            </w:r>
          </w:p>
          <w:p w:rsidR="001D1A0C" w:rsidRDefault="001D1A0C"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Integrated Building Management Systems (BMS):</w:t>
            </w:r>
          </w:p>
          <w:p w:rsidR="001D1A0C" w:rsidRDefault="001D1A0C"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Centralized systems that integrate various</w:t>
            </w:r>
            <w:r>
              <w:rPr>
                <w:rFonts w:ascii="inherit" w:hAnsi="inherit"/>
                <w:color w:val="7B7981"/>
                <w:sz w:val="27"/>
                <w:szCs w:val="27"/>
              </w:rPr>
              <w:br/>
              <w:t>building automation functions, providing a unified platform for monitoring and control.</w:t>
            </w:r>
          </w:p>
          <w:p w:rsidR="001D1A0C" w:rsidRDefault="001D1A0C"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Innovative Distribution Boards for a Residential Development:</w:t>
            </w:r>
          </w:p>
          <w:p w:rsidR="001D1A0C" w:rsidRDefault="001D1A0C"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We provided high-quality distribution boards for a new residential development. These boards are designed for easy installation and maintenance, ensuring safe and reliable power distribution throughout the complex.</w:t>
            </w:r>
          </w:p>
          <w:p w:rsidR="001D1A0C" w:rsidRDefault="001D1A0C"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Advanced Motor Control Centers (MCCs) for a Manufacturing Plant:</w:t>
            </w:r>
          </w:p>
          <w:p w:rsidR="00553507" w:rsidRPr="00553507" w:rsidRDefault="001D1A0C"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lastRenderedPageBreak/>
              <w:t>We designed and manufactured custom MCCs for a major manufacturing plant. These MCCs feature state-of-the-art motor protection and control technologies, enhancing operational efficiency and reliability.</w:t>
            </w:r>
          </w:p>
        </w:tc>
      </w:tr>
    </w:tbl>
    <w:tbl>
      <w:tblPr>
        <w:tblStyle w:val="TableGrid"/>
        <w:tblpPr w:leftFromText="180" w:rightFromText="180" w:vertAnchor="text" w:horzAnchor="page" w:tblpX="5956" w:tblpY="2836"/>
        <w:tblW w:w="0" w:type="auto"/>
        <w:tblLook w:val="04A0" w:firstRow="1" w:lastRow="0" w:firstColumn="1" w:lastColumn="0" w:noHBand="0" w:noVBand="1"/>
      </w:tblPr>
      <w:tblGrid>
        <w:gridCol w:w="5700"/>
      </w:tblGrid>
      <w:tr w:rsidR="00553507" w:rsidTr="00E24EEA">
        <w:trPr>
          <w:trHeight w:val="2690"/>
        </w:trPr>
        <w:tc>
          <w:tcPr>
            <w:tcW w:w="5700" w:type="dxa"/>
          </w:tcPr>
          <w:p w:rsidR="00553507" w:rsidRPr="00553507" w:rsidRDefault="00553507" w:rsidP="00553507">
            <w:pPr>
              <w:shd w:val="clear" w:color="auto" w:fill="FFFFFF"/>
              <w:textAlignment w:val="baseline"/>
              <w:outlineLvl w:val="2"/>
              <w:rPr>
                <w:rFonts w:ascii="Barlow" w:eastAsia="Times New Roman" w:hAnsi="Barlow" w:cs="Times New Roman"/>
                <w:b/>
                <w:bCs/>
                <w:color w:val="1B1825"/>
                <w:sz w:val="68"/>
                <w:szCs w:val="68"/>
              </w:rPr>
            </w:pPr>
            <w:r w:rsidRPr="00553507">
              <w:rPr>
                <w:rFonts w:ascii="Barlow" w:eastAsia="Times New Roman" w:hAnsi="Barlow" w:cs="Times New Roman"/>
                <w:b/>
                <w:bCs/>
                <w:color w:val="1B1825"/>
                <w:sz w:val="68"/>
                <w:szCs w:val="68"/>
              </w:rPr>
              <w:lastRenderedPageBreak/>
              <w:t>Where we work</w:t>
            </w:r>
          </w:p>
          <w:p w:rsidR="00553507" w:rsidRPr="00553507" w:rsidRDefault="00553507" w:rsidP="00553507">
            <w:pPr>
              <w:shd w:val="clear" w:color="auto" w:fill="FFFFFF"/>
              <w:textAlignment w:val="baseline"/>
              <w:rPr>
                <w:rFonts w:ascii="Barlow" w:eastAsia="Times New Roman" w:hAnsi="Barlow" w:cs="Times New Roman"/>
                <w:color w:val="7B7981"/>
                <w:sz w:val="27"/>
                <w:szCs w:val="27"/>
              </w:rPr>
            </w:pPr>
            <w:r w:rsidRPr="00553507">
              <w:rPr>
                <w:rFonts w:ascii="Barlow" w:eastAsia="Times New Roman" w:hAnsi="Barlow" w:cs="Times New Roman"/>
                <w:color w:val="7B7981"/>
                <w:sz w:val="27"/>
                <w:szCs w:val="27"/>
              </w:rPr>
              <w:t>Our company serves a diverse range of industries with our building automation solutions. Here are some of the key sectors we cater to:</w:t>
            </w:r>
          </w:p>
          <w:p w:rsidR="00553507" w:rsidRDefault="00553507"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Commercial Buildings:</w:t>
            </w:r>
          </w:p>
          <w:p w:rsidR="00553507" w:rsidRDefault="00553507"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Office complexes, shopping malls, and other commercial properties benefit from our energy-efficient and secure automation systems.</w:t>
            </w:r>
          </w:p>
          <w:p w:rsidR="00553507" w:rsidRDefault="00553507"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Residential Buildings:</w:t>
            </w:r>
          </w:p>
          <w:p w:rsidR="00553507" w:rsidRDefault="00553507"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We provide smart home solutions for apartments, condominiums, and housing developments, enhancing comfort and security for residents.</w:t>
            </w:r>
          </w:p>
          <w:p w:rsidR="00553507" w:rsidRDefault="00553507"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Industrial Facilities:</w:t>
            </w:r>
          </w:p>
          <w:p w:rsidR="00553507" w:rsidRDefault="00553507"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Manufacturing plants and warehouses use our automation systems to optimize operations, improve safety, and reduce energy consumption.</w:t>
            </w:r>
          </w:p>
          <w:p w:rsidR="00553507" w:rsidRDefault="00553507"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Healthcare:</w:t>
            </w:r>
          </w:p>
          <w:p w:rsidR="00553507" w:rsidRDefault="00553507"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Healthcare: Hospitals and clinics rely on our solutions for maintaining optimal environmental conditions, ensuring patient comfort, and enhancing security.</w:t>
            </w:r>
          </w:p>
          <w:p w:rsidR="00553507" w:rsidRDefault="00553507"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Educational Institutions:</w:t>
            </w:r>
          </w:p>
          <w:p w:rsidR="00553507" w:rsidRDefault="00553507"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Schools and universities implement our systems to create efficient, safe, and comfortable learning environments.</w:t>
            </w:r>
          </w:p>
          <w:p w:rsidR="00553507" w:rsidRDefault="00553507" w:rsidP="00553507">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Hospitality:</w:t>
            </w:r>
          </w:p>
          <w:p w:rsidR="00553507" w:rsidRDefault="00553507"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lastRenderedPageBreak/>
              <w:t>Hotels and resorts use our automation solutions to provide guests with a seamless and luxurious experience, from climate control to security.</w:t>
            </w:r>
          </w:p>
          <w:p w:rsidR="00553507" w:rsidRDefault="00E24EEA" w:rsidP="00553507">
            <w:pPr>
              <w:pStyle w:val="Heading3"/>
              <w:spacing w:before="0" w:beforeAutospacing="0" w:after="0" w:afterAutospacing="0" w:line="480" w:lineRule="atLeast"/>
              <w:textAlignment w:val="baseline"/>
              <w:rPr>
                <w:rFonts w:ascii="Barlow" w:hAnsi="Barlow"/>
                <w:color w:val="1B1825"/>
              </w:rPr>
            </w:pPr>
            <w:r>
              <w:rPr>
                <w:noProof/>
              </w:rPr>
              <w:drawing>
                <wp:anchor distT="0" distB="0" distL="114300" distR="114300" simplePos="0" relativeHeight="251660288" behindDoc="1" locked="0" layoutInCell="1" allowOverlap="1" wp14:anchorId="7858A8FE" wp14:editId="7C580FAA">
                  <wp:simplePos x="0" y="0"/>
                  <wp:positionH relativeFrom="column">
                    <wp:posOffset>-65405</wp:posOffset>
                  </wp:positionH>
                  <wp:positionV relativeFrom="paragraph">
                    <wp:posOffset>278765</wp:posOffset>
                  </wp:positionV>
                  <wp:extent cx="2286000" cy="2286000"/>
                  <wp:effectExtent l="0" t="0" r="0" b="0"/>
                  <wp:wrapTight wrapText="bothSides">
                    <wp:wrapPolygon edited="0">
                      <wp:start x="0" y="0"/>
                      <wp:lineTo x="0" y="21420"/>
                      <wp:lineTo x="21420" y="21420"/>
                      <wp:lineTo x="21420" y="0"/>
                      <wp:lineTo x="0" y="0"/>
                    </wp:wrapPolygon>
                  </wp:wrapTight>
                  <wp:docPr id="3" name="Picture 3" descr="C:\Users\user\AppData\Local\Microsoft\Windows\INetCache\Content.Word\auto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automatio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507">
              <w:rPr>
                <w:rFonts w:ascii="Barlow" w:hAnsi="Barlow"/>
                <w:color w:val="1B1825"/>
              </w:rPr>
              <w:t>Government Buildings:</w:t>
            </w:r>
          </w:p>
          <w:p w:rsidR="00553507" w:rsidRDefault="00553507" w:rsidP="00553507">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Municipal buildings and other government facilities utilize our systems for efficient energy management and enhanced security.</w:t>
            </w:r>
          </w:p>
          <w:p w:rsidR="00553507" w:rsidRDefault="00553507" w:rsidP="00553507"/>
        </w:tc>
      </w:tr>
    </w:tbl>
    <w:tbl>
      <w:tblPr>
        <w:tblStyle w:val="TableGrid"/>
        <w:tblpPr w:leftFromText="180" w:rightFromText="180" w:vertAnchor="page" w:horzAnchor="margin" w:tblpXSpec="center" w:tblpY="7696"/>
        <w:tblW w:w="0" w:type="auto"/>
        <w:tblLook w:val="04A0" w:firstRow="1" w:lastRow="0" w:firstColumn="1" w:lastColumn="0" w:noHBand="0" w:noVBand="1"/>
      </w:tblPr>
      <w:tblGrid>
        <w:gridCol w:w="8421"/>
      </w:tblGrid>
      <w:tr w:rsidR="00E24EEA" w:rsidTr="00E24EEA">
        <w:trPr>
          <w:trHeight w:val="1700"/>
        </w:trPr>
        <w:tc>
          <w:tcPr>
            <w:tcW w:w="8421" w:type="dxa"/>
          </w:tcPr>
          <w:p w:rsidR="00E24EEA" w:rsidRPr="00E24EEA" w:rsidRDefault="00E24EEA" w:rsidP="00E24EEA">
            <w:pPr>
              <w:shd w:val="clear" w:color="auto" w:fill="FFFFFF"/>
              <w:textAlignment w:val="baseline"/>
              <w:outlineLvl w:val="2"/>
              <w:rPr>
                <w:rFonts w:ascii="Barlow" w:eastAsia="Times New Roman" w:hAnsi="Barlow" w:cs="Times New Roman"/>
                <w:b/>
                <w:bCs/>
                <w:color w:val="1B1825"/>
                <w:sz w:val="68"/>
                <w:szCs w:val="68"/>
              </w:rPr>
            </w:pPr>
            <w:r w:rsidRPr="00E24EEA">
              <w:rPr>
                <w:rFonts w:ascii="Barlow" w:eastAsia="Times New Roman" w:hAnsi="Barlow" w:cs="Times New Roman"/>
                <w:b/>
                <w:bCs/>
                <w:color w:val="1B1825"/>
                <w:sz w:val="68"/>
                <w:szCs w:val="68"/>
              </w:rPr>
              <w:lastRenderedPageBreak/>
              <w:t>What we offer</w:t>
            </w:r>
          </w:p>
          <w:p w:rsidR="00E24EEA" w:rsidRPr="00E24EEA" w:rsidRDefault="00E24EEA" w:rsidP="00E24EEA">
            <w:pPr>
              <w:shd w:val="clear" w:color="auto" w:fill="FFFFFF"/>
              <w:textAlignment w:val="baseline"/>
              <w:rPr>
                <w:rFonts w:ascii="Barlow" w:eastAsia="Times New Roman" w:hAnsi="Barlow" w:cs="Times New Roman"/>
                <w:color w:val="7B7981"/>
                <w:sz w:val="27"/>
                <w:szCs w:val="27"/>
              </w:rPr>
            </w:pPr>
            <w:r w:rsidRPr="00E24EEA">
              <w:rPr>
                <w:rFonts w:ascii="Barlow" w:eastAsia="Times New Roman" w:hAnsi="Barlow" w:cs="Times New Roman"/>
                <w:color w:val="7B7981"/>
                <w:sz w:val="27"/>
                <w:szCs w:val="27"/>
              </w:rPr>
              <w:t>Our company’s success is driven by several core values:</w:t>
            </w:r>
          </w:p>
          <w:p w:rsidR="00E24EEA" w:rsidRDefault="00E24EEA" w:rsidP="00E24EEA">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Quality:</w:t>
            </w:r>
          </w:p>
          <w:p w:rsidR="00E24EEA" w:rsidRDefault="00E24EEA" w:rsidP="00E24EEA">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We are committed to delivering products and services of the highest quality. This dedication to excellence ensures our clients receive reliable and efficient solutions.</w:t>
            </w:r>
          </w:p>
          <w:p w:rsidR="00E24EEA" w:rsidRDefault="00E24EEA" w:rsidP="00E24EEA">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Innovation:</w:t>
            </w:r>
          </w:p>
          <w:p w:rsidR="00E24EEA" w:rsidRDefault="00E24EEA" w:rsidP="00E24EEA">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We continuously seek to innovate and improve our offerings. By staying at the forefront of technology, we provide cutting-edge solutions that meet the evolving needs of our clients.</w:t>
            </w:r>
          </w:p>
          <w:p w:rsidR="00E24EEA" w:rsidRDefault="00E24EEA" w:rsidP="00E24EEA">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Customer Focus:</w:t>
            </w:r>
          </w:p>
          <w:p w:rsidR="00E24EEA" w:rsidRDefault="00E24EEA" w:rsidP="00E24EEA">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Our clients are at the heart of everything we do. We strive to understand their needs and exceed their expectations through personalized service and support.</w:t>
            </w:r>
          </w:p>
          <w:p w:rsidR="00E24EEA" w:rsidRDefault="00E24EEA" w:rsidP="00E24EEA">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Integrity:</w:t>
            </w:r>
          </w:p>
          <w:p w:rsidR="00E24EEA" w:rsidRDefault="00E24EEA" w:rsidP="00E24EEA">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We conduct our business with the utmost integrity, building trust with our clients, partners, and employees. Honesty and transparency are fundamental to our operations.</w:t>
            </w:r>
          </w:p>
          <w:p w:rsidR="00E24EEA" w:rsidRDefault="00E24EEA" w:rsidP="00E24EEA">
            <w:pPr>
              <w:pStyle w:val="Heading3"/>
              <w:spacing w:before="0" w:beforeAutospacing="0" w:after="0" w:afterAutospacing="0" w:line="480" w:lineRule="atLeast"/>
              <w:textAlignment w:val="baseline"/>
              <w:rPr>
                <w:rFonts w:ascii="Barlow" w:hAnsi="Barlow"/>
                <w:color w:val="1B1825"/>
              </w:rPr>
            </w:pPr>
            <w:r>
              <w:rPr>
                <w:rFonts w:ascii="Barlow" w:hAnsi="Barlow"/>
                <w:color w:val="1B1825"/>
              </w:rPr>
              <w:t>Teamwork:</w:t>
            </w:r>
          </w:p>
          <w:p w:rsidR="00E24EEA" w:rsidRDefault="00E24EEA" w:rsidP="00E24EEA">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Our success is built on the collaborative efforts of our dedicated team. We foster a supportive and inclusive work environment where everyone can contribute and grow.</w:t>
            </w:r>
          </w:p>
          <w:p w:rsidR="00E24EEA" w:rsidRDefault="00E24EEA" w:rsidP="00E24EEA">
            <w:pPr>
              <w:pStyle w:val="Heading3"/>
              <w:spacing w:before="0" w:beforeAutospacing="0" w:after="0" w:afterAutospacing="0" w:line="480" w:lineRule="atLeast"/>
              <w:textAlignment w:val="baseline"/>
              <w:rPr>
                <w:rFonts w:ascii="Barlow" w:hAnsi="Barlow"/>
                <w:color w:val="1B1825"/>
              </w:rPr>
            </w:pPr>
            <w:r>
              <w:rPr>
                <w:rFonts w:ascii="Barlow" w:hAnsi="Barlow"/>
                <w:color w:val="1B1825"/>
              </w:rPr>
              <w:lastRenderedPageBreak/>
              <w:t>Sustainability:</w:t>
            </w:r>
          </w:p>
          <w:p w:rsidR="00E24EEA" w:rsidRDefault="00E24EEA" w:rsidP="00E24EEA">
            <w:pPr>
              <w:pStyle w:val="NormalWeb"/>
              <w:spacing w:before="0" w:beforeAutospacing="0" w:after="0" w:afterAutospacing="0"/>
              <w:textAlignment w:val="baseline"/>
              <w:rPr>
                <w:rFonts w:ascii="inherit" w:hAnsi="inherit"/>
                <w:color w:val="7B7981"/>
                <w:sz w:val="27"/>
                <w:szCs w:val="27"/>
              </w:rPr>
            </w:pPr>
            <w:r>
              <w:rPr>
                <w:rFonts w:ascii="inherit" w:hAnsi="inherit"/>
                <w:color w:val="7B7981"/>
                <w:sz w:val="27"/>
                <w:szCs w:val="27"/>
              </w:rPr>
              <w:t>We are committed to sustainable practices that minimize our environmental impact. Our solutions are designed to be energy-efficient and environmentally friendly.</w:t>
            </w:r>
          </w:p>
          <w:p w:rsidR="00E24EEA" w:rsidRDefault="00E24EEA" w:rsidP="00E24EEA"/>
        </w:tc>
      </w:tr>
    </w:tbl>
    <w:p w:rsidR="0061624F" w:rsidRDefault="000A40DF">
      <w:bookmarkStart w:id="0" w:name="_GoBack"/>
      <w:bookmarkEnd w:id="0"/>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468pt">
            <v:imagedata r:id="rId7" o:title="solutions"/>
          </v:shape>
        </w:pict>
      </w:r>
    </w:p>
    <w:sectPr w:rsidR="00616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rlow">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24F"/>
    <w:rsid w:val="000A40DF"/>
    <w:rsid w:val="001D1A0C"/>
    <w:rsid w:val="00553507"/>
    <w:rsid w:val="0061624F"/>
    <w:rsid w:val="007D7269"/>
    <w:rsid w:val="00B863D2"/>
    <w:rsid w:val="00E24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4AB9B"/>
  <w15:chartTrackingRefBased/>
  <w15:docId w15:val="{E97A592A-2E39-482B-87A8-B7B479D59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D72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D7269"/>
    <w:rPr>
      <w:rFonts w:ascii="Times New Roman" w:eastAsia="Times New Roman" w:hAnsi="Times New Roman" w:cs="Times New Roman"/>
      <w:b/>
      <w:bCs/>
      <w:sz w:val="27"/>
      <w:szCs w:val="27"/>
    </w:rPr>
  </w:style>
  <w:style w:type="paragraph" w:styleId="NormalWeb">
    <w:name w:val="Normal (Web)"/>
    <w:basedOn w:val="Normal"/>
    <w:uiPriority w:val="99"/>
    <w:unhideWhenUsed/>
    <w:rsid w:val="007D72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104763">
      <w:bodyDiv w:val="1"/>
      <w:marLeft w:val="0"/>
      <w:marRight w:val="0"/>
      <w:marTop w:val="0"/>
      <w:marBottom w:val="0"/>
      <w:divBdr>
        <w:top w:val="none" w:sz="0" w:space="0" w:color="auto"/>
        <w:left w:val="none" w:sz="0" w:space="0" w:color="auto"/>
        <w:bottom w:val="none" w:sz="0" w:space="0" w:color="auto"/>
        <w:right w:val="none" w:sz="0" w:space="0" w:color="auto"/>
      </w:divBdr>
      <w:divsChild>
        <w:div w:id="1676493365">
          <w:marLeft w:val="0"/>
          <w:marRight w:val="0"/>
          <w:marTop w:val="0"/>
          <w:marBottom w:val="0"/>
          <w:divBdr>
            <w:top w:val="none" w:sz="0" w:space="0" w:color="auto"/>
            <w:left w:val="none" w:sz="0" w:space="0" w:color="auto"/>
            <w:bottom w:val="none" w:sz="0" w:space="0" w:color="auto"/>
            <w:right w:val="none" w:sz="0" w:space="0" w:color="auto"/>
          </w:divBdr>
        </w:div>
        <w:div w:id="2131707859">
          <w:marLeft w:val="0"/>
          <w:marRight w:val="0"/>
          <w:marTop w:val="0"/>
          <w:marBottom w:val="0"/>
          <w:divBdr>
            <w:top w:val="none" w:sz="0" w:space="0" w:color="auto"/>
            <w:left w:val="none" w:sz="0" w:space="0" w:color="auto"/>
            <w:bottom w:val="none" w:sz="0" w:space="0" w:color="auto"/>
            <w:right w:val="none" w:sz="0" w:space="0" w:color="auto"/>
          </w:divBdr>
        </w:div>
      </w:divsChild>
    </w:div>
    <w:div w:id="226377873">
      <w:bodyDiv w:val="1"/>
      <w:marLeft w:val="0"/>
      <w:marRight w:val="0"/>
      <w:marTop w:val="0"/>
      <w:marBottom w:val="0"/>
      <w:divBdr>
        <w:top w:val="none" w:sz="0" w:space="0" w:color="auto"/>
        <w:left w:val="none" w:sz="0" w:space="0" w:color="auto"/>
        <w:bottom w:val="none" w:sz="0" w:space="0" w:color="auto"/>
        <w:right w:val="none" w:sz="0" w:space="0" w:color="auto"/>
      </w:divBdr>
      <w:divsChild>
        <w:div w:id="904487621">
          <w:marLeft w:val="0"/>
          <w:marRight w:val="0"/>
          <w:marTop w:val="0"/>
          <w:marBottom w:val="0"/>
          <w:divBdr>
            <w:top w:val="none" w:sz="0" w:space="0" w:color="auto"/>
            <w:left w:val="none" w:sz="0" w:space="0" w:color="auto"/>
            <w:bottom w:val="none" w:sz="0" w:space="0" w:color="auto"/>
            <w:right w:val="none" w:sz="0" w:space="0" w:color="auto"/>
          </w:divBdr>
        </w:div>
        <w:div w:id="1076854386">
          <w:marLeft w:val="0"/>
          <w:marRight w:val="0"/>
          <w:marTop w:val="0"/>
          <w:marBottom w:val="0"/>
          <w:divBdr>
            <w:top w:val="none" w:sz="0" w:space="0" w:color="auto"/>
            <w:left w:val="none" w:sz="0" w:space="0" w:color="auto"/>
            <w:bottom w:val="none" w:sz="0" w:space="0" w:color="auto"/>
            <w:right w:val="none" w:sz="0" w:space="0" w:color="auto"/>
          </w:divBdr>
        </w:div>
      </w:divsChild>
    </w:div>
    <w:div w:id="231820637">
      <w:bodyDiv w:val="1"/>
      <w:marLeft w:val="0"/>
      <w:marRight w:val="0"/>
      <w:marTop w:val="0"/>
      <w:marBottom w:val="0"/>
      <w:divBdr>
        <w:top w:val="none" w:sz="0" w:space="0" w:color="auto"/>
        <w:left w:val="none" w:sz="0" w:space="0" w:color="auto"/>
        <w:bottom w:val="none" w:sz="0" w:space="0" w:color="auto"/>
        <w:right w:val="none" w:sz="0" w:space="0" w:color="auto"/>
      </w:divBdr>
      <w:divsChild>
        <w:div w:id="1621187943">
          <w:marLeft w:val="0"/>
          <w:marRight w:val="0"/>
          <w:marTop w:val="0"/>
          <w:marBottom w:val="0"/>
          <w:divBdr>
            <w:top w:val="none" w:sz="0" w:space="0" w:color="auto"/>
            <w:left w:val="none" w:sz="0" w:space="0" w:color="auto"/>
            <w:bottom w:val="none" w:sz="0" w:space="0" w:color="auto"/>
            <w:right w:val="none" w:sz="0" w:space="0" w:color="auto"/>
          </w:divBdr>
        </w:div>
        <w:div w:id="1817606176">
          <w:marLeft w:val="0"/>
          <w:marRight w:val="0"/>
          <w:marTop w:val="0"/>
          <w:marBottom w:val="0"/>
          <w:divBdr>
            <w:top w:val="none" w:sz="0" w:space="0" w:color="auto"/>
            <w:left w:val="none" w:sz="0" w:space="0" w:color="auto"/>
            <w:bottom w:val="none" w:sz="0" w:space="0" w:color="auto"/>
            <w:right w:val="none" w:sz="0" w:space="0" w:color="auto"/>
          </w:divBdr>
        </w:div>
      </w:divsChild>
    </w:div>
    <w:div w:id="281497976">
      <w:bodyDiv w:val="1"/>
      <w:marLeft w:val="0"/>
      <w:marRight w:val="0"/>
      <w:marTop w:val="0"/>
      <w:marBottom w:val="0"/>
      <w:divBdr>
        <w:top w:val="none" w:sz="0" w:space="0" w:color="auto"/>
        <w:left w:val="none" w:sz="0" w:space="0" w:color="auto"/>
        <w:bottom w:val="none" w:sz="0" w:space="0" w:color="auto"/>
        <w:right w:val="none" w:sz="0" w:space="0" w:color="auto"/>
      </w:divBdr>
      <w:divsChild>
        <w:div w:id="341325581">
          <w:marLeft w:val="0"/>
          <w:marRight w:val="0"/>
          <w:marTop w:val="0"/>
          <w:marBottom w:val="0"/>
          <w:divBdr>
            <w:top w:val="none" w:sz="0" w:space="0" w:color="auto"/>
            <w:left w:val="none" w:sz="0" w:space="0" w:color="auto"/>
            <w:bottom w:val="none" w:sz="0" w:space="0" w:color="auto"/>
            <w:right w:val="none" w:sz="0" w:space="0" w:color="auto"/>
          </w:divBdr>
        </w:div>
        <w:div w:id="1956869352">
          <w:marLeft w:val="0"/>
          <w:marRight w:val="0"/>
          <w:marTop w:val="0"/>
          <w:marBottom w:val="0"/>
          <w:divBdr>
            <w:top w:val="none" w:sz="0" w:space="0" w:color="auto"/>
            <w:left w:val="none" w:sz="0" w:space="0" w:color="auto"/>
            <w:bottom w:val="none" w:sz="0" w:space="0" w:color="auto"/>
            <w:right w:val="none" w:sz="0" w:space="0" w:color="auto"/>
          </w:divBdr>
        </w:div>
      </w:divsChild>
    </w:div>
    <w:div w:id="879784730">
      <w:bodyDiv w:val="1"/>
      <w:marLeft w:val="0"/>
      <w:marRight w:val="0"/>
      <w:marTop w:val="0"/>
      <w:marBottom w:val="0"/>
      <w:divBdr>
        <w:top w:val="none" w:sz="0" w:space="0" w:color="auto"/>
        <w:left w:val="none" w:sz="0" w:space="0" w:color="auto"/>
        <w:bottom w:val="none" w:sz="0" w:space="0" w:color="auto"/>
        <w:right w:val="none" w:sz="0" w:space="0" w:color="auto"/>
      </w:divBdr>
      <w:divsChild>
        <w:div w:id="729035328">
          <w:marLeft w:val="0"/>
          <w:marRight w:val="0"/>
          <w:marTop w:val="0"/>
          <w:marBottom w:val="0"/>
          <w:divBdr>
            <w:top w:val="none" w:sz="0" w:space="0" w:color="auto"/>
            <w:left w:val="none" w:sz="0" w:space="0" w:color="auto"/>
            <w:bottom w:val="none" w:sz="0" w:space="0" w:color="auto"/>
            <w:right w:val="none" w:sz="0" w:space="0" w:color="auto"/>
          </w:divBdr>
        </w:div>
        <w:div w:id="1328171411">
          <w:marLeft w:val="0"/>
          <w:marRight w:val="0"/>
          <w:marTop w:val="0"/>
          <w:marBottom w:val="0"/>
          <w:divBdr>
            <w:top w:val="none" w:sz="0" w:space="0" w:color="auto"/>
            <w:left w:val="none" w:sz="0" w:space="0" w:color="auto"/>
            <w:bottom w:val="none" w:sz="0" w:space="0" w:color="auto"/>
            <w:right w:val="none" w:sz="0" w:space="0" w:color="auto"/>
          </w:divBdr>
        </w:div>
      </w:divsChild>
    </w:div>
    <w:div w:id="941496956">
      <w:bodyDiv w:val="1"/>
      <w:marLeft w:val="0"/>
      <w:marRight w:val="0"/>
      <w:marTop w:val="0"/>
      <w:marBottom w:val="0"/>
      <w:divBdr>
        <w:top w:val="none" w:sz="0" w:space="0" w:color="auto"/>
        <w:left w:val="none" w:sz="0" w:space="0" w:color="auto"/>
        <w:bottom w:val="none" w:sz="0" w:space="0" w:color="auto"/>
        <w:right w:val="none" w:sz="0" w:space="0" w:color="auto"/>
      </w:divBdr>
      <w:divsChild>
        <w:div w:id="1654866872">
          <w:marLeft w:val="0"/>
          <w:marRight w:val="0"/>
          <w:marTop w:val="0"/>
          <w:marBottom w:val="0"/>
          <w:divBdr>
            <w:top w:val="none" w:sz="0" w:space="0" w:color="auto"/>
            <w:left w:val="none" w:sz="0" w:space="0" w:color="auto"/>
            <w:bottom w:val="none" w:sz="0" w:space="0" w:color="auto"/>
            <w:right w:val="none" w:sz="0" w:space="0" w:color="auto"/>
          </w:divBdr>
        </w:div>
        <w:div w:id="186716703">
          <w:marLeft w:val="0"/>
          <w:marRight w:val="0"/>
          <w:marTop w:val="0"/>
          <w:marBottom w:val="0"/>
          <w:divBdr>
            <w:top w:val="none" w:sz="0" w:space="0" w:color="auto"/>
            <w:left w:val="none" w:sz="0" w:space="0" w:color="auto"/>
            <w:bottom w:val="none" w:sz="0" w:space="0" w:color="auto"/>
            <w:right w:val="none" w:sz="0" w:space="0" w:color="auto"/>
          </w:divBdr>
        </w:div>
      </w:divsChild>
    </w:div>
    <w:div w:id="942229881">
      <w:bodyDiv w:val="1"/>
      <w:marLeft w:val="0"/>
      <w:marRight w:val="0"/>
      <w:marTop w:val="0"/>
      <w:marBottom w:val="0"/>
      <w:divBdr>
        <w:top w:val="none" w:sz="0" w:space="0" w:color="auto"/>
        <w:left w:val="none" w:sz="0" w:space="0" w:color="auto"/>
        <w:bottom w:val="none" w:sz="0" w:space="0" w:color="auto"/>
        <w:right w:val="none" w:sz="0" w:space="0" w:color="auto"/>
      </w:divBdr>
      <w:divsChild>
        <w:div w:id="975140033">
          <w:marLeft w:val="0"/>
          <w:marRight w:val="0"/>
          <w:marTop w:val="0"/>
          <w:marBottom w:val="0"/>
          <w:divBdr>
            <w:top w:val="none" w:sz="0" w:space="0" w:color="auto"/>
            <w:left w:val="none" w:sz="0" w:space="0" w:color="auto"/>
            <w:bottom w:val="none" w:sz="0" w:space="0" w:color="auto"/>
            <w:right w:val="none" w:sz="0" w:space="0" w:color="auto"/>
          </w:divBdr>
          <w:divsChild>
            <w:div w:id="1019939312">
              <w:marLeft w:val="0"/>
              <w:marRight w:val="0"/>
              <w:marTop w:val="0"/>
              <w:marBottom w:val="300"/>
              <w:divBdr>
                <w:top w:val="none" w:sz="0" w:space="0" w:color="auto"/>
                <w:left w:val="none" w:sz="0" w:space="0" w:color="auto"/>
                <w:bottom w:val="none" w:sz="0" w:space="0" w:color="auto"/>
                <w:right w:val="none" w:sz="0" w:space="0" w:color="auto"/>
              </w:divBdr>
              <w:divsChild>
                <w:div w:id="2124107253">
                  <w:marLeft w:val="0"/>
                  <w:marRight w:val="0"/>
                  <w:marTop w:val="0"/>
                  <w:marBottom w:val="0"/>
                  <w:divBdr>
                    <w:top w:val="none" w:sz="0" w:space="0" w:color="auto"/>
                    <w:left w:val="none" w:sz="0" w:space="0" w:color="auto"/>
                    <w:bottom w:val="none" w:sz="0" w:space="0" w:color="auto"/>
                    <w:right w:val="none" w:sz="0" w:space="0" w:color="auto"/>
                  </w:divBdr>
                  <w:divsChild>
                    <w:div w:id="16330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028806">
      <w:bodyDiv w:val="1"/>
      <w:marLeft w:val="0"/>
      <w:marRight w:val="0"/>
      <w:marTop w:val="0"/>
      <w:marBottom w:val="0"/>
      <w:divBdr>
        <w:top w:val="none" w:sz="0" w:space="0" w:color="auto"/>
        <w:left w:val="none" w:sz="0" w:space="0" w:color="auto"/>
        <w:bottom w:val="none" w:sz="0" w:space="0" w:color="auto"/>
        <w:right w:val="none" w:sz="0" w:space="0" w:color="auto"/>
      </w:divBdr>
      <w:divsChild>
        <w:div w:id="369258705">
          <w:marLeft w:val="0"/>
          <w:marRight w:val="0"/>
          <w:marTop w:val="0"/>
          <w:marBottom w:val="0"/>
          <w:divBdr>
            <w:top w:val="none" w:sz="0" w:space="0" w:color="auto"/>
            <w:left w:val="none" w:sz="0" w:space="0" w:color="auto"/>
            <w:bottom w:val="none" w:sz="0" w:space="0" w:color="auto"/>
            <w:right w:val="none" w:sz="0" w:space="0" w:color="auto"/>
          </w:divBdr>
        </w:div>
        <w:div w:id="479731762">
          <w:marLeft w:val="0"/>
          <w:marRight w:val="0"/>
          <w:marTop w:val="0"/>
          <w:marBottom w:val="0"/>
          <w:divBdr>
            <w:top w:val="none" w:sz="0" w:space="0" w:color="auto"/>
            <w:left w:val="none" w:sz="0" w:space="0" w:color="auto"/>
            <w:bottom w:val="none" w:sz="0" w:space="0" w:color="auto"/>
            <w:right w:val="none" w:sz="0" w:space="0" w:color="auto"/>
          </w:divBdr>
        </w:div>
      </w:divsChild>
    </w:div>
    <w:div w:id="1019426865">
      <w:bodyDiv w:val="1"/>
      <w:marLeft w:val="0"/>
      <w:marRight w:val="0"/>
      <w:marTop w:val="0"/>
      <w:marBottom w:val="0"/>
      <w:divBdr>
        <w:top w:val="none" w:sz="0" w:space="0" w:color="auto"/>
        <w:left w:val="none" w:sz="0" w:space="0" w:color="auto"/>
        <w:bottom w:val="none" w:sz="0" w:space="0" w:color="auto"/>
        <w:right w:val="none" w:sz="0" w:space="0" w:color="auto"/>
      </w:divBdr>
      <w:divsChild>
        <w:div w:id="1900357259">
          <w:marLeft w:val="0"/>
          <w:marRight w:val="0"/>
          <w:marTop w:val="0"/>
          <w:marBottom w:val="0"/>
          <w:divBdr>
            <w:top w:val="none" w:sz="0" w:space="0" w:color="auto"/>
            <w:left w:val="none" w:sz="0" w:space="0" w:color="auto"/>
            <w:bottom w:val="none" w:sz="0" w:space="0" w:color="auto"/>
            <w:right w:val="none" w:sz="0" w:space="0" w:color="auto"/>
          </w:divBdr>
        </w:div>
        <w:div w:id="923148322">
          <w:marLeft w:val="0"/>
          <w:marRight w:val="0"/>
          <w:marTop w:val="0"/>
          <w:marBottom w:val="0"/>
          <w:divBdr>
            <w:top w:val="none" w:sz="0" w:space="0" w:color="auto"/>
            <w:left w:val="none" w:sz="0" w:space="0" w:color="auto"/>
            <w:bottom w:val="none" w:sz="0" w:space="0" w:color="auto"/>
            <w:right w:val="none" w:sz="0" w:space="0" w:color="auto"/>
          </w:divBdr>
        </w:div>
      </w:divsChild>
    </w:div>
    <w:div w:id="1318653398">
      <w:bodyDiv w:val="1"/>
      <w:marLeft w:val="0"/>
      <w:marRight w:val="0"/>
      <w:marTop w:val="0"/>
      <w:marBottom w:val="0"/>
      <w:divBdr>
        <w:top w:val="none" w:sz="0" w:space="0" w:color="auto"/>
        <w:left w:val="none" w:sz="0" w:space="0" w:color="auto"/>
        <w:bottom w:val="none" w:sz="0" w:space="0" w:color="auto"/>
        <w:right w:val="none" w:sz="0" w:space="0" w:color="auto"/>
      </w:divBdr>
      <w:divsChild>
        <w:div w:id="1529248852">
          <w:marLeft w:val="0"/>
          <w:marRight w:val="0"/>
          <w:marTop w:val="0"/>
          <w:marBottom w:val="0"/>
          <w:divBdr>
            <w:top w:val="none" w:sz="0" w:space="0" w:color="auto"/>
            <w:left w:val="none" w:sz="0" w:space="0" w:color="auto"/>
            <w:bottom w:val="none" w:sz="0" w:space="0" w:color="auto"/>
            <w:right w:val="none" w:sz="0" w:space="0" w:color="auto"/>
          </w:divBdr>
        </w:div>
        <w:div w:id="1622876388">
          <w:marLeft w:val="0"/>
          <w:marRight w:val="0"/>
          <w:marTop w:val="0"/>
          <w:marBottom w:val="0"/>
          <w:divBdr>
            <w:top w:val="none" w:sz="0" w:space="0" w:color="auto"/>
            <w:left w:val="none" w:sz="0" w:space="0" w:color="auto"/>
            <w:bottom w:val="none" w:sz="0" w:space="0" w:color="auto"/>
            <w:right w:val="none" w:sz="0" w:space="0" w:color="auto"/>
          </w:divBdr>
        </w:div>
      </w:divsChild>
    </w:div>
    <w:div w:id="1322465525">
      <w:bodyDiv w:val="1"/>
      <w:marLeft w:val="0"/>
      <w:marRight w:val="0"/>
      <w:marTop w:val="0"/>
      <w:marBottom w:val="0"/>
      <w:divBdr>
        <w:top w:val="none" w:sz="0" w:space="0" w:color="auto"/>
        <w:left w:val="none" w:sz="0" w:space="0" w:color="auto"/>
        <w:bottom w:val="none" w:sz="0" w:space="0" w:color="auto"/>
        <w:right w:val="none" w:sz="0" w:space="0" w:color="auto"/>
      </w:divBdr>
      <w:divsChild>
        <w:div w:id="417941468">
          <w:marLeft w:val="0"/>
          <w:marRight w:val="0"/>
          <w:marTop w:val="0"/>
          <w:marBottom w:val="0"/>
          <w:divBdr>
            <w:top w:val="none" w:sz="0" w:space="0" w:color="auto"/>
            <w:left w:val="none" w:sz="0" w:space="0" w:color="auto"/>
            <w:bottom w:val="none" w:sz="0" w:space="0" w:color="auto"/>
            <w:right w:val="none" w:sz="0" w:space="0" w:color="auto"/>
          </w:divBdr>
        </w:div>
        <w:div w:id="1701930433">
          <w:marLeft w:val="0"/>
          <w:marRight w:val="0"/>
          <w:marTop w:val="0"/>
          <w:marBottom w:val="0"/>
          <w:divBdr>
            <w:top w:val="none" w:sz="0" w:space="0" w:color="auto"/>
            <w:left w:val="none" w:sz="0" w:space="0" w:color="auto"/>
            <w:bottom w:val="none" w:sz="0" w:space="0" w:color="auto"/>
            <w:right w:val="none" w:sz="0" w:space="0" w:color="auto"/>
          </w:divBdr>
        </w:div>
      </w:divsChild>
    </w:div>
    <w:div w:id="1389301776">
      <w:bodyDiv w:val="1"/>
      <w:marLeft w:val="0"/>
      <w:marRight w:val="0"/>
      <w:marTop w:val="0"/>
      <w:marBottom w:val="0"/>
      <w:divBdr>
        <w:top w:val="none" w:sz="0" w:space="0" w:color="auto"/>
        <w:left w:val="none" w:sz="0" w:space="0" w:color="auto"/>
        <w:bottom w:val="none" w:sz="0" w:space="0" w:color="auto"/>
        <w:right w:val="none" w:sz="0" w:space="0" w:color="auto"/>
      </w:divBdr>
      <w:divsChild>
        <w:div w:id="267858592">
          <w:marLeft w:val="0"/>
          <w:marRight w:val="0"/>
          <w:marTop w:val="0"/>
          <w:marBottom w:val="0"/>
          <w:divBdr>
            <w:top w:val="none" w:sz="0" w:space="0" w:color="auto"/>
            <w:left w:val="none" w:sz="0" w:space="0" w:color="auto"/>
            <w:bottom w:val="none" w:sz="0" w:space="0" w:color="auto"/>
            <w:right w:val="none" w:sz="0" w:space="0" w:color="auto"/>
          </w:divBdr>
        </w:div>
        <w:div w:id="1185098337">
          <w:marLeft w:val="0"/>
          <w:marRight w:val="0"/>
          <w:marTop w:val="0"/>
          <w:marBottom w:val="0"/>
          <w:divBdr>
            <w:top w:val="none" w:sz="0" w:space="0" w:color="auto"/>
            <w:left w:val="none" w:sz="0" w:space="0" w:color="auto"/>
            <w:bottom w:val="none" w:sz="0" w:space="0" w:color="auto"/>
            <w:right w:val="none" w:sz="0" w:space="0" w:color="auto"/>
          </w:divBdr>
        </w:div>
      </w:divsChild>
    </w:div>
    <w:div w:id="1589118297">
      <w:bodyDiv w:val="1"/>
      <w:marLeft w:val="0"/>
      <w:marRight w:val="0"/>
      <w:marTop w:val="0"/>
      <w:marBottom w:val="0"/>
      <w:divBdr>
        <w:top w:val="none" w:sz="0" w:space="0" w:color="auto"/>
        <w:left w:val="none" w:sz="0" w:space="0" w:color="auto"/>
        <w:bottom w:val="none" w:sz="0" w:space="0" w:color="auto"/>
        <w:right w:val="none" w:sz="0" w:space="0" w:color="auto"/>
      </w:divBdr>
      <w:divsChild>
        <w:div w:id="2000382749">
          <w:marLeft w:val="0"/>
          <w:marRight w:val="0"/>
          <w:marTop w:val="0"/>
          <w:marBottom w:val="0"/>
          <w:divBdr>
            <w:top w:val="none" w:sz="0" w:space="0" w:color="auto"/>
            <w:left w:val="none" w:sz="0" w:space="0" w:color="auto"/>
            <w:bottom w:val="none" w:sz="0" w:space="0" w:color="auto"/>
            <w:right w:val="none" w:sz="0" w:space="0" w:color="auto"/>
          </w:divBdr>
        </w:div>
      </w:divsChild>
    </w:div>
    <w:div w:id="1680162315">
      <w:bodyDiv w:val="1"/>
      <w:marLeft w:val="0"/>
      <w:marRight w:val="0"/>
      <w:marTop w:val="0"/>
      <w:marBottom w:val="0"/>
      <w:divBdr>
        <w:top w:val="none" w:sz="0" w:space="0" w:color="auto"/>
        <w:left w:val="none" w:sz="0" w:space="0" w:color="auto"/>
        <w:bottom w:val="none" w:sz="0" w:space="0" w:color="auto"/>
        <w:right w:val="none" w:sz="0" w:space="0" w:color="auto"/>
      </w:divBdr>
      <w:divsChild>
        <w:div w:id="1003624954">
          <w:marLeft w:val="0"/>
          <w:marRight w:val="0"/>
          <w:marTop w:val="0"/>
          <w:marBottom w:val="0"/>
          <w:divBdr>
            <w:top w:val="none" w:sz="0" w:space="0" w:color="auto"/>
            <w:left w:val="none" w:sz="0" w:space="0" w:color="auto"/>
            <w:bottom w:val="none" w:sz="0" w:space="0" w:color="auto"/>
            <w:right w:val="none" w:sz="0" w:space="0" w:color="auto"/>
          </w:divBdr>
        </w:div>
        <w:div w:id="559631832">
          <w:marLeft w:val="0"/>
          <w:marRight w:val="0"/>
          <w:marTop w:val="0"/>
          <w:marBottom w:val="0"/>
          <w:divBdr>
            <w:top w:val="none" w:sz="0" w:space="0" w:color="auto"/>
            <w:left w:val="none" w:sz="0" w:space="0" w:color="auto"/>
            <w:bottom w:val="none" w:sz="0" w:space="0" w:color="auto"/>
            <w:right w:val="none" w:sz="0" w:space="0" w:color="auto"/>
          </w:divBdr>
        </w:div>
      </w:divsChild>
    </w:div>
    <w:div w:id="1741948847">
      <w:bodyDiv w:val="1"/>
      <w:marLeft w:val="0"/>
      <w:marRight w:val="0"/>
      <w:marTop w:val="0"/>
      <w:marBottom w:val="0"/>
      <w:divBdr>
        <w:top w:val="none" w:sz="0" w:space="0" w:color="auto"/>
        <w:left w:val="none" w:sz="0" w:space="0" w:color="auto"/>
        <w:bottom w:val="none" w:sz="0" w:space="0" w:color="auto"/>
        <w:right w:val="none" w:sz="0" w:space="0" w:color="auto"/>
      </w:divBdr>
      <w:divsChild>
        <w:div w:id="284848678">
          <w:marLeft w:val="0"/>
          <w:marRight w:val="0"/>
          <w:marTop w:val="0"/>
          <w:marBottom w:val="0"/>
          <w:divBdr>
            <w:top w:val="none" w:sz="0" w:space="0" w:color="auto"/>
            <w:left w:val="none" w:sz="0" w:space="0" w:color="auto"/>
            <w:bottom w:val="none" w:sz="0" w:space="0" w:color="auto"/>
            <w:right w:val="none" w:sz="0" w:space="0" w:color="auto"/>
          </w:divBdr>
        </w:div>
        <w:div w:id="1214346895">
          <w:marLeft w:val="0"/>
          <w:marRight w:val="0"/>
          <w:marTop w:val="0"/>
          <w:marBottom w:val="0"/>
          <w:divBdr>
            <w:top w:val="none" w:sz="0" w:space="0" w:color="auto"/>
            <w:left w:val="none" w:sz="0" w:space="0" w:color="auto"/>
            <w:bottom w:val="none" w:sz="0" w:space="0" w:color="auto"/>
            <w:right w:val="none" w:sz="0" w:space="0" w:color="auto"/>
          </w:divBdr>
        </w:div>
      </w:divsChild>
    </w:div>
    <w:div w:id="1848211324">
      <w:bodyDiv w:val="1"/>
      <w:marLeft w:val="0"/>
      <w:marRight w:val="0"/>
      <w:marTop w:val="0"/>
      <w:marBottom w:val="0"/>
      <w:divBdr>
        <w:top w:val="none" w:sz="0" w:space="0" w:color="auto"/>
        <w:left w:val="none" w:sz="0" w:space="0" w:color="auto"/>
        <w:bottom w:val="none" w:sz="0" w:space="0" w:color="auto"/>
        <w:right w:val="none" w:sz="0" w:space="0" w:color="auto"/>
      </w:divBdr>
      <w:divsChild>
        <w:div w:id="736316816">
          <w:marLeft w:val="0"/>
          <w:marRight w:val="0"/>
          <w:marTop w:val="0"/>
          <w:marBottom w:val="0"/>
          <w:divBdr>
            <w:top w:val="none" w:sz="0" w:space="0" w:color="auto"/>
            <w:left w:val="none" w:sz="0" w:space="0" w:color="auto"/>
            <w:bottom w:val="none" w:sz="0" w:space="0" w:color="auto"/>
            <w:right w:val="none" w:sz="0" w:space="0" w:color="auto"/>
          </w:divBdr>
        </w:div>
        <w:div w:id="1060134051">
          <w:marLeft w:val="0"/>
          <w:marRight w:val="0"/>
          <w:marTop w:val="0"/>
          <w:marBottom w:val="0"/>
          <w:divBdr>
            <w:top w:val="none" w:sz="0" w:space="0" w:color="auto"/>
            <w:left w:val="none" w:sz="0" w:space="0" w:color="auto"/>
            <w:bottom w:val="none" w:sz="0" w:space="0" w:color="auto"/>
            <w:right w:val="none" w:sz="0" w:space="0" w:color="auto"/>
          </w:divBdr>
        </w:div>
      </w:divsChild>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1104885259">
          <w:marLeft w:val="0"/>
          <w:marRight w:val="0"/>
          <w:marTop w:val="0"/>
          <w:marBottom w:val="300"/>
          <w:divBdr>
            <w:top w:val="none" w:sz="0" w:space="0" w:color="auto"/>
            <w:left w:val="none" w:sz="0" w:space="0" w:color="auto"/>
            <w:bottom w:val="none" w:sz="0" w:space="0" w:color="auto"/>
            <w:right w:val="none" w:sz="0" w:space="0" w:color="auto"/>
          </w:divBdr>
          <w:divsChild>
            <w:div w:id="410349004">
              <w:marLeft w:val="0"/>
              <w:marRight w:val="0"/>
              <w:marTop w:val="0"/>
              <w:marBottom w:val="0"/>
              <w:divBdr>
                <w:top w:val="none" w:sz="0" w:space="0" w:color="auto"/>
                <w:left w:val="none" w:sz="0" w:space="0" w:color="auto"/>
                <w:bottom w:val="none" w:sz="0" w:space="0" w:color="auto"/>
                <w:right w:val="none" w:sz="0" w:space="0" w:color="auto"/>
              </w:divBdr>
              <w:divsChild>
                <w:div w:id="16671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339">
          <w:marLeft w:val="0"/>
          <w:marRight w:val="0"/>
          <w:marTop w:val="0"/>
          <w:marBottom w:val="0"/>
          <w:divBdr>
            <w:top w:val="none" w:sz="0" w:space="0" w:color="auto"/>
            <w:left w:val="none" w:sz="0" w:space="0" w:color="auto"/>
            <w:bottom w:val="none" w:sz="0" w:space="0" w:color="auto"/>
            <w:right w:val="none" w:sz="0" w:space="0" w:color="auto"/>
          </w:divBdr>
          <w:divsChild>
            <w:div w:id="1026711553">
              <w:marLeft w:val="0"/>
              <w:marRight w:val="0"/>
              <w:marTop w:val="0"/>
              <w:marBottom w:val="300"/>
              <w:divBdr>
                <w:top w:val="none" w:sz="0" w:space="0" w:color="auto"/>
                <w:left w:val="none" w:sz="0" w:space="0" w:color="auto"/>
                <w:bottom w:val="none" w:sz="0" w:space="0" w:color="auto"/>
                <w:right w:val="none" w:sz="0" w:space="0" w:color="auto"/>
              </w:divBdr>
              <w:divsChild>
                <w:div w:id="1969429044">
                  <w:marLeft w:val="0"/>
                  <w:marRight w:val="0"/>
                  <w:marTop w:val="0"/>
                  <w:marBottom w:val="0"/>
                  <w:divBdr>
                    <w:top w:val="none" w:sz="0" w:space="0" w:color="auto"/>
                    <w:left w:val="none" w:sz="0" w:space="0" w:color="auto"/>
                    <w:bottom w:val="none" w:sz="0" w:space="0" w:color="auto"/>
                    <w:right w:val="none" w:sz="0" w:space="0" w:color="auto"/>
                  </w:divBdr>
                  <w:divsChild>
                    <w:div w:id="16175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7165">
          <w:marLeft w:val="0"/>
          <w:marRight w:val="0"/>
          <w:marTop w:val="0"/>
          <w:marBottom w:val="0"/>
          <w:divBdr>
            <w:top w:val="none" w:sz="0" w:space="0" w:color="auto"/>
            <w:left w:val="none" w:sz="0" w:space="0" w:color="auto"/>
            <w:bottom w:val="none" w:sz="0" w:space="0" w:color="auto"/>
            <w:right w:val="none" w:sz="0" w:space="0" w:color="auto"/>
          </w:divBdr>
          <w:divsChild>
            <w:div w:id="687298800">
              <w:marLeft w:val="0"/>
              <w:marRight w:val="0"/>
              <w:marTop w:val="0"/>
              <w:marBottom w:val="300"/>
              <w:divBdr>
                <w:top w:val="none" w:sz="0" w:space="0" w:color="auto"/>
                <w:left w:val="none" w:sz="0" w:space="0" w:color="auto"/>
                <w:bottom w:val="none" w:sz="0" w:space="0" w:color="auto"/>
                <w:right w:val="none" w:sz="0" w:space="0" w:color="auto"/>
              </w:divBdr>
              <w:divsChild>
                <w:div w:id="863372733">
                  <w:marLeft w:val="0"/>
                  <w:marRight w:val="0"/>
                  <w:marTop w:val="0"/>
                  <w:marBottom w:val="0"/>
                  <w:divBdr>
                    <w:top w:val="none" w:sz="0" w:space="0" w:color="auto"/>
                    <w:left w:val="none" w:sz="0" w:space="0" w:color="auto"/>
                    <w:bottom w:val="none" w:sz="0" w:space="0" w:color="auto"/>
                    <w:right w:val="none" w:sz="0" w:space="0" w:color="auto"/>
                  </w:divBdr>
                  <w:divsChild>
                    <w:div w:id="21077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9225">
          <w:marLeft w:val="0"/>
          <w:marRight w:val="0"/>
          <w:marTop w:val="0"/>
          <w:marBottom w:val="0"/>
          <w:divBdr>
            <w:top w:val="none" w:sz="0" w:space="0" w:color="auto"/>
            <w:left w:val="none" w:sz="0" w:space="0" w:color="auto"/>
            <w:bottom w:val="none" w:sz="0" w:space="0" w:color="auto"/>
            <w:right w:val="none" w:sz="0" w:space="0" w:color="auto"/>
          </w:divBdr>
          <w:divsChild>
            <w:div w:id="1532257080">
              <w:marLeft w:val="0"/>
              <w:marRight w:val="0"/>
              <w:marTop w:val="0"/>
              <w:marBottom w:val="300"/>
              <w:divBdr>
                <w:top w:val="none" w:sz="0" w:space="0" w:color="auto"/>
                <w:left w:val="none" w:sz="0" w:space="0" w:color="auto"/>
                <w:bottom w:val="none" w:sz="0" w:space="0" w:color="auto"/>
                <w:right w:val="none" w:sz="0" w:space="0" w:color="auto"/>
              </w:divBdr>
              <w:divsChild>
                <w:div w:id="14041221">
                  <w:marLeft w:val="0"/>
                  <w:marRight w:val="0"/>
                  <w:marTop w:val="0"/>
                  <w:marBottom w:val="0"/>
                  <w:divBdr>
                    <w:top w:val="none" w:sz="0" w:space="0" w:color="auto"/>
                    <w:left w:val="none" w:sz="0" w:space="0" w:color="auto"/>
                    <w:bottom w:val="none" w:sz="0" w:space="0" w:color="auto"/>
                    <w:right w:val="none" w:sz="0" w:space="0" w:color="auto"/>
                  </w:divBdr>
                  <w:divsChild>
                    <w:div w:id="584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01095">
          <w:marLeft w:val="0"/>
          <w:marRight w:val="0"/>
          <w:marTop w:val="0"/>
          <w:marBottom w:val="0"/>
          <w:divBdr>
            <w:top w:val="none" w:sz="0" w:space="0" w:color="auto"/>
            <w:left w:val="none" w:sz="0" w:space="0" w:color="auto"/>
            <w:bottom w:val="none" w:sz="0" w:space="0" w:color="auto"/>
            <w:right w:val="none" w:sz="0" w:space="0" w:color="auto"/>
          </w:divBdr>
          <w:divsChild>
            <w:div w:id="872617749">
              <w:marLeft w:val="0"/>
              <w:marRight w:val="0"/>
              <w:marTop w:val="0"/>
              <w:marBottom w:val="300"/>
              <w:divBdr>
                <w:top w:val="none" w:sz="0" w:space="0" w:color="auto"/>
                <w:left w:val="none" w:sz="0" w:space="0" w:color="auto"/>
                <w:bottom w:val="none" w:sz="0" w:space="0" w:color="auto"/>
                <w:right w:val="none" w:sz="0" w:space="0" w:color="auto"/>
              </w:divBdr>
              <w:divsChild>
                <w:div w:id="607154746">
                  <w:marLeft w:val="0"/>
                  <w:marRight w:val="0"/>
                  <w:marTop w:val="0"/>
                  <w:marBottom w:val="0"/>
                  <w:divBdr>
                    <w:top w:val="none" w:sz="0" w:space="0" w:color="auto"/>
                    <w:left w:val="none" w:sz="0" w:space="0" w:color="auto"/>
                    <w:bottom w:val="none" w:sz="0" w:space="0" w:color="auto"/>
                    <w:right w:val="none" w:sz="0" w:space="0" w:color="auto"/>
                  </w:divBdr>
                  <w:divsChild>
                    <w:div w:id="10006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640416">
          <w:marLeft w:val="0"/>
          <w:marRight w:val="0"/>
          <w:marTop w:val="0"/>
          <w:marBottom w:val="0"/>
          <w:divBdr>
            <w:top w:val="none" w:sz="0" w:space="0" w:color="auto"/>
            <w:left w:val="none" w:sz="0" w:space="0" w:color="auto"/>
            <w:bottom w:val="none" w:sz="0" w:space="0" w:color="auto"/>
            <w:right w:val="none" w:sz="0" w:space="0" w:color="auto"/>
          </w:divBdr>
          <w:divsChild>
            <w:div w:id="1166241560">
              <w:marLeft w:val="0"/>
              <w:marRight w:val="0"/>
              <w:marTop w:val="0"/>
              <w:marBottom w:val="300"/>
              <w:divBdr>
                <w:top w:val="none" w:sz="0" w:space="0" w:color="auto"/>
                <w:left w:val="none" w:sz="0" w:space="0" w:color="auto"/>
                <w:bottom w:val="none" w:sz="0" w:space="0" w:color="auto"/>
                <w:right w:val="none" w:sz="0" w:space="0" w:color="auto"/>
              </w:divBdr>
              <w:divsChild>
                <w:div w:id="1626304128">
                  <w:marLeft w:val="0"/>
                  <w:marRight w:val="0"/>
                  <w:marTop w:val="0"/>
                  <w:marBottom w:val="0"/>
                  <w:divBdr>
                    <w:top w:val="none" w:sz="0" w:space="0" w:color="auto"/>
                    <w:left w:val="none" w:sz="0" w:space="0" w:color="auto"/>
                    <w:bottom w:val="none" w:sz="0" w:space="0" w:color="auto"/>
                    <w:right w:val="none" w:sz="0" w:space="0" w:color="auto"/>
                  </w:divBdr>
                  <w:divsChild>
                    <w:div w:id="3597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25660">
      <w:bodyDiv w:val="1"/>
      <w:marLeft w:val="0"/>
      <w:marRight w:val="0"/>
      <w:marTop w:val="0"/>
      <w:marBottom w:val="0"/>
      <w:divBdr>
        <w:top w:val="none" w:sz="0" w:space="0" w:color="auto"/>
        <w:left w:val="none" w:sz="0" w:space="0" w:color="auto"/>
        <w:bottom w:val="none" w:sz="0" w:space="0" w:color="auto"/>
        <w:right w:val="none" w:sz="0" w:space="0" w:color="auto"/>
      </w:divBdr>
      <w:divsChild>
        <w:div w:id="609774675">
          <w:marLeft w:val="0"/>
          <w:marRight w:val="0"/>
          <w:marTop w:val="0"/>
          <w:marBottom w:val="0"/>
          <w:divBdr>
            <w:top w:val="none" w:sz="0" w:space="0" w:color="auto"/>
            <w:left w:val="none" w:sz="0" w:space="0" w:color="auto"/>
            <w:bottom w:val="none" w:sz="0" w:space="0" w:color="auto"/>
            <w:right w:val="none" w:sz="0" w:space="0" w:color="auto"/>
          </w:divBdr>
        </w:div>
        <w:div w:id="1366326610">
          <w:marLeft w:val="0"/>
          <w:marRight w:val="0"/>
          <w:marTop w:val="0"/>
          <w:marBottom w:val="0"/>
          <w:divBdr>
            <w:top w:val="none" w:sz="0" w:space="0" w:color="auto"/>
            <w:left w:val="none" w:sz="0" w:space="0" w:color="auto"/>
            <w:bottom w:val="none" w:sz="0" w:space="0" w:color="auto"/>
            <w:right w:val="none" w:sz="0" w:space="0" w:color="auto"/>
          </w:divBdr>
        </w:div>
      </w:divsChild>
    </w:div>
    <w:div w:id="1906605536">
      <w:bodyDiv w:val="1"/>
      <w:marLeft w:val="0"/>
      <w:marRight w:val="0"/>
      <w:marTop w:val="0"/>
      <w:marBottom w:val="0"/>
      <w:divBdr>
        <w:top w:val="none" w:sz="0" w:space="0" w:color="auto"/>
        <w:left w:val="none" w:sz="0" w:space="0" w:color="auto"/>
        <w:bottom w:val="none" w:sz="0" w:space="0" w:color="auto"/>
        <w:right w:val="none" w:sz="0" w:space="0" w:color="auto"/>
      </w:divBdr>
      <w:divsChild>
        <w:div w:id="1903102828">
          <w:marLeft w:val="0"/>
          <w:marRight w:val="0"/>
          <w:marTop w:val="0"/>
          <w:marBottom w:val="0"/>
          <w:divBdr>
            <w:top w:val="none" w:sz="0" w:space="0" w:color="auto"/>
            <w:left w:val="none" w:sz="0" w:space="0" w:color="auto"/>
            <w:bottom w:val="none" w:sz="0" w:space="0" w:color="auto"/>
            <w:right w:val="none" w:sz="0" w:space="0" w:color="auto"/>
          </w:divBdr>
        </w:div>
        <w:div w:id="863401271">
          <w:marLeft w:val="0"/>
          <w:marRight w:val="0"/>
          <w:marTop w:val="0"/>
          <w:marBottom w:val="0"/>
          <w:divBdr>
            <w:top w:val="none" w:sz="0" w:space="0" w:color="auto"/>
            <w:left w:val="none" w:sz="0" w:space="0" w:color="auto"/>
            <w:bottom w:val="none" w:sz="0" w:space="0" w:color="auto"/>
            <w:right w:val="none" w:sz="0" w:space="0" w:color="auto"/>
          </w:divBdr>
        </w:div>
      </w:divsChild>
    </w:div>
    <w:div w:id="1985770376">
      <w:bodyDiv w:val="1"/>
      <w:marLeft w:val="0"/>
      <w:marRight w:val="0"/>
      <w:marTop w:val="0"/>
      <w:marBottom w:val="0"/>
      <w:divBdr>
        <w:top w:val="none" w:sz="0" w:space="0" w:color="auto"/>
        <w:left w:val="none" w:sz="0" w:space="0" w:color="auto"/>
        <w:bottom w:val="none" w:sz="0" w:space="0" w:color="auto"/>
        <w:right w:val="none" w:sz="0" w:space="0" w:color="auto"/>
      </w:divBdr>
      <w:divsChild>
        <w:div w:id="344134054">
          <w:marLeft w:val="0"/>
          <w:marRight w:val="0"/>
          <w:marTop w:val="0"/>
          <w:marBottom w:val="0"/>
          <w:divBdr>
            <w:top w:val="none" w:sz="0" w:space="0" w:color="auto"/>
            <w:left w:val="none" w:sz="0" w:space="0" w:color="auto"/>
            <w:bottom w:val="none" w:sz="0" w:space="0" w:color="auto"/>
            <w:right w:val="none" w:sz="0" w:space="0" w:color="auto"/>
          </w:divBdr>
        </w:div>
        <w:div w:id="545872402">
          <w:marLeft w:val="0"/>
          <w:marRight w:val="0"/>
          <w:marTop w:val="0"/>
          <w:marBottom w:val="0"/>
          <w:divBdr>
            <w:top w:val="none" w:sz="0" w:space="0" w:color="auto"/>
            <w:left w:val="none" w:sz="0" w:space="0" w:color="auto"/>
            <w:bottom w:val="none" w:sz="0" w:space="0" w:color="auto"/>
            <w:right w:val="none" w:sz="0" w:space="0" w:color="auto"/>
          </w:divBdr>
        </w:div>
      </w:divsChild>
    </w:div>
    <w:div w:id="2049407858">
      <w:bodyDiv w:val="1"/>
      <w:marLeft w:val="0"/>
      <w:marRight w:val="0"/>
      <w:marTop w:val="0"/>
      <w:marBottom w:val="0"/>
      <w:divBdr>
        <w:top w:val="none" w:sz="0" w:space="0" w:color="auto"/>
        <w:left w:val="none" w:sz="0" w:space="0" w:color="auto"/>
        <w:bottom w:val="none" w:sz="0" w:space="0" w:color="auto"/>
        <w:right w:val="none" w:sz="0" w:space="0" w:color="auto"/>
      </w:divBdr>
      <w:divsChild>
        <w:div w:id="1284389578">
          <w:marLeft w:val="0"/>
          <w:marRight w:val="0"/>
          <w:marTop w:val="0"/>
          <w:marBottom w:val="0"/>
          <w:divBdr>
            <w:top w:val="none" w:sz="0" w:space="0" w:color="auto"/>
            <w:left w:val="none" w:sz="0" w:space="0" w:color="auto"/>
            <w:bottom w:val="none" w:sz="0" w:space="0" w:color="auto"/>
            <w:right w:val="none" w:sz="0" w:space="0" w:color="auto"/>
          </w:divBdr>
        </w:div>
      </w:divsChild>
    </w:div>
    <w:div w:id="2124228039">
      <w:bodyDiv w:val="1"/>
      <w:marLeft w:val="0"/>
      <w:marRight w:val="0"/>
      <w:marTop w:val="0"/>
      <w:marBottom w:val="0"/>
      <w:divBdr>
        <w:top w:val="none" w:sz="0" w:space="0" w:color="auto"/>
        <w:left w:val="none" w:sz="0" w:space="0" w:color="auto"/>
        <w:bottom w:val="none" w:sz="0" w:space="0" w:color="auto"/>
        <w:right w:val="none" w:sz="0" w:space="0" w:color="auto"/>
      </w:divBdr>
      <w:divsChild>
        <w:div w:id="691958144">
          <w:marLeft w:val="0"/>
          <w:marRight w:val="0"/>
          <w:marTop w:val="0"/>
          <w:marBottom w:val="0"/>
          <w:divBdr>
            <w:top w:val="none" w:sz="0" w:space="0" w:color="auto"/>
            <w:left w:val="none" w:sz="0" w:space="0" w:color="auto"/>
            <w:bottom w:val="none" w:sz="0" w:space="0" w:color="auto"/>
            <w:right w:val="none" w:sz="0" w:space="0" w:color="auto"/>
          </w:divBdr>
        </w:div>
        <w:div w:id="1393114119">
          <w:marLeft w:val="0"/>
          <w:marRight w:val="0"/>
          <w:marTop w:val="0"/>
          <w:marBottom w:val="0"/>
          <w:divBdr>
            <w:top w:val="none" w:sz="0" w:space="0" w:color="auto"/>
            <w:left w:val="none" w:sz="0" w:space="0" w:color="auto"/>
            <w:bottom w:val="none" w:sz="0" w:space="0" w:color="auto"/>
            <w:right w:val="none" w:sz="0" w:space="0" w:color="auto"/>
          </w:divBdr>
        </w:div>
      </w:divsChild>
    </w:div>
    <w:div w:id="2126382337">
      <w:bodyDiv w:val="1"/>
      <w:marLeft w:val="0"/>
      <w:marRight w:val="0"/>
      <w:marTop w:val="0"/>
      <w:marBottom w:val="0"/>
      <w:divBdr>
        <w:top w:val="none" w:sz="0" w:space="0" w:color="auto"/>
        <w:left w:val="none" w:sz="0" w:space="0" w:color="auto"/>
        <w:bottom w:val="none" w:sz="0" w:space="0" w:color="auto"/>
        <w:right w:val="none" w:sz="0" w:space="0" w:color="auto"/>
      </w:divBdr>
      <w:divsChild>
        <w:div w:id="1137187374">
          <w:marLeft w:val="0"/>
          <w:marRight w:val="0"/>
          <w:marTop w:val="0"/>
          <w:marBottom w:val="0"/>
          <w:divBdr>
            <w:top w:val="none" w:sz="0" w:space="0" w:color="auto"/>
            <w:left w:val="none" w:sz="0" w:space="0" w:color="auto"/>
            <w:bottom w:val="none" w:sz="0" w:space="0" w:color="auto"/>
            <w:right w:val="none" w:sz="0" w:space="0" w:color="auto"/>
          </w:divBdr>
        </w:div>
        <w:div w:id="1457486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2025-07-04T09:41:00Z</dcterms:created>
  <dcterms:modified xsi:type="dcterms:W3CDTF">2025-07-04T09:59:00Z</dcterms:modified>
</cp:coreProperties>
</file>