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0F819" w14:textId="353CB072" w:rsidR="004770E4" w:rsidRPr="00C6418C" w:rsidRDefault="00137466" w:rsidP="004770E4">
      <w:pPr>
        <w:spacing w:line="240" w:lineRule="atLeast"/>
        <w:jc w:val="center"/>
        <w:rPr>
          <w:rFonts w:ascii="Times New Roman" w:hAnsi="Times New Roman"/>
          <w:b/>
          <w:sz w:val="48"/>
          <w:szCs w:val="48"/>
        </w:rPr>
      </w:pPr>
      <w:bookmarkStart w:id="0" w:name="DDE_LINK1"/>
      <w:bookmarkStart w:id="1" w:name="DDE_LINK2"/>
      <w:r w:rsidRPr="00C6418C">
        <w:rPr>
          <w:rFonts w:ascii="Times New Roman" w:hAnsi="Times New Roman"/>
          <w:b/>
          <w:sz w:val="48"/>
          <w:szCs w:val="48"/>
        </w:rPr>
        <w:t>S</w:t>
      </w:r>
      <w:r w:rsidR="004770E4" w:rsidRPr="00C6418C">
        <w:rPr>
          <w:rFonts w:ascii="Times New Roman" w:hAnsi="Times New Roman"/>
          <w:b/>
          <w:sz w:val="48"/>
          <w:szCs w:val="48"/>
        </w:rPr>
        <w:t xml:space="preserve">ervices </w:t>
      </w:r>
      <w:r w:rsidRPr="00C6418C">
        <w:rPr>
          <w:rFonts w:ascii="Times New Roman" w:hAnsi="Times New Roman"/>
          <w:b/>
          <w:sz w:val="48"/>
          <w:szCs w:val="48"/>
        </w:rPr>
        <w:t>I</w:t>
      </w:r>
      <w:r w:rsidR="004770E4" w:rsidRPr="00C6418C">
        <w:rPr>
          <w:rFonts w:ascii="Times New Roman" w:hAnsi="Times New Roman"/>
          <w:b/>
          <w:sz w:val="48"/>
          <w:szCs w:val="48"/>
        </w:rPr>
        <w:t xml:space="preserve">nformatiques aux </w:t>
      </w:r>
      <w:r w:rsidRPr="00C6418C">
        <w:rPr>
          <w:rFonts w:ascii="Times New Roman" w:hAnsi="Times New Roman"/>
          <w:b/>
          <w:sz w:val="48"/>
          <w:szCs w:val="48"/>
        </w:rPr>
        <w:t>O</w:t>
      </w:r>
      <w:r w:rsidR="004770E4" w:rsidRPr="00C6418C">
        <w:rPr>
          <w:rFonts w:ascii="Times New Roman" w:hAnsi="Times New Roman"/>
          <w:b/>
          <w:sz w:val="48"/>
          <w:szCs w:val="48"/>
        </w:rPr>
        <w:t>rganisations</w:t>
      </w:r>
    </w:p>
    <w:p w14:paraId="45A0F81B" w14:textId="6087CCF4" w:rsidR="004770E4" w:rsidRPr="00C6418C" w:rsidRDefault="004770E4" w:rsidP="004770E4">
      <w:pPr>
        <w:spacing w:line="240" w:lineRule="atLeast"/>
        <w:jc w:val="center"/>
        <w:rPr>
          <w:rFonts w:ascii="Times New Roman" w:hAnsi="Times New Roman"/>
          <w:b/>
          <w:sz w:val="56"/>
        </w:rPr>
      </w:pPr>
    </w:p>
    <w:p w14:paraId="45A0F81D" w14:textId="7014323D" w:rsidR="004770E4" w:rsidRPr="00C6418C" w:rsidRDefault="00137466" w:rsidP="004770E4">
      <w:pPr>
        <w:pBdr>
          <w:top w:val="single" w:sz="6" w:space="1" w:color="auto" w:shadow="1"/>
          <w:left w:val="single" w:sz="6" w:space="1" w:color="auto" w:shadow="1"/>
          <w:bottom w:val="single" w:sz="6" w:space="1" w:color="auto" w:shadow="1"/>
          <w:right w:val="single" w:sz="6" w:space="1" w:color="auto" w:shadow="1"/>
        </w:pBdr>
        <w:spacing w:line="240" w:lineRule="atLeast"/>
        <w:ind w:right="-1"/>
        <w:jc w:val="center"/>
        <w:rPr>
          <w:rFonts w:ascii="Times New Roman" w:hAnsi="Times New Roman"/>
          <w:b/>
          <w:sz w:val="48"/>
          <w:szCs w:val="48"/>
        </w:rPr>
      </w:pPr>
      <w:r w:rsidRPr="00C6418C">
        <w:rPr>
          <w:rFonts w:ascii="Times New Roman" w:hAnsi="Times New Roman"/>
          <w:b/>
          <w:sz w:val="52"/>
        </w:rPr>
        <w:t>Fonctionnement d’un ordinateur</w:t>
      </w:r>
      <w:r w:rsidRPr="00C6418C">
        <w:rPr>
          <w:rFonts w:ascii="Times New Roman" w:hAnsi="Times New Roman"/>
          <w:b/>
          <w:sz w:val="52"/>
        </w:rPr>
        <w:br/>
      </w:r>
      <w:r w:rsidRPr="00C6418C">
        <w:rPr>
          <w:rFonts w:ascii="Times New Roman" w:hAnsi="Times New Roman"/>
          <w:b/>
          <w:sz w:val="48"/>
          <w:szCs w:val="48"/>
        </w:rPr>
        <w:t>« </w:t>
      </w:r>
      <w:r w:rsidR="00BB67AB" w:rsidRPr="00C6418C">
        <w:rPr>
          <w:rFonts w:ascii="Times New Roman" w:hAnsi="Times New Roman"/>
          <w:b/>
          <w:sz w:val="48"/>
          <w:szCs w:val="48"/>
        </w:rPr>
        <w:t xml:space="preserve">Codification et </w:t>
      </w:r>
      <w:r w:rsidR="004770E4" w:rsidRPr="00C6418C">
        <w:rPr>
          <w:rFonts w:ascii="Times New Roman" w:hAnsi="Times New Roman"/>
          <w:b/>
          <w:sz w:val="48"/>
          <w:szCs w:val="48"/>
        </w:rPr>
        <w:t>Architecture matérielle</w:t>
      </w:r>
      <w:r w:rsidRPr="00C6418C">
        <w:rPr>
          <w:rFonts w:ascii="Times New Roman" w:hAnsi="Times New Roman"/>
          <w:b/>
          <w:sz w:val="48"/>
          <w:szCs w:val="48"/>
        </w:rPr>
        <w:t> »</w:t>
      </w:r>
    </w:p>
    <w:p w14:paraId="45A0F820" w14:textId="77777777" w:rsidR="00603E47" w:rsidRPr="00C6418C" w:rsidRDefault="00603E47">
      <w:pPr>
        <w:spacing w:line="240" w:lineRule="atLeast"/>
        <w:ind w:left="1134"/>
        <w:jc w:val="center"/>
        <w:rPr>
          <w:rFonts w:ascii="Times New Roman" w:hAnsi="Times New Roman"/>
          <w:b/>
          <w:sz w:val="48"/>
        </w:rPr>
      </w:pPr>
    </w:p>
    <w:p w14:paraId="45A0F821" w14:textId="34B5F019" w:rsidR="00603E47" w:rsidRPr="00C6418C" w:rsidRDefault="00603E47">
      <w:pPr>
        <w:spacing w:line="240" w:lineRule="atLeast"/>
        <w:jc w:val="center"/>
        <w:rPr>
          <w:rFonts w:ascii="Times New Roman" w:hAnsi="Times New Roman"/>
          <w:sz w:val="24"/>
        </w:rPr>
      </w:pPr>
    </w:p>
    <w:p w14:paraId="66E7E324" w14:textId="77777777" w:rsidR="00B40EF4" w:rsidRPr="00C6418C" w:rsidRDefault="00B40EF4" w:rsidP="00EF5707">
      <w:pPr>
        <w:spacing w:line="240" w:lineRule="atLeast"/>
        <w:ind w:left="-567"/>
        <w:jc w:val="right"/>
        <w:rPr>
          <w:rFonts w:ascii="Times New Roman" w:hAnsi="Times New Roman"/>
          <w:sz w:val="24"/>
        </w:rPr>
      </w:pPr>
    </w:p>
    <w:p w14:paraId="45A0F823" w14:textId="516D3DC7" w:rsidR="00603E47" w:rsidRPr="00C6418C" w:rsidRDefault="004062A1" w:rsidP="00EF5707">
      <w:pPr>
        <w:spacing w:line="240" w:lineRule="atLeast"/>
        <w:ind w:left="-567"/>
        <w:jc w:val="right"/>
        <w:rPr>
          <w:rFonts w:ascii="Times New Roman" w:hAnsi="Times New Roman"/>
          <w:sz w:val="24"/>
        </w:rPr>
      </w:pPr>
      <w:r w:rsidRPr="00C6418C">
        <w:rPr>
          <w:rFonts w:ascii="Times New Roman" w:hAnsi="Times New Roman"/>
          <w:sz w:val="24"/>
        </w:rPr>
        <w:t>Lycée Pasteur Mont Roland, Enseignement supérieur</w:t>
      </w:r>
      <w:r w:rsidR="00603E47" w:rsidRPr="00C6418C">
        <w:rPr>
          <w:rFonts w:ascii="Times New Roman" w:hAnsi="Times New Roman"/>
          <w:sz w:val="24"/>
        </w:rPr>
        <w:t xml:space="preserve"> </w:t>
      </w:r>
      <w:r w:rsidR="00603E47" w:rsidRPr="00C6418C">
        <w:rPr>
          <w:rFonts w:ascii="Times New Roman" w:hAnsi="Times New Roman"/>
          <w:sz w:val="24"/>
        </w:rPr>
        <w:sym w:font="Wingdings" w:char="F06C"/>
      </w:r>
      <w:r w:rsidR="00603E47" w:rsidRPr="00C6418C">
        <w:rPr>
          <w:rFonts w:ascii="Times New Roman" w:hAnsi="Times New Roman"/>
          <w:sz w:val="24"/>
        </w:rPr>
        <w:t xml:space="preserve"> </w:t>
      </w:r>
      <w:r w:rsidR="00EF5707" w:rsidRPr="00C6418C">
        <w:rPr>
          <w:rFonts w:ascii="Times New Roman" w:hAnsi="Times New Roman"/>
          <w:sz w:val="24"/>
        </w:rPr>
        <w:t>40</w:t>
      </w:r>
      <w:r w:rsidR="00603E47" w:rsidRPr="00C6418C">
        <w:rPr>
          <w:rFonts w:ascii="Times New Roman" w:hAnsi="Times New Roman"/>
          <w:sz w:val="24"/>
        </w:rPr>
        <w:t xml:space="preserve">, rue </w:t>
      </w:r>
      <w:r w:rsidR="00EF5707" w:rsidRPr="00C6418C">
        <w:rPr>
          <w:rFonts w:ascii="Times New Roman" w:hAnsi="Times New Roman"/>
          <w:sz w:val="24"/>
        </w:rPr>
        <w:t>du Gouvernement</w:t>
      </w:r>
      <w:r w:rsidR="00603E47" w:rsidRPr="00C6418C">
        <w:rPr>
          <w:rFonts w:ascii="Times New Roman" w:hAnsi="Times New Roman"/>
          <w:sz w:val="24"/>
        </w:rPr>
        <w:t xml:space="preserve"> </w:t>
      </w:r>
      <w:r w:rsidR="00603E47" w:rsidRPr="00C6418C">
        <w:rPr>
          <w:rFonts w:ascii="Times New Roman" w:hAnsi="Times New Roman"/>
          <w:sz w:val="24"/>
        </w:rPr>
        <w:sym w:font="Wingdings" w:char="F06C"/>
      </w:r>
      <w:r w:rsidR="00603E47" w:rsidRPr="00C6418C">
        <w:rPr>
          <w:rFonts w:ascii="Times New Roman" w:hAnsi="Times New Roman"/>
          <w:sz w:val="24"/>
        </w:rPr>
        <w:t xml:space="preserve"> 39100 DOLE</w:t>
      </w:r>
    </w:p>
    <w:p w14:paraId="45A0F824" w14:textId="77777777" w:rsidR="00603E47" w:rsidRPr="00C6418C" w:rsidRDefault="00603E47">
      <w:pPr>
        <w:spacing w:line="240" w:lineRule="exact"/>
        <w:jc w:val="center"/>
        <w:rPr>
          <w:rFonts w:ascii="Times New Roman" w:hAnsi="Times New Roman"/>
          <w:sz w:val="24"/>
        </w:rPr>
      </w:pPr>
    </w:p>
    <w:p w14:paraId="45A0F825" w14:textId="77777777" w:rsidR="00501D39" w:rsidRPr="00C6418C" w:rsidRDefault="00501D39" w:rsidP="00501D39">
      <w:pPr>
        <w:pBdr>
          <w:top w:val="single" w:sz="24" w:space="1" w:color="auto"/>
        </w:pBdr>
        <w:spacing w:line="240" w:lineRule="exact"/>
        <w:ind w:left="-1134" w:right="-852"/>
        <w:jc w:val="center"/>
        <w:rPr>
          <w:rFonts w:ascii="Times New Roman" w:hAnsi="Times New Roman"/>
          <w:sz w:val="24"/>
        </w:rPr>
      </w:pPr>
    </w:p>
    <w:p w14:paraId="45A0F826" w14:textId="77777777" w:rsidR="00603E47" w:rsidRPr="00C6418C" w:rsidRDefault="00501D39">
      <w:pPr>
        <w:spacing w:line="240" w:lineRule="exact"/>
        <w:jc w:val="center"/>
        <w:rPr>
          <w:rFonts w:ascii="Times New Roman" w:hAnsi="Times New Roman"/>
          <w:sz w:val="24"/>
        </w:rPr>
      </w:pPr>
      <w:r w:rsidRPr="00C6418C">
        <w:rPr>
          <w:rFonts w:ascii="Times New Roman" w:hAnsi="Times New Roman"/>
          <w:sz w:val="24"/>
        </w:rPr>
        <w:t>SOMMAIRE</w:t>
      </w:r>
    </w:p>
    <w:bookmarkEnd w:id="0"/>
    <w:p w14:paraId="45A0F827" w14:textId="77777777" w:rsidR="00603E47" w:rsidRPr="00C6418C" w:rsidRDefault="00603E47">
      <w:pPr>
        <w:rPr>
          <w:rFonts w:ascii="Times New Roman" w:hAnsi="Times New Roman"/>
        </w:rPr>
      </w:pPr>
    </w:p>
    <w:p w14:paraId="6622D03C" w14:textId="4B8C74BD" w:rsidR="004C1024" w:rsidRDefault="006C5FCD">
      <w:pPr>
        <w:pStyle w:val="TM1"/>
        <w:rPr>
          <w:rFonts w:asciiTheme="minorHAnsi" w:eastAsiaTheme="minorEastAsia" w:hAnsiTheme="minorHAnsi" w:cstheme="minorBidi"/>
          <w:kern w:val="2"/>
          <w:sz w:val="24"/>
          <w:szCs w:val="24"/>
          <w14:ligatures w14:val="standardContextual"/>
        </w:rPr>
      </w:pPr>
      <w:r w:rsidRPr="00C6418C">
        <w:fldChar w:fldCharType="begin"/>
      </w:r>
      <w:r w:rsidR="00603E47" w:rsidRPr="00C6418C">
        <w:instrText xml:space="preserve"> TOC \o "1-3" </w:instrText>
      </w:r>
      <w:r w:rsidRPr="00C6418C">
        <w:fldChar w:fldCharType="separate"/>
      </w:r>
      <w:r w:rsidR="004C1024" w:rsidRPr="007E529E">
        <w:t>1.</w:t>
      </w:r>
      <w:r w:rsidR="004C1024">
        <w:rPr>
          <w:rFonts w:asciiTheme="minorHAnsi" w:eastAsiaTheme="minorEastAsia" w:hAnsiTheme="minorHAnsi" w:cstheme="minorBidi"/>
          <w:kern w:val="2"/>
          <w:sz w:val="24"/>
          <w:szCs w:val="24"/>
          <w14:ligatures w14:val="standardContextual"/>
        </w:rPr>
        <w:tab/>
      </w:r>
      <w:r w:rsidR="004C1024" w:rsidRPr="007E529E">
        <w:t>) L'informatique</w:t>
      </w:r>
      <w:r w:rsidR="004C1024">
        <w:tab/>
      </w:r>
      <w:r w:rsidR="004C1024">
        <w:fldChar w:fldCharType="begin"/>
      </w:r>
      <w:r w:rsidR="004C1024">
        <w:instrText xml:space="preserve"> PAGEREF _Toc176984571 \h </w:instrText>
      </w:r>
      <w:r w:rsidR="004C1024">
        <w:fldChar w:fldCharType="separate"/>
      </w:r>
      <w:r w:rsidR="004C1024">
        <w:t>2</w:t>
      </w:r>
      <w:r w:rsidR="004C1024">
        <w:fldChar w:fldCharType="end"/>
      </w:r>
    </w:p>
    <w:p w14:paraId="609B89CD" w14:textId="41DCE315" w:rsidR="004C1024" w:rsidRDefault="004C1024">
      <w:pPr>
        <w:pStyle w:val="TM2"/>
        <w:rPr>
          <w:rFonts w:asciiTheme="minorHAnsi" w:eastAsiaTheme="minorEastAsia" w:hAnsiTheme="minorHAnsi" w:cstheme="minorBidi"/>
          <w:kern w:val="2"/>
          <w:sz w:val="24"/>
          <w:szCs w:val="24"/>
          <w14:ligatures w14:val="standardContextual"/>
        </w:rPr>
      </w:pPr>
      <w:r w:rsidRPr="007E529E">
        <w:t>1.1.</w:t>
      </w:r>
      <w:r>
        <w:rPr>
          <w:rFonts w:asciiTheme="minorHAnsi" w:eastAsiaTheme="minorEastAsia" w:hAnsiTheme="minorHAnsi" w:cstheme="minorBidi"/>
          <w:kern w:val="2"/>
          <w:sz w:val="24"/>
          <w:szCs w:val="24"/>
          <w14:ligatures w14:val="standardContextual"/>
        </w:rPr>
        <w:tab/>
      </w:r>
      <w:r>
        <w:t>) Le fonctionnement du matériel</w:t>
      </w:r>
      <w:r>
        <w:tab/>
      </w:r>
      <w:r>
        <w:fldChar w:fldCharType="begin"/>
      </w:r>
      <w:r>
        <w:instrText xml:space="preserve"> PAGEREF _Toc176984572 \h </w:instrText>
      </w:r>
      <w:r>
        <w:fldChar w:fldCharType="separate"/>
      </w:r>
      <w:r>
        <w:t>2</w:t>
      </w:r>
      <w:r>
        <w:fldChar w:fldCharType="end"/>
      </w:r>
    </w:p>
    <w:p w14:paraId="4A026EEA" w14:textId="64A46C90" w:rsidR="004C1024" w:rsidRDefault="004C1024">
      <w:pPr>
        <w:pStyle w:val="TM2"/>
        <w:rPr>
          <w:rFonts w:asciiTheme="minorHAnsi" w:eastAsiaTheme="minorEastAsia" w:hAnsiTheme="minorHAnsi" w:cstheme="minorBidi"/>
          <w:kern w:val="2"/>
          <w:sz w:val="24"/>
          <w:szCs w:val="24"/>
          <w14:ligatures w14:val="standardContextual"/>
        </w:rPr>
      </w:pPr>
      <w:r w:rsidRPr="007E529E">
        <w:t>1.2.</w:t>
      </w:r>
      <w:r>
        <w:rPr>
          <w:rFonts w:asciiTheme="minorHAnsi" w:eastAsiaTheme="minorEastAsia" w:hAnsiTheme="minorHAnsi" w:cstheme="minorBidi"/>
          <w:kern w:val="2"/>
          <w:sz w:val="24"/>
          <w:szCs w:val="24"/>
          <w14:ligatures w14:val="standardContextual"/>
        </w:rPr>
        <w:tab/>
      </w:r>
      <w:r>
        <w:t>) Codification des informations</w:t>
      </w:r>
      <w:r>
        <w:tab/>
      </w:r>
      <w:r>
        <w:fldChar w:fldCharType="begin"/>
      </w:r>
      <w:r>
        <w:instrText xml:space="preserve"> PAGEREF _Toc176984573 \h </w:instrText>
      </w:r>
      <w:r>
        <w:fldChar w:fldCharType="separate"/>
      </w:r>
      <w:r>
        <w:t>2</w:t>
      </w:r>
      <w:r>
        <w:fldChar w:fldCharType="end"/>
      </w:r>
    </w:p>
    <w:p w14:paraId="5A65E0FF" w14:textId="19C88EB2" w:rsidR="004C1024" w:rsidRDefault="004C1024">
      <w:pPr>
        <w:pStyle w:val="TM3"/>
        <w:rPr>
          <w:rFonts w:asciiTheme="minorHAnsi" w:eastAsiaTheme="minorEastAsia" w:hAnsiTheme="minorHAnsi" w:cstheme="minorBidi"/>
          <w:kern w:val="2"/>
          <w:sz w:val="24"/>
          <w:szCs w:val="24"/>
          <w14:ligatures w14:val="standardContextual"/>
        </w:rPr>
      </w:pPr>
      <w:r w:rsidRPr="007E529E">
        <w:t>1.2.1.</w:t>
      </w:r>
      <w:r>
        <w:rPr>
          <w:rFonts w:asciiTheme="minorHAnsi" w:eastAsiaTheme="minorEastAsia" w:hAnsiTheme="minorHAnsi" w:cstheme="minorBidi"/>
          <w:kern w:val="2"/>
          <w:sz w:val="24"/>
          <w:szCs w:val="24"/>
          <w14:ligatures w14:val="standardContextual"/>
        </w:rPr>
        <w:tab/>
      </w:r>
      <w:r>
        <w:t>) Table ASCII de base sur 7 bits</w:t>
      </w:r>
      <w:r>
        <w:tab/>
      </w:r>
      <w:r>
        <w:fldChar w:fldCharType="begin"/>
      </w:r>
      <w:r>
        <w:instrText xml:space="preserve"> PAGEREF _Toc176984574 \h </w:instrText>
      </w:r>
      <w:r>
        <w:fldChar w:fldCharType="separate"/>
      </w:r>
      <w:r>
        <w:t>3</w:t>
      </w:r>
      <w:r>
        <w:fldChar w:fldCharType="end"/>
      </w:r>
    </w:p>
    <w:p w14:paraId="11757640" w14:textId="50B6CD08" w:rsidR="004C1024" w:rsidRDefault="004C1024">
      <w:pPr>
        <w:pStyle w:val="TM3"/>
        <w:rPr>
          <w:rFonts w:asciiTheme="minorHAnsi" w:eastAsiaTheme="minorEastAsia" w:hAnsiTheme="minorHAnsi" w:cstheme="minorBidi"/>
          <w:kern w:val="2"/>
          <w:sz w:val="24"/>
          <w:szCs w:val="24"/>
          <w14:ligatures w14:val="standardContextual"/>
        </w:rPr>
      </w:pPr>
      <w:r w:rsidRPr="007E529E">
        <w:t>1.2.2.</w:t>
      </w:r>
      <w:r>
        <w:rPr>
          <w:rFonts w:asciiTheme="minorHAnsi" w:eastAsiaTheme="minorEastAsia" w:hAnsiTheme="minorHAnsi" w:cstheme="minorBidi"/>
          <w:kern w:val="2"/>
          <w:sz w:val="24"/>
          <w:szCs w:val="24"/>
          <w14:ligatures w14:val="standardContextual"/>
        </w:rPr>
        <w:tab/>
      </w:r>
      <w:r>
        <w:t>) Table ASCII étendue</w:t>
      </w:r>
      <w:r>
        <w:tab/>
      </w:r>
      <w:r>
        <w:fldChar w:fldCharType="begin"/>
      </w:r>
      <w:r>
        <w:instrText xml:space="preserve"> PAGEREF _Toc176984575 \h </w:instrText>
      </w:r>
      <w:r>
        <w:fldChar w:fldCharType="separate"/>
      </w:r>
      <w:r>
        <w:t>3</w:t>
      </w:r>
      <w:r>
        <w:fldChar w:fldCharType="end"/>
      </w:r>
    </w:p>
    <w:p w14:paraId="62462008" w14:textId="6E3E873D" w:rsidR="004C1024" w:rsidRDefault="004C1024">
      <w:pPr>
        <w:pStyle w:val="TM3"/>
        <w:rPr>
          <w:rFonts w:asciiTheme="minorHAnsi" w:eastAsiaTheme="minorEastAsia" w:hAnsiTheme="minorHAnsi" w:cstheme="minorBidi"/>
          <w:kern w:val="2"/>
          <w:sz w:val="24"/>
          <w:szCs w:val="24"/>
          <w14:ligatures w14:val="standardContextual"/>
        </w:rPr>
      </w:pPr>
      <w:r w:rsidRPr="007E529E">
        <w:t>1.2.3.</w:t>
      </w:r>
      <w:r>
        <w:rPr>
          <w:rFonts w:asciiTheme="minorHAnsi" w:eastAsiaTheme="minorEastAsia" w:hAnsiTheme="minorHAnsi" w:cstheme="minorBidi"/>
          <w:kern w:val="2"/>
          <w:sz w:val="24"/>
          <w:szCs w:val="24"/>
          <w14:ligatures w14:val="standardContextual"/>
        </w:rPr>
        <w:tab/>
      </w:r>
      <w:r>
        <w:t>) Évolution :</w:t>
      </w:r>
      <w:r>
        <w:tab/>
      </w:r>
      <w:r>
        <w:fldChar w:fldCharType="begin"/>
      </w:r>
      <w:r>
        <w:instrText xml:space="preserve"> PAGEREF _Toc176984576 \h </w:instrText>
      </w:r>
      <w:r>
        <w:fldChar w:fldCharType="separate"/>
      </w:r>
      <w:r>
        <w:t>4</w:t>
      </w:r>
      <w:r>
        <w:fldChar w:fldCharType="end"/>
      </w:r>
    </w:p>
    <w:p w14:paraId="3747C83F" w14:textId="611096AD" w:rsidR="004C1024" w:rsidRDefault="004C1024">
      <w:pPr>
        <w:pStyle w:val="TM1"/>
        <w:rPr>
          <w:rFonts w:asciiTheme="minorHAnsi" w:eastAsiaTheme="minorEastAsia" w:hAnsiTheme="minorHAnsi" w:cstheme="minorBidi"/>
          <w:kern w:val="2"/>
          <w:sz w:val="24"/>
          <w:szCs w:val="24"/>
          <w14:ligatures w14:val="standardContextual"/>
        </w:rPr>
      </w:pPr>
      <w:r w:rsidRPr="007E529E">
        <w:t>2.</w:t>
      </w:r>
      <w:r>
        <w:rPr>
          <w:rFonts w:asciiTheme="minorHAnsi" w:eastAsiaTheme="minorEastAsia" w:hAnsiTheme="minorHAnsi" w:cstheme="minorBidi"/>
          <w:kern w:val="2"/>
          <w:sz w:val="24"/>
          <w:szCs w:val="24"/>
          <w14:ligatures w14:val="standardContextual"/>
        </w:rPr>
        <w:tab/>
      </w:r>
      <w:r w:rsidRPr="007E529E">
        <w:t>) Présentation générale d'un ordinateur (Hardware)</w:t>
      </w:r>
      <w:r>
        <w:tab/>
      </w:r>
      <w:r>
        <w:fldChar w:fldCharType="begin"/>
      </w:r>
      <w:r>
        <w:instrText xml:space="preserve"> PAGEREF _Toc176984577 \h </w:instrText>
      </w:r>
      <w:r>
        <w:fldChar w:fldCharType="separate"/>
      </w:r>
      <w:r>
        <w:t>5</w:t>
      </w:r>
      <w:r>
        <w:fldChar w:fldCharType="end"/>
      </w:r>
    </w:p>
    <w:p w14:paraId="57D9DD98" w14:textId="282262D0" w:rsidR="004C1024" w:rsidRDefault="004C1024">
      <w:pPr>
        <w:pStyle w:val="TM2"/>
        <w:rPr>
          <w:rFonts w:asciiTheme="minorHAnsi" w:eastAsiaTheme="minorEastAsia" w:hAnsiTheme="minorHAnsi" w:cstheme="minorBidi"/>
          <w:kern w:val="2"/>
          <w:sz w:val="24"/>
          <w:szCs w:val="24"/>
          <w14:ligatures w14:val="standardContextual"/>
        </w:rPr>
      </w:pPr>
      <w:r w:rsidRPr="007E529E">
        <w:t>2.1.</w:t>
      </w:r>
      <w:r>
        <w:rPr>
          <w:rFonts w:asciiTheme="minorHAnsi" w:eastAsiaTheme="minorEastAsia" w:hAnsiTheme="minorHAnsi" w:cstheme="minorBidi"/>
          <w:kern w:val="2"/>
          <w:sz w:val="24"/>
          <w:szCs w:val="24"/>
          <w14:ligatures w14:val="standardContextual"/>
        </w:rPr>
        <w:tab/>
      </w:r>
      <w:r>
        <w:t>) Schéma de base</w:t>
      </w:r>
      <w:r>
        <w:tab/>
      </w:r>
      <w:r>
        <w:fldChar w:fldCharType="begin"/>
      </w:r>
      <w:r>
        <w:instrText xml:space="preserve"> PAGEREF _Toc176984578 \h </w:instrText>
      </w:r>
      <w:r>
        <w:fldChar w:fldCharType="separate"/>
      </w:r>
      <w:r>
        <w:t>5</w:t>
      </w:r>
      <w:r>
        <w:fldChar w:fldCharType="end"/>
      </w:r>
    </w:p>
    <w:p w14:paraId="5C16FFB6" w14:textId="3942595E" w:rsidR="004C1024" w:rsidRDefault="004C1024">
      <w:pPr>
        <w:pStyle w:val="TM1"/>
        <w:rPr>
          <w:rFonts w:asciiTheme="minorHAnsi" w:eastAsiaTheme="minorEastAsia" w:hAnsiTheme="minorHAnsi" w:cstheme="minorBidi"/>
          <w:kern w:val="2"/>
          <w:sz w:val="24"/>
          <w:szCs w:val="24"/>
          <w14:ligatures w14:val="standardContextual"/>
        </w:rPr>
      </w:pPr>
      <w:r w:rsidRPr="007E529E">
        <w:t>3.</w:t>
      </w:r>
      <w:r>
        <w:rPr>
          <w:rFonts w:asciiTheme="minorHAnsi" w:eastAsiaTheme="minorEastAsia" w:hAnsiTheme="minorHAnsi" w:cstheme="minorBidi"/>
          <w:kern w:val="2"/>
          <w:sz w:val="24"/>
          <w:szCs w:val="24"/>
          <w14:ligatures w14:val="standardContextual"/>
        </w:rPr>
        <w:tab/>
      </w:r>
      <w:r w:rsidRPr="007E529E">
        <w:t>) Correspondance des unités</w:t>
      </w:r>
      <w:r>
        <w:tab/>
      </w:r>
      <w:r>
        <w:fldChar w:fldCharType="begin"/>
      </w:r>
      <w:r>
        <w:instrText xml:space="preserve"> PAGEREF _Toc176984579 \h </w:instrText>
      </w:r>
      <w:r>
        <w:fldChar w:fldCharType="separate"/>
      </w:r>
      <w:r>
        <w:t>6</w:t>
      </w:r>
      <w:r>
        <w:fldChar w:fldCharType="end"/>
      </w:r>
    </w:p>
    <w:p w14:paraId="795CCDBE" w14:textId="0DEB2B99" w:rsidR="004C1024" w:rsidRDefault="004C1024">
      <w:pPr>
        <w:pStyle w:val="TM2"/>
        <w:rPr>
          <w:rFonts w:asciiTheme="minorHAnsi" w:eastAsiaTheme="minorEastAsia" w:hAnsiTheme="minorHAnsi" w:cstheme="minorBidi"/>
          <w:kern w:val="2"/>
          <w:sz w:val="24"/>
          <w:szCs w:val="24"/>
          <w14:ligatures w14:val="standardContextual"/>
        </w:rPr>
      </w:pPr>
      <w:r w:rsidRPr="007E529E">
        <w:t>3.1.</w:t>
      </w:r>
      <w:r>
        <w:rPr>
          <w:rFonts w:asciiTheme="minorHAnsi" w:eastAsiaTheme="minorEastAsia" w:hAnsiTheme="minorHAnsi" w:cstheme="minorBidi"/>
          <w:kern w:val="2"/>
          <w:sz w:val="24"/>
          <w:szCs w:val="24"/>
          <w14:ligatures w14:val="standardContextual"/>
        </w:rPr>
        <w:tab/>
      </w:r>
      <w:r>
        <w:t>) Normes</w:t>
      </w:r>
      <w:r>
        <w:tab/>
      </w:r>
      <w:r>
        <w:fldChar w:fldCharType="begin"/>
      </w:r>
      <w:r>
        <w:instrText xml:space="preserve"> PAGEREF _Toc176984580 \h </w:instrText>
      </w:r>
      <w:r>
        <w:fldChar w:fldCharType="separate"/>
      </w:r>
      <w:r>
        <w:t>6</w:t>
      </w:r>
      <w:r>
        <w:fldChar w:fldCharType="end"/>
      </w:r>
    </w:p>
    <w:p w14:paraId="784DF00D" w14:textId="5C22EDFE" w:rsidR="004C1024" w:rsidRDefault="004C1024">
      <w:pPr>
        <w:pStyle w:val="TM2"/>
        <w:rPr>
          <w:rFonts w:asciiTheme="minorHAnsi" w:eastAsiaTheme="minorEastAsia" w:hAnsiTheme="minorHAnsi" w:cstheme="minorBidi"/>
          <w:kern w:val="2"/>
          <w:sz w:val="24"/>
          <w:szCs w:val="24"/>
          <w14:ligatures w14:val="standardContextual"/>
        </w:rPr>
      </w:pPr>
      <w:r w:rsidRPr="007E529E">
        <w:t>3.2.</w:t>
      </w:r>
      <w:r>
        <w:rPr>
          <w:rFonts w:asciiTheme="minorHAnsi" w:eastAsiaTheme="minorEastAsia" w:hAnsiTheme="minorHAnsi" w:cstheme="minorBidi"/>
          <w:kern w:val="2"/>
          <w:sz w:val="24"/>
          <w:szCs w:val="24"/>
          <w14:ligatures w14:val="standardContextual"/>
        </w:rPr>
        <w:tab/>
      </w:r>
      <w:r>
        <w:t>) Calculs</w:t>
      </w:r>
      <w:r>
        <w:tab/>
      </w:r>
      <w:r>
        <w:fldChar w:fldCharType="begin"/>
      </w:r>
      <w:r>
        <w:instrText xml:space="preserve"> PAGEREF _Toc176984581 \h </w:instrText>
      </w:r>
      <w:r>
        <w:fldChar w:fldCharType="separate"/>
      </w:r>
      <w:r>
        <w:t>6</w:t>
      </w:r>
      <w:r>
        <w:fldChar w:fldCharType="end"/>
      </w:r>
    </w:p>
    <w:p w14:paraId="45A0F835" w14:textId="60FF10A4" w:rsidR="00603E47" w:rsidRPr="00C6418C" w:rsidRDefault="006C5FCD">
      <w:pPr>
        <w:rPr>
          <w:rFonts w:ascii="Times New Roman" w:hAnsi="Times New Roman"/>
        </w:rPr>
      </w:pPr>
      <w:r w:rsidRPr="00C6418C">
        <w:rPr>
          <w:rFonts w:ascii="Times New Roman" w:hAnsi="Times New Roman"/>
        </w:rPr>
        <w:fldChar w:fldCharType="end"/>
      </w:r>
    </w:p>
    <w:p w14:paraId="45A0F836" w14:textId="77777777" w:rsidR="005A6AA5" w:rsidRPr="00C6418C" w:rsidRDefault="005A6AA5" w:rsidP="005A6AA5">
      <w:pPr>
        <w:tabs>
          <w:tab w:val="left" w:pos="6804"/>
        </w:tabs>
        <w:rPr>
          <w:rFonts w:ascii="Times New Roman" w:hAnsi="Times New Roman"/>
          <w:u w:val="single"/>
        </w:rPr>
      </w:pPr>
      <w:r w:rsidRPr="00C6418C">
        <w:rPr>
          <w:rFonts w:ascii="Times New Roman" w:hAnsi="Times New Roman"/>
          <w:u w:val="single"/>
        </w:rPr>
        <w:t xml:space="preserve">Objectifs : </w:t>
      </w:r>
    </w:p>
    <w:p w14:paraId="45A0F837" w14:textId="77777777" w:rsidR="005A6AA5" w:rsidRPr="00C6418C" w:rsidRDefault="005A6AA5" w:rsidP="005A6AA5">
      <w:pPr>
        <w:numPr>
          <w:ilvl w:val="0"/>
          <w:numId w:val="9"/>
        </w:numPr>
        <w:tabs>
          <w:tab w:val="left" w:pos="-1985"/>
          <w:tab w:val="left" w:pos="-142"/>
          <w:tab w:val="left" w:pos="6804"/>
        </w:tabs>
        <w:ind w:right="-1"/>
        <w:rPr>
          <w:rFonts w:ascii="Times New Roman" w:hAnsi="Times New Roman"/>
        </w:rPr>
      </w:pPr>
      <w:r w:rsidRPr="00C6418C">
        <w:rPr>
          <w:rFonts w:ascii="Times New Roman" w:hAnsi="Times New Roman"/>
        </w:rPr>
        <w:t>Repérer les différents éléments d'un ordinateur.</w:t>
      </w:r>
    </w:p>
    <w:p w14:paraId="45A0F838" w14:textId="77777777" w:rsidR="005A6AA5" w:rsidRPr="00C6418C" w:rsidRDefault="005A6AA5" w:rsidP="005A6AA5">
      <w:pPr>
        <w:rPr>
          <w:rFonts w:ascii="Times New Roman" w:hAnsi="Times New Roman"/>
        </w:rPr>
      </w:pPr>
    </w:p>
    <w:p w14:paraId="45A0F839" w14:textId="77777777" w:rsidR="005A6AA5" w:rsidRPr="00C6418C" w:rsidRDefault="005A6AA5" w:rsidP="005A6AA5">
      <w:pPr>
        <w:outlineLvl w:val="0"/>
        <w:rPr>
          <w:rFonts w:ascii="Times New Roman" w:hAnsi="Times New Roman"/>
        </w:rPr>
      </w:pPr>
    </w:p>
    <w:tbl>
      <w:tblPr>
        <w:tblW w:w="0" w:type="auto"/>
        <w:tblInd w:w="13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166"/>
      </w:tblGrid>
      <w:tr w:rsidR="00C6418C" w:rsidRPr="00C6418C" w14:paraId="45A0F83B" w14:textId="77777777">
        <w:tc>
          <w:tcPr>
            <w:tcW w:w="6166" w:type="dxa"/>
          </w:tcPr>
          <w:p w14:paraId="45A0F83A" w14:textId="77777777" w:rsidR="005A6AA5" w:rsidRPr="00C6418C" w:rsidRDefault="005A6AA5" w:rsidP="00090E04">
            <w:pPr>
              <w:numPr>
                <w:ilvl w:val="0"/>
                <w:numId w:val="10"/>
              </w:numPr>
              <w:tabs>
                <w:tab w:val="left" w:pos="-1985"/>
              </w:tabs>
              <w:rPr>
                <w:rFonts w:ascii="Times New Roman" w:hAnsi="Times New Roman"/>
              </w:rPr>
            </w:pPr>
            <w:r w:rsidRPr="00C6418C">
              <w:rPr>
                <w:rFonts w:ascii="Times New Roman" w:hAnsi="Times New Roman"/>
              </w:rPr>
              <w:t>Connaître le schéma global d'un ordinateur</w:t>
            </w:r>
          </w:p>
        </w:tc>
      </w:tr>
      <w:tr w:rsidR="00C6418C" w:rsidRPr="00C6418C" w14:paraId="45A0F83D" w14:textId="77777777">
        <w:tc>
          <w:tcPr>
            <w:tcW w:w="6166" w:type="dxa"/>
          </w:tcPr>
          <w:p w14:paraId="45A0F83C" w14:textId="77777777" w:rsidR="005A6AA5" w:rsidRPr="00C6418C" w:rsidRDefault="00EF5707" w:rsidP="00090E04">
            <w:pPr>
              <w:numPr>
                <w:ilvl w:val="0"/>
                <w:numId w:val="10"/>
              </w:numPr>
              <w:tabs>
                <w:tab w:val="left" w:pos="-1985"/>
              </w:tabs>
              <w:rPr>
                <w:rFonts w:ascii="Times New Roman" w:hAnsi="Times New Roman"/>
              </w:rPr>
            </w:pPr>
            <w:r w:rsidRPr="00C6418C">
              <w:rPr>
                <w:rFonts w:ascii="Times New Roman" w:hAnsi="Times New Roman"/>
              </w:rPr>
              <w:t>Être</w:t>
            </w:r>
            <w:r w:rsidR="005A6AA5" w:rsidRPr="00C6418C">
              <w:rPr>
                <w:rFonts w:ascii="Times New Roman" w:hAnsi="Times New Roman"/>
              </w:rPr>
              <w:t xml:space="preserve"> capable de placer les différents composants dans le schéma</w:t>
            </w:r>
          </w:p>
        </w:tc>
      </w:tr>
      <w:tr w:rsidR="00C6418C" w:rsidRPr="00C6418C" w14:paraId="45A0F83F" w14:textId="77777777">
        <w:tc>
          <w:tcPr>
            <w:tcW w:w="6166" w:type="dxa"/>
          </w:tcPr>
          <w:p w14:paraId="45A0F83E" w14:textId="77777777" w:rsidR="005A6AA5" w:rsidRPr="00C6418C" w:rsidRDefault="005A6AA5" w:rsidP="00090E04">
            <w:pPr>
              <w:numPr>
                <w:ilvl w:val="0"/>
                <w:numId w:val="10"/>
              </w:numPr>
              <w:tabs>
                <w:tab w:val="left" w:pos="-1985"/>
              </w:tabs>
              <w:rPr>
                <w:rFonts w:ascii="Times New Roman" w:hAnsi="Times New Roman"/>
              </w:rPr>
            </w:pPr>
            <w:r w:rsidRPr="00C6418C">
              <w:rPr>
                <w:rFonts w:ascii="Times New Roman" w:hAnsi="Times New Roman"/>
              </w:rPr>
              <w:t>Savoir comment fonctionne la codification dans un ordinateur</w:t>
            </w:r>
          </w:p>
        </w:tc>
      </w:tr>
      <w:tr w:rsidR="00C6418C" w:rsidRPr="00C6418C" w14:paraId="45A0F841" w14:textId="77777777">
        <w:tc>
          <w:tcPr>
            <w:tcW w:w="6166" w:type="dxa"/>
          </w:tcPr>
          <w:p w14:paraId="45A0F840" w14:textId="77777777" w:rsidR="0037076D" w:rsidRPr="00C6418C" w:rsidRDefault="0037076D" w:rsidP="00090E04">
            <w:pPr>
              <w:numPr>
                <w:ilvl w:val="0"/>
                <w:numId w:val="10"/>
              </w:numPr>
              <w:tabs>
                <w:tab w:val="left" w:pos="-1985"/>
              </w:tabs>
              <w:rPr>
                <w:rFonts w:ascii="Times New Roman" w:hAnsi="Times New Roman"/>
              </w:rPr>
            </w:pPr>
            <w:r w:rsidRPr="00C6418C">
              <w:rPr>
                <w:rFonts w:ascii="Times New Roman" w:hAnsi="Times New Roman"/>
              </w:rPr>
              <w:t>Connaitre les différentes unités en informatique</w:t>
            </w:r>
          </w:p>
        </w:tc>
      </w:tr>
    </w:tbl>
    <w:p w14:paraId="45A0F842" w14:textId="078555FE" w:rsidR="00603E47" w:rsidRPr="00C6418C" w:rsidRDefault="00603E47">
      <w:pPr>
        <w:rPr>
          <w:rFonts w:ascii="Times New Roman" w:hAnsi="Times New Roman"/>
          <w:sz w:val="16"/>
        </w:rPr>
      </w:pPr>
      <w:r w:rsidRPr="00C6418C">
        <w:rPr>
          <w:rFonts w:ascii="Times New Roman" w:hAnsi="Times New Roman"/>
        </w:rPr>
        <w:br w:type="page"/>
      </w:r>
    </w:p>
    <w:p w14:paraId="45A0F843" w14:textId="7ED4CDD9" w:rsidR="00603E47" w:rsidRPr="00C6418C" w:rsidRDefault="00603E47">
      <w:pPr>
        <w:spacing w:line="240" w:lineRule="exact"/>
        <w:jc w:val="center"/>
        <w:rPr>
          <w:rFonts w:ascii="Times New Roman" w:hAnsi="Times New Roman"/>
          <w:b/>
          <w:sz w:val="24"/>
        </w:rPr>
      </w:pPr>
    </w:p>
    <w:p w14:paraId="45A0F844" w14:textId="77777777" w:rsidR="00603E47" w:rsidRPr="00C6418C" w:rsidRDefault="00603E47">
      <w:pPr>
        <w:spacing w:line="240" w:lineRule="exact"/>
        <w:jc w:val="center"/>
        <w:rPr>
          <w:rFonts w:ascii="Times New Roman" w:hAnsi="Times New Roman"/>
          <w:b/>
          <w:sz w:val="24"/>
        </w:rPr>
      </w:pPr>
    </w:p>
    <w:p w14:paraId="45A0F845" w14:textId="77777777" w:rsidR="00603E47" w:rsidRPr="00C6418C" w:rsidRDefault="00FF38E5">
      <w:pPr>
        <w:pStyle w:val="Corpsdetexte"/>
      </w:pPr>
      <w:r w:rsidRPr="00C6418C">
        <w:t>Fonctionnement d'un ordinateur</w:t>
      </w:r>
      <w:r w:rsidR="00603E47" w:rsidRPr="00C6418C">
        <w:t xml:space="preserve"> </w:t>
      </w:r>
    </w:p>
    <w:p w14:paraId="45A0F846" w14:textId="77777777" w:rsidR="00603E47" w:rsidRPr="00C6418C" w:rsidRDefault="00603E47">
      <w:pPr>
        <w:spacing w:line="240" w:lineRule="exact"/>
        <w:jc w:val="center"/>
        <w:rPr>
          <w:rFonts w:ascii="Times New Roman" w:hAnsi="Times New Roman"/>
          <w:b/>
          <w:sz w:val="24"/>
        </w:rPr>
      </w:pPr>
    </w:p>
    <w:p w14:paraId="45A0F848" w14:textId="77777777" w:rsidR="00603E47" w:rsidRPr="00C6418C" w:rsidRDefault="00603E47">
      <w:pPr>
        <w:rPr>
          <w:rFonts w:ascii="Times New Roman" w:hAnsi="Times New Roman"/>
        </w:rPr>
      </w:pPr>
    </w:p>
    <w:p w14:paraId="45A0F849" w14:textId="77777777" w:rsidR="00603E47" w:rsidRPr="00C6418C" w:rsidRDefault="00603E47">
      <w:pPr>
        <w:pStyle w:val="Titre1"/>
        <w:rPr>
          <w:rFonts w:ascii="Times New Roman" w:hAnsi="Times New Roman"/>
        </w:rPr>
      </w:pPr>
      <w:bookmarkStart w:id="2" w:name="_Toc297560313"/>
      <w:bookmarkStart w:id="3" w:name="_Toc176984571"/>
      <w:bookmarkEnd w:id="1"/>
      <w:r w:rsidRPr="00C6418C">
        <w:rPr>
          <w:rFonts w:ascii="Times New Roman" w:hAnsi="Times New Roman"/>
        </w:rPr>
        <w:t>) L'informatique</w:t>
      </w:r>
      <w:bookmarkEnd w:id="2"/>
      <w:bookmarkEnd w:id="3"/>
    </w:p>
    <w:p w14:paraId="45A0F84A" w14:textId="77777777" w:rsidR="00603E47" w:rsidRPr="00C6418C" w:rsidRDefault="00603E47">
      <w:pPr>
        <w:spacing w:line="240" w:lineRule="exact"/>
        <w:rPr>
          <w:rFonts w:ascii="Times New Roman" w:hAnsi="Times New Roman"/>
        </w:rPr>
      </w:pPr>
    </w:p>
    <w:p w14:paraId="45A0F84B" w14:textId="77777777" w:rsidR="00603E47" w:rsidRPr="00C6418C" w:rsidRDefault="009633C3">
      <w:pPr>
        <w:pStyle w:val="N2"/>
        <w:rPr>
          <w:rFonts w:ascii="Times New Roman" w:hAnsi="Times New Roman"/>
        </w:rPr>
      </w:pPr>
      <w:r w:rsidRPr="00C6418C">
        <w:rPr>
          <w:rFonts w:ascii="Times New Roman" w:hAnsi="Times New Roman"/>
        </w:rPr>
        <w:t>T</w:t>
      </w:r>
      <w:r w:rsidR="00603E47" w:rsidRPr="00C6418C">
        <w:rPr>
          <w:rFonts w:ascii="Times New Roman" w:hAnsi="Times New Roman"/>
        </w:rPr>
        <w:t>raitement automatisé de l'information.</w:t>
      </w:r>
    </w:p>
    <w:p w14:paraId="45A0F84C" w14:textId="77777777" w:rsidR="00603E47" w:rsidRPr="00C6418C" w:rsidRDefault="009633C3">
      <w:pPr>
        <w:pStyle w:val="N2"/>
        <w:rPr>
          <w:rFonts w:ascii="Times New Roman" w:hAnsi="Times New Roman"/>
        </w:rPr>
      </w:pPr>
      <w:r w:rsidRPr="00C6418C">
        <w:rPr>
          <w:rFonts w:ascii="Times New Roman" w:hAnsi="Times New Roman"/>
        </w:rPr>
        <w:t xml:space="preserve">Utilise </w:t>
      </w:r>
      <w:r w:rsidR="00603E47" w:rsidRPr="00C6418C">
        <w:rPr>
          <w:rFonts w:ascii="Times New Roman" w:hAnsi="Times New Roman"/>
        </w:rPr>
        <w:t>2 éléments :</w:t>
      </w:r>
    </w:p>
    <w:p w14:paraId="45A0F84D" w14:textId="4EC10BB3" w:rsidR="00603E47" w:rsidRPr="00A53777" w:rsidRDefault="00A53777">
      <w:pPr>
        <w:pStyle w:val="N2"/>
        <w:numPr>
          <w:ilvl w:val="0"/>
          <w:numId w:val="2"/>
        </w:numPr>
        <w:rPr>
          <w:rFonts w:ascii="Times New Roman" w:hAnsi="Times New Roman"/>
          <w:color w:val="FF0000"/>
          <w:highlight w:val="yellow"/>
        </w:rPr>
      </w:pPr>
      <w:r w:rsidRPr="00A53777">
        <w:rPr>
          <w:rFonts w:ascii="Times New Roman" w:hAnsi="Times New Roman"/>
          <w:highlight w:val="yellow"/>
        </w:rPr>
        <w:t>Le</w:t>
      </w:r>
      <w:r w:rsidRPr="00A53777">
        <w:rPr>
          <w:rFonts w:ascii="Times New Roman" w:hAnsi="Times New Roman"/>
          <w:color w:val="FF0000"/>
          <w:highlight w:val="yellow"/>
        </w:rPr>
        <w:t xml:space="preserve"> </w:t>
      </w:r>
      <w:r w:rsidRPr="00A53777">
        <w:rPr>
          <w:rFonts w:ascii="Times New Roman" w:hAnsi="Times New Roman"/>
          <w:highlight w:val="yellow"/>
        </w:rPr>
        <w:t>Matériel</w:t>
      </w:r>
    </w:p>
    <w:p w14:paraId="45A0F84E" w14:textId="77777777" w:rsidR="00603E47" w:rsidRPr="00C6418C" w:rsidRDefault="00603E47">
      <w:pPr>
        <w:pStyle w:val="N2"/>
        <w:numPr>
          <w:ilvl w:val="12"/>
          <w:numId w:val="0"/>
        </w:numPr>
        <w:ind w:left="3119" w:hanging="283"/>
        <w:rPr>
          <w:rFonts w:ascii="Times New Roman" w:hAnsi="Times New Roman"/>
        </w:rPr>
      </w:pPr>
    </w:p>
    <w:p w14:paraId="45A0F84F" w14:textId="0A8E08C6" w:rsidR="00603E47" w:rsidRPr="00A53777" w:rsidRDefault="00A53777">
      <w:pPr>
        <w:pStyle w:val="N2"/>
        <w:numPr>
          <w:ilvl w:val="0"/>
          <w:numId w:val="2"/>
        </w:numPr>
        <w:rPr>
          <w:rFonts w:ascii="Times New Roman" w:hAnsi="Times New Roman"/>
          <w:highlight w:val="yellow"/>
        </w:rPr>
      </w:pPr>
      <w:r w:rsidRPr="00A53777">
        <w:rPr>
          <w:rFonts w:ascii="Times New Roman" w:hAnsi="Times New Roman"/>
          <w:highlight w:val="yellow"/>
        </w:rPr>
        <w:t>Le Logiciel</w:t>
      </w:r>
    </w:p>
    <w:p w14:paraId="45A0F850" w14:textId="77777777" w:rsidR="00603E47" w:rsidRPr="00C6418C" w:rsidRDefault="00603E47">
      <w:pPr>
        <w:spacing w:line="240" w:lineRule="exact"/>
        <w:rPr>
          <w:rFonts w:ascii="Times New Roman" w:hAnsi="Times New Roman"/>
        </w:rPr>
      </w:pPr>
    </w:p>
    <w:p w14:paraId="45A0F851" w14:textId="77777777" w:rsidR="00603E47" w:rsidRPr="00C6418C" w:rsidRDefault="00603E47" w:rsidP="003732A0">
      <w:pPr>
        <w:pStyle w:val="StyleTitre2TimesNewRoman"/>
      </w:pPr>
      <w:bookmarkStart w:id="4" w:name="_Toc297560321"/>
      <w:bookmarkStart w:id="5" w:name="_Toc176984572"/>
      <w:r w:rsidRPr="00C6418C">
        <w:t>) Le fonctionnement</w:t>
      </w:r>
      <w:bookmarkEnd w:id="4"/>
      <w:r w:rsidRPr="00C6418C">
        <w:t xml:space="preserve"> du matériel</w:t>
      </w:r>
      <w:bookmarkEnd w:id="5"/>
    </w:p>
    <w:p w14:paraId="45A0F852" w14:textId="77777777" w:rsidR="00603E47" w:rsidRPr="00C6418C" w:rsidRDefault="00603E47">
      <w:pPr>
        <w:pStyle w:val="N2"/>
        <w:keepNext/>
        <w:keepLines/>
        <w:rPr>
          <w:rFonts w:ascii="Times New Roman" w:hAnsi="Times New Roman"/>
        </w:rPr>
      </w:pPr>
    </w:p>
    <w:p w14:paraId="45A0F853" w14:textId="10155C30" w:rsidR="00603E47" w:rsidRPr="00C6418C" w:rsidRDefault="00603E47">
      <w:pPr>
        <w:pStyle w:val="N3"/>
        <w:keepNext/>
        <w:keepLines/>
        <w:rPr>
          <w:rFonts w:ascii="Times New Roman" w:hAnsi="Times New Roman"/>
        </w:rPr>
      </w:pPr>
      <w:r w:rsidRPr="00C6418C">
        <w:rPr>
          <w:rFonts w:ascii="Times New Roman" w:hAnsi="Times New Roman"/>
        </w:rPr>
        <w:t xml:space="preserve">L'ordinateur est une machine </w:t>
      </w:r>
      <w:r w:rsidR="002F3F29" w:rsidRPr="00C6418C">
        <w:rPr>
          <w:rFonts w:ascii="Times New Roman" w:hAnsi="Times New Roman"/>
        </w:rPr>
        <w:t xml:space="preserve">électrique, nous sommes alors en présence de </w:t>
      </w:r>
      <w:r w:rsidRPr="00C6418C">
        <w:rPr>
          <w:rFonts w:ascii="Times New Roman" w:hAnsi="Times New Roman"/>
        </w:rPr>
        <w:t>deux états</w:t>
      </w:r>
      <w:r w:rsidR="002F3F29" w:rsidRPr="00C6418C">
        <w:rPr>
          <w:rFonts w:ascii="Times New Roman" w:hAnsi="Times New Roman"/>
        </w:rPr>
        <w:t xml:space="preserve"> </w:t>
      </w:r>
      <w:r w:rsidRPr="00C6418C">
        <w:rPr>
          <w:rFonts w:ascii="Times New Roman" w:hAnsi="Times New Roman"/>
        </w:rPr>
        <w:t>:</w:t>
      </w:r>
    </w:p>
    <w:p w14:paraId="45A0F854" w14:textId="77777777" w:rsidR="00603E47" w:rsidRPr="00C6418C" w:rsidRDefault="00603E47">
      <w:pPr>
        <w:pStyle w:val="N3"/>
        <w:tabs>
          <w:tab w:val="left" w:pos="3119"/>
        </w:tabs>
        <w:rPr>
          <w:rFonts w:ascii="Times New Roman" w:hAnsi="Times New Roman"/>
        </w:rPr>
      </w:pPr>
      <w:r w:rsidRPr="00C6418C">
        <w:rPr>
          <w:rFonts w:ascii="Times New Roman" w:hAnsi="Times New Roman"/>
        </w:rPr>
        <w:t xml:space="preserve">Le courant passe </w:t>
      </w:r>
      <w:r w:rsidRPr="00C6418C">
        <w:rPr>
          <w:rFonts w:ascii="Times New Roman" w:hAnsi="Times New Roman"/>
        </w:rPr>
        <w:tab/>
        <w:t>--&gt; valeur 1</w:t>
      </w:r>
    </w:p>
    <w:p w14:paraId="45A0F855" w14:textId="77777777" w:rsidR="00603E47" w:rsidRPr="00C6418C" w:rsidRDefault="00603E47">
      <w:pPr>
        <w:pStyle w:val="N3"/>
        <w:tabs>
          <w:tab w:val="left" w:pos="3119"/>
        </w:tabs>
        <w:rPr>
          <w:rFonts w:ascii="Times New Roman" w:hAnsi="Times New Roman"/>
        </w:rPr>
      </w:pPr>
      <w:r w:rsidRPr="00C6418C">
        <w:rPr>
          <w:rFonts w:ascii="Times New Roman" w:hAnsi="Times New Roman"/>
        </w:rPr>
        <w:t>Le courant ne passe pas</w:t>
      </w:r>
      <w:r w:rsidRPr="00C6418C">
        <w:rPr>
          <w:rFonts w:ascii="Times New Roman" w:hAnsi="Times New Roman"/>
        </w:rPr>
        <w:tab/>
        <w:t>--&gt; valeur 0</w:t>
      </w:r>
    </w:p>
    <w:p w14:paraId="45A0F856" w14:textId="77777777" w:rsidR="00603E47" w:rsidRPr="00C6418C" w:rsidRDefault="00603E47">
      <w:pPr>
        <w:pStyle w:val="N3"/>
        <w:rPr>
          <w:rFonts w:ascii="Times New Roman" w:hAnsi="Times New Roman"/>
        </w:rPr>
      </w:pPr>
    </w:p>
    <w:p w14:paraId="45A0F857" w14:textId="261E8CE4" w:rsidR="00603E47" w:rsidRPr="00C6418C" w:rsidRDefault="00603E47">
      <w:pPr>
        <w:pStyle w:val="N3"/>
        <w:rPr>
          <w:rFonts w:ascii="Times New Roman" w:hAnsi="Times New Roman"/>
        </w:rPr>
      </w:pPr>
      <w:r w:rsidRPr="00C6418C">
        <w:rPr>
          <w:rFonts w:ascii="Times New Roman" w:hAnsi="Times New Roman"/>
        </w:rPr>
        <w:t xml:space="preserve">L'ordinateur utilise </w:t>
      </w:r>
      <w:r w:rsidR="006060B8" w:rsidRPr="00C6418C">
        <w:rPr>
          <w:rFonts w:ascii="Times New Roman" w:hAnsi="Times New Roman"/>
        </w:rPr>
        <w:t>l</w:t>
      </w:r>
      <w:r w:rsidRPr="00C6418C">
        <w:rPr>
          <w:rFonts w:ascii="Times New Roman" w:hAnsi="Times New Roman"/>
        </w:rPr>
        <w:t>e système</w:t>
      </w:r>
      <w:r w:rsidR="006060B8" w:rsidRPr="00C6418C">
        <w:rPr>
          <w:rFonts w:ascii="Times New Roman" w:hAnsi="Times New Roman"/>
        </w:rPr>
        <w:t>,</w:t>
      </w:r>
      <w:r w:rsidRPr="00C6418C">
        <w:rPr>
          <w:rFonts w:ascii="Times New Roman" w:hAnsi="Times New Roman"/>
        </w:rPr>
        <w:t xml:space="preserve"> </w:t>
      </w:r>
      <w:r w:rsidR="00FF38E5" w:rsidRPr="00C6418C">
        <w:rPr>
          <w:rFonts w:ascii="Times New Roman" w:hAnsi="Times New Roman"/>
        </w:rPr>
        <w:t xml:space="preserve">dit : système </w:t>
      </w:r>
      <w:r w:rsidRPr="00C6418C">
        <w:rPr>
          <w:rFonts w:ascii="Times New Roman" w:hAnsi="Times New Roman"/>
        </w:rPr>
        <w:t>binaire.</w:t>
      </w:r>
    </w:p>
    <w:p w14:paraId="45A0F858" w14:textId="77777777" w:rsidR="00603E47" w:rsidRPr="00C6418C" w:rsidRDefault="003A3A41" w:rsidP="003A3A41">
      <w:pPr>
        <w:pStyle w:val="N3"/>
        <w:tabs>
          <w:tab w:val="left" w:pos="2835"/>
        </w:tabs>
        <w:rPr>
          <w:rFonts w:ascii="Times New Roman" w:hAnsi="Times New Roman"/>
        </w:rPr>
      </w:pPr>
      <w:r w:rsidRPr="00C6418C">
        <w:rPr>
          <w:rFonts w:ascii="Times New Roman" w:hAnsi="Times New Roman"/>
        </w:rPr>
        <w:t>Avec deux symboles</w:t>
      </w:r>
      <w:r w:rsidR="00603E47" w:rsidRPr="00C6418C">
        <w:rPr>
          <w:rFonts w:ascii="Times New Roman" w:hAnsi="Times New Roman"/>
        </w:rPr>
        <w:t xml:space="preserve"> </w:t>
      </w:r>
      <w:r w:rsidRPr="00C6418C">
        <w:rPr>
          <w:rFonts w:ascii="Times New Roman" w:hAnsi="Times New Roman"/>
        </w:rPr>
        <w:tab/>
      </w:r>
      <w:r w:rsidRPr="00C6418C">
        <w:rPr>
          <w:rFonts w:ascii="Times New Roman" w:hAnsi="Times New Roman"/>
        </w:rPr>
        <w:sym w:font="Wingdings" w:char="F0E8"/>
      </w:r>
      <w:r w:rsidR="00073730" w:rsidRPr="00C6418C">
        <w:rPr>
          <w:rFonts w:ascii="Times New Roman" w:hAnsi="Times New Roman"/>
        </w:rPr>
        <w:t xml:space="preserve"> C</w:t>
      </w:r>
      <w:r w:rsidR="00603E47" w:rsidRPr="00C6418C">
        <w:rPr>
          <w:rFonts w:ascii="Times New Roman" w:hAnsi="Times New Roman"/>
        </w:rPr>
        <w:t>ircuits très efficaces et peu coûteux.</w:t>
      </w:r>
    </w:p>
    <w:p w14:paraId="45A0F859" w14:textId="0F3D8618" w:rsidR="00603E47" w:rsidRPr="00C6418C" w:rsidRDefault="003A3A41" w:rsidP="003A3A41">
      <w:pPr>
        <w:pStyle w:val="N3"/>
        <w:tabs>
          <w:tab w:val="left" w:pos="2835"/>
        </w:tabs>
        <w:ind w:left="3119" w:hanging="2268"/>
        <w:rPr>
          <w:rFonts w:ascii="Times New Roman" w:hAnsi="Times New Roman"/>
        </w:rPr>
      </w:pPr>
      <w:r w:rsidRPr="00C6418C">
        <w:rPr>
          <w:rFonts w:ascii="Times New Roman" w:hAnsi="Times New Roman"/>
        </w:rPr>
        <w:tab/>
      </w:r>
      <w:r w:rsidRPr="00C6418C">
        <w:rPr>
          <w:rFonts w:ascii="Times New Roman" w:hAnsi="Times New Roman"/>
        </w:rPr>
        <w:sym w:font="Wingdings" w:char="F0E8"/>
      </w:r>
      <w:r w:rsidR="00603E47" w:rsidRPr="00C6418C">
        <w:rPr>
          <w:rFonts w:ascii="Times New Roman" w:hAnsi="Times New Roman"/>
        </w:rPr>
        <w:t xml:space="preserve"> </w:t>
      </w:r>
      <w:r w:rsidR="00073730" w:rsidRPr="00C6418C">
        <w:rPr>
          <w:rFonts w:ascii="Times New Roman" w:hAnsi="Times New Roman"/>
        </w:rPr>
        <w:t>Système</w:t>
      </w:r>
      <w:r w:rsidR="00603E47" w:rsidRPr="00C6418C">
        <w:rPr>
          <w:rFonts w:ascii="Times New Roman" w:hAnsi="Times New Roman"/>
        </w:rPr>
        <w:t xml:space="preserve"> algébrique de logique établi au XIXème siècle par le mathématicien britannique Georges Boole.</w:t>
      </w:r>
    </w:p>
    <w:p w14:paraId="464E0F06" w14:textId="77777777" w:rsidR="001C7EE0" w:rsidRPr="00C6418C" w:rsidRDefault="001C7EE0" w:rsidP="003A3A41">
      <w:pPr>
        <w:pStyle w:val="N3"/>
        <w:tabs>
          <w:tab w:val="left" w:pos="2835"/>
        </w:tabs>
        <w:ind w:left="3119" w:hanging="2268"/>
        <w:rPr>
          <w:rFonts w:ascii="Times New Roman" w:hAnsi="Times New Roman"/>
        </w:rPr>
      </w:pPr>
    </w:p>
    <w:p w14:paraId="510D52A0" w14:textId="707972A3" w:rsidR="00F2413C" w:rsidRPr="00C6418C" w:rsidRDefault="00387854" w:rsidP="001C7EE0">
      <w:pPr>
        <w:pStyle w:val="N3"/>
        <w:tabs>
          <w:tab w:val="left" w:pos="2835"/>
        </w:tabs>
        <w:rPr>
          <w:rFonts w:ascii="Times New Roman" w:hAnsi="Times New Roman"/>
        </w:rPr>
      </w:pPr>
      <w:r w:rsidRPr="00C6418C">
        <w:rPr>
          <w:rFonts w:ascii="Times New Roman" w:hAnsi="Times New Roman"/>
        </w:rPr>
        <w:t>« </w:t>
      </w:r>
      <w:r w:rsidR="001C7EE0" w:rsidRPr="00C6418C">
        <w:rPr>
          <w:rFonts w:ascii="Times New Roman" w:hAnsi="Times New Roman"/>
        </w:rPr>
        <w:t>L'algèbre de Boole, ou calcul booléen, est la partie des mathématiques qui s'intéresse à une approche algébrique de la logique, vue en termes de variables, d'opérateurs et de fonctions sur les variables logiques, ce qui permet d'utiliser des techniques algébriques pour traiter les expressions à deux valeurs du calcul des propositions. Elle fut lancée en 1854 par le mathématicien britannique George Boole. Aujourd'hui, l'algèbre de Boole trouve de nombreuses applications en informatique et dans la conception des circuits électroniques.</w:t>
      </w:r>
      <w:r w:rsidRPr="00C6418C">
        <w:rPr>
          <w:rFonts w:ascii="Times New Roman" w:hAnsi="Times New Roman"/>
        </w:rPr>
        <w:t xml:space="preserve"> » </w:t>
      </w:r>
      <w:proofErr w:type="spellStart"/>
      <w:r w:rsidRPr="00C6418C">
        <w:rPr>
          <w:rFonts w:ascii="Times New Roman" w:hAnsi="Times New Roman"/>
        </w:rPr>
        <w:t>Wikipedia</w:t>
      </w:r>
      <w:proofErr w:type="spellEnd"/>
    </w:p>
    <w:p w14:paraId="118C0AA7" w14:textId="77777777" w:rsidR="001C7EE0" w:rsidRPr="00C6418C" w:rsidRDefault="001C7EE0">
      <w:pPr>
        <w:spacing w:line="240" w:lineRule="exact"/>
        <w:rPr>
          <w:rFonts w:ascii="Times New Roman" w:hAnsi="Times New Roman"/>
        </w:rPr>
      </w:pPr>
    </w:p>
    <w:p w14:paraId="45A0F85B" w14:textId="77777777" w:rsidR="00603E47" w:rsidRPr="00C6418C" w:rsidRDefault="003A3A41" w:rsidP="003732A0">
      <w:pPr>
        <w:pStyle w:val="StyleTitre2TimesNewRoman"/>
      </w:pPr>
      <w:bookmarkStart w:id="6" w:name="_Toc297560322"/>
      <w:bookmarkStart w:id="7" w:name="_Toc176984573"/>
      <w:r w:rsidRPr="00C6418C">
        <w:t>) C</w:t>
      </w:r>
      <w:r w:rsidR="00603E47" w:rsidRPr="00C6418C">
        <w:t>odification des informations</w:t>
      </w:r>
      <w:bookmarkEnd w:id="6"/>
      <w:bookmarkEnd w:id="7"/>
    </w:p>
    <w:p w14:paraId="45A0F85C" w14:textId="77777777" w:rsidR="00603E47" w:rsidRPr="00C6418C" w:rsidRDefault="00603E47">
      <w:pPr>
        <w:spacing w:line="240" w:lineRule="exact"/>
        <w:rPr>
          <w:rFonts w:ascii="Times New Roman" w:hAnsi="Times New Roman"/>
        </w:rPr>
      </w:pPr>
    </w:p>
    <w:p w14:paraId="45A0F85D" w14:textId="77777777" w:rsidR="00603E47" w:rsidRPr="00C6418C" w:rsidRDefault="00603E47" w:rsidP="003A3A41">
      <w:pPr>
        <w:pStyle w:val="N3"/>
        <w:tabs>
          <w:tab w:val="left" w:pos="4536"/>
        </w:tabs>
        <w:rPr>
          <w:rFonts w:ascii="Times New Roman" w:hAnsi="Times New Roman"/>
        </w:rPr>
      </w:pPr>
      <w:r w:rsidRPr="00C6418C">
        <w:rPr>
          <w:rFonts w:ascii="Times New Roman" w:hAnsi="Times New Roman"/>
        </w:rPr>
        <w:t xml:space="preserve">Pour distinguer </w:t>
      </w:r>
      <w:r w:rsidR="003A3A41" w:rsidRPr="00C6418C">
        <w:rPr>
          <w:rFonts w:ascii="Times New Roman" w:hAnsi="Times New Roman"/>
        </w:rPr>
        <w:t xml:space="preserve">les différentes informations </w:t>
      </w:r>
      <w:r w:rsidR="003A3A41" w:rsidRPr="00C6418C">
        <w:rPr>
          <w:rFonts w:ascii="Times New Roman" w:hAnsi="Times New Roman"/>
        </w:rPr>
        <w:tab/>
      </w:r>
      <w:r w:rsidR="003A3A41" w:rsidRPr="00C6418C">
        <w:rPr>
          <w:rFonts w:ascii="Times New Roman" w:hAnsi="Times New Roman"/>
        </w:rPr>
        <w:sym w:font="Wingdings" w:char="F0E8"/>
      </w:r>
      <w:r w:rsidR="003A3A41" w:rsidRPr="00C6418C">
        <w:rPr>
          <w:rFonts w:ascii="Times New Roman" w:hAnsi="Times New Roman"/>
        </w:rPr>
        <w:t xml:space="preserve"> Codification</w:t>
      </w:r>
    </w:p>
    <w:p w14:paraId="45A0F85E" w14:textId="77777777" w:rsidR="00603E47" w:rsidRPr="00C6418C" w:rsidRDefault="003A3A41" w:rsidP="003A3A41">
      <w:pPr>
        <w:pStyle w:val="N3"/>
        <w:tabs>
          <w:tab w:val="left" w:pos="4536"/>
        </w:tabs>
        <w:rPr>
          <w:rFonts w:ascii="Times New Roman" w:hAnsi="Times New Roman"/>
        </w:rPr>
      </w:pPr>
      <w:r w:rsidRPr="00C6418C">
        <w:rPr>
          <w:rFonts w:ascii="Times New Roman" w:hAnsi="Times New Roman"/>
        </w:rPr>
        <w:tab/>
      </w:r>
      <w:r w:rsidRPr="00C6418C">
        <w:rPr>
          <w:rFonts w:ascii="Times New Roman" w:hAnsi="Times New Roman"/>
        </w:rPr>
        <w:sym w:font="Wingdings" w:char="F0E8"/>
      </w:r>
      <w:r w:rsidRPr="00C6418C">
        <w:rPr>
          <w:rFonts w:ascii="Times New Roman" w:hAnsi="Times New Roman"/>
        </w:rPr>
        <w:t xml:space="preserve"> Utilisation de</w:t>
      </w:r>
      <w:r w:rsidR="00603E47" w:rsidRPr="00C6418C">
        <w:rPr>
          <w:rFonts w:ascii="Times New Roman" w:hAnsi="Times New Roman"/>
        </w:rPr>
        <w:t xml:space="preserve"> 8 valeurs binaires.</w:t>
      </w:r>
    </w:p>
    <w:p w14:paraId="45A0F85F" w14:textId="6E6BA0EA" w:rsidR="00603E47" w:rsidRPr="00C6418C" w:rsidRDefault="00603E47" w:rsidP="003732A0">
      <w:pPr>
        <w:pStyle w:val="N3"/>
        <w:spacing w:line="360" w:lineRule="auto"/>
        <w:rPr>
          <w:rFonts w:ascii="Times New Roman" w:hAnsi="Times New Roman"/>
        </w:rPr>
      </w:pPr>
      <w:r w:rsidRPr="00C6418C">
        <w:rPr>
          <w:rFonts w:ascii="Times New Roman" w:hAnsi="Times New Roman"/>
        </w:rPr>
        <w:t xml:space="preserve">Chacune de ces valeurs est appelée </w:t>
      </w:r>
      <w:r w:rsidRPr="00C6418C">
        <w:rPr>
          <w:rFonts w:ascii="Times New Roman" w:hAnsi="Times New Roman"/>
          <w:noProof/>
        </w:rPr>
        <w:sym w:font="Wingdings" w:char="F0E8"/>
      </w:r>
      <w:r w:rsidRPr="00C6418C">
        <w:rPr>
          <w:rFonts w:ascii="Times New Roman" w:hAnsi="Times New Roman"/>
        </w:rPr>
        <w:t xml:space="preserve"> </w:t>
      </w:r>
      <w:r w:rsidR="00A53777" w:rsidRPr="00A53777">
        <w:rPr>
          <w:rFonts w:ascii="Times New Roman" w:hAnsi="Times New Roman"/>
          <w:highlight w:val="yellow"/>
        </w:rPr>
        <w:t>Bit</w:t>
      </w:r>
    </w:p>
    <w:p w14:paraId="45A0F860" w14:textId="59164684" w:rsidR="00603E47" w:rsidRPr="00C6418C" w:rsidRDefault="00603E47" w:rsidP="003732A0">
      <w:pPr>
        <w:pStyle w:val="N3"/>
        <w:spacing w:line="360" w:lineRule="auto"/>
        <w:rPr>
          <w:rFonts w:ascii="Times New Roman" w:hAnsi="Times New Roman"/>
        </w:rPr>
      </w:pPr>
      <w:r w:rsidRPr="00C6418C">
        <w:rPr>
          <w:rFonts w:ascii="Times New Roman" w:hAnsi="Times New Roman"/>
        </w:rPr>
        <w:t xml:space="preserve">Un ensemble de huit bits est appelé </w:t>
      </w:r>
      <w:r w:rsidRPr="00C6418C">
        <w:rPr>
          <w:rFonts w:ascii="Times New Roman" w:hAnsi="Times New Roman"/>
          <w:noProof/>
        </w:rPr>
        <w:sym w:font="Wingdings" w:char="F0E8"/>
      </w:r>
      <w:r w:rsidR="00A53777">
        <w:rPr>
          <w:rFonts w:ascii="Times New Roman" w:hAnsi="Times New Roman"/>
        </w:rPr>
        <w:t xml:space="preserve"> </w:t>
      </w:r>
      <w:r w:rsidR="00A53777" w:rsidRPr="00A53777">
        <w:rPr>
          <w:rFonts w:ascii="Times New Roman" w:hAnsi="Times New Roman"/>
          <w:highlight w:val="yellow"/>
        </w:rPr>
        <w:t>Octet</w:t>
      </w:r>
    </w:p>
    <w:p w14:paraId="45A0F861" w14:textId="2B009BC6" w:rsidR="00603E47" w:rsidRPr="00C6418C" w:rsidRDefault="00603E47" w:rsidP="003732A0">
      <w:pPr>
        <w:pStyle w:val="N3"/>
        <w:spacing w:line="360" w:lineRule="auto"/>
        <w:rPr>
          <w:rFonts w:ascii="Times New Roman" w:hAnsi="Times New Roman"/>
        </w:rPr>
      </w:pPr>
      <w:r w:rsidRPr="00C6418C">
        <w:rPr>
          <w:rFonts w:ascii="Times New Roman" w:hAnsi="Times New Roman"/>
        </w:rPr>
        <w:t xml:space="preserve">Avec un octet, on peut représenter  </w:t>
      </w:r>
      <w:r w:rsidRPr="00C6418C">
        <w:rPr>
          <w:rFonts w:ascii="Times New Roman" w:hAnsi="Times New Roman"/>
          <w:noProof/>
        </w:rPr>
        <w:sym w:font="Wingdings" w:char="F0E8"/>
      </w:r>
      <w:r w:rsidRPr="00C6418C">
        <w:rPr>
          <w:rFonts w:ascii="Times New Roman" w:hAnsi="Times New Roman"/>
        </w:rPr>
        <w:t xml:space="preserve"> </w:t>
      </w:r>
      <w:r w:rsidR="00A53777" w:rsidRPr="00A53777">
        <w:rPr>
          <w:rFonts w:ascii="Times New Roman" w:hAnsi="Times New Roman"/>
          <w:highlight w:val="yellow"/>
        </w:rPr>
        <w:t>2</w:t>
      </w:r>
      <w:r w:rsidR="00492E54">
        <w:rPr>
          <w:rFonts w:ascii="Times New Roman" w:hAnsi="Times New Roman"/>
          <w:highlight w:val="yellow"/>
          <w:vertAlign w:val="superscript"/>
        </w:rPr>
        <w:t>8</w:t>
      </w:r>
      <w:r w:rsidR="00A53777" w:rsidRPr="00A53777">
        <w:rPr>
          <w:rFonts w:ascii="Times New Roman" w:hAnsi="Times New Roman"/>
          <w:highlight w:val="yellow"/>
        </w:rPr>
        <w:t xml:space="preserve"> = 256</w:t>
      </w:r>
    </w:p>
    <w:p w14:paraId="45A0F862" w14:textId="72B032CB" w:rsidR="00603E47" w:rsidRPr="00C6418C" w:rsidRDefault="00603E47" w:rsidP="003732A0">
      <w:pPr>
        <w:pStyle w:val="N3"/>
        <w:spacing w:line="360" w:lineRule="auto"/>
        <w:rPr>
          <w:rFonts w:ascii="Times New Roman" w:hAnsi="Times New Roman"/>
        </w:rPr>
      </w:pPr>
      <w:r w:rsidRPr="00C6418C">
        <w:rPr>
          <w:rFonts w:ascii="Times New Roman" w:hAnsi="Times New Roman"/>
        </w:rPr>
        <w:t xml:space="preserve">Pour la micro-informatique, la correspondance entre toutes les informations et leurs codes est donnée par la norme </w:t>
      </w:r>
      <w:r w:rsidRPr="00C6418C">
        <w:rPr>
          <w:rFonts w:ascii="Times New Roman" w:hAnsi="Times New Roman"/>
          <w:noProof/>
        </w:rPr>
        <w:sym w:font="Wingdings" w:char="F0E8"/>
      </w:r>
      <w:r w:rsidRPr="00C6418C">
        <w:rPr>
          <w:rFonts w:ascii="Times New Roman" w:hAnsi="Times New Roman"/>
        </w:rPr>
        <w:t xml:space="preserve">  </w:t>
      </w:r>
      <w:r w:rsidR="00A53777" w:rsidRPr="00492E54">
        <w:rPr>
          <w:rFonts w:ascii="Times New Roman" w:hAnsi="Times New Roman"/>
          <w:highlight w:val="yellow"/>
          <w:shd w:val="clear" w:color="auto" w:fill="FFFF00"/>
        </w:rPr>
        <w:t>ASCII = American Standard Code for Information Interchange</w:t>
      </w:r>
    </w:p>
    <w:p w14:paraId="45A0F863" w14:textId="77777777" w:rsidR="00603E47" w:rsidRPr="00C6418C" w:rsidRDefault="00603E47">
      <w:pPr>
        <w:pStyle w:val="N3"/>
        <w:rPr>
          <w:rFonts w:ascii="Times New Roman" w:hAnsi="Times New Roman"/>
        </w:rPr>
      </w:pPr>
    </w:p>
    <w:p w14:paraId="45A0F864" w14:textId="63A05ACD" w:rsidR="003732A0" w:rsidRPr="00C6418C" w:rsidRDefault="003732A0">
      <w:pPr>
        <w:rPr>
          <w:rFonts w:ascii="Times New Roman" w:hAnsi="Times New Roman"/>
        </w:rPr>
      </w:pPr>
      <w:r w:rsidRPr="00C6418C">
        <w:rPr>
          <w:rFonts w:ascii="Times New Roman" w:hAnsi="Times New Roman"/>
        </w:rPr>
        <w:br w:type="page"/>
      </w:r>
    </w:p>
    <w:p w14:paraId="45A0F865" w14:textId="77777777" w:rsidR="00603E47" w:rsidRPr="00C6418C" w:rsidRDefault="003732A0" w:rsidP="003732A0">
      <w:pPr>
        <w:pStyle w:val="StyleTitre3TimesNewRoman10pt"/>
      </w:pPr>
      <w:bookmarkStart w:id="8" w:name="_Toc176984574"/>
      <w:r w:rsidRPr="00C6418C">
        <w:lastRenderedPageBreak/>
        <w:t>) Table ASCII de base sur 7 bits</w:t>
      </w:r>
      <w:bookmarkEnd w:id="8"/>
    </w:p>
    <w:p w14:paraId="45A0F866" w14:textId="77777777" w:rsidR="00FF38E5" w:rsidRPr="00C6418C" w:rsidRDefault="00FF38E5" w:rsidP="00FF38E5">
      <w:pPr>
        <w:pStyle w:val="N3"/>
        <w:spacing w:line="240" w:lineRule="atLeast"/>
        <w:rPr>
          <w:rFonts w:ascii="Times New Roman" w:hAnsi="Times New Roman"/>
        </w:rPr>
      </w:pPr>
      <w:r w:rsidRPr="00C6418C">
        <w:rPr>
          <w:noProof/>
        </w:rPr>
        <w:drawing>
          <wp:inline distT="0" distB="0" distL="0" distR="0" wp14:anchorId="45A0F907" wp14:editId="45A0F908">
            <wp:extent cx="4667250" cy="3003274"/>
            <wp:effectExtent l="19050" t="0" r="0" b="0"/>
            <wp:docPr id="2"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cstate="print"/>
                    <a:srcRect/>
                    <a:stretch>
                      <a:fillRect/>
                    </a:stretch>
                  </pic:blipFill>
                  <pic:spPr bwMode="auto">
                    <a:xfrm>
                      <a:off x="0" y="0"/>
                      <a:ext cx="4669992" cy="3005039"/>
                    </a:xfrm>
                    <a:prstGeom prst="rect">
                      <a:avLst/>
                    </a:prstGeom>
                    <a:noFill/>
                    <a:ln w="9525">
                      <a:noFill/>
                      <a:miter lim="800000"/>
                      <a:headEnd/>
                      <a:tailEnd/>
                    </a:ln>
                  </pic:spPr>
                </pic:pic>
              </a:graphicData>
            </a:graphic>
          </wp:inline>
        </w:drawing>
      </w:r>
    </w:p>
    <w:p w14:paraId="45A0F867" w14:textId="302B6349" w:rsidR="00603E47" w:rsidRPr="00C6418C" w:rsidRDefault="00603E47">
      <w:pPr>
        <w:pStyle w:val="N3"/>
        <w:rPr>
          <w:rFonts w:ascii="Times New Roman" w:hAnsi="Times New Roman"/>
        </w:rPr>
      </w:pPr>
      <w:r w:rsidRPr="00C6418C">
        <w:rPr>
          <w:rFonts w:ascii="Times New Roman" w:hAnsi="Times New Roman"/>
        </w:rPr>
        <w:t>Cette table contient :</w:t>
      </w:r>
    </w:p>
    <w:p w14:paraId="45A0F868" w14:textId="77777777" w:rsidR="003732A0" w:rsidRPr="00C6418C" w:rsidRDefault="003732A0">
      <w:pPr>
        <w:pStyle w:val="N3"/>
        <w:rPr>
          <w:rFonts w:ascii="Times New Roman" w:hAnsi="Times New Roman"/>
        </w:rPr>
      </w:pPr>
    </w:p>
    <w:tbl>
      <w:tblPr>
        <w:tblStyle w:val="Grilledutableau"/>
        <w:tblW w:w="0" w:type="auto"/>
        <w:tblInd w:w="851" w:type="dxa"/>
        <w:tblLook w:val="04A0" w:firstRow="1" w:lastRow="0" w:firstColumn="1" w:lastColumn="0" w:noHBand="0" w:noVBand="1"/>
      </w:tblPr>
      <w:tblGrid>
        <w:gridCol w:w="4221"/>
        <w:gridCol w:w="4215"/>
      </w:tblGrid>
      <w:tr w:rsidR="00C6418C" w:rsidRPr="00C6418C" w14:paraId="45A0F86B" w14:textId="77777777" w:rsidTr="00FF38E5">
        <w:tc>
          <w:tcPr>
            <w:tcW w:w="4605" w:type="dxa"/>
          </w:tcPr>
          <w:p w14:paraId="45A0F869" w14:textId="77777777" w:rsidR="00FF38E5" w:rsidRPr="00C6418C" w:rsidRDefault="00FF38E5" w:rsidP="00FF38E5">
            <w:pPr>
              <w:pStyle w:val="N3"/>
              <w:ind w:left="0"/>
              <w:jc w:val="center"/>
              <w:rPr>
                <w:rFonts w:ascii="Times New Roman" w:hAnsi="Times New Roman"/>
                <w:b/>
              </w:rPr>
            </w:pPr>
            <w:r w:rsidRPr="00C6418C">
              <w:rPr>
                <w:rFonts w:ascii="Times New Roman" w:hAnsi="Times New Roman"/>
                <w:b/>
              </w:rPr>
              <w:t>Type caractères</w:t>
            </w:r>
          </w:p>
        </w:tc>
        <w:tc>
          <w:tcPr>
            <w:tcW w:w="4606" w:type="dxa"/>
          </w:tcPr>
          <w:p w14:paraId="45A0F86A" w14:textId="77777777" w:rsidR="00FF38E5" w:rsidRPr="00C6418C" w:rsidRDefault="00FF38E5" w:rsidP="00FF38E5">
            <w:pPr>
              <w:pStyle w:val="N3"/>
              <w:ind w:left="0"/>
              <w:jc w:val="center"/>
              <w:rPr>
                <w:rFonts w:ascii="Times New Roman" w:hAnsi="Times New Roman"/>
                <w:b/>
              </w:rPr>
            </w:pPr>
            <w:r w:rsidRPr="00C6418C">
              <w:rPr>
                <w:rFonts w:ascii="Times New Roman" w:hAnsi="Times New Roman"/>
                <w:b/>
              </w:rPr>
              <w:t>Plages valeurs</w:t>
            </w:r>
          </w:p>
        </w:tc>
      </w:tr>
      <w:tr w:rsidR="00C6418C" w:rsidRPr="00C6418C" w14:paraId="45A0F86E" w14:textId="77777777" w:rsidTr="00FF38E5">
        <w:trPr>
          <w:trHeight w:val="346"/>
        </w:trPr>
        <w:tc>
          <w:tcPr>
            <w:tcW w:w="4605" w:type="dxa"/>
            <w:vAlign w:val="center"/>
          </w:tcPr>
          <w:p w14:paraId="45A0F86C" w14:textId="2818A07C" w:rsidR="00FF38E5" w:rsidRPr="007714AE" w:rsidRDefault="00506A8F" w:rsidP="00FF38E5">
            <w:pPr>
              <w:pStyle w:val="N3"/>
              <w:ind w:left="0"/>
              <w:rPr>
                <w:rFonts w:ascii="Times New Roman" w:hAnsi="Times New Roman"/>
                <w:highlight w:val="yellow"/>
              </w:rPr>
            </w:pPr>
            <w:r w:rsidRPr="007714AE">
              <w:rPr>
                <w:rFonts w:ascii="Times New Roman" w:hAnsi="Times New Roman"/>
                <w:highlight w:val="yellow"/>
              </w:rPr>
              <w:t>Code de commandes</w:t>
            </w:r>
          </w:p>
        </w:tc>
        <w:tc>
          <w:tcPr>
            <w:tcW w:w="4606" w:type="dxa"/>
            <w:vAlign w:val="center"/>
          </w:tcPr>
          <w:p w14:paraId="45A0F86D" w14:textId="7C047BC5" w:rsidR="00FF38E5" w:rsidRPr="007714AE" w:rsidRDefault="00506A8F" w:rsidP="00FF38E5">
            <w:pPr>
              <w:pStyle w:val="N3"/>
              <w:ind w:left="0"/>
              <w:rPr>
                <w:rFonts w:ascii="Times New Roman" w:hAnsi="Times New Roman"/>
                <w:highlight w:val="yellow"/>
              </w:rPr>
            </w:pPr>
            <w:r w:rsidRPr="007714AE">
              <w:rPr>
                <w:rFonts w:ascii="Times New Roman" w:hAnsi="Times New Roman"/>
                <w:highlight w:val="yellow"/>
              </w:rPr>
              <w:t>De 0 à 31 et 127</w:t>
            </w:r>
          </w:p>
        </w:tc>
      </w:tr>
      <w:tr w:rsidR="00C6418C" w:rsidRPr="00C6418C" w14:paraId="45A0F871" w14:textId="77777777" w:rsidTr="00FF38E5">
        <w:trPr>
          <w:trHeight w:val="421"/>
        </w:trPr>
        <w:tc>
          <w:tcPr>
            <w:tcW w:w="4605" w:type="dxa"/>
            <w:vAlign w:val="center"/>
          </w:tcPr>
          <w:p w14:paraId="45A0F86F" w14:textId="5BD9DBBE" w:rsidR="00FF38E5" w:rsidRPr="007714AE" w:rsidRDefault="00506A8F" w:rsidP="00FF38E5">
            <w:pPr>
              <w:pStyle w:val="N3"/>
              <w:ind w:left="0"/>
              <w:rPr>
                <w:rFonts w:ascii="Times New Roman" w:hAnsi="Times New Roman"/>
                <w:highlight w:val="yellow"/>
              </w:rPr>
            </w:pPr>
            <w:r w:rsidRPr="007714AE">
              <w:rPr>
                <w:rFonts w:ascii="Times New Roman" w:hAnsi="Times New Roman"/>
                <w:highlight w:val="yellow"/>
              </w:rPr>
              <w:t>Caractères spéciaux</w:t>
            </w:r>
          </w:p>
        </w:tc>
        <w:tc>
          <w:tcPr>
            <w:tcW w:w="4606" w:type="dxa"/>
            <w:vAlign w:val="center"/>
          </w:tcPr>
          <w:p w14:paraId="45A0F870" w14:textId="49910BF4" w:rsidR="00FF38E5" w:rsidRPr="007714AE" w:rsidRDefault="00506A8F" w:rsidP="00FF38E5">
            <w:pPr>
              <w:pStyle w:val="N3"/>
              <w:ind w:left="0"/>
              <w:rPr>
                <w:rFonts w:ascii="Times New Roman" w:hAnsi="Times New Roman"/>
                <w:vanish/>
                <w:highlight w:val="yellow"/>
              </w:rPr>
            </w:pPr>
            <w:r w:rsidRPr="007714AE">
              <w:rPr>
                <w:rFonts w:ascii="Times New Roman" w:hAnsi="Times New Roman"/>
                <w:highlight w:val="yellow"/>
              </w:rPr>
              <w:t>De 32 à 47, de 58 à 64, de 91 à 96 et de 13 à 126</w:t>
            </w:r>
          </w:p>
        </w:tc>
      </w:tr>
      <w:tr w:rsidR="00C6418C" w:rsidRPr="00C6418C" w14:paraId="45A0F874" w14:textId="77777777" w:rsidTr="00FF38E5">
        <w:trPr>
          <w:trHeight w:val="414"/>
        </w:trPr>
        <w:tc>
          <w:tcPr>
            <w:tcW w:w="4605" w:type="dxa"/>
            <w:vAlign w:val="center"/>
          </w:tcPr>
          <w:p w14:paraId="45A0F872" w14:textId="784E3254" w:rsidR="00FF38E5" w:rsidRPr="00C6418C" w:rsidRDefault="00506A8F" w:rsidP="00FF38E5">
            <w:pPr>
              <w:pStyle w:val="N3"/>
              <w:ind w:left="0"/>
              <w:rPr>
                <w:rFonts w:ascii="Times New Roman" w:hAnsi="Times New Roman"/>
                <w:i/>
                <w:vanish/>
              </w:rPr>
            </w:pPr>
            <w:r w:rsidRPr="007714AE">
              <w:rPr>
                <w:rFonts w:ascii="Times New Roman" w:hAnsi="Times New Roman"/>
                <w:i/>
                <w:highlight w:val="yellow"/>
              </w:rPr>
              <w:t>Chiffres</w:t>
            </w:r>
            <w:r>
              <w:rPr>
                <w:rFonts w:ascii="Times New Roman" w:hAnsi="Times New Roman"/>
                <w:i/>
              </w:rPr>
              <w:t xml:space="preserve"> </w:t>
            </w:r>
          </w:p>
        </w:tc>
        <w:tc>
          <w:tcPr>
            <w:tcW w:w="4606" w:type="dxa"/>
            <w:vAlign w:val="center"/>
          </w:tcPr>
          <w:p w14:paraId="45A0F873" w14:textId="5B5A0562" w:rsidR="00FF38E5" w:rsidRPr="007714AE" w:rsidRDefault="002C3DBF" w:rsidP="00FF38E5">
            <w:pPr>
              <w:pStyle w:val="N3"/>
              <w:ind w:left="0"/>
              <w:rPr>
                <w:rFonts w:ascii="Times New Roman" w:hAnsi="Times New Roman"/>
                <w:highlight w:val="yellow"/>
              </w:rPr>
            </w:pPr>
            <w:r w:rsidRPr="007714AE">
              <w:rPr>
                <w:rFonts w:ascii="Times New Roman" w:hAnsi="Times New Roman"/>
                <w:i/>
                <w:highlight w:val="yellow"/>
              </w:rPr>
              <w:t xml:space="preserve"> </w:t>
            </w:r>
            <w:r w:rsidR="00506A8F" w:rsidRPr="007714AE">
              <w:rPr>
                <w:rFonts w:ascii="Times New Roman" w:hAnsi="Times New Roman"/>
                <w:i/>
                <w:highlight w:val="yellow"/>
              </w:rPr>
              <w:t>De 48 à 57</w:t>
            </w:r>
          </w:p>
        </w:tc>
      </w:tr>
      <w:tr w:rsidR="00C6418C" w:rsidRPr="00C6418C" w14:paraId="45A0F877" w14:textId="77777777" w:rsidTr="00FF38E5">
        <w:trPr>
          <w:trHeight w:val="405"/>
        </w:trPr>
        <w:tc>
          <w:tcPr>
            <w:tcW w:w="4605" w:type="dxa"/>
            <w:vAlign w:val="center"/>
          </w:tcPr>
          <w:p w14:paraId="45A0F875" w14:textId="244667A1" w:rsidR="00FF38E5" w:rsidRPr="007714AE" w:rsidRDefault="00506A8F" w:rsidP="00FF38E5">
            <w:pPr>
              <w:pStyle w:val="N3"/>
              <w:ind w:left="0"/>
              <w:rPr>
                <w:rFonts w:ascii="Times New Roman" w:hAnsi="Times New Roman"/>
                <w:i/>
                <w:vanish/>
                <w:highlight w:val="yellow"/>
              </w:rPr>
            </w:pPr>
            <w:r w:rsidRPr="007714AE">
              <w:rPr>
                <w:rFonts w:ascii="Times New Roman" w:hAnsi="Times New Roman"/>
                <w:i/>
                <w:highlight w:val="yellow"/>
              </w:rPr>
              <w:t>Caractères majuscules</w:t>
            </w:r>
          </w:p>
        </w:tc>
        <w:tc>
          <w:tcPr>
            <w:tcW w:w="4606" w:type="dxa"/>
            <w:vAlign w:val="center"/>
          </w:tcPr>
          <w:p w14:paraId="45A0F876" w14:textId="450F3C4F" w:rsidR="00FF38E5" w:rsidRPr="007714AE" w:rsidRDefault="002C3DBF" w:rsidP="00FF38E5">
            <w:pPr>
              <w:pStyle w:val="N3"/>
              <w:ind w:left="0"/>
              <w:rPr>
                <w:rFonts w:ascii="Times New Roman" w:hAnsi="Times New Roman"/>
                <w:i/>
                <w:vanish/>
                <w:highlight w:val="yellow"/>
              </w:rPr>
            </w:pPr>
            <w:r w:rsidRPr="007714AE">
              <w:rPr>
                <w:rFonts w:ascii="Times New Roman" w:hAnsi="Times New Roman"/>
                <w:i/>
                <w:highlight w:val="yellow"/>
              </w:rPr>
              <w:t xml:space="preserve">  </w:t>
            </w:r>
            <w:r w:rsidR="00506A8F" w:rsidRPr="007714AE">
              <w:rPr>
                <w:rFonts w:ascii="Times New Roman" w:hAnsi="Times New Roman"/>
                <w:i/>
                <w:highlight w:val="yellow"/>
              </w:rPr>
              <w:t>De 65 à 90</w:t>
            </w:r>
          </w:p>
        </w:tc>
      </w:tr>
      <w:tr w:rsidR="00FF38E5" w:rsidRPr="00C6418C" w14:paraId="45A0F87A" w14:textId="77777777" w:rsidTr="007714AE">
        <w:trPr>
          <w:trHeight w:val="425"/>
          <w:hidden/>
        </w:trPr>
        <w:tc>
          <w:tcPr>
            <w:tcW w:w="4605" w:type="dxa"/>
            <w:vAlign w:val="center"/>
          </w:tcPr>
          <w:p w14:paraId="45A0F878" w14:textId="3FDFEF52" w:rsidR="00FF38E5" w:rsidRPr="00C6418C" w:rsidRDefault="00FF38E5" w:rsidP="00FF38E5">
            <w:pPr>
              <w:pStyle w:val="N3"/>
              <w:ind w:left="0"/>
              <w:rPr>
                <w:rFonts w:ascii="Times New Roman" w:hAnsi="Times New Roman"/>
                <w:i/>
                <w:vanish/>
              </w:rPr>
            </w:pPr>
          </w:p>
        </w:tc>
        <w:tc>
          <w:tcPr>
            <w:tcW w:w="4606" w:type="dxa"/>
            <w:shd w:val="clear" w:color="auto" w:fill="auto"/>
            <w:vAlign w:val="center"/>
          </w:tcPr>
          <w:p w14:paraId="45A0F879" w14:textId="1522A18E" w:rsidR="00FF38E5" w:rsidRPr="007714AE" w:rsidRDefault="00506A8F" w:rsidP="00FF38E5">
            <w:pPr>
              <w:pStyle w:val="N3"/>
              <w:ind w:left="0"/>
              <w:rPr>
                <w:rFonts w:ascii="Times New Roman" w:hAnsi="Times New Roman"/>
                <w:i/>
                <w:vanish/>
                <w:highlight w:val="yellow"/>
              </w:rPr>
            </w:pPr>
            <w:r w:rsidRPr="007714AE">
              <w:rPr>
                <w:rFonts w:ascii="Times New Roman" w:hAnsi="Times New Roman"/>
                <w:i/>
                <w:highlight w:val="yellow"/>
              </w:rPr>
              <w:t xml:space="preserve">Caractères </w:t>
            </w:r>
            <w:proofErr w:type="gramStart"/>
            <w:r w:rsidRPr="007714AE">
              <w:rPr>
                <w:rFonts w:ascii="Times New Roman" w:hAnsi="Times New Roman"/>
                <w:i/>
                <w:highlight w:val="yellow"/>
              </w:rPr>
              <w:t>minuscules</w:t>
            </w:r>
            <w:r w:rsidR="002C3DBF" w:rsidRPr="007714AE">
              <w:rPr>
                <w:rFonts w:ascii="Times New Roman" w:hAnsi="Times New Roman"/>
                <w:i/>
                <w:highlight w:val="yellow"/>
              </w:rPr>
              <w:t xml:space="preserve">  </w:t>
            </w:r>
            <w:r w:rsidRPr="007714AE">
              <w:rPr>
                <w:rFonts w:ascii="Times New Roman" w:hAnsi="Times New Roman"/>
                <w:i/>
                <w:highlight w:val="yellow"/>
              </w:rPr>
              <w:t>De</w:t>
            </w:r>
            <w:proofErr w:type="gramEnd"/>
            <w:r w:rsidRPr="007714AE">
              <w:rPr>
                <w:rFonts w:ascii="Times New Roman" w:hAnsi="Times New Roman"/>
                <w:i/>
                <w:highlight w:val="yellow"/>
              </w:rPr>
              <w:t xml:space="preserve"> 97 à 122</w:t>
            </w:r>
          </w:p>
        </w:tc>
      </w:tr>
    </w:tbl>
    <w:p w14:paraId="45A0F87B" w14:textId="77777777" w:rsidR="00FF38E5" w:rsidRPr="00C6418C" w:rsidRDefault="00FF38E5">
      <w:pPr>
        <w:pStyle w:val="N3"/>
        <w:rPr>
          <w:rFonts w:ascii="Times New Roman" w:hAnsi="Times New Roman"/>
        </w:rPr>
      </w:pPr>
    </w:p>
    <w:p w14:paraId="45A0F87C" w14:textId="77777777" w:rsidR="003732A0" w:rsidRPr="00C6418C" w:rsidRDefault="003732A0" w:rsidP="003732A0">
      <w:pPr>
        <w:pStyle w:val="StyleTitre3TimesNewRoman10pt"/>
      </w:pPr>
      <w:bookmarkStart w:id="9" w:name="_Toc176984575"/>
      <w:r w:rsidRPr="00C6418C">
        <w:t>) Table ASCII étendue</w:t>
      </w:r>
      <w:bookmarkEnd w:id="9"/>
    </w:p>
    <w:p w14:paraId="45A0F87D" w14:textId="648DD7A4" w:rsidR="003732A0" w:rsidRPr="00C6418C" w:rsidRDefault="00FB01C4">
      <w:pPr>
        <w:pStyle w:val="N3"/>
        <w:rPr>
          <w:rFonts w:ascii="Times New Roman" w:hAnsi="Times New Roman"/>
        </w:rPr>
      </w:pPr>
      <w:r w:rsidRPr="00C6418C">
        <w:rPr>
          <w:rFonts w:ascii="Times New Roman" w:hAnsi="Times New Roman"/>
        </w:rPr>
        <w:t xml:space="preserve">Avec </w:t>
      </w:r>
      <w:r w:rsidR="003732A0" w:rsidRPr="00C6418C">
        <w:rPr>
          <w:rFonts w:ascii="Times New Roman" w:hAnsi="Times New Roman"/>
        </w:rPr>
        <w:t xml:space="preserve">l'apparition des </w:t>
      </w:r>
      <w:r w:rsidR="00BE6F85" w:rsidRPr="00C6418C">
        <w:rPr>
          <w:rFonts w:ascii="Times New Roman" w:hAnsi="Times New Roman"/>
        </w:rPr>
        <w:t>micro-ordinateurs</w:t>
      </w:r>
      <w:r w:rsidR="003732A0" w:rsidRPr="00C6418C">
        <w:rPr>
          <w:rFonts w:ascii="Times New Roman" w:hAnsi="Times New Roman"/>
        </w:rPr>
        <w:t xml:space="preserve"> et de la bureautique, </w:t>
      </w:r>
      <w:r w:rsidR="0074100F" w:rsidRPr="00C6418C">
        <w:rPr>
          <w:rFonts w:ascii="Times New Roman" w:hAnsi="Times New Roman"/>
        </w:rPr>
        <w:t xml:space="preserve">nous sommes passés à une table </w:t>
      </w:r>
      <w:r w:rsidR="003732A0" w:rsidRPr="00C6418C">
        <w:rPr>
          <w:rFonts w:ascii="Times New Roman" w:hAnsi="Times New Roman"/>
        </w:rPr>
        <w:t>ASCII étendue sur 8 caractères.</w:t>
      </w:r>
    </w:p>
    <w:p w14:paraId="45A0F87E" w14:textId="77777777" w:rsidR="003732A0" w:rsidRPr="00C6418C" w:rsidRDefault="003732A0" w:rsidP="003732A0">
      <w:pPr>
        <w:numPr>
          <w:ilvl w:val="0"/>
          <w:numId w:val="14"/>
        </w:numPr>
        <w:tabs>
          <w:tab w:val="clear" w:pos="720"/>
          <w:tab w:val="num" w:pos="1418"/>
        </w:tabs>
        <w:spacing w:line="240" w:lineRule="atLeast"/>
        <w:ind w:left="1418" w:hanging="357"/>
        <w:rPr>
          <w:rFonts w:ascii="Times New Roman" w:hAnsi="Times New Roman"/>
        </w:rPr>
      </w:pPr>
      <w:r w:rsidRPr="00C6418C">
        <w:rPr>
          <w:rFonts w:ascii="Times New Roman" w:hAnsi="Times New Roman"/>
        </w:rPr>
        <w:t xml:space="preserve">Le code ASCII étendu OEM, c'est-à-dire celui qui équipait les premières machines de type IBM PC </w:t>
      </w:r>
    </w:p>
    <w:p w14:paraId="45A0F87F" w14:textId="77777777" w:rsidR="003732A0" w:rsidRPr="00C6418C" w:rsidRDefault="003732A0" w:rsidP="003732A0">
      <w:pPr>
        <w:spacing w:line="240" w:lineRule="atLeast"/>
        <w:rPr>
          <w:rFonts w:ascii="Times New Roman" w:hAnsi="Times New Roman"/>
          <w:sz w:val="24"/>
          <w:szCs w:val="24"/>
        </w:rPr>
      </w:pPr>
    </w:p>
    <w:p w14:paraId="45A0F880" w14:textId="77777777" w:rsidR="003732A0" w:rsidRPr="00C6418C" w:rsidRDefault="003732A0" w:rsidP="003732A0">
      <w:pPr>
        <w:jc w:val="center"/>
        <w:rPr>
          <w:rFonts w:ascii="Times New Roman" w:hAnsi="Times New Roman"/>
          <w:sz w:val="24"/>
          <w:szCs w:val="24"/>
        </w:rPr>
      </w:pPr>
      <w:r w:rsidRPr="00C6418C">
        <w:rPr>
          <w:rFonts w:ascii="Times New Roman" w:hAnsi="Times New Roman"/>
          <w:noProof/>
          <w:sz w:val="24"/>
          <w:szCs w:val="24"/>
        </w:rPr>
        <w:drawing>
          <wp:inline distT="0" distB="0" distL="0" distR="0" wp14:anchorId="45A0F909" wp14:editId="45A0F90A">
            <wp:extent cx="4124960" cy="2235835"/>
            <wp:effectExtent l="19050" t="0" r="8890" b="0"/>
            <wp:docPr id="5" name="Image 5" descr="ASCII étendu OEM - OEM Extended 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CII étendu OEM - OEM Extended ASCII"/>
                    <pic:cNvPicPr>
                      <a:picLocks noChangeAspect="1" noChangeArrowheads="1"/>
                    </pic:cNvPicPr>
                  </pic:nvPicPr>
                  <pic:blipFill>
                    <a:blip r:embed="rId11" cstate="print"/>
                    <a:srcRect/>
                    <a:stretch>
                      <a:fillRect/>
                    </a:stretch>
                  </pic:blipFill>
                  <pic:spPr bwMode="auto">
                    <a:xfrm>
                      <a:off x="0" y="0"/>
                      <a:ext cx="4124960" cy="2235835"/>
                    </a:xfrm>
                    <a:prstGeom prst="rect">
                      <a:avLst/>
                    </a:prstGeom>
                    <a:noFill/>
                    <a:ln w="9525">
                      <a:noFill/>
                      <a:miter lim="800000"/>
                      <a:headEnd/>
                      <a:tailEnd/>
                    </a:ln>
                  </pic:spPr>
                </pic:pic>
              </a:graphicData>
            </a:graphic>
          </wp:inline>
        </w:drawing>
      </w:r>
    </w:p>
    <w:p w14:paraId="45A0F881" w14:textId="31E6B2A5" w:rsidR="003732A0" w:rsidRPr="00C6418C" w:rsidRDefault="003732A0" w:rsidP="003732A0">
      <w:pPr>
        <w:tabs>
          <w:tab w:val="left" w:pos="3969"/>
        </w:tabs>
        <w:spacing w:line="360" w:lineRule="auto"/>
        <w:rPr>
          <w:rFonts w:ascii="Times New Roman" w:hAnsi="Times New Roman"/>
        </w:rPr>
      </w:pPr>
      <w:r w:rsidRPr="00C6418C">
        <w:rPr>
          <w:rFonts w:ascii="Times New Roman" w:hAnsi="Times New Roman"/>
        </w:rPr>
        <w:t>Cette table commence à quelle valeur ? :</w:t>
      </w:r>
      <w:r w:rsidRPr="00C6418C">
        <w:rPr>
          <w:rFonts w:ascii="Times New Roman" w:hAnsi="Times New Roman"/>
        </w:rPr>
        <w:tab/>
      </w:r>
      <w:r w:rsidR="00506A8F" w:rsidRPr="00506A8F">
        <w:rPr>
          <w:rFonts w:ascii="Times New Roman" w:hAnsi="Times New Roman"/>
          <w:highlight w:val="yellow"/>
        </w:rPr>
        <w:t>80</w:t>
      </w:r>
    </w:p>
    <w:p w14:paraId="45A0F882" w14:textId="76876AD8" w:rsidR="003732A0" w:rsidRPr="00C6418C" w:rsidRDefault="003732A0" w:rsidP="003732A0">
      <w:pPr>
        <w:tabs>
          <w:tab w:val="left" w:pos="3969"/>
        </w:tabs>
        <w:spacing w:line="360" w:lineRule="auto"/>
        <w:rPr>
          <w:rFonts w:ascii="Times New Roman" w:hAnsi="Times New Roman"/>
        </w:rPr>
      </w:pPr>
      <w:r w:rsidRPr="00C6418C">
        <w:rPr>
          <w:rFonts w:ascii="Times New Roman" w:hAnsi="Times New Roman"/>
        </w:rPr>
        <w:t>Pourquoi ? :</w:t>
      </w:r>
      <w:r w:rsidR="007714AE">
        <w:rPr>
          <w:rFonts w:ascii="Times New Roman" w:hAnsi="Times New Roman"/>
        </w:rPr>
        <w:t xml:space="preserve"> 128 en binaire = 10 000 000 = 80 en </w:t>
      </w:r>
      <w:proofErr w:type="spellStart"/>
      <w:r w:rsidR="007714AE">
        <w:rPr>
          <w:rFonts w:ascii="Times New Roman" w:hAnsi="Times New Roman"/>
        </w:rPr>
        <w:t>héxadécimal</w:t>
      </w:r>
      <w:proofErr w:type="spellEnd"/>
      <w:r w:rsidRPr="00C6418C">
        <w:rPr>
          <w:rFonts w:ascii="Times New Roman" w:hAnsi="Times New Roman"/>
        </w:rPr>
        <w:tab/>
      </w:r>
    </w:p>
    <w:p w14:paraId="45A0F883" w14:textId="77777777" w:rsidR="003732A0" w:rsidRPr="00C6418C" w:rsidRDefault="003732A0" w:rsidP="003732A0">
      <w:pPr>
        <w:numPr>
          <w:ilvl w:val="0"/>
          <w:numId w:val="14"/>
        </w:numPr>
        <w:tabs>
          <w:tab w:val="clear" w:pos="720"/>
          <w:tab w:val="num" w:pos="1418"/>
        </w:tabs>
        <w:spacing w:line="240" w:lineRule="atLeast"/>
        <w:ind w:left="1418" w:hanging="357"/>
        <w:rPr>
          <w:rFonts w:ascii="Times New Roman" w:hAnsi="Times New Roman"/>
        </w:rPr>
      </w:pPr>
      <w:r w:rsidRPr="00C6418C">
        <w:rPr>
          <w:rFonts w:ascii="Times New Roman" w:hAnsi="Times New Roman"/>
        </w:rPr>
        <w:lastRenderedPageBreak/>
        <w:t xml:space="preserve">Le code ASCII étendu ANSI, utilisé par les systèmes d'exploitation récents </w:t>
      </w:r>
    </w:p>
    <w:p w14:paraId="45A0F884" w14:textId="77777777" w:rsidR="003732A0" w:rsidRPr="00C6418C" w:rsidRDefault="003732A0" w:rsidP="003732A0">
      <w:pPr>
        <w:jc w:val="center"/>
        <w:rPr>
          <w:rFonts w:ascii="Times New Roman" w:hAnsi="Times New Roman"/>
          <w:sz w:val="24"/>
          <w:szCs w:val="24"/>
        </w:rPr>
      </w:pPr>
      <w:r w:rsidRPr="00C6418C">
        <w:rPr>
          <w:rFonts w:ascii="Times New Roman" w:hAnsi="Times New Roman"/>
          <w:noProof/>
          <w:sz w:val="24"/>
          <w:szCs w:val="24"/>
        </w:rPr>
        <w:drawing>
          <wp:inline distT="0" distB="0" distL="0" distR="0" wp14:anchorId="45A0F90B" wp14:editId="45A0F90C">
            <wp:extent cx="4124960" cy="2235835"/>
            <wp:effectExtent l="19050" t="0" r="8890" b="0"/>
            <wp:docPr id="6" name="Image 6" descr="ASCII étendu ANSI - ANSI Extended 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CII étendu ANSI - ANSI Extended ASCII"/>
                    <pic:cNvPicPr>
                      <a:picLocks noChangeAspect="1" noChangeArrowheads="1"/>
                    </pic:cNvPicPr>
                  </pic:nvPicPr>
                  <pic:blipFill>
                    <a:blip r:embed="rId12" cstate="print"/>
                    <a:srcRect/>
                    <a:stretch>
                      <a:fillRect/>
                    </a:stretch>
                  </pic:blipFill>
                  <pic:spPr bwMode="auto">
                    <a:xfrm>
                      <a:off x="0" y="0"/>
                      <a:ext cx="4124960" cy="2235835"/>
                    </a:xfrm>
                    <a:prstGeom prst="rect">
                      <a:avLst/>
                    </a:prstGeom>
                    <a:noFill/>
                    <a:ln w="9525">
                      <a:noFill/>
                      <a:miter lim="800000"/>
                      <a:headEnd/>
                      <a:tailEnd/>
                    </a:ln>
                  </pic:spPr>
                </pic:pic>
              </a:graphicData>
            </a:graphic>
          </wp:inline>
        </w:drawing>
      </w:r>
    </w:p>
    <w:p w14:paraId="45A0F885" w14:textId="77777777" w:rsidR="003732A0" w:rsidRPr="00C6418C" w:rsidRDefault="003732A0">
      <w:pPr>
        <w:pStyle w:val="N3"/>
        <w:rPr>
          <w:rFonts w:ascii="Times New Roman" w:hAnsi="Times New Roman"/>
        </w:rPr>
      </w:pPr>
    </w:p>
    <w:p w14:paraId="45A0F886" w14:textId="77777777" w:rsidR="003A3A41" w:rsidRPr="00C6418C" w:rsidRDefault="003732A0" w:rsidP="003732A0">
      <w:pPr>
        <w:pStyle w:val="StyleTitre3TimesNewRoman10pt"/>
      </w:pPr>
      <w:bookmarkStart w:id="10" w:name="_Toc176984576"/>
      <w:r w:rsidRPr="00C6418C">
        <w:t xml:space="preserve">) </w:t>
      </w:r>
      <w:r w:rsidR="003A3A41" w:rsidRPr="00C6418C">
        <w:t>Évolution :</w:t>
      </w:r>
      <w:bookmarkEnd w:id="10"/>
      <w:r w:rsidR="003A3A41" w:rsidRPr="00C6418C">
        <w:t xml:space="preserve"> </w:t>
      </w:r>
    </w:p>
    <w:p w14:paraId="45A0F887" w14:textId="77777777" w:rsidR="003732A0" w:rsidRPr="00C6418C" w:rsidRDefault="003732A0" w:rsidP="003732A0">
      <w:pPr>
        <w:spacing w:line="240" w:lineRule="atLeast"/>
        <w:rPr>
          <w:rFonts w:ascii="Times New Roman" w:hAnsi="Times New Roman"/>
          <w:sz w:val="24"/>
          <w:szCs w:val="24"/>
        </w:rPr>
      </w:pPr>
    </w:p>
    <w:p w14:paraId="45A0F888" w14:textId="0F989211" w:rsidR="003A3A41" w:rsidRPr="00C6418C" w:rsidRDefault="003A3A41" w:rsidP="003732A0">
      <w:pPr>
        <w:pStyle w:val="N3"/>
        <w:numPr>
          <w:ilvl w:val="0"/>
          <w:numId w:val="13"/>
        </w:numPr>
        <w:tabs>
          <w:tab w:val="left" w:pos="5245"/>
        </w:tabs>
        <w:spacing w:line="360" w:lineRule="auto"/>
        <w:ind w:left="1570" w:hanging="357"/>
        <w:rPr>
          <w:rFonts w:ascii="Times New Roman" w:hAnsi="Times New Roman"/>
        </w:rPr>
      </w:pPr>
      <w:r w:rsidRPr="00C6418C">
        <w:rPr>
          <w:rFonts w:ascii="Times New Roman" w:hAnsi="Times New Roman"/>
        </w:rPr>
        <w:t xml:space="preserve">Gestion du graphisme </w:t>
      </w:r>
      <w:r w:rsidRPr="00C6418C">
        <w:rPr>
          <w:rFonts w:ascii="Times New Roman" w:hAnsi="Times New Roman"/>
        </w:rPr>
        <w:tab/>
      </w:r>
      <w:r w:rsidRPr="00C6418C">
        <w:rPr>
          <w:rFonts w:ascii="Times New Roman" w:hAnsi="Times New Roman"/>
        </w:rPr>
        <w:sym w:font="Wingdings" w:char="F0E8"/>
      </w:r>
      <w:r w:rsidRPr="00C6418C">
        <w:rPr>
          <w:rFonts w:ascii="Times New Roman" w:hAnsi="Times New Roman"/>
        </w:rPr>
        <w:t xml:space="preserve"> </w:t>
      </w:r>
      <w:r w:rsidR="003732A0" w:rsidRPr="00C6418C">
        <w:rPr>
          <w:rFonts w:ascii="Times New Roman" w:hAnsi="Times New Roman"/>
        </w:rPr>
        <w:t xml:space="preserve">utilisation des </w:t>
      </w:r>
      <w:r w:rsidRPr="00C6418C">
        <w:rPr>
          <w:rFonts w:ascii="Times New Roman" w:hAnsi="Times New Roman"/>
        </w:rPr>
        <w:t>point</w:t>
      </w:r>
      <w:r w:rsidR="00230B4F">
        <w:rPr>
          <w:rFonts w:ascii="Times New Roman" w:hAnsi="Times New Roman"/>
        </w:rPr>
        <w:t>s</w:t>
      </w:r>
      <w:r w:rsidRPr="00C6418C">
        <w:rPr>
          <w:rFonts w:ascii="Times New Roman" w:hAnsi="Times New Roman"/>
        </w:rPr>
        <w:t xml:space="preserve"> ou pixel</w:t>
      </w:r>
    </w:p>
    <w:p w14:paraId="45A0F889" w14:textId="35859D97" w:rsidR="003A3A41" w:rsidRPr="00C6418C" w:rsidRDefault="003A3A41" w:rsidP="003732A0">
      <w:pPr>
        <w:pStyle w:val="N3"/>
        <w:numPr>
          <w:ilvl w:val="0"/>
          <w:numId w:val="13"/>
        </w:numPr>
        <w:tabs>
          <w:tab w:val="left" w:pos="5245"/>
        </w:tabs>
        <w:spacing w:line="360" w:lineRule="auto"/>
        <w:ind w:left="1570" w:hanging="357"/>
        <w:rPr>
          <w:rFonts w:ascii="Times New Roman" w:hAnsi="Times New Roman"/>
        </w:rPr>
      </w:pPr>
      <w:r w:rsidRPr="00C6418C">
        <w:rPr>
          <w:rFonts w:ascii="Times New Roman" w:hAnsi="Times New Roman"/>
        </w:rPr>
        <w:t>Gestion des caractères de toutes les langues</w:t>
      </w:r>
      <w:r w:rsidRPr="00C6418C">
        <w:rPr>
          <w:rFonts w:ascii="Times New Roman" w:hAnsi="Times New Roman"/>
        </w:rPr>
        <w:tab/>
      </w:r>
      <w:r w:rsidRPr="00C6418C">
        <w:rPr>
          <w:rFonts w:ascii="Times New Roman" w:hAnsi="Times New Roman"/>
        </w:rPr>
        <w:sym w:font="Wingdings" w:char="F0E8"/>
      </w:r>
      <w:r w:rsidRPr="00C6418C">
        <w:rPr>
          <w:rFonts w:ascii="Times New Roman" w:hAnsi="Times New Roman"/>
        </w:rPr>
        <w:t xml:space="preserve"> </w:t>
      </w:r>
      <w:r w:rsidR="007714AE" w:rsidRPr="007714AE">
        <w:rPr>
          <w:rFonts w:ascii="Times New Roman" w:hAnsi="Times New Roman"/>
          <w:highlight w:val="yellow"/>
        </w:rPr>
        <w:t>Unicode (de 16 à 32 bits pour coder plus d’informations, on utilise au maximum 20 ou 21 bits suivant la norme)</w:t>
      </w:r>
    </w:p>
    <w:p w14:paraId="45A0F88A" w14:textId="77777777" w:rsidR="00603E47" w:rsidRPr="00C6418C" w:rsidRDefault="00603E47" w:rsidP="003A1F22">
      <w:pPr>
        <w:pStyle w:val="Titre1"/>
        <w:rPr>
          <w:rFonts w:ascii="Times New Roman" w:hAnsi="Times New Roman"/>
        </w:rPr>
      </w:pPr>
      <w:bookmarkStart w:id="11" w:name="_Toc297560323"/>
      <w:r w:rsidRPr="00C6418C">
        <w:rPr>
          <w:rFonts w:ascii="Times New Roman" w:hAnsi="Times New Roman"/>
        </w:rPr>
        <w:br w:type="page"/>
      </w:r>
      <w:bookmarkStart w:id="12" w:name="_Toc176984577"/>
      <w:r w:rsidRPr="00C6418C">
        <w:rPr>
          <w:rFonts w:ascii="Times New Roman" w:hAnsi="Times New Roman"/>
        </w:rPr>
        <w:lastRenderedPageBreak/>
        <w:t>) Présentation générale d'un ordinateur (Hardware)</w:t>
      </w:r>
      <w:bookmarkEnd w:id="11"/>
      <w:bookmarkEnd w:id="12"/>
    </w:p>
    <w:p w14:paraId="45A0F88B" w14:textId="77777777" w:rsidR="00603E47" w:rsidRPr="00C6418C" w:rsidRDefault="00603E47" w:rsidP="003732A0">
      <w:pPr>
        <w:pStyle w:val="StyleTitre2TimesNewRoman"/>
      </w:pPr>
      <w:bookmarkStart w:id="13" w:name="_Toc297560324"/>
      <w:bookmarkStart w:id="14" w:name="_Toc176984578"/>
      <w:r w:rsidRPr="00C6418C">
        <w:t>) Schéma</w:t>
      </w:r>
      <w:bookmarkEnd w:id="13"/>
      <w:r w:rsidRPr="00C6418C">
        <w:t xml:space="preserve"> de base</w:t>
      </w:r>
      <w:bookmarkEnd w:id="14"/>
    </w:p>
    <w:p w14:paraId="45A0F88C" w14:textId="578789E6" w:rsidR="00603E47" w:rsidRPr="00C6418C" w:rsidRDefault="00DE06B2">
      <w:pPr>
        <w:keepNext/>
        <w:keepLines/>
        <w:rPr>
          <w:rFonts w:ascii="Times New Roman" w:hAnsi="Times New Roman"/>
        </w:rPr>
      </w:pPr>
      <w:bookmarkStart w:id="15" w:name="_Toc297560325"/>
      <w:r>
        <w:rPr>
          <w:rFonts w:ascii="Times New Roman" w:hAnsi="Times New Roman"/>
          <w:noProof/>
        </w:rPr>
        <w:pict w14:anchorId="45A0F912">
          <v:rect id="_x0000_s1037" style="position:absolute;margin-left:320.25pt;margin-top:236.5pt;width:85.25pt;height:26.65pt;z-index:251655680" o:allowincell="f" stroked="f" strokeweight=".5pt">
            <v:textbox style="mso-next-textbox:#_x0000_s1037" inset="1pt,1pt,1pt,1pt">
              <w:txbxContent>
                <w:p w14:paraId="45A0F933" w14:textId="132EC01C" w:rsidR="00603E47" w:rsidRPr="00680733" w:rsidRDefault="00603E47">
                  <w:pPr>
                    <w:jc w:val="center"/>
                    <w:rPr>
                      <w:i/>
                      <w:color w:val="FF0000"/>
                    </w:rPr>
                  </w:pPr>
                </w:p>
                <w:p w14:paraId="45A0F934" w14:textId="6630C38F" w:rsidR="00603E47" w:rsidRPr="00680733" w:rsidRDefault="00DE06B2">
                  <w:pPr>
                    <w:jc w:val="center"/>
                    <w:rPr>
                      <w:i/>
                      <w:color w:val="FF0000"/>
                    </w:rPr>
                  </w:pPr>
                  <w:r>
                    <w:rPr>
                      <w:i/>
                      <w:color w:val="FF0000"/>
                    </w:rPr>
                    <w:t>Organes de sortie</w:t>
                  </w:r>
                </w:p>
              </w:txbxContent>
            </v:textbox>
          </v:rect>
        </w:pict>
      </w:r>
      <w:r w:rsidR="007714AE">
        <w:rPr>
          <w:rFonts w:ascii="Times New Roman" w:hAnsi="Times New Roman"/>
          <w:noProof/>
          <w:lang w:eastAsia="en-US"/>
        </w:rPr>
        <w:pict w14:anchorId="45A0F90E">
          <v:shapetype id="_x0000_t202" coordsize="21600,21600" o:spt="202" path="m,l,21600r21600,l21600,xe">
            <v:stroke joinstyle="miter"/>
            <v:path gradientshapeok="t" o:connecttype="rect"/>
          </v:shapetype>
          <v:shape id="_x0000_s1044" type="#_x0000_t202" style="position:absolute;margin-left:332.4pt;margin-top:35.9pt;width:84.3pt;height:28.2pt;z-index:251660288;mso-width-relative:margin;mso-height-relative:margin" stroked="f">
            <v:textbox>
              <w:txbxContent>
                <w:p w14:paraId="45A0F92F" w14:textId="5D6BAADE" w:rsidR="001479D6" w:rsidRPr="001479D6" w:rsidRDefault="007714AE">
                  <w:pPr>
                    <w:rPr>
                      <w:rFonts w:ascii="Times New Roman" w:hAnsi="Times New Roman"/>
                      <w:vanish/>
                      <w:color w:val="FF0000"/>
                    </w:rPr>
                  </w:pPr>
                  <w:r>
                    <w:rPr>
                      <w:rFonts w:ascii="Times New Roman" w:hAnsi="Times New Roman"/>
                      <w:color w:val="FF0000"/>
                    </w:rPr>
                    <w:t>Mémoire cache</w:t>
                  </w:r>
                </w:p>
              </w:txbxContent>
            </v:textbox>
          </v:shape>
        </w:pict>
      </w:r>
      <w:r w:rsidR="007714AE">
        <w:rPr>
          <w:rFonts w:ascii="Times New Roman" w:hAnsi="Times New Roman"/>
          <w:noProof/>
        </w:rPr>
        <w:pict w14:anchorId="45A0F918">
          <v:rect id="_x0000_s1028" style="position:absolute;margin-left:191.85pt;margin-top:26.3pt;width:85.25pt;height:39.75pt;z-index:251649536" o:allowincell="f" stroked="f" strokeweight=".5pt">
            <v:textbox style="mso-next-textbox:#_x0000_s1028" inset="1pt,1pt,1pt,1pt">
              <w:txbxContent>
                <w:p w14:paraId="45A0F93F" w14:textId="1E594A09" w:rsidR="00603E47" w:rsidRPr="00680733" w:rsidRDefault="00603E47">
                  <w:pPr>
                    <w:jc w:val="center"/>
                    <w:rPr>
                      <w:i/>
                      <w:color w:val="FF0000"/>
                    </w:rPr>
                  </w:pPr>
                </w:p>
                <w:p w14:paraId="45A0F940" w14:textId="6376D735" w:rsidR="00603E47" w:rsidRPr="007714AE" w:rsidRDefault="007714AE" w:rsidP="007714AE">
                  <w:pPr>
                    <w:jc w:val="center"/>
                    <w:rPr>
                      <w:i/>
                      <w:color w:val="FF0000"/>
                      <w:sz w:val="18"/>
                      <w:szCs w:val="18"/>
                    </w:rPr>
                  </w:pPr>
                  <w:r w:rsidRPr="007714AE">
                    <w:rPr>
                      <w:i/>
                      <w:color w:val="FF0000"/>
                      <w:sz w:val="18"/>
                      <w:szCs w:val="18"/>
                    </w:rPr>
                    <w:t>Unité de traitement / processeur</w:t>
                  </w:r>
                </w:p>
                <w:p w14:paraId="45A0F941" w14:textId="7DBFC4EA" w:rsidR="00603E47" w:rsidRPr="00680733" w:rsidRDefault="00603E47">
                  <w:pPr>
                    <w:jc w:val="center"/>
                    <w:rPr>
                      <w:i/>
                      <w:color w:val="FF0000"/>
                    </w:rPr>
                  </w:pPr>
                </w:p>
              </w:txbxContent>
            </v:textbox>
          </v:rect>
        </w:pict>
      </w:r>
      <w:r w:rsidR="007714AE">
        <w:rPr>
          <w:rFonts w:ascii="Times New Roman" w:hAnsi="Times New Roman"/>
          <w:noProof/>
        </w:rPr>
        <w:pict w14:anchorId="45A0F914">
          <v:rect id="_x0000_s1032" style="position:absolute;margin-left:184.75pt;margin-top:151.3pt;width:85.25pt;height:28.4pt;z-index:251651584" o:allowincell="f" stroked="f" strokeweight=".5pt">
            <v:textbox style="mso-next-textbox:#_x0000_s1032" inset="1pt,1pt,1pt,1pt">
              <w:txbxContent>
                <w:p w14:paraId="45A0F937" w14:textId="3D229A9E" w:rsidR="00603E47" w:rsidRPr="00680733" w:rsidRDefault="007714AE">
                  <w:pPr>
                    <w:jc w:val="center"/>
                    <w:rPr>
                      <w:color w:val="FF0000"/>
                    </w:rPr>
                  </w:pPr>
                  <w:r>
                    <w:rPr>
                      <w:color w:val="FF0000"/>
                    </w:rPr>
                    <w:t>Interface</w:t>
                  </w:r>
                </w:p>
              </w:txbxContent>
            </v:textbox>
          </v:rect>
        </w:pict>
      </w:r>
      <w:r w:rsidR="00000000">
        <w:rPr>
          <w:rFonts w:ascii="Times New Roman" w:hAnsi="Times New Roman"/>
          <w:noProof/>
        </w:rPr>
        <w:pict w14:anchorId="45A0F90F">
          <v:rect id="_x0000_s1038" style="position:absolute;margin-left:184.75pt;margin-top:275.35pt;width:89.4pt;height:14.25pt;z-index:251647488" o:allowincell="f" stroked="f" strokeweight=".5pt">
            <v:textbox style="mso-next-textbox:#_x0000_s1038" inset="1pt,1pt,1pt,1pt">
              <w:txbxContent>
                <w:p w14:paraId="45A0F930" w14:textId="6B3AD7F8" w:rsidR="00603E47" w:rsidRPr="00680733" w:rsidRDefault="00DE06B2">
                  <w:pPr>
                    <w:jc w:val="center"/>
                    <w:rPr>
                      <w:color w:val="FF0000"/>
                    </w:rPr>
                  </w:pPr>
                  <w:r>
                    <w:rPr>
                      <w:color w:val="FF0000"/>
                    </w:rPr>
                    <w:t>Périphériques</w:t>
                  </w:r>
                </w:p>
              </w:txbxContent>
            </v:textbox>
          </v:rect>
        </w:pict>
      </w:r>
      <w:r w:rsidR="00000000">
        <w:rPr>
          <w:rFonts w:ascii="Times New Roman" w:hAnsi="Times New Roman"/>
          <w:noProof/>
        </w:rPr>
        <w:pict w14:anchorId="45A0F910">
          <v:rect id="_x0000_s1041" style="position:absolute;margin-left:332.4pt;margin-top:181.7pt;width:57.6pt;height:21.3pt;z-index:251657728" o:allowincell="f" stroked="f" strokeweight=".5pt">
            <v:textbox style="mso-next-textbox:#_x0000_s1041" inset="1pt,1pt,1pt,1pt">
              <w:txbxContent>
                <w:p w14:paraId="45A0F931" w14:textId="704C7ACE" w:rsidR="00603E47" w:rsidRPr="00680733" w:rsidRDefault="007714AE">
                  <w:pPr>
                    <w:jc w:val="center"/>
                    <w:rPr>
                      <w:color w:val="FF0000"/>
                    </w:rPr>
                  </w:pPr>
                  <w:r>
                    <w:rPr>
                      <w:color w:val="FF0000"/>
                    </w:rPr>
                    <w:t>Bus</w:t>
                  </w:r>
                </w:p>
              </w:txbxContent>
            </v:textbox>
          </v:rect>
        </w:pict>
      </w:r>
      <w:r w:rsidR="00000000">
        <w:rPr>
          <w:rFonts w:ascii="Times New Roman" w:hAnsi="Times New Roman"/>
          <w:noProof/>
        </w:rPr>
        <w:pict w14:anchorId="45A0F911">
          <v:rect id="_x0000_s1040" style="position:absolute;margin-left:310.8pt;margin-top:109.7pt;width:57.6pt;height:21.3pt;z-index:251656704" o:allowincell="f" stroked="f" strokeweight=".5pt">
            <v:textbox style="mso-next-textbox:#_x0000_s1040" inset="1pt,1pt,1pt,1pt">
              <w:txbxContent>
                <w:p w14:paraId="45A0F932" w14:textId="3A755102" w:rsidR="00603E47" w:rsidRPr="00680733" w:rsidRDefault="007714AE">
                  <w:pPr>
                    <w:jc w:val="center"/>
                    <w:rPr>
                      <w:color w:val="FF0000"/>
                    </w:rPr>
                  </w:pPr>
                  <w:r>
                    <w:rPr>
                      <w:color w:val="FF0000"/>
                    </w:rPr>
                    <w:t>Bus</w:t>
                  </w:r>
                </w:p>
              </w:txbxContent>
            </v:textbox>
          </v:rect>
        </w:pict>
      </w:r>
      <w:r w:rsidR="00000000">
        <w:rPr>
          <w:rFonts w:ascii="Times New Roman" w:hAnsi="Times New Roman"/>
          <w:noProof/>
        </w:rPr>
        <w:pict w14:anchorId="45A0F913">
          <v:rect id="_x0000_s1035" style="position:absolute;margin-left:49.85pt;margin-top:236.55pt;width:85.25pt;height:28.4pt;z-index:251653632" o:allowincell="f" stroked="f" strokeweight=".5pt">
            <v:textbox style="mso-next-textbox:#_x0000_s1035" inset="1pt,1pt,1pt,1pt">
              <w:txbxContent>
                <w:p w14:paraId="45A0F936" w14:textId="6E8F19B4" w:rsidR="00603E47" w:rsidRPr="00680733" w:rsidRDefault="00DE06B2">
                  <w:pPr>
                    <w:jc w:val="center"/>
                    <w:rPr>
                      <w:color w:val="FF0000"/>
                    </w:rPr>
                  </w:pPr>
                  <w:r>
                    <w:rPr>
                      <w:color w:val="FF0000"/>
                    </w:rPr>
                    <w:t>Organes d’entrée</w:t>
                  </w:r>
                </w:p>
              </w:txbxContent>
            </v:textbox>
          </v:rect>
        </w:pict>
      </w:r>
      <w:r w:rsidR="00000000">
        <w:rPr>
          <w:rFonts w:ascii="Times New Roman" w:hAnsi="Times New Roman"/>
          <w:noProof/>
        </w:rPr>
        <w:pict w14:anchorId="45A0F915">
          <v:rect id="_x0000_s1036" style="position:absolute;margin-left:177.65pt;margin-top:236.5pt;width:92.35pt;height:28.45pt;z-index:251654656" o:allowincell="f" stroked="f" strokeweight=".5pt">
            <v:textbox style="mso-next-textbox:#_x0000_s1036" inset="1pt,1pt,1pt,1pt">
              <w:txbxContent>
                <w:p w14:paraId="45A0F938" w14:textId="15AE2582" w:rsidR="00603E47" w:rsidRPr="00680733" w:rsidRDefault="00603E47">
                  <w:pPr>
                    <w:jc w:val="center"/>
                    <w:rPr>
                      <w:i/>
                      <w:color w:val="FF0000"/>
                    </w:rPr>
                  </w:pPr>
                </w:p>
                <w:p w14:paraId="45A0F939" w14:textId="0B5D324A" w:rsidR="00603E47" w:rsidRPr="00DE06B2" w:rsidRDefault="00DE06B2">
                  <w:pPr>
                    <w:jc w:val="center"/>
                    <w:rPr>
                      <w:i/>
                      <w:color w:val="FF0000"/>
                      <w:sz w:val="18"/>
                      <w:szCs w:val="18"/>
                    </w:rPr>
                  </w:pPr>
                  <w:r w:rsidRPr="00DE06B2">
                    <w:rPr>
                      <w:i/>
                      <w:color w:val="FF0000"/>
                      <w:sz w:val="18"/>
                      <w:szCs w:val="18"/>
                    </w:rPr>
                    <w:t>Mémoires auxiliaires</w:t>
                  </w:r>
                </w:p>
              </w:txbxContent>
            </v:textbox>
          </v:rect>
        </w:pict>
      </w:r>
      <w:r w:rsidR="00000000">
        <w:rPr>
          <w:rFonts w:ascii="Times New Roman" w:hAnsi="Times New Roman"/>
          <w:noProof/>
        </w:rPr>
        <w:pict w14:anchorId="45A0F916">
          <v:rect id="_x0000_s1034" style="position:absolute;margin-left:21.45pt;margin-top:137.1pt;width:120.75pt;height:42.6pt;z-index:251652608" o:allowincell="f" stroked="f" strokeweight=".5pt">
            <v:textbox style="mso-next-textbox:#_x0000_s1034" inset="1pt,1pt,1pt,1pt">
              <w:txbxContent>
                <w:p w14:paraId="45A0F93A" w14:textId="6F5C66B0" w:rsidR="00603E47" w:rsidRPr="00680733" w:rsidRDefault="00603E47">
                  <w:pPr>
                    <w:jc w:val="center"/>
                    <w:rPr>
                      <w:i/>
                      <w:color w:val="FF0000"/>
                    </w:rPr>
                  </w:pPr>
                </w:p>
                <w:p w14:paraId="45A0F93B" w14:textId="2FEA7F61" w:rsidR="00603E47" w:rsidRPr="00680733" w:rsidRDefault="007714AE">
                  <w:pPr>
                    <w:jc w:val="center"/>
                    <w:rPr>
                      <w:i/>
                      <w:color w:val="FF0000"/>
                    </w:rPr>
                  </w:pPr>
                  <w:r>
                    <w:rPr>
                      <w:i/>
                      <w:color w:val="FF0000"/>
                    </w:rPr>
                    <w:t>Organes de liaison</w:t>
                  </w:r>
                </w:p>
                <w:p w14:paraId="45A0F93C" w14:textId="10B3D5D4" w:rsidR="00603E47" w:rsidRPr="00680733" w:rsidRDefault="00603E47">
                  <w:pPr>
                    <w:jc w:val="center"/>
                    <w:rPr>
                      <w:i/>
                      <w:color w:val="FF0000"/>
                    </w:rPr>
                  </w:pPr>
                </w:p>
              </w:txbxContent>
            </v:textbox>
          </v:rect>
        </w:pict>
      </w:r>
      <w:r w:rsidR="00000000">
        <w:rPr>
          <w:rFonts w:ascii="Times New Roman" w:hAnsi="Times New Roman"/>
          <w:noProof/>
        </w:rPr>
        <w:pict w14:anchorId="45A0F917">
          <v:rect id="_x0000_s1030" style="position:absolute;margin-left:198.95pt;margin-top:73.15pt;width:78.15pt;height:28.35pt;z-index:251650560" o:allowincell="f" stroked="f" strokeweight=".5pt">
            <v:textbox style="mso-next-textbox:#_x0000_s1030" inset="1pt,1pt,1pt,1pt">
              <w:txbxContent>
                <w:p w14:paraId="45A0F93D" w14:textId="5E1ED06C" w:rsidR="00603E47" w:rsidRPr="00680733" w:rsidRDefault="00603E47">
                  <w:pPr>
                    <w:jc w:val="center"/>
                    <w:rPr>
                      <w:i/>
                      <w:color w:val="FF0000"/>
                    </w:rPr>
                  </w:pPr>
                </w:p>
                <w:p w14:paraId="45A0F93E" w14:textId="2761FBAF" w:rsidR="00603E47" w:rsidRPr="007714AE" w:rsidRDefault="007714AE">
                  <w:pPr>
                    <w:jc w:val="center"/>
                    <w:rPr>
                      <w:i/>
                      <w:color w:val="FF0000"/>
                      <w:sz w:val="18"/>
                      <w:szCs w:val="18"/>
                    </w:rPr>
                  </w:pPr>
                  <w:r w:rsidRPr="007714AE">
                    <w:rPr>
                      <w:i/>
                      <w:color w:val="FF0000"/>
                      <w:sz w:val="18"/>
                      <w:szCs w:val="18"/>
                    </w:rPr>
                    <w:t>Mémoire centrale</w:t>
                  </w:r>
                </w:p>
              </w:txbxContent>
            </v:textbox>
          </v:rect>
        </w:pict>
      </w:r>
      <w:r w:rsidR="00000000">
        <w:rPr>
          <w:rFonts w:ascii="Times New Roman" w:hAnsi="Times New Roman"/>
          <w:noProof/>
        </w:rPr>
        <w:pict w14:anchorId="45A0F919">
          <v:rect id="_x0000_s1026" style="position:absolute;margin-left:21.45pt;margin-top:58.95pt;width:113.65pt;height:35.5pt;z-index:251648512" o:allowincell="f" stroked="f" strokeweight=".5pt">
            <v:textbox style="mso-next-textbox:#_x0000_s1026" inset="1pt,1pt,1pt,1pt">
              <w:txbxContent>
                <w:p w14:paraId="45A0F942" w14:textId="56BBC1B0" w:rsidR="00603E47" w:rsidRPr="00680733" w:rsidRDefault="007714AE">
                  <w:pPr>
                    <w:jc w:val="center"/>
                    <w:rPr>
                      <w:i/>
                      <w:color w:val="FF0000"/>
                    </w:rPr>
                  </w:pPr>
                  <w:r>
                    <w:rPr>
                      <w:i/>
                      <w:color w:val="FF0000"/>
                    </w:rPr>
                    <w:t>Unité centrale</w:t>
                  </w:r>
                </w:p>
                <w:p w14:paraId="45A0F943" w14:textId="2733D2F0" w:rsidR="00603E47" w:rsidRPr="00680733" w:rsidRDefault="00603E47">
                  <w:pPr>
                    <w:jc w:val="center"/>
                    <w:rPr>
                      <w:i/>
                      <w:color w:val="FF0000"/>
                    </w:rPr>
                  </w:pPr>
                </w:p>
              </w:txbxContent>
            </v:textbox>
          </v:rect>
        </w:pict>
      </w:r>
      <w:bookmarkStart w:id="16" w:name="_MON_1787646764"/>
      <w:bookmarkEnd w:id="16"/>
      <w:r w:rsidR="00603E47" w:rsidRPr="00C6418C">
        <w:rPr>
          <w:rFonts w:ascii="Times New Roman" w:hAnsi="Times New Roman"/>
        </w:rPr>
        <w:object w:dxaOrig="9672" w:dyaOrig="6398" w14:anchorId="45A0F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2pt;height:284.4pt" o:ole="" fillcolor="window">
            <v:imagedata r:id="rId13" o:title=""/>
          </v:shape>
          <o:OLEObject Type="Embed" ProgID="Word.Picture.8" ShapeID="_x0000_i1025" DrawAspect="Content" ObjectID="_1787647781" r:id="rId14"/>
        </w:object>
      </w:r>
    </w:p>
    <w:bookmarkEnd w:id="15"/>
    <w:p w14:paraId="45A0F891" w14:textId="77777777" w:rsidR="003A1F22" w:rsidRPr="00C6418C" w:rsidRDefault="003A1F22" w:rsidP="003A1F22">
      <w:pPr>
        <w:spacing w:line="240" w:lineRule="exact"/>
        <w:rPr>
          <w:rFonts w:ascii="Times New Roman" w:hAnsi="Times New Roman"/>
        </w:rPr>
      </w:pPr>
    </w:p>
    <w:p w14:paraId="45A0F892" w14:textId="77777777" w:rsidR="00612D0C" w:rsidRPr="00C6418C" w:rsidRDefault="00612D0C">
      <w:pPr>
        <w:rPr>
          <w:rFonts w:ascii="Times New Roman" w:hAnsi="Times New Roman"/>
          <w:b/>
          <w:sz w:val="24"/>
          <w:u w:val="single"/>
        </w:rPr>
      </w:pPr>
      <w:r w:rsidRPr="00C6418C">
        <w:rPr>
          <w:rFonts w:ascii="Times New Roman" w:hAnsi="Times New Roman"/>
        </w:rPr>
        <w:br w:type="page"/>
      </w:r>
    </w:p>
    <w:p w14:paraId="45A0F893" w14:textId="7C4E460B" w:rsidR="003A1F22" w:rsidRPr="00C6418C" w:rsidRDefault="003A1F22" w:rsidP="003A1F22">
      <w:pPr>
        <w:pStyle w:val="Titre1"/>
        <w:rPr>
          <w:rFonts w:ascii="Times New Roman" w:hAnsi="Times New Roman"/>
        </w:rPr>
      </w:pPr>
      <w:bookmarkStart w:id="17" w:name="_Toc176984579"/>
      <w:r w:rsidRPr="00C6418C">
        <w:rPr>
          <w:rFonts w:ascii="Times New Roman" w:hAnsi="Times New Roman"/>
        </w:rPr>
        <w:lastRenderedPageBreak/>
        <w:t>) Correspondance des unités</w:t>
      </w:r>
      <w:bookmarkEnd w:id="17"/>
    </w:p>
    <w:p w14:paraId="45A0F894" w14:textId="77777777" w:rsidR="003A1F22" w:rsidRPr="00C6418C" w:rsidRDefault="003732A0" w:rsidP="003732A0">
      <w:pPr>
        <w:pStyle w:val="StyleTitre2TimesNewRoman"/>
      </w:pPr>
      <w:bookmarkStart w:id="18" w:name="_Toc176984580"/>
      <w:r w:rsidRPr="00C6418C">
        <w:t>) Normes</w:t>
      </w:r>
      <w:bookmarkEnd w:id="18"/>
    </w:p>
    <w:p w14:paraId="45A0F895" w14:textId="77777777" w:rsidR="003732A0" w:rsidRPr="00C6418C" w:rsidRDefault="003732A0" w:rsidP="003A1F22">
      <w:pPr>
        <w:spacing w:line="240" w:lineRule="exact"/>
        <w:rPr>
          <w:rFonts w:ascii="Times New Roman" w:hAnsi="Times New Roman"/>
        </w:rPr>
      </w:pPr>
    </w:p>
    <w:p w14:paraId="45A0F896" w14:textId="77777777" w:rsidR="003A1F22" w:rsidRPr="00C6418C" w:rsidRDefault="003A1F22" w:rsidP="003A1F22">
      <w:pPr>
        <w:spacing w:line="240" w:lineRule="exact"/>
        <w:rPr>
          <w:rFonts w:ascii="Times New Roman" w:hAnsi="Times New Roman"/>
        </w:rPr>
      </w:pPr>
      <w:r w:rsidRPr="00C6418C">
        <w:rPr>
          <w:rFonts w:ascii="Times New Roman" w:hAnsi="Times New Roman"/>
        </w:rPr>
        <w:t>Il existe 2 normes de calcul des capacités en informatiques.</w:t>
      </w:r>
    </w:p>
    <w:p w14:paraId="45A0F897" w14:textId="77777777" w:rsidR="003A1F22" w:rsidRPr="00C6418C" w:rsidRDefault="003A1F22" w:rsidP="003A1F22">
      <w:pPr>
        <w:pStyle w:val="Paragraphedeliste"/>
        <w:numPr>
          <w:ilvl w:val="0"/>
          <w:numId w:val="11"/>
        </w:numPr>
        <w:rPr>
          <w:sz w:val="20"/>
          <w:szCs w:val="20"/>
        </w:rPr>
      </w:pPr>
      <w:r w:rsidRPr="00C6418C">
        <w:rPr>
          <w:sz w:val="20"/>
          <w:szCs w:val="20"/>
        </w:rPr>
        <w:t xml:space="preserve">Soit en base 10 (exemple : </w:t>
      </w:r>
      <w:proofErr w:type="spellStart"/>
      <w:r w:rsidRPr="00C6418C">
        <w:rPr>
          <w:sz w:val="20"/>
          <w:szCs w:val="20"/>
        </w:rPr>
        <w:t>KiloOctet</w:t>
      </w:r>
      <w:proofErr w:type="spellEnd"/>
      <w:r w:rsidRPr="00C6418C">
        <w:rPr>
          <w:sz w:val="20"/>
          <w:szCs w:val="20"/>
        </w:rPr>
        <w:t xml:space="preserve"> ou Ko).</w:t>
      </w:r>
    </w:p>
    <w:p w14:paraId="45A0F898" w14:textId="51E7EE08" w:rsidR="003A1F22" w:rsidRPr="00C6418C" w:rsidRDefault="003A1F22" w:rsidP="003A1F22">
      <w:pPr>
        <w:pStyle w:val="Paragraphedeliste"/>
        <w:numPr>
          <w:ilvl w:val="0"/>
          <w:numId w:val="11"/>
        </w:numPr>
        <w:rPr>
          <w:sz w:val="20"/>
          <w:szCs w:val="20"/>
        </w:rPr>
      </w:pPr>
      <w:r w:rsidRPr="00C6418C">
        <w:rPr>
          <w:sz w:val="20"/>
          <w:szCs w:val="20"/>
        </w:rPr>
        <w:t xml:space="preserve">Soit en base 2 (exemple : </w:t>
      </w:r>
      <w:proofErr w:type="spellStart"/>
      <w:r w:rsidRPr="00C6418C">
        <w:rPr>
          <w:sz w:val="20"/>
          <w:szCs w:val="20"/>
        </w:rPr>
        <w:t>KibiOctet</w:t>
      </w:r>
      <w:proofErr w:type="spellEnd"/>
      <w:r w:rsidRPr="00C6418C">
        <w:rPr>
          <w:sz w:val="20"/>
          <w:szCs w:val="20"/>
        </w:rPr>
        <w:t xml:space="preserve"> ou </w:t>
      </w:r>
      <w:proofErr w:type="spellStart"/>
      <w:r w:rsidRPr="00C6418C">
        <w:rPr>
          <w:sz w:val="20"/>
          <w:szCs w:val="20"/>
        </w:rPr>
        <w:t>Kio</w:t>
      </w:r>
      <w:proofErr w:type="spellEnd"/>
      <w:r w:rsidRPr="00C6418C">
        <w:rPr>
          <w:sz w:val="20"/>
          <w:szCs w:val="20"/>
        </w:rPr>
        <w:t>).</w:t>
      </w:r>
    </w:p>
    <w:p w14:paraId="45A0F899" w14:textId="77777777" w:rsidR="003732A0" w:rsidRPr="00C6418C" w:rsidRDefault="003732A0" w:rsidP="003A1F22">
      <w:pPr>
        <w:spacing w:line="240" w:lineRule="exact"/>
        <w:rPr>
          <w:rFonts w:ascii="Times New Roman" w:hAnsi="Times New Roman"/>
        </w:rPr>
      </w:pPr>
    </w:p>
    <w:p w14:paraId="45A0F89A" w14:textId="294149E3" w:rsidR="003A1F22" w:rsidRPr="00C6418C" w:rsidRDefault="00734A92" w:rsidP="003A1F22">
      <w:pPr>
        <w:spacing w:line="240" w:lineRule="exact"/>
        <w:rPr>
          <w:rFonts w:ascii="Times New Roman" w:hAnsi="Times New Roman"/>
        </w:rPr>
      </w:pPr>
      <w:r w:rsidRPr="00C6418C">
        <w:rPr>
          <w:rFonts w:ascii="Times New Roman" w:hAnsi="Times New Roman"/>
        </w:rPr>
        <w:t>Vie courante</w:t>
      </w:r>
      <w:r w:rsidR="003A1F22" w:rsidRPr="00C6418C">
        <w:rPr>
          <w:rFonts w:ascii="Times New Roman" w:hAnsi="Times New Roman"/>
        </w:rPr>
        <w:t xml:space="preserve"> </w:t>
      </w:r>
      <w:r w:rsidRPr="00C6418C">
        <w:rPr>
          <w:rFonts w:ascii="Times New Roman" w:hAnsi="Times New Roman"/>
        </w:rPr>
        <w:sym w:font="Wingdings" w:char="F0E8"/>
      </w:r>
      <w:r w:rsidRPr="00C6418C">
        <w:rPr>
          <w:rFonts w:ascii="Times New Roman" w:hAnsi="Times New Roman"/>
        </w:rPr>
        <w:t xml:space="preserve"> mélange d</w:t>
      </w:r>
      <w:r w:rsidR="003A1F22" w:rsidRPr="00C6418C">
        <w:rPr>
          <w:rFonts w:ascii="Times New Roman" w:hAnsi="Times New Roman"/>
        </w:rPr>
        <w:t xml:space="preserve">es 2 normes (Surtout Windows qui utilise un </w:t>
      </w:r>
      <w:r w:rsidR="00F96B48" w:rsidRPr="00C6418C">
        <w:rPr>
          <w:rFonts w:ascii="Times New Roman" w:hAnsi="Times New Roman"/>
        </w:rPr>
        <w:t>k</w:t>
      </w:r>
      <w:r w:rsidR="003A1F22" w:rsidRPr="00C6418C">
        <w:rPr>
          <w:rFonts w:ascii="Times New Roman" w:hAnsi="Times New Roman"/>
        </w:rPr>
        <w:t xml:space="preserve">o pour un </w:t>
      </w:r>
      <w:proofErr w:type="spellStart"/>
      <w:r w:rsidR="003A1F22" w:rsidRPr="00C6418C">
        <w:rPr>
          <w:rFonts w:ascii="Times New Roman" w:hAnsi="Times New Roman"/>
        </w:rPr>
        <w:t>Kio</w:t>
      </w:r>
      <w:proofErr w:type="spellEnd"/>
      <w:r w:rsidR="003A1F22" w:rsidRPr="00C6418C">
        <w:rPr>
          <w:rFonts w:ascii="Times New Roman" w:hAnsi="Times New Roman"/>
        </w:rPr>
        <w:t>).</w:t>
      </w:r>
    </w:p>
    <w:p w14:paraId="32D3CE42" w14:textId="7403DB16" w:rsidR="00431EEE" w:rsidRPr="00C6418C" w:rsidRDefault="00EB12AF" w:rsidP="003A1F22">
      <w:pPr>
        <w:spacing w:line="240" w:lineRule="exact"/>
        <w:rPr>
          <w:rFonts w:ascii="Times New Roman" w:hAnsi="Times New Roman"/>
        </w:rPr>
      </w:pPr>
      <w:r w:rsidRPr="00C6418C">
        <w:rPr>
          <w:rFonts w:ascii="Times New Roman" w:hAnsi="Times New Roman"/>
        </w:rPr>
        <w:t>Pour les a</w:t>
      </w:r>
      <w:r w:rsidR="003732A0" w:rsidRPr="00C6418C">
        <w:rPr>
          <w:rFonts w:ascii="Times New Roman" w:hAnsi="Times New Roman"/>
        </w:rPr>
        <w:t>utres utilisateurs</w:t>
      </w:r>
      <w:r w:rsidRPr="00C6418C">
        <w:rPr>
          <w:rFonts w:ascii="Times New Roman" w:hAnsi="Times New Roman"/>
        </w:rPr>
        <w:t>, lorsque l’on respecte</w:t>
      </w:r>
      <w:r w:rsidR="003732A0" w:rsidRPr="00C6418C">
        <w:rPr>
          <w:rFonts w:ascii="Times New Roman" w:hAnsi="Times New Roman"/>
        </w:rPr>
        <w:t xml:space="preserve"> cette norme</w:t>
      </w:r>
      <w:r w:rsidRPr="00C6418C">
        <w:rPr>
          <w:rFonts w:ascii="Times New Roman" w:hAnsi="Times New Roman"/>
        </w:rPr>
        <w:t>, cela p</w:t>
      </w:r>
      <w:r w:rsidR="003732A0" w:rsidRPr="00C6418C">
        <w:rPr>
          <w:rFonts w:ascii="Times New Roman" w:hAnsi="Times New Roman"/>
        </w:rPr>
        <w:t>ose un problème de compréhension.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9F9F9"/>
        <w:tblCellMar>
          <w:top w:w="48" w:type="dxa"/>
          <w:left w:w="48" w:type="dxa"/>
          <w:bottom w:w="48" w:type="dxa"/>
          <w:right w:w="48" w:type="dxa"/>
        </w:tblCellMar>
        <w:tblLook w:val="04A0" w:firstRow="1" w:lastRow="0" w:firstColumn="1" w:lastColumn="0" w:noHBand="0" w:noVBand="1"/>
      </w:tblPr>
      <w:tblGrid>
        <w:gridCol w:w="1501"/>
        <w:gridCol w:w="1027"/>
        <w:gridCol w:w="1388"/>
        <w:gridCol w:w="283"/>
        <w:gridCol w:w="1701"/>
        <w:gridCol w:w="1559"/>
        <w:gridCol w:w="1133"/>
      </w:tblGrid>
      <w:tr w:rsidR="00C6418C" w:rsidRPr="00C6418C" w14:paraId="45A0F89E" w14:textId="77777777" w:rsidTr="00FF4666">
        <w:trPr>
          <w:tblCellSpacing w:w="15" w:type="dxa"/>
        </w:trPr>
        <w:tc>
          <w:tcPr>
            <w:tcW w:w="8532" w:type="dxa"/>
            <w:gridSpan w:val="7"/>
            <w:shd w:val="clear" w:color="auto" w:fill="auto"/>
            <w:vAlign w:val="center"/>
            <w:hideMark/>
          </w:tcPr>
          <w:p w14:paraId="45A0F89D" w14:textId="77777777" w:rsidR="003A1F22" w:rsidRPr="00C6418C" w:rsidRDefault="003A1F22" w:rsidP="00FF4666">
            <w:pPr>
              <w:jc w:val="center"/>
              <w:rPr>
                <w:b/>
                <w:bCs/>
              </w:rPr>
            </w:pPr>
            <w:r w:rsidRPr="00C6418C">
              <w:rPr>
                <w:b/>
                <w:bCs/>
              </w:rPr>
              <w:t>Multiples d’octets</w:t>
            </w:r>
            <w:r w:rsidRPr="00C6418C">
              <w:rPr>
                <w:b/>
                <w:bCs/>
              </w:rPr>
              <w:br/>
              <w:t xml:space="preserve">tels que définis par </w:t>
            </w:r>
            <w:hyperlink r:id="rId15" w:tooltip="IEC 60027-2 (page inexistante)" w:history="1">
              <w:r w:rsidRPr="00C6418C">
                <w:rPr>
                  <w:b/>
                  <w:bCs/>
                  <w:u w:val="single"/>
                </w:rPr>
                <w:t>IEC 60027-2</w:t>
              </w:r>
            </w:hyperlink>
          </w:p>
        </w:tc>
      </w:tr>
      <w:tr w:rsidR="00C6418C" w:rsidRPr="00C6418C" w14:paraId="45A0F8A2" w14:textId="77777777" w:rsidTr="00FF4666">
        <w:trPr>
          <w:tblCellSpacing w:w="15" w:type="dxa"/>
        </w:trPr>
        <w:tc>
          <w:tcPr>
            <w:tcW w:w="3871" w:type="dxa"/>
            <w:gridSpan w:val="3"/>
            <w:shd w:val="clear" w:color="auto" w:fill="auto"/>
            <w:vAlign w:val="center"/>
            <w:hideMark/>
          </w:tcPr>
          <w:p w14:paraId="45A0F89F" w14:textId="77777777" w:rsidR="003A1F22" w:rsidRPr="00C6418C" w:rsidRDefault="00000000" w:rsidP="00FF4666">
            <w:pPr>
              <w:jc w:val="center"/>
              <w:rPr>
                <w:b/>
                <w:bCs/>
              </w:rPr>
            </w:pPr>
            <w:hyperlink r:id="rId16" w:tooltip="Préfixe du système international" w:history="1">
              <w:r w:rsidR="003A1F22" w:rsidRPr="00C6418C">
                <w:rPr>
                  <w:b/>
                  <w:bCs/>
                  <w:u w:val="single"/>
                </w:rPr>
                <w:t>Préfixe SI</w:t>
              </w:r>
            </w:hyperlink>
            <w:r w:rsidR="00C1306B" w:rsidRPr="00C6418C">
              <w:t xml:space="preserve"> (Base 10)</w:t>
            </w:r>
          </w:p>
        </w:tc>
        <w:tc>
          <w:tcPr>
            <w:tcW w:w="253" w:type="dxa"/>
            <w:vMerge w:val="restart"/>
            <w:shd w:val="clear" w:color="auto" w:fill="auto"/>
            <w:vAlign w:val="center"/>
            <w:hideMark/>
          </w:tcPr>
          <w:p w14:paraId="45A0F8A0" w14:textId="77777777" w:rsidR="003A1F22" w:rsidRPr="00C6418C" w:rsidRDefault="003A1F22" w:rsidP="00FF4666">
            <w:pPr>
              <w:jc w:val="center"/>
              <w:rPr>
                <w:b/>
                <w:bCs/>
              </w:rPr>
            </w:pPr>
            <w:r w:rsidRPr="00C6418C">
              <w:rPr>
                <w:b/>
                <w:bCs/>
              </w:rPr>
              <w:t> </w:t>
            </w:r>
          </w:p>
        </w:tc>
        <w:tc>
          <w:tcPr>
            <w:tcW w:w="4348" w:type="dxa"/>
            <w:gridSpan w:val="3"/>
            <w:shd w:val="clear" w:color="auto" w:fill="auto"/>
            <w:vAlign w:val="center"/>
            <w:hideMark/>
          </w:tcPr>
          <w:p w14:paraId="45A0F8A1" w14:textId="77777777" w:rsidR="003A1F22" w:rsidRPr="00C6418C" w:rsidRDefault="00000000" w:rsidP="00FF4666">
            <w:pPr>
              <w:jc w:val="center"/>
              <w:rPr>
                <w:b/>
                <w:bCs/>
              </w:rPr>
            </w:pPr>
            <w:hyperlink r:id="rId17" w:tooltip="Préfixe binaire" w:history="1">
              <w:r w:rsidR="003A1F22" w:rsidRPr="00C6418C">
                <w:rPr>
                  <w:b/>
                  <w:bCs/>
                  <w:u w:val="single"/>
                </w:rPr>
                <w:t>Préfixe binaire</w:t>
              </w:r>
            </w:hyperlink>
            <w:r w:rsidR="00C1306B" w:rsidRPr="00C6418C">
              <w:t xml:space="preserve"> (Base 2)</w:t>
            </w:r>
          </w:p>
        </w:tc>
      </w:tr>
      <w:tr w:rsidR="00C6418C" w:rsidRPr="00C6418C" w14:paraId="45A0F8AA" w14:textId="77777777" w:rsidTr="00FF4666">
        <w:trPr>
          <w:tblCellSpacing w:w="15" w:type="dxa"/>
        </w:trPr>
        <w:tc>
          <w:tcPr>
            <w:tcW w:w="1456" w:type="dxa"/>
            <w:shd w:val="clear" w:color="auto" w:fill="F9F9F9"/>
            <w:vAlign w:val="center"/>
            <w:hideMark/>
          </w:tcPr>
          <w:p w14:paraId="45A0F8A3" w14:textId="77777777" w:rsidR="003A1F22" w:rsidRPr="00C6418C" w:rsidRDefault="003A1F22" w:rsidP="00FF4666">
            <w:pPr>
              <w:jc w:val="center"/>
              <w:rPr>
                <w:b/>
                <w:bCs/>
              </w:rPr>
            </w:pPr>
            <w:r w:rsidRPr="00C6418C">
              <w:rPr>
                <w:b/>
                <w:bCs/>
              </w:rPr>
              <w:t>Nom</w:t>
            </w:r>
          </w:p>
        </w:tc>
        <w:tc>
          <w:tcPr>
            <w:tcW w:w="997" w:type="dxa"/>
            <w:shd w:val="clear" w:color="auto" w:fill="F9F9F9"/>
            <w:vAlign w:val="center"/>
            <w:hideMark/>
          </w:tcPr>
          <w:p w14:paraId="45A0F8A4" w14:textId="77777777" w:rsidR="003A1F22" w:rsidRPr="00C6418C" w:rsidRDefault="003A1F22" w:rsidP="00FF4666">
            <w:pPr>
              <w:jc w:val="center"/>
              <w:rPr>
                <w:b/>
                <w:bCs/>
              </w:rPr>
            </w:pPr>
            <w:r w:rsidRPr="00C6418C">
              <w:rPr>
                <w:b/>
                <w:bCs/>
              </w:rPr>
              <w:t>Symbole</w:t>
            </w:r>
          </w:p>
        </w:tc>
        <w:tc>
          <w:tcPr>
            <w:tcW w:w="1358" w:type="dxa"/>
            <w:shd w:val="clear" w:color="auto" w:fill="F9F9F9"/>
            <w:vAlign w:val="center"/>
            <w:hideMark/>
          </w:tcPr>
          <w:p w14:paraId="45A0F8A5" w14:textId="77777777" w:rsidR="003A1F22" w:rsidRPr="00C6418C" w:rsidRDefault="003A1F22" w:rsidP="00FF4666">
            <w:pPr>
              <w:jc w:val="center"/>
              <w:rPr>
                <w:b/>
                <w:bCs/>
              </w:rPr>
            </w:pPr>
            <w:r w:rsidRPr="00C6418C">
              <w:rPr>
                <w:b/>
                <w:bCs/>
              </w:rPr>
              <w:t>Valeur</w:t>
            </w:r>
          </w:p>
        </w:tc>
        <w:tc>
          <w:tcPr>
            <w:tcW w:w="253" w:type="dxa"/>
            <w:vMerge/>
            <w:shd w:val="clear" w:color="auto" w:fill="F9F9F9"/>
            <w:vAlign w:val="center"/>
            <w:hideMark/>
          </w:tcPr>
          <w:p w14:paraId="45A0F8A6" w14:textId="77777777" w:rsidR="003A1F22" w:rsidRPr="00C6418C" w:rsidRDefault="003A1F22" w:rsidP="00FF4666">
            <w:pPr>
              <w:rPr>
                <w:b/>
                <w:bCs/>
              </w:rPr>
            </w:pPr>
          </w:p>
        </w:tc>
        <w:tc>
          <w:tcPr>
            <w:tcW w:w="1671" w:type="dxa"/>
            <w:shd w:val="clear" w:color="auto" w:fill="F9F9F9"/>
            <w:vAlign w:val="center"/>
            <w:hideMark/>
          </w:tcPr>
          <w:p w14:paraId="45A0F8A7" w14:textId="77777777" w:rsidR="003A1F22" w:rsidRPr="00C6418C" w:rsidRDefault="003A1F22" w:rsidP="00FF4666">
            <w:pPr>
              <w:jc w:val="center"/>
              <w:rPr>
                <w:b/>
                <w:bCs/>
              </w:rPr>
            </w:pPr>
            <w:r w:rsidRPr="00C6418C">
              <w:rPr>
                <w:b/>
                <w:bCs/>
              </w:rPr>
              <w:t>Nom</w:t>
            </w:r>
          </w:p>
        </w:tc>
        <w:tc>
          <w:tcPr>
            <w:tcW w:w="1529" w:type="dxa"/>
            <w:shd w:val="clear" w:color="auto" w:fill="F9F9F9"/>
            <w:vAlign w:val="center"/>
            <w:hideMark/>
          </w:tcPr>
          <w:p w14:paraId="45A0F8A8" w14:textId="77777777" w:rsidR="003A1F22" w:rsidRPr="00C6418C" w:rsidRDefault="003A1F22" w:rsidP="00FF4666">
            <w:pPr>
              <w:jc w:val="center"/>
              <w:rPr>
                <w:b/>
                <w:bCs/>
              </w:rPr>
            </w:pPr>
            <w:r w:rsidRPr="00C6418C">
              <w:rPr>
                <w:b/>
                <w:bCs/>
              </w:rPr>
              <w:t>Symbole</w:t>
            </w:r>
          </w:p>
        </w:tc>
        <w:tc>
          <w:tcPr>
            <w:tcW w:w="1088" w:type="dxa"/>
            <w:shd w:val="clear" w:color="auto" w:fill="F9F9F9"/>
            <w:vAlign w:val="center"/>
            <w:hideMark/>
          </w:tcPr>
          <w:p w14:paraId="45A0F8A9" w14:textId="77777777" w:rsidR="003A1F22" w:rsidRPr="00C6418C" w:rsidRDefault="003A1F22" w:rsidP="00FF4666">
            <w:pPr>
              <w:jc w:val="center"/>
              <w:rPr>
                <w:b/>
                <w:bCs/>
              </w:rPr>
            </w:pPr>
            <w:r w:rsidRPr="00C6418C">
              <w:rPr>
                <w:b/>
                <w:bCs/>
              </w:rPr>
              <w:t>Valeur</w:t>
            </w:r>
          </w:p>
        </w:tc>
      </w:tr>
      <w:tr w:rsidR="00C6418C" w:rsidRPr="00C6418C" w14:paraId="45A0F8B2" w14:textId="77777777" w:rsidTr="00FF4666">
        <w:trPr>
          <w:tblCellSpacing w:w="15" w:type="dxa"/>
        </w:trPr>
        <w:tc>
          <w:tcPr>
            <w:tcW w:w="1456" w:type="dxa"/>
            <w:shd w:val="clear" w:color="auto" w:fill="F9F9F9"/>
            <w:vAlign w:val="center"/>
            <w:hideMark/>
          </w:tcPr>
          <w:p w14:paraId="45A0F8AB" w14:textId="77777777" w:rsidR="003A1F22" w:rsidRPr="00C6418C" w:rsidRDefault="003A1F22" w:rsidP="00FF4666">
            <w:proofErr w:type="gramStart"/>
            <w:r w:rsidRPr="00C6418C">
              <w:t>kilooctet</w:t>
            </w:r>
            <w:proofErr w:type="gramEnd"/>
          </w:p>
        </w:tc>
        <w:tc>
          <w:tcPr>
            <w:tcW w:w="997" w:type="dxa"/>
            <w:shd w:val="clear" w:color="auto" w:fill="F9F9F9"/>
            <w:vAlign w:val="center"/>
            <w:hideMark/>
          </w:tcPr>
          <w:p w14:paraId="45A0F8AC" w14:textId="6ED3FC3F" w:rsidR="003A1F22" w:rsidRPr="00C6418C" w:rsidRDefault="004C5D54" w:rsidP="00FF4666">
            <w:pPr>
              <w:jc w:val="center"/>
            </w:pPr>
            <w:proofErr w:type="gramStart"/>
            <w:r w:rsidRPr="00C6418C">
              <w:t>k</w:t>
            </w:r>
            <w:r w:rsidR="003A1F22" w:rsidRPr="00C6418C">
              <w:t>o</w:t>
            </w:r>
            <w:proofErr w:type="gramEnd"/>
          </w:p>
        </w:tc>
        <w:tc>
          <w:tcPr>
            <w:tcW w:w="1358" w:type="dxa"/>
            <w:shd w:val="clear" w:color="auto" w:fill="F9F9F9"/>
            <w:vAlign w:val="center"/>
            <w:hideMark/>
          </w:tcPr>
          <w:p w14:paraId="45A0F8AD" w14:textId="77777777" w:rsidR="003A1F22" w:rsidRPr="00C6418C" w:rsidRDefault="003A1F22" w:rsidP="00FF4666">
            <w:pPr>
              <w:jc w:val="center"/>
            </w:pPr>
            <w:r w:rsidRPr="00C6418C">
              <w:t>10</w:t>
            </w:r>
            <w:r w:rsidRPr="00C6418C">
              <w:rPr>
                <w:vertAlign w:val="superscript"/>
              </w:rPr>
              <w:t>3</w:t>
            </w:r>
          </w:p>
        </w:tc>
        <w:tc>
          <w:tcPr>
            <w:tcW w:w="253" w:type="dxa"/>
            <w:vMerge/>
            <w:shd w:val="clear" w:color="auto" w:fill="F9F9F9"/>
            <w:vAlign w:val="center"/>
            <w:hideMark/>
          </w:tcPr>
          <w:p w14:paraId="45A0F8AE" w14:textId="77777777" w:rsidR="003A1F22" w:rsidRPr="00C6418C" w:rsidRDefault="003A1F22" w:rsidP="00FF4666">
            <w:pPr>
              <w:rPr>
                <w:b/>
                <w:bCs/>
              </w:rPr>
            </w:pPr>
          </w:p>
        </w:tc>
        <w:tc>
          <w:tcPr>
            <w:tcW w:w="1671" w:type="dxa"/>
            <w:shd w:val="clear" w:color="auto" w:fill="F9F9F9"/>
            <w:vAlign w:val="center"/>
            <w:hideMark/>
          </w:tcPr>
          <w:p w14:paraId="45A0F8AF" w14:textId="77777777" w:rsidR="003A1F22" w:rsidRPr="00C6418C" w:rsidRDefault="003A1F22" w:rsidP="00FF4666">
            <w:proofErr w:type="gramStart"/>
            <w:r w:rsidRPr="00C6418C">
              <w:t>kibioctet</w:t>
            </w:r>
            <w:proofErr w:type="gramEnd"/>
          </w:p>
        </w:tc>
        <w:tc>
          <w:tcPr>
            <w:tcW w:w="1529" w:type="dxa"/>
            <w:shd w:val="clear" w:color="auto" w:fill="F9F9F9"/>
            <w:vAlign w:val="center"/>
            <w:hideMark/>
          </w:tcPr>
          <w:p w14:paraId="45A0F8B0" w14:textId="77777777" w:rsidR="003A1F22" w:rsidRPr="00C6418C" w:rsidRDefault="003A1F22" w:rsidP="00FF4666">
            <w:pPr>
              <w:jc w:val="center"/>
            </w:pPr>
            <w:proofErr w:type="spellStart"/>
            <w:r w:rsidRPr="00C6418C">
              <w:t>Kio</w:t>
            </w:r>
            <w:proofErr w:type="spellEnd"/>
          </w:p>
        </w:tc>
        <w:tc>
          <w:tcPr>
            <w:tcW w:w="1088" w:type="dxa"/>
            <w:shd w:val="clear" w:color="auto" w:fill="F9F9F9"/>
            <w:vAlign w:val="center"/>
            <w:hideMark/>
          </w:tcPr>
          <w:p w14:paraId="45A0F8B1" w14:textId="77777777" w:rsidR="003A1F22" w:rsidRPr="00C6418C" w:rsidRDefault="003A1F22" w:rsidP="00FF4666">
            <w:pPr>
              <w:jc w:val="center"/>
            </w:pPr>
            <w:r w:rsidRPr="00C6418C">
              <w:t>2</w:t>
            </w:r>
            <w:r w:rsidRPr="00C6418C">
              <w:rPr>
                <w:vertAlign w:val="superscript"/>
              </w:rPr>
              <w:t>10</w:t>
            </w:r>
          </w:p>
        </w:tc>
      </w:tr>
      <w:tr w:rsidR="00C6418C" w:rsidRPr="00C6418C" w14:paraId="45A0F8BA" w14:textId="77777777" w:rsidTr="00FF4666">
        <w:trPr>
          <w:tblCellSpacing w:w="15" w:type="dxa"/>
        </w:trPr>
        <w:tc>
          <w:tcPr>
            <w:tcW w:w="1456" w:type="dxa"/>
            <w:shd w:val="clear" w:color="auto" w:fill="F9F9F9"/>
            <w:vAlign w:val="center"/>
            <w:hideMark/>
          </w:tcPr>
          <w:p w14:paraId="45A0F8B3" w14:textId="77777777" w:rsidR="003A1F22" w:rsidRPr="00C6418C" w:rsidRDefault="003A1F22" w:rsidP="00FF4666">
            <w:proofErr w:type="gramStart"/>
            <w:r w:rsidRPr="00C6418C">
              <w:t>mégaoctet</w:t>
            </w:r>
            <w:proofErr w:type="gramEnd"/>
          </w:p>
        </w:tc>
        <w:tc>
          <w:tcPr>
            <w:tcW w:w="997" w:type="dxa"/>
            <w:shd w:val="clear" w:color="auto" w:fill="F9F9F9"/>
            <w:vAlign w:val="center"/>
            <w:hideMark/>
          </w:tcPr>
          <w:p w14:paraId="45A0F8B4" w14:textId="77777777" w:rsidR="003A1F22" w:rsidRPr="00C6418C" w:rsidRDefault="003A1F22" w:rsidP="00FF4666">
            <w:pPr>
              <w:jc w:val="center"/>
            </w:pPr>
            <w:r w:rsidRPr="00C6418C">
              <w:t>Mo</w:t>
            </w:r>
          </w:p>
        </w:tc>
        <w:tc>
          <w:tcPr>
            <w:tcW w:w="1358" w:type="dxa"/>
            <w:shd w:val="clear" w:color="auto" w:fill="F9F9F9"/>
            <w:vAlign w:val="center"/>
            <w:hideMark/>
          </w:tcPr>
          <w:p w14:paraId="45A0F8B5" w14:textId="77777777" w:rsidR="003A1F22" w:rsidRPr="00C6418C" w:rsidRDefault="003A1F22" w:rsidP="00FF4666">
            <w:pPr>
              <w:jc w:val="center"/>
            </w:pPr>
            <w:r w:rsidRPr="00C6418C">
              <w:t>10</w:t>
            </w:r>
            <w:r w:rsidRPr="00C6418C">
              <w:rPr>
                <w:vertAlign w:val="superscript"/>
              </w:rPr>
              <w:t>6</w:t>
            </w:r>
          </w:p>
        </w:tc>
        <w:tc>
          <w:tcPr>
            <w:tcW w:w="253" w:type="dxa"/>
            <w:vMerge/>
            <w:shd w:val="clear" w:color="auto" w:fill="F9F9F9"/>
            <w:vAlign w:val="center"/>
            <w:hideMark/>
          </w:tcPr>
          <w:p w14:paraId="45A0F8B6" w14:textId="77777777" w:rsidR="003A1F22" w:rsidRPr="00C6418C" w:rsidRDefault="003A1F22" w:rsidP="00FF4666">
            <w:pPr>
              <w:rPr>
                <w:b/>
                <w:bCs/>
              </w:rPr>
            </w:pPr>
          </w:p>
        </w:tc>
        <w:tc>
          <w:tcPr>
            <w:tcW w:w="1671" w:type="dxa"/>
            <w:shd w:val="clear" w:color="auto" w:fill="F9F9F9"/>
            <w:vAlign w:val="center"/>
            <w:hideMark/>
          </w:tcPr>
          <w:p w14:paraId="45A0F8B7" w14:textId="77777777" w:rsidR="003A1F22" w:rsidRPr="00C6418C" w:rsidRDefault="003A1F22" w:rsidP="00FF4666">
            <w:proofErr w:type="gramStart"/>
            <w:r w:rsidRPr="00C6418C">
              <w:t>mébioctet</w:t>
            </w:r>
            <w:proofErr w:type="gramEnd"/>
          </w:p>
        </w:tc>
        <w:tc>
          <w:tcPr>
            <w:tcW w:w="1529" w:type="dxa"/>
            <w:shd w:val="clear" w:color="auto" w:fill="F9F9F9"/>
            <w:vAlign w:val="center"/>
            <w:hideMark/>
          </w:tcPr>
          <w:p w14:paraId="45A0F8B8" w14:textId="77777777" w:rsidR="003A1F22" w:rsidRPr="00C6418C" w:rsidRDefault="003A1F22" w:rsidP="00FF4666">
            <w:pPr>
              <w:jc w:val="center"/>
            </w:pPr>
            <w:proofErr w:type="spellStart"/>
            <w:r w:rsidRPr="00C6418C">
              <w:t>Mio</w:t>
            </w:r>
            <w:proofErr w:type="spellEnd"/>
          </w:p>
        </w:tc>
        <w:tc>
          <w:tcPr>
            <w:tcW w:w="1088" w:type="dxa"/>
            <w:shd w:val="clear" w:color="auto" w:fill="F9F9F9"/>
            <w:vAlign w:val="center"/>
            <w:hideMark/>
          </w:tcPr>
          <w:p w14:paraId="45A0F8B9" w14:textId="77777777" w:rsidR="003A1F22" w:rsidRPr="00C6418C" w:rsidRDefault="003A1F22" w:rsidP="00FF4666">
            <w:pPr>
              <w:jc w:val="center"/>
            </w:pPr>
            <w:r w:rsidRPr="00C6418C">
              <w:t>2</w:t>
            </w:r>
            <w:r w:rsidRPr="00C6418C">
              <w:rPr>
                <w:vertAlign w:val="superscript"/>
              </w:rPr>
              <w:t>20</w:t>
            </w:r>
          </w:p>
        </w:tc>
      </w:tr>
      <w:tr w:rsidR="00C6418C" w:rsidRPr="00C6418C" w14:paraId="45A0F8C2" w14:textId="77777777" w:rsidTr="00FF4666">
        <w:trPr>
          <w:tblCellSpacing w:w="15" w:type="dxa"/>
        </w:trPr>
        <w:tc>
          <w:tcPr>
            <w:tcW w:w="1456" w:type="dxa"/>
            <w:shd w:val="clear" w:color="auto" w:fill="F9F9F9"/>
            <w:vAlign w:val="center"/>
            <w:hideMark/>
          </w:tcPr>
          <w:p w14:paraId="45A0F8BB" w14:textId="77777777" w:rsidR="003A1F22" w:rsidRPr="00C6418C" w:rsidRDefault="003A1F22" w:rsidP="00FF4666">
            <w:proofErr w:type="gramStart"/>
            <w:r w:rsidRPr="00C6418C">
              <w:t>gigaoctet</w:t>
            </w:r>
            <w:proofErr w:type="gramEnd"/>
          </w:p>
        </w:tc>
        <w:tc>
          <w:tcPr>
            <w:tcW w:w="997" w:type="dxa"/>
            <w:shd w:val="clear" w:color="auto" w:fill="F9F9F9"/>
            <w:vAlign w:val="center"/>
            <w:hideMark/>
          </w:tcPr>
          <w:p w14:paraId="45A0F8BC" w14:textId="77777777" w:rsidR="003A1F22" w:rsidRPr="00C6418C" w:rsidRDefault="003A1F22" w:rsidP="00FF4666">
            <w:pPr>
              <w:jc w:val="center"/>
            </w:pPr>
            <w:r w:rsidRPr="00C6418C">
              <w:t>Go</w:t>
            </w:r>
          </w:p>
        </w:tc>
        <w:tc>
          <w:tcPr>
            <w:tcW w:w="1358" w:type="dxa"/>
            <w:shd w:val="clear" w:color="auto" w:fill="F9F9F9"/>
            <w:vAlign w:val="center"/>
            <w:hideMark/>
          </w:tcPr>
          <w:p w14:paraId="45A0F8BD" w14:textId="77777777" w:rsidR="003A1F22" w:rsidRPr="00C6418C" w:rsidRDefault="003A1F22" w:rsidP="00FF4666">
            <w:pPr>
              <w:jc w:val="center"/>
            </w:pPr>
            <w:r w:rsidRPr="00C6418C">
              <w:t>10</w:t>
            </w:r>
            <w:r w:rsidRPr="00C6418C">
              <w:rPr>
                <w:vertAlign w:val="superscript"/>
              </w:rPr>
              <w:t>9</w:t>
            </w:r>
          </w:p>
        </w:tc>
        <w:tc>
          <w:tcPr>
            <w:tcW w:w="253" w:type="dxa"/>
            <w:vMerge/>
            <w:shd w:val="clear" w:color="auto" w:fill="F9F9F9"/>
            <w:vAlign w:val="center"/>
            <w:hideMark/>
          </w:tcPr>
          <w:p w14:paraId="45A0F8BE" w14:textId="77777777" w:rsidR="003A1F22" w:rsidRPr="00C6418C" w:rsidRDefault="003A1F22" w:rsidP="00FF4666">
            <w:pPr>
              <w:rPr>
                <w:b/>
                <w:bCs/>
              </w:rPr>
            </w:pPr>
          </w:p>
        </w:tc>
        <w:tc>
          <w:tcPr>
            <w:tcW w:w="1671" w:type="dxa"/>
            <w:shd w:val="clear" w:color="auto" w:fill="F9F9F9"/>
            <w:vAlign w:val="center"/>
            <w:hideMark/>
          </w:tcPr>
          <w:p w14:paraId="45A0F8BF" w14:textId="77777777" w:rsidR="003A1F22" w:rsidRPr="00C6418C" w:rsidRDefault="003A1F22" w:rsidP="00FF4666">
            <w:proofErr w:type="gramStart"/>
            <w:r w:rsidRPr="00C6418C">
              <w:t>gibioctet</w:t>
            </w:r>
            <w:proofErr w:type="gramEnd"/>
          </w:p>
        </w:tc>
        <w:tc>
          <w:tcPr>
            <w:tcW w:w="1529" w:type="dxa"/>
            <w:shd w:val="clear" w:color="auto" w:fill="F9F9F9"/>
            <w:vAlign w:val="center"/>
            <w:hideMark/>
          </w:tcPr>
          <w:p w14:paraId="45A0F8C0" w14:textId="77777777" w:rsidR="003A1F22" w:rsidRPr="00C6418C" w:rsidRDefault="003A1F22" w:rsidP="00FF4666">
            <w:pPr>
              <w:jc w:val="center"/>
            </w:pPr>
            <w:proofErr w:type="spellStart"/>
            <w:r w:rsidRPr="00C6418C">
              <w:t>Gio</w:t>
            </w:r>
            <w:proofErr w:type="spellEnd"/>
          </w:p>
        </w:tc>
        <w:tc>
          <w:tcPr>
            <w:tcW w:w="1088" w:type="dxa"/>
            <w:shd w:val="clear" w:color="auto" w:fill="F9F9F9"/>
            <w:vAlign w:val="center"/>
            <w:hideMark/>
          </w:tcPr>
          <w:p w14:paraId="45A0F8C1" w14:textId="77777777" w:rsidR="003A1F22" w:rsidRPr="00C6418C" w:rsidRDefault="003A1F22" w:rsidP="00FF4666">
            <w:pPr>
              <w:jc w:val="center"/>
            </w:pPr>
            <w:r w:rsidRPr="00C6418C">
              <w:t>2</w:t>
            </w:r>
            <w:r w:rsidRPr="00C6418C">
              <w:rPr>
                <w:vertAlign w:val="superscript"/>
              </w:rPr>
              <w:t>30</w:t>
            </w:r>
          </w:p>
        </w:tc>
      </w:tr>
      <w:tr w:rsidR="00C6418C" w:rsidRPr="00C6418C" w14:paraId="45A0F8CA" w14:textId="77777777" w:rsidTr="00FF4666">
        <w:trPr>
          <w:tblCellSpacing w:w="15" w:type="dxa"/>
        </w:trPr>
        <w:tc>
          <w:tcPr>
            <w:tcW w:w="1456" w:type="dxa"/>
            <w:shd w:val="clear" w:color="auto" w:fill="F9F9F9"/>
            <w:vAlign w:val="center"/>
            <w:hideMark/>
          </w:tcPr>
          <w:p w14:paraId="45A0F8C3" w14:textId="77777777" w:rsidR="003A1F22" w:rsidRPr="00C6418C" w:rsidRDefault="003A1F22" w:rsidP="00FF4666">
            <w:proofErr w:type="gramStart"/>
            <w:r w:rsidRPr="00C6418C">
              <w:t>téraoctet</w:t>
            </w:r>
            <w:proofErr w:type="gramEnd"/>
          </w:p>
        </w:tc>
        <w:tc>
          <w:tcPr>
            <w:tcW w:w="997" w:type="dxa"/>
            <w:shd w:val="clear" w:color="auto" w:fill="F9F9F9"/>
            <w:vAlign w:val="center"/>
            <w:hideMark/>
          </w:tcPr>
          <w:p w14:paraId="45A0F8C4" w14:textId="77777777" w:rsidR="003A1F22" w:rsidRPr="00C6418C" w:rsidRDefault="003A1F22" w:rsidP="00FF4666">
            <w:pPr>
              <w:jc w:val="center"/>
            </w:pPr>
            <w:r w:rsidRPr="00C6418C">
              <w:t>To</w:t>
            </w:r>
          </w:p>
        </w:tc>
        <w:tc>
          <w:tcPr>
            <w:tcW w:w="1358" w:type="dxa"/>
            <w:shd w:val="clear" w:color="auto" w:fill="F9F9F9"/>
            <w:vAlign w:val="center"/>
            <w:hideMark/>
          </w:tcPr>
          <w:p w14:paraId="45A0F8C5" w14:textId="77777777" w:rsidR="003A1F22" w:rsidRPr="00C6418C" w:rsidRDefault="003A1F22" w:rsidP="00FF4666">
            <w:pPr>
              <w:jc w:val="center"/>
            </w:pPr>
            <w:r w:rsidRPr="00C6418C">
              <w:t>10</w:t>
            </w:r>
            <w:r w:rsidRPr="00C6418C">
              <w:rPr>
                <w:vertAlign w:val="superscript"/>
              </w:rPr>
              <w:t>12</w:t>
            </w:r>
          </w:p>
        </w:tc>
        <w:tc>
          <w:tcPr>
            <w:tcW w:w="253" w:type="dxa"/>
            <w:vMerge/>
            <w:shd w:val="clear" w:color="auto" w:fill="F9F9F9"/>
            <w:vAlign w:val="center"/>
            <w:hideMark/>
          </w:tcPr>
          <w:p w14:paraId="45A0F8C6" w14:textId="77777777" w:rsidR="003A1F22" w:rsidRPr="00C6418C" w:rsidRDefault="003A1F22" w:rsidP="00FF4666">
            <w:pPr>
              <w:rPr>
                <w:b/>
                <w:bCs/>
              </w:rPr>
            </w:pPr>
          </w:p>
        </w:tc>
        <w:tc>
          <w:tcPr>
            <w:tcW w:w="1671" w:type="dxa"/>
            <w:shd w:val="clear" w:color="auto" w:fill="F9F9F9"/>
            <w:vAlign w:val="center"/>
            <w:hideMark/>
          </w:tcPr>
          <w:p w14:paraId="45A0F8C7" w14:textId="77777777" w:rsidR="003A1F22" w:rsidRPr="00C6418C" w:rsidRDefault="003A1F22" w:rsidP="00FF4666">
            <w:proofErr w:type="gramStart"/>
            <w:r w:rsidRPr="00C6418C">
              <w:t>tébioctet</w:t>
            </w:r>
            <w:proofErr w:type="gramEnd"/>
          </w:p>
        </w:tc>
        <w:tc>
          <w:tcPr>
            <w:tcW w:w="1529" w:type="dxa"/>
            <w:shd w:val="clear" w:color="auto" w:fill="F9F9F9"/>
            <w:vAlign w:val="center"/>
            <w:hideMark/>
          </w:tcPr>
          <w:p w14:paraId="45A0F8C8" w14:textId="77777777" w:rsidR="003A1F22" w:rsidRPr="00C6418C" w:rsidRDefault="003A1F22" w:rsidP="00FF4666">
            <w:pPr>
              <w:jc w:val="center"/>
            </w:pPr>
            <w:proofErr w:type="spellStart"/>
            <w:r w:rsidRPr="00C6418C">
              <w:t>Tio</w:t>
            </w:r>
            <w:proofErr w:type="spellEnd"/>
          </w:p>
        </w:tc>
        <w:tc>
          <w:tcPr>
            <w:tcW w:w="1088" w:type="dxa"/>
            <w:shd w:val="clear" w:color="auto" w:fill="F9F9F9"/>
            <w:vAlign w:val="center"/>
            <w:hideMark/>
          </w:tcPr>
          <w:p w14:paraId="45A0F8C9" w14:textId="77777777" w:rsidR="003A1F22" w:rsidRPr="00C6418C" w:rsidRDefault="003A1F22" w:rsidP="00FF4666">
            <w:pPr>
              <w:jc w:val="center"/>
            </w:pPr>
            <w:r w:rsidRPr="00C6418C">
              <w:t>2</w:t>
            </w:r>
            <w:r w:rsidRPr="00C6418C">
              <w:rPr>
                <w:vertAlign w:val="superscript"/>
              </w:rPr>
              <w:t>40</w:t>
            </w:r>
          </w:p>
        </w:tc>
      </w:tr>
      <w:tr w:rsidR="00C6418C" w:rsidRPr="00C6418C" w14:paraId="45A0F8D2" w14:textId="77777777" w:rsidTr="00FF4666">
        <w:trPr>
          <w:tblCellSpacing w:w="15" w:type="dxa"/>
        </w:trPr>
        <w:tc>
          <w:tcPr>
            <w:tcW w:w="1456" w:type="dxa"/>
            <w:shd w:val="clear" w:color="auto" w:fill="F9F9F9"/>
            <w:vAlign w:val="center"/>
            <w:hideMark/>
          </w:tcPr>
          <w:p w14:paraId="45A0F8CB" w14:textId="77777777" w:rsidR="003A1F22" w:rsidRPr="00C6418C" w:rsidRDefault="003A1F22" w:rsidP="00FF4666">
            <w:proofErr w:type="gramStart"/>
            <w:r w:rsidRPr="00C6418C">
              <w:t>pétaoctet</w:t>
            </w:r>
            <w:proofErr w:type="gramEnd"/>
          </w:p>
        </w:tc>
        <w:tc>
          <w:tcPr>
            <w:tcW w:w="997" w:type="dxa"/>
            <w:shd w:val="clear" w:color="auto" w:fill="F9F9F9"/>
            <w:vAlign w:val="center"/>
            <w:hideMark/>
          </w:tcPr>
          <w:p w14:paraId="45A0F8CC" w14:textId="77777777" w:rsidR="003A1F22" w:rsidRPr="00C6418C" w:rsidRDefault="003A1F22" w:rsidP="00FF4666">
            <w:pPr>
              <w:jc w:val="center"/>
            </w:pPr>
            <w:r w:rsidRPr="00C6418C">
              <w:t>Po</w:t>
            </w:r>
          </w:p>
        </w:tc>
        <w:tc>
          <w:tcPr>
            <w:tcW w:w="1358" w:type="dxa"/>
            <w:shd w:val="clear" w:color="auto" w:fill="F9F9F9"/>
            <w:vAlign w:val="center"/>
            <w:hideMark/>
          </w:tcPr>
          <w:p w14:paraId="45A0F8CD" w14:textId="77777777" w:rsidR="003A1F22" w:rsidRPr="00C6418C" w:rsidRDefault="003A1F22" w:rsidP="00FF4666">
            <w:pPr>
              <w:jc w:val="center"/>
            </w:pPr>
            <w:r w:rsidRPr="00C6418C">
              <w:t>10</w:t>
            </w:r>
            <w:r w:rsidRPr="00C6418C">
              <w:rPr>
                <w:vertAlign w:val="superscript"/>
              </w:rPr>
              <w:t>15</w:t>
            </w:r>
          </w:p>
        </w:tc>
        <w:tc>
          <w:tcPr>
            <w:tcW w:w="253" w:type="dxa"/>
            <w:vMerge/>
            <w:shd w:val="clear" w:color="auto" w:fill="F9F9F9"/>
            <w:vAlign w:val="center"/>
            <w:hideMark/>
          </w:tcPr>
          <w:p w14:paraId="45A0F8CE" w14:textId="77777777" w:rsidR="003A1F22" w:rsidRPr="00C6418C" w:rsidRDefault="003A1F22" w:rsidP="00FF4666">
            <w:pPr>
              <w:rPr>
                <w:b/>
                <w:bCs/>
              </w:rPr>
            </w:pPr>
          </w:p>
        </w:tc>
        <w:tc>
          <w:tcPr>
            <w:tcW w:w="1671" w:type="dxa"/>
            <w:shd w:val="clear" w:color="auto" w:fill="F9F9F9"/>
            <w:vAlign w:val="center"/>
            <w:hideMark/>
          </w:tcPr>
          <w:p w14:paraId="45A0F8CF" w14:textId="77777777" w:rsidR="003A1F22" w:rsidRPr="00C6418C" w:rsidRDefault="003A1F22" w:rsidP="00FF4666">
            <w:proofErr w:type="gramStart"/>
            <w:r w:rsidRPr="00C6418C">
              <w:t>pébioctet</w:t>
            </w:r>
            <w:proofErr w:type="gramEnd"/>
          </w:p>
        </w:tc>
        <w:tc>
          <w:tcPr>
            <w:tcW w:w="1529" w:type="dxa"/>
            <w:shd w:val="clear" w:color="auto" w:fill="F9F9F9"/>
            <w:vAlign w:val="center"/>
            <w:hideMark/>
          </w:tcPr>
          <w:p w14:paraId="45A0F8D0" w14:textId="77777777" w:rsidR="003A1F22" w:rsidRPr="00C6418C" w:rsidRDefault="003A1F22" w:rsidP="00FF4666">
            <w:pPr>
              <w:jc w:val="center"/>
            </w:pPr>
            <w:r w:rsidRPr="00C6418C">
              <w:t>Pio</w:t>
            </w:r>
          </w:p>
        </w:tc>
        <w:tc>
          <w:tcPr>
            <w:tcW w:w="1088" w:type="dxa"/>
            <w:shd w:val="clear" w:color="auto" w:fill="F9F9F9"/>
            <w:vAlign w:val="center"/>
            <w:hideMark/>
          </w:tcPr>
          <w:p w14:paraId="45A0F8D1" w14:textId="77777777" w:rsidR="003A1F22" w:rsidRPr="00C6418C" w:rsidRDefault="003A1F22" w:rsidP="00FF4666">
            <w:pPr>
              <w:jc w:val="center"/>
            </w:pPr>
            <w:r w:rsidRPr="00C6418C">
              <w:t>2</w:t>
            </w:r>
            <w:r w:rsidRPr="00C6418C">
              <w:rPr>
                <w:vertAlign w:val="superscript"/>
              </w:rPr>
              <w:t>50</w:t>
            </w:r>
          </w:p>
        </w:tc>
      </w:tr>
      <w:tr w:rsidR="00C6418C" w:rsidRPr="00C6418C" w14:paraId="45A0F8DA" w14:textId="77777777" w:rsidTr="00FF4666">
        <w:trPr>
          <w:tblCellSpacing w:w="15" w:type="dxa"/>
        </w:trPr>
        <w:tc>
          <w:tcPr>
            <w:tcW w:w="1456" w:type="dxa"/>
            <w:shd w:val="clear" w:color="auto" w:fill="F9F9F9"/>
            <w:vAlign w:val="center"/>
            <w:hideMark/>
          </w:tcPr>
          <w:p w14:paraId="45A0F8D3" w14:textId="77777777" w:rsidR="003A1F22" w:rsidRPr="00C6418C" w:rsidRDefault="003A1F22" w:rsidP="00FF4666">
            <w:proofErr w:type="gramStart"/>
            <w:r w:rsidRPr="00C6418C">
              <w:t>exaoctet</w:t>
            </w:r>
            <w:proofErr w:type="gramEnd"/>
          </w:p>
        </w:tc>
        <w:tc>
          <w:tcPr>
            <w:tcW w:w="997" w:type="dxa"/>
            <w:shd w:val="clear" w:color="auto" w:fill="F9F9F9"/>
            <w:vAlign w:val="center"/>
            <w:hideMark/>
          </w:tcPr>
          <w:p w14:paraId="45A0F8D4" w14:textId="77777777" w:rsidR="003A1F22" w:rsidRPr="00C6418C" w:rsidRDefault="003A1F22" w:rsidP="00FF4666">
            <w:pPr>
              <w:jc w:val="center"/>
            </w:pPr>
            <w:r w:rsidRPr="00C6418C">
              <w:t>Eo</w:t>
            </w:r>
          </w:p>
        </w:tc>
        <w:tc>
          <w:tcPr>
            <w:tcW w:w="1358" w:type="dxa"/>
            <w:shd w:val="clear" w:color="auto" w:fill="F9F9F9"/>
            <w:vAlign w:val="center"/>
            <w:hideMark/>
          </w:tcPr>
          <w:p w14:paraId="45A0F8D5" w14:textId="77777777" w:rsidR="003A1F22" w:rsidRPr="00C6418C" w:rsidRDefault="003A1F22" w:rsidP="00FF4666">
            <w:pPr>
              <w:jc w:val="center"/>
            </w:pPr>
            <w:r w:rsidRPr="00C6418C">
              <w:t>10</w:t>
            </w:r>
            <w:r w:rsidRPr="00C6418C">
              <w:rPr>
                <w:vertAlign w:val="superscript"/>
              </w:rPr>
              <w:t>18</w:t>
            </w:r>
          </w:p>
        </w:tc>
        <w:tc>
          <w:tcPr>
            <w:tcW w:w="253" w:type="dxa"/>
            <w:vMerge/>
            <w:shd w:val="clear" w:color="auto" w:fill="F9F9F9"/>
            <w:vAlign w:val="center"/>
            <w:hideMark/>
          </w:tcPr>
          <w:p w14:paraId="45A0F8D6" w14:textId="77777777" w:rsidR="003A1F22" w:rsidRPr="00C6418C" w:rsidRDefault="003A1F22" w:rsidP="00FF4666">
            <w:pPr>
              <w:rPr>
                <w:b/>
                <w:bCs/>
              </w:rPr>
            </w:pPr>
          </w:p>
        </w:tc>
        <w:tc>
          <w:tcPr>
            <w:tcW w:w="1671" w:type="dxa"/>
            <w:shd w:val="clear" w:color="auto" w:fill="F9F9F9"/>
            <w:vAlign w:val="center"/>
            <w:hideMark/>
          </w:tcPr>
          <w:p w14:paraId="45A0F8D7" w14:textId="77777777" w:rsidR="003A1F22" w:rsidRPr="00C6418C" w:rsidRDefault="003A1F22" w:rsidP="00FF4666">
            <w:proofErr w:type="gramStart"/>
            <w:r w:rsidRPr="00C6418C">
              <w:t>exbioctet</w:t>
            </w:r>
            <w:proofErr w:type="gramEnd"/>
          </w:p>
        </w:tc>
        <w:tc>
          <w:tcPr>
            <w:tcW w:w="1529" w:type="dxa"/>
            <w:shd w:val="clear" w:color="auto" w:fill="F9F9F9"/>
            <w:vAlign w:val="center"/>
            <w:hideMark/>
          </w:tcPr>
          <w:p w14:paraId="45A0F8D8" w14:textId="77777777" w:rsidR="003A1F22" w:rsidRPr="00C6418C" w:rsidRDefault="003A1F22" w:rsidP="00FF4666">
            <w:pPr>
              <w:jc w:val="center"/>
            </w:pPr>
            <w:proofErr w:type="spellStart"/>
            <w:r w:rsidRPr="00C6418C">
              <w:t>Eio</w:t>
            </w:r>
            <w:proofErr w:type="spellEnd"/>
          </w:p>
        </w:tc>
        <w:tc>
          <w:tcPr>
            <w:tcW w:w="1088" w:type="dxa"/>
            <w:shd w:val="clear" w:color="auto" w:fill="F9F9F9"/>
            <w:vAlign w:val="center"/>
            <w:hideMark/>
          </w:tcPr>
          <w:p w14:paraId="45A0F8D9" w14:textId="77777777" w:rsidR="003A1F22" w:rsidRPr="00C6418C" w:rsidRDefault="003A1F22" w:rsidP="00FF4666">
            <w:pPr>
              <w:jc w:val="center"/>
            </w:pPr>
            <w:r w:rsidRPr="00C6418C">
              <w:t>2</w:t>
            </w:r>
            <w:r w:rsidRPr="00C6418C">
              <w:rPr>
                <w:vertAlign w:val="superscript"/>
              </w:rPr>
              <w:t>60</w:t>
            </w:r>
          </w:p>
        </w:tc>
      </w:tr>
      <w:tr w:rsidR="00C6418C" w:rsidRPr="00C6418C" w14:paraId="45A0F8E2" w14:textId="77777777" w:rsidTr="00FF4666">
        <w:trPr>
          <w:tblCellSpacing w:w="15" w:type="dxa"/>
        </w:trPr>
        <w:tc>
          <w:tcPr>
            <w:tcW w:w="1456" w:type="dxa"/>
            <w:shd w:val="clear" w:color="auto" w:fill="F9F9F9"/>
            <w:vAlign w:val="center"/>
            <w:hideMark/>
          </w:tcPr>
          <w:p w14:paraId="45A0F8DB" w14:textId="77777777" w:rsidR="003A1F22" w:rsidRPr="00C6418C" w:rsidRDefault="003A1F22" w:rsidP="00FF4666">
            <w:proofErr w:type="gramStart"/>
            <w:r w:rsidRPr="00C6418C">
              <w:t>zettaoctet</w:t>
            </w:r>
            <w:proofErr w:type="gramEnd"/>
          </w:p>
        </w:tc>
        <w:tc>
          <w:tcPr>
            <w:tcW w:w="997" w:type="dxa"/>
            <w:shd w:val="clear" w:color="auto" w:fill="F9F9F9"/>
            <w:vAlign w:val="center"/>
            <w:hideMark/>
          </w:tcPr>
          <w:p w14:paraId="45A0F8DC" w14:textId="77777777" w:rsidR="003A1F22" w:rsidRPr="00C6418C" w:rsidRDefault="003A1F22" w:rsidP="00FF4666">
            <w:pPr>
              <w:jc w:val="center"/>
            </w:pPr>
            <w:proofErr w:type="spellStart"/>
            <w:r w:rsidRPr="00C6418C">
              <w:t>Zo</w:t>
            </w:r>
            <w:proofErr w:type="spellEnd"/>
          </w:p>
        </w:tc>
        <w:tc>
          <w:tcPr>
            <w:tcW w:w="1358" w:type="dxa"/>
            <w:shd w:val="clear" w:color="auto" w:fill="F9F9F9"/>
            <w:vAlign w:val="center"/>
            <w:hideMark/>
          </w:tcPr>
          <w:p w14:paraId="45A0F8DD" w14:textId="77777777" w:rsidR="003A1F22" w:rsidRPr="00C6418C" w:rsidRDefault="003A1F22" w:rsidP="00FF4666">
            <w:pPr>
              <w:jc w:val="center"/>
            </w:pPr>
            <w:r w:rsidRPr="00C6418C">
              <w:t>10</w:t>
            </w:r>
            <w:r w:rsidRPr="00C6418C">
              <w:rPr>
                <w:vertAlign w:val="superscript"/>
              </w:rPr>
              <w:t>21</w:t>
            </w:r>
          </w:p>
        </w:tc>
        <w:tc>
          <w:tcPr>
            <w:tcW w:w="253" w:type="dxa"/>
            <w:vMerge/>
            <w:shd w:val="clear" w:color="auto" w:fill="F9F9F9"/>
            <w:vAlign w:val="center"/>
            <w:hideMark/>
          </w:tcPr>
          <w:p w14:paraId="45A0F8DE" w14:textId="77777777" w:rsidR="003A1F22" w:rsidRPr="00C6418C" w:rsidRDefault="003A1F22" w:rsidP="00FF4666">
            <w:pPr>
              <w:rPr>
                <w:b/>
                <w:bCs/>
              </w:rPr>
            </w:pPr>
          </w:p>
        </w:tc>
        <w:tc>
          <w:tcPr>
            <w:tcW w:w="1671" w:type="dxa"/>
            <w:shd w:val="clear" w:color="auto" w:fill="F9F9F9"/>
            <w:vAlign w:val="center"/>
            <w:hideMark/>
          </w:tcPr>
          <w:p w14:paraId="45A0F8DF" w14:textId="77777777" w:rsidR="003A1F22" w:rsidRPr="00C6418C" w:rsidRDefault="003A1F22" w:rsidP="00FF4666">
            <w:proofErr w:type="gramStart"/>
            <w:r w:rsidRPr="00C6418C">
              <w:t>zébioctet</w:t>
            </w:r>
            <w:proofErr w:type="gramEnd"/>
          </w:p>
        </w:tc>
        <w:tc>
          <w:tcPr>
            <w:tcW w:w="1529" w:type="dxa"/>
            <w:shd w:val="clear" w:color="auto" w:fill="F9F9F9"/>
            <w:vAlign w:val="center"/>
            <w:hideMark/>
          </w:tcPr>
          <w:p w14:paraId="45A0F8E0" w14:textId="77777777" w:rsidR="003A1F22" w:rsidRPr="00C6418C" w:rsidRDefault="003A1F22" w:rsidP="00FF4666">
            <w:pPr>
              <w:jc w:val="center"/>
            </w:pPr>
            <w:proofErr w:type="spellStart"/>
            <w:r w:rsidRPr="00C6418C">
              <w:t>Zio</w:t>
            </w:r>
            <w:proofErr w:type="spellEnd"/>
          </w:p>
        </w:tc>
        <w:tc>
          <w:tcPr>
            <w:tcW w:w="1088" w:type="dxa"/>
            <w:shd w:val="clear" w:color="auto" w:fill="F9F9F9"/>
            <w:vAlign w:val="center"/>
            <w:hideMark/>
          </w:tcPr>
          <w:p w14:paraId="45A0F8E1" w14:textId="77777777" w:rsidR="003A1F22" w:rsidRPr="00C6418C" w:rsidRDefault="003A1F22" w:rsidP="00FF4666">
            <w:pPr>
              <w:jc w:val="center"/>
            </w:pPr>
            <w:r w:rsidRPr="00C6418C">
              <w:t>2</w:t>
            </w:r>
            <w:r w:rsidRPr="00C6418C">
              <w:rPr>
                <w:vertAlign w:val="superscript"/>
              </w:rPr>
              <w:t>70</w:t>
            </w:r>
          </w:p>
        </w:tc>
      </w:tr>
      <w:tr w:rsidR="00C6418C" w:rsidRPr="00C6418C" w14:paraId="45A0F8EA" w14:textId="77777777" w:rsidTr="00FF4666">
        <w:trPr>
          <w:tblCellSpacing w:w="15" w:type="dxa"/>
        </w:trPr>
        <w:tc>
          <w:tcPr>
            <w:tcW w:w="1456" w:type="dxa"/>
            <w:shd w:val="clear" w:color="auto" w:fill="F9F9F9"/>
            <w:vAlign w:val="center"/>
            <w:hideMark/>
          </w:tcPr>
          <w:p w14:paraId="45A0F8E3" w14:textId="77777777" w:rsidR="003A1F22" w:rsidRPr="00C6418C" w:rsidRDefault="003A1F22" w:rsidP="00FF4666">
            <w:proofErr w:type="gramStart"/>
            <w:r w:rsidRPr="00C6418C">
              <w:t>yottaoctet</w:t>
            </w:r>
            <w:proofErr w:type="gramEnd"/>
          </w:p>
        </w:tc>
        <w:tc>
          <w:tcPr>
            <w:tcW w:w="997" w:type="dxa"/>
            <w:shd w:val="clear" w:color="auto" w:fill="F9F9F9"/>
            <w:vAlign w:val="center"/>
            <w:hideMark/>
          </w:tcPr>
          <w:p w14:paraId="45A0F8E4" w14:textId="77777777" w:rsidR="003A1F22" w:rsidRPr="00C6418C" w:rsidRDefault="003A1F22" w:rsidP="00FF4666">
            <w:pPr>
              <w:jc w:val="center"/>
            </w:pPr>
            <w:r w:rsidRPr="00C6418C">
              <w:t>Yo</w:t>
            </w:r>
          </w:p>
        </w:tc>
        <w:tc>
          <w:tcPr>
            <w:tcW w:w="1358" w:type="dxa"/>
            <w:shd w:val="clear" w:color="auto" w:fill="F9F9F9"/>
            <w:vAlign w:val="center"/>
            <w:hideMark/>
          </w:tcPr>
          <w:p w14:paraId="45A0F8E5" w14:textId="77777777" w:rsidR="003A1F22" w:rsidRPr="00C6418C" w:rsidRDefault="003A1F22" w:rsidP="00FF4666">
            <w:pPr>
              <w:jc w:val="center"/>
            </w:pPr>
            <w:r w:rsidRPr="00C6418C">
              <w:t>10</w:t>
            </w:r>
            <w:r w:rsidRPr="00C6418C">
              <w:rPr>
                <w:vertAlign w:val="superscript"/>
              </w:rPr>
              <w:t>24</w:t>
            </w:r>
          </w:p>
        </w:tc>
        <w:tc>
          <w:tcPr>
            <w:tcW w:w="253" w:type="dxa"/>
            <w:vMerge/>
            <w:shd w:val="clear" w:color="auto" w:fill="F9F9F9"/>
            <w:vAlign w:val="center"/>
            <w:hideMark/>
          </w:tcPr>
          <w:p w14:paraId="45A0F8E6" w14:textId="77777777" w:rsidR="003A1F22" w:rsidRPr="00C6418C" w:rsidRDefault="003A1F22" w:rsidP="00FF4666">
            <w:pPr>
              <w:rPr>
                <w:b/>
                <w:bCs/>
              </w:rPr>
            </w:pPr>
          </w:p>
        </w:tc>
        <w:tc>
          <w:tcPr>
            <w:tcW w:w="1671" w:type="dxa"/>
            <w:shd w:val="clear" w:color="auto" w:fill="F9F9F9"/>
            <w:vAlign w:val="center"/>
            <w:hideMark/>
          </w:tcPr>
          <w:p w14:paraId="45A0F8E7" w14:textId="77777777" w:rsidR="003A1F22" w:rsidRPr="00C6418C" w:rsidRDefault="003A1F22" w:rsidP="00FF4666">
            <w:proofErr w:type="gramStart"/>
            <w:r w:rsidRPr="00C6418C">
              <w:t>yobioctet</w:t>
            </w:r>
            <w:proofErr w:type="gramEnd"/>
          </w:p>
        </w:tc>
        <w:tc>
          <w:tcPr>
            <w:tcW w:w="1529" w:type="dxa"/>
            <w:shd w:val="clear" w:color="auto" w:fill="F9F9F9"/>
            <w:vAlign w:val="center"/>
            <w:hideMark/>
          </w:tcPr>
          <w:p w14:paraId="45A0F8E8" w14:textId="77777777" w:rsidR="003A1F22" w:rsidRPr="00C6418C" w:rsidRDefault="003A1F22" w:rsidP="00FF4666">
            <w:pPr>
              <w:jc w:val="center"/>
            </w:pPr>
            <w:proofErr w:type="spellStart"/>
            <w:r w:rsidRPr="00C6418C">
              <w:t>Yio</w:t>
            </w:r>
            <w:proofErr w:type="spellEnd"/>
          </w:p>
        </w:tc>
        <w:tc>
          <w:tcPr>
            <w:tcW w:w="1088" w:type="dxa"/>
            <w:shd w:val="clear" w:color="auto" w:fill="F9F9F9"/>
            <w:vAlign w:val="center"/>
            <w:hideMark/>
          </w:tcPr>
          <w:p w14:paraId="45A0F8E9" w14:textId="77777777" w:rsidR="003A1F22" w:rsidRPr="00C6418C" w:rsidRDefault="003A1F22" w:rsidP="00FF4666">
            <w:pPr>
              <w:jc w:val="center"/>
            </w:pPr>
            <w:r w:rsidRPr="00C6418C">
              <w:t>2</w:t>
            </w:r>
            <w:r w:rsidRPr="00C6418C">
              <w:rPr>
                <w:vertAlign w:val="superscript"/>
              </w:rPr>
              <w:t>80</w:t>
            </w:r>
          </w:p>
        </w:tc>
      </w:tr>
    </w:tbl>
    <w:p w14:paraId="45A0F8EC" w14:textId="7D01CB26" w:rsidR="003732A0" w:rsidRPr="00C6418C" w:rsidRDefault="003A1F22" w:rsidP="003732A0">
      <w:pPr>
        <w:tabs>
          <w:tab w:val="left" w:pos="1800"/>
          <w:tab w:val="left" w:pos="3420"/>
          <w:tab w:val="right" w:pos="8820"/>
        </w:tabs>
        <w:ind w:left="540"/>
        <w:rPr>
          <w:rFonts w:ascii="Times New Roman" w:hAnsi="Times New Roman"/>
          <w:u w:val="single"/>
          <w:lang w:val="en-US"/>
        </w:rPr>
      </w:pPr>
      <w:r w:rsidRPr="00C6418C">
        <w:rPr>
          <w:rFonts w:ascii="Times New Roman" w:hAnsi="Times New Roman"/>
          <w:lang w:val="en-US"/>
        </w:rPr>
        <w:t>Kio</w:t>
      </w:r>
      <w:r w:rsidRPr="00C6418C">
        <w:rPr>
          <w:rFonts w:ascii="Times New Roman" w:hAnsi="Times New Roman"/>
          <w:lang w:val="en-US"/>
        </w:rPr>
        <w:tab/>
      </w:r>
      <w:r w:rsidRPr="00C6418C">
        <w:rPr>
          <w:rFonts w:ascii="Times New Roman" w:hAnsi="Times New Roman"/>
          <w:lang w:val="en-US"/>
        </w:rPr>
        <w:tab/>
        <w:t xml:space="preserve">2**10 = </w:t>
      </w:r>
      <w:r w:rsidRPr="00C6418C">
        <w:rPr>
          <w:rFonts w:ascii="Times New Roman" w:hAnsi="Times New Roman"/>
          <w:lang w:val="en-US"/>
        </w:rPr>
        <w:tab/>
        <w:t>1 024 octets</w:t>
      </w:r>
      <w:r w:rsidRPr="00C6418C">
        <w:rPr>
          <w:rFonts w:ascii="Times New Roman" w:hAnsi="Times New Roman"/>
          <w:lang w:val="en-US"/>
        </w:rPr>
        <w:br/>
        <w:t>Mio</w:t>
      </w:r>
      <w:r w:rsidRPr="00C6418C">
        <w:rPr>
          <w:rFonts w:ascii="Times New Roman" w:hAnsi="Times New Roman"/>
          <w:lang w:val="en-US"/>
        </w:rPr>
        <w:tab/>
      </w:r>
      <w:r w:rsidRPr="00C6418C">
        <w:rPr>
          <w:rFonts w:ascii="Times New Roman" w:hAnsi="Times New Roman"/>
          <w:lang w:val="en-US"/>
        </w:rPr>
        <w:tab/>
        <w:t>2**20 =</w:t>
      </w:r>
      <w:r w:rsidRPr="00C6418C">
        <w:rPr>
          <w:rFonts w:ascii="Times New Roman" w:hAnsi="Times New Roman"/>
          <w:lang w:val="en-US"/>
        </w:rPr>
        <w:tab/>
        <w:t>1 048 576 octets</w:t>
      </w:r>
      <w:r w:rsidRPr="00C6418C">
        <w:rPr>
          <w:rFonts w:ascii="Times New Roman" w:hAnsi="Times New Roman"/>
          <w:lang w:val="en-US"/>
        </w:rPr>
        <w:br/>
        <w:t>Gio</w:t>
      </w:r>
      <w:r w:rsidRPr="00C6418C">
        <w:rPr>
          <w:rFonts w:ascii="Times New Roman" w:hAnsi="Times New Roman"/>
          <w:lang w:val="en-US"/>
        </w:rPr>
        <w:tab/>
      </w:r>
      <w:r w:rsidRPr="00C6418C">
        <w:rPr>
          <w:rFonts w:ascii="Times New Roman" w:hAnsi="Times New Roman"/>
          <w:lang w:val="en-US"/>
        </w:rPr>
        <w:tab/>
        <w:t>2**30 =</w:t>
      </w:r>
      <w:r w:rsidRPr="00C6418C">
        <w:rPr>
          <w:rFonts w:ascii="Times New Roman" w:hAnsi="Times New Roman"/>
          <w:lang w:val="en-US"/>
        </w:rPr>
        <w:tab/>
        <w:t>1</w:t>
      </w:r>
      <w:r w:rsidR="005478B7" w:rsidRPr="00C6418C">
        <w:rPr>
          <w:rFonts w:ascii="Times New Roman" w:hAnsi="Times New Roman"/>
          <w:lang w:val="en-US"/>
        </w:rPr>
        <w:t xml:space="preserve"> </w:t>
      </w:r>
      <w:r w:rsidRPr="00C6418C">
        <w:rPr>
          <w:rFonts w:ascii="Times New Roman" w:hAnsi="Times New Roman"/>
          <w:lang w:val="en-US"/>
        </w:rPr>
        <w:t>073 741 824 octets</w:t>
      </w:r>
      <w:r w:rsidRPr="00C6418C">
        <w:rPr>
          <w:rFonts w:ascii="Times New Roman" w:hAnsi="Times New Roman"/>
          <w:lang w:val="en-US"/>
        </w:rPr>
        <w:br/>
        <w:t>Tio</w:t>
      </w:r>
      <w:r w:rsidRPr="00C6418C">
        <w:rPr>
          <w:rFonts w:ascii="Times New Roman" w:hAnsi="Times New Roman"/>
          <w:lang w:val="en-US"/>
        </w:rPr>
        <w:tab/>
      </w:r>
      <w:r w:rsidRPr="00C6418C">
        <w:rPr>
          <w:rFonts w:ascii="Times New Roman" w:hAnsi="Times New Roman"/>
          <w:lang w:val="en-US"/>
        </w:rPr>
        <w:tab/>
        <w:t>2**40 =</w:t>
      </w:r>
      <w:r w:rsidRPr="00C6418C">
        <w:rPr>
          <w:rFonts w:ascii="Times New Roman" w:hAnsi="Times New Roman"/>
          <w:lang w:val="en-US"/>
        </w:rPr>
        <w:tab/>
        <w:t>1 099 511 627 776 octets</w:t>
      </w:r>
      <w:r w:rsidRPr="00C6418C">
        <w:rPr>
          <w:rFonts w:ascii="Times New Roman" w:hAnsi="Times New Roman"/>
          <w:lang w:val="en-US"/>
        </w:rPr>
        <w:br/>
        <w:t>Pio</w:t>
      </w:r>
      <w:r w:rsidRPr="00C6418C">
        <w:rPr>
          <w:rFonts w:ascii="Times New Roman" w:hAnsi="Times New Roman"/>
          <w:lang w:val="en-US"/>
        </w:rPr>
        <w:tab/>
      </w:r>
      <w:r w:rsidRPr="00C6418C">
        <w:rPr>
          <w:rFonts w:ascii="Times New Roman" w:hAnsi="Times New Roman"/>
          <w:lang w:val="en-US"/>
        </w:rPr>
        <w:tab/>
        <w:t>2**50 =</w:t>
      </w:r>
      <w:r w:rsidRPr="00C6418C">
        <w:rPr>
          <w:rFonts w:ascii="Times New Roman" w:hAnsi="Times New Roman"/>
          <w:lang w:val="en-US"/>
        </w:rPr>
        <w:tab/>
        <w:t>1 125 899 906 842 624 octets</w:t>
      </w:r>
      <w:r w:rsidRPr="00C6418C">
        <w:rPr>
          <w:rFonts w:ascii="Times New Roman" w:hAnsi="Times New Roman"/>
          <w:lang w:val="en-US"/>
        </w:rPr>
        <w:br/>
      </w:r>
    </w:p>
    <w:p w14:paraId="45A0F8ED" w14:textId="77777777" w:rsidR="003732A0" w:rsidRPr="00C6418C" w:rsidRDefault="003732A0" w:rsidP="003732A0">
      <w:pPr>
        <w:pStyle w:val="StyleTitre2TimesNewRoman"/>
      </w:pPr>
      <w:bookmarkStart w:id="19" w:name="_Toc176984581"/>
      <w:r w:rsidRPr="00C6418C">
        <w:t>) Calculs</w:t>
      </w:r>
      <w:bookmarkEnd w:id="19"/>
    </w:p>
    <w:p w14:paraId="45A0F8EE" w14:textId="77777777" w:rsidR="003732A0" w:rsidRPr="00C6418C" w:rsidRDefault="003732A0" w:rsidP="003732A0">
      <w:pPr>
        <w:tabs>
          <w:tab w:val="left" w:pos="1800"/>
          <w:tab w:val="left" w:pos="3420"/>
          <w:tab w:val="right" w:pos="8820"/>
        </w:tabs>
        <w:ind w:left="540"/>
        <w:rPr>
          <w:rFonts w:ascii="Times New Roman" w:hAnsi="Times New Roman"/>
          <w:u w:val="single"/>
        </w:rPr>
      </w:pPr>
    </w:p>
    <w:p w14:paraId="45A0F8EF" w14:textId="77777777" w:rsidR="003732A0" w:rsidRPr="00C6418C" w:rsidRDefault="003732A0" w:rsidP="003732A0">
      <w:pPr>
        <w:tabs>
          <w:tab w:val="left" w:pos="1800"/>
          <w:tab w:val="left" w:pos="3420"/>
          <w:tab w:val="right" w:pos="8820"/>
        </w:tabs>
        <w:ind w:left="540"/>
        <w:rPr>
          <w:rFonts w:ascii="Times New Roman" w:hAnsi="Times New Roman"/>
          <w:u w:val="single"/>
        </w:rPr>
      </w:pPr>
      <w:r w:rsidRPr="00C6418C">
        <w:rPr>
          <w:rFonts w:ascii="Times New Roman" w:hAnsi="Times New Roman"/>
          <w:u w:val="single"/>
        </w:rPr>
        <w:t xml:space="preserve">Achat d'un disque de </w:t>
      </w:r>
      <w:r w:rsidR="00210E83" w:rsidRPr="00C6418C">
        <w:rPr>
          <w:rFonts w:ascii="Times New Roman" w:hAnsi="Times New Roman"/>
          <w:u w:val="single"/>
        </w:rPr>
        <w:t>1</w:t>
      </w:r>
      <w:r w:rsidRPr="00C6418C">
        <w:rPr>
          <w:rFonts w:ascii="Times New Roman" w:hAnsi="Times New Roman"/>
          <w:u w:val="single"/>
        </w:rPr>
        <w:t>00 Go :</w:t>
      </w:r>
    </w:p>
    <w:p w14:paraId="45A0F8F0" w14:textId="19ED2395" w:rsidR="003732A0" w:rsidRPr="00C6418C" w:rsidRDefault="003732A0" w:rsidP="003732A0">
      <w:pPr>
        <w:pStyle w:val="Paragraphedeliste"/>
        <w:numPr>
          <w:ilvl w:val="0"/>
          <w:numId w:val="20"/>
        </w:numPr>
        <w:tabs>
          <w:tab w:val="left" w:pos="1800"/>
          <w:tab w:val="left" w:pos="3420"/>
          <w:tab w:val="left" w:pos="5954"/>
        </w:tabs>
        <w:spacing w:line="360" w:lineRule="auto"/>
        <w:ind w:left="1259" w:hanging="357"/>
        <w:rPr>
          <w:sz w:val="20"/>
          <w:szCs w:val="20"/>
        </w:rPr>
      </w:pPr>
      <w:r w:rsidRPr="00C6418C">
        <w:rPr>
          <w:sz w:val="20"/>
          <w:szCs w:val="20"/>
        </w:rPr>
        <w:t>Combien contient-il d'octets ?</w:t>
      </w:r>
      <w:r w:rsidR="00C07CD9">
        <w:rPr>
          <w:sz w:val="20"/>
          <w:szCs w:val="20"/>
        </w:rPr>
        <w:t xml:space="preserve"> </w:t>
      </w:r>
      <w:r w:rsidR="00C07CD9" w:rsidRPr="002D50AB">
        <w:rPr>
          <w:sz w:val="20"/>
          <w:szCs w:val="20"/>
          <w:highlight w:val="yellow"/>
        </w:rPr>
        <w:t>100 000 000 000 octets</w:t>
      </w:r>
      <w:r w:rsidRPr="00C6418C">
        <w:rPr>
          <w:sz w:val="20"/>
          <w:szCs w:val="20"/>
        </w:rPr>
        <w:tab/>
      </w:r>
    </w:p>
    <w:p w14:paraId="45A0F8F1" w14:textId="60BF7D37" w:rsidR="003732A0" w:rsidRPr="00C07CD9" w:rsidRDefault="003732A0" w:rsidP="00C07CD9">
      <w:pPr>
        <w:pStyle w:val="Paragraphedeliste"/>
        <w:numPr>
          <w:ilvl w:val="0"/>
          <w:numId w:val="20"/>
        </w:numPr>
        <w:tabs>
          <w:tab w:val="left" w:pos="1800"/>
          <w:tab w:val="left" w:pos="3420"/>
          <w:tab w:val="left" w:pos="5954"/>
        </w:tabs>
        <w:spacing w:line="360" w:lineRule="auto"/>
        <w:ind w:left="1259" w:hanging="357"/>
        <w:rPr>
          <w:sz w:val="20"/>
          <w:szCs w:val="20"/>
        </w:rPr>
      </w:pPr>
      <w:r w:rsidRPr="00C6418C">
        <w:rPr>
          <w:sz w:val="20"/>
          <w:szCs w:val="20"/>
        </w:rPr>
        <w:t>Quelle valeur une fois formaté ?</w:t>
      </w:r>
      <w:r w:rsidR="00C07CD9">
        <w:rPr>
          <w:sz w:val="20"/>
          <w:szCs w:val="20"/>
        </w:rPr>
        <w:t xml:space="preserve"> </w:t>
      </w:r>
      <w:r w:rsidR="00C07CD9" w:rsidRPr="002D50AB">
        <w:rPr>
          <w:sz w:val="20"/>
          <w:szCs w:val="20"/>
          <w:highlight w:val="yellow"/>
        </w:rPr>
        <w:t xml:space="preserve">93,1 </w:t>
      </w:r>
      <w:proofErr w:type="spellStart"/>
      <w:r w:rsidR="00C07CD9" w:rsidRPr="002D50AB">
        <w:rPr>
          <w:sz w:val="20"/>
          <w:szCs w:val="20"/>
          <w:highlight w:val="yellow"/>
        </w:rPr>
        <w:t>Gio</w:t>
      </w:r>
      <w:proofErr w:type="spellEnd"/>
      <w:r w:rsidRPr="00C07CD9">
        <w:tab/>
      </w:r>
    </w:p>
    <w:p w14:paraId="45A0F8F2" w14:textId="31373951" w:rsidR="003732A0" w:rsidRPr="00C6418C" w:rsidRDefault="003732A0" w:rsidP="00C07CD9">
      <w:pPr>
        <w:pStyle w:val="Paragraphedeliste"/>
        <w:numPr>
          <w:ilvl w:val="0"/>
          <w:numId w:val="20"/>
        </w:numPr>
        <w:tabs>
          <w:tab w:val="left" w:pos="1800"/>
          <w:tab w:val="left" w:pos="3420"/>
          <w:tab w:val="left" w:pos="4452"/>
          <w:tab w:val="left" w:pos="5954"/>
        </w:tabs>
        <w:spacing w:line="360" w:lineRule="auto"/>
        <w:ind w:left="1259" w:right="-852" w:hanging="357"/>
        <w:rPr>
          <w:sz w:val="20"/>
          <w:szCs w:val="20"/>
        </w:rPr>
      </w:pPr>
      <w:r w:rsidRPr="00C6418C">
        <w:rPr>
          <w:sz w:val="20"/>
          <w:szCs w:val="20"/>
        </w:rPr>
        <w:t>Combien d'octets une fois formaté ?</w:t>
      </w:r>
      <w:r w:rsidR="00C07CD9">
        <w:rPr>
          <w:sz w:val="20"/>
          <w:szCs w:val="20"/>
        </w:rPr>
        <w:t xml:space="preserve"> </w:t>
      </w:r>
      <w:r w:rsidRPr="00C6418C">
        <w:rPr>
          <w:sz w:val="20"/>
          <w:szCs w:val="20"/>
        </w:rPr>
        <w:tab/>
      </w:r>
      <w:r w:rsidR="00C07CD9" w:rsidRPr="002D50AB">
        <w:rPr>
          <w:sz w:val="20"/>
          <w:szCs w:val="20"/>
          <w:highlight w:val="yellow"/>
        </w:rPr>
        <w:t>99 965 363 814 octets environ</w:t>
      </w:r>
      <w:r w:rsidR="00C07CD9">
        <w:rPr>
          <w:sz w:val="20"/>
          <w:szCs w:val="20"/>
        </w:rPr>
        <w:tab/>
      </w:r>
    </w:p>
    <w:p w14:paraId="45A0F8F3" w14:textId="75793573" w:rsidR="003732A0" w:rsidRPr="00C6418C" w:rsidRDefault="003732A0" w:rsidP="003732A0">
      <w:pPr>
        <w:tabs>
          <w:tab w:val="left" w:pos="1800"/>
          <w:tab w:val="left" w:pos="3420"/>
          <w:tab w:val="right" w:pos="8820"/>
        </w:tabs>
        <w:ind w:left="540"/>
        <w:jc w:val="center"/>
        <w:rPr>
          <w:rFonts w:ascii="Times New Roman" w:hAnsi="Times New Roman"/>
        </w:rPr>
      </w:pPr>
    </w:p>
    <w:p w14:paraId="45A0F8F4" w14:textId="77777777" w:rsidR="003732A0" w:rsidRPr="00C6418C" w:rsidRDefault="003732A0" w:rsidP="003732A0">
      <w:pPr>
        <w:tabs>
          <w:tab w:val="left" w:pos="1800"/>
          <w:tab w:val="left" w:pos="3420"/>
          <w:tab w:val="right" w:pos="8820"/>
        </w:tabs>
        <w:ind w:left="540"/>
        <w:rPr>
          <w:rFonts w:ascii="Times New Roman" w:hAnsi="Times New Roman"/>
          <w:u w:val="single"/>
        </w:rPr>
      </w:pPr>
    </w:p>
    <w:p w14:paraId="45A0F8F5" w14:textId="77777777" w:rsidR="0037156D" w:rsidRPr="00C6418C" w:rsidRDefault="0037156D" w:rsidP="0037156D">
      <w:pPr>
        <w:tabs>
          <w:tab w:val="left" w:pos="1800"/>
          <w:tab w:val="left" w:pos="3420"/>
          <w:tab w:val="right" w:pos="8820"/>
        </w:tabs>
        <w:ind w:left="540"/>
        <w:rPr>
          <w:rFonts w:ascii="Times New Roman" w:hAnsi="Times New Roman"/>
          <w:u w:val="single"/>
        </w:rPr>
      </w:pPr>
      <w:r w:rsidRPr="00C6418C">
        <w:rPr>
          <w:rFonts w:ascii="Times New Roman" w:hAnsi="Times New Roman"/>
          <w:u w:val="single"/>
        </w:rPr>
        <w:t>Achat d'un disque de 1 To :</w:t>
      </w:r>
    </w:p>
    <w:p w14:paraId="45A0F8F6" w14:textId="4604641A" w:rsidR="0037156D" w:rsidRPr="00C6418C" w:rsidRDefault="0037156D" w:rsidP="0037156D">
      <w:pPr>
        <w:pStyle w:val="Paragraphedeliste"/>
        <w:numPr>
          <w:ilvl w:val="0"/>
          <w:numId w:val="20"/>
        </w:numPr>
        <w:tabs>
          <w:tab w:val="left" w:pos="1800"/>
          <w:tab w:val="left" w:pos="3420"/>
          <w:tab w:val="left" w:pos="5954"/>
        </w:tabs>
        <w:spacing w:line="360" w:lineRule="auto"/>
        <w:ind w:left="1259" w:right="-568" w:hanging="357"/>
        <w:rPr>
          <w:sz w:val="20"/>
          <w:szCs w:val="20"/>
        </w:rPr>
      </w:pPr>
      <w:r w:rsidRPr="00C6418C">
        <w:rPr>
          <w:sz w:val="20"/>
          <w:szCs w:val="20"/>
        </w:rPr>
        <w:t>Combien contient-il d'octets ?</w:t>
      </w:r>
      <w:r w:rsidRPr="00C6418C">
        <w:rPr>
          <w:sz w:val="20"/>
          <w:szCs w:val="20"/>
        </w:rPr>
        <w:tab/>
      </w:r>
    </w:p>
    <w:p w14:paraId="45A0F8F7" w14:textId="318125DE" w:rsidR="0037156D" w:rsidRPr="00C6418C" w:rsidRDefault="0037156D" w:rsidP="0037156D">
      <w:pPr>
        <w:pStyle w:val="Paragraphedeliste"/>
        <w:numPr>
          <w:ilvl w:val="0"/>
          <w:numId w:val="20"/>
        </w:numPr>
        <w:tabs>
          <w:tab w:val="left" w:pos="1800"/>
          <w:tab w:val="left" w:pos="3420"/>
          <w:tab w:val="left" w:pos="5954"/>
        </w:tabs>
        <w:spacing w:line="360" w:lineRule="auto"/>
        <w:ind w:left="1259" w:hanging="357"/>
        <w:rPr>
          <w:sz w:val="20"/>
          <w:szCs w:val="20"/>
        </w:rPr>
      </w:pPr>
      <w:r w:rsidRPr="00C6418C">
        <w:rPr>
          <w:sz w:val="20"/>
          <w:szCs w:val="20"/>
        </w:rPr>
        <w:t>Quelle valeur une fois formaté ?</w:t>
      </w:r>
      <w:r w:rsidRPr="00C6418C">
        <w:rPr>
          <w:sz w:val="20"/>
          <w:szCs w:val="20"/>
        </w:rPr>
        <w:tab/>
      </w:r>
    </w:p>
    <w:p w14:paraId="45A0F8F8" w14:textId="4296891E" w:rsidR="0037156D" w:rsidRPr="00C6418C" w:rsidRDefault="0037156D" w:rsidP="00F6191C">
      <w:pPr>
        <w:pStyle w:val="Paragraphedeliste"/>
        <w:numPr>
          <w:ilvl w:val="0"/>
          <w:numId w:val="20"/>
        </w:numPr>
        <w:tabs>
          <w:tab w:val="left" w:pos="1800"/>
          <w:tab w:val="left" w:pos="3420"/>
          <w:tab w:val="left" w:pos="5954"/>
        </w:tabs>
        <w:spacing w:line="360" w:lineRule="auto"/>
        <w:ind w:left="1259" w:right="-568" w:hanging="357"/>
        <w:rPr>
          <w:sz w:val="20"/>
          <w:szCs w:val="20"/>
        </w:rPr>
      </w:pPr>
      <w:r w:rsidRPr="00C6418C">
        <w:rPr>
          <w:sz w:val="20"/>
          <w:szCs w:val="20"/>
        </w:rPr>
        <w:t>Combien d'octets une fois formaté ?</w:t>
      </w:r>
      <w:r w:rsidRPr="00C6418C">
        <w:rPr>
          <w:sz w:val="20"/>
          <w:szCs w:val="20"/>
        </w:rPr>
        <w:tab/>
      </w:r>
    </w:p>
    <w:p w14:paraId="65CBE77A" w14:textId="77777777" w:rsidR="00FB53AF" w:rsidRPr="00C6418C" w:rsidRDefault="00FB53AF" w:rsidP="00210E83">
      <w:pPr>
        <w:tabs>
          <w:tab w:val="left" w:pos="1800"/>
          <w:tab w:val="left" w:pos="3420"/>
          <w:tab w:val="right" w:pos="8820"/>
        </w:tabs>
        <w:ind w:left="540"/>
        <w:rPr>
          <w:rFonts w:ascii="Times New Roman" w:hAnsi="Times New Roman"/>
          <w:u w:val="single"/>
        </w:rPr>
      </w:pPr>
    </w:p>
    <w:p w14:paraId="45A0F8FB" w14:textId="18B7FF5A" w:rsidR="00210E83" w:rsidRPr="00C6418C" w:rsidRDefault="00210E83" w:rsidP="00210E83">
      <w:pPr>
        <w:tabs>
          <w:tab w:val="left" w:pos="1800"/>
          <w:tab w:val="left" w:pos="3420"/>
          <w:tab w:val="right" w:pos="8820"/>
        </w:tabs>
        <w:ind w:left="540"/>
        <w:rPr>
          <w:rFonts w:ascii="Times New Roman" w:hAnsi="Times New Roman"/>
          <w:u w:val="single"/>
        </w:rPr>
      </w:pPr>
      <w:r w:rsidRPr="00C6418C">
        <w:rPr>
          <w:rFonts w:ascii="Times New Roman" w:hAnsi="Times New Roman"/>
          <w:u w:val="single"/>
        </w:rPr>
        <w:t>Achat d'un disque de 4 To :</w:t>
      </w:r>
    </w:p>
    <w:p w14:paraId="45A0F8FC" w14:textId="4AE80FCE" w:rsidR="00210E83" w:rsidRPr="00C6418C" w:rsidRDefault="00210E83" w:rsidP="00210E83">
      <w:pPr>
        <w:pStyle w:val="Paragraphedeliste"/>
        <w:numPr>
          <w:ilvl w:val="0"/>
          <w:numId w:val="20"/>
        </w:numPr>
        <w:tabs>
          <w:tab w:val="left" w:pos="1800"/>
          <w:tab w:val="left" w:pos="3420"/>
          <w:tab w:val="left" w:pos="5954"/>
        </w:tabs>
        <w:spacing w:line="360" w:lineRule="auto"/>
        <w:ind w:left="1259" w:right="-568" w:hanging="357"/>
        <w:rPr>
          <w:sz w:val="20"/>
          <w:szCs w:val="20"/>
        </w:rPr>
      </w:pPr>
      <w:r w:rsidRPr="00C6418C">
        <w:rPr>
          <w:sz w:val="20"/>
          <w:szCs w:val="20"/>
        </w:rPr>
        <w:t>Combien contient-il d'octets ?</w:t>
      </w:r>
      <w:r w:rsidRPr="00C6418C">
        <w:rPr>
          <w:sz w:val="20"/>
          <w:szCs w:val="20"/>
        </w:rPr>
        <w:tab/>
      </w:r>
    </w:p>
    <w:p w14:paraId="11F0DAA5" w14:textId="77777777" w:rsidR="006C396C" w:rsidRDefault="00210E83" w:rsidP="006C396C">
      <w:pPr>
        <w:pStyle w:val="Paragraphedeliste"/>
        <w:numPr>
          <w:ilvl w:val="0"/>
          <w:numId w:val="20"/>
        </w:numPr>
        <w:tabs>
          <w:tab w:val="left" w:pos="1800"/>
          <w:tab w:val="left" w:pos="3420"/>
          <w:tab w:val="left" w:pos="5954"/>
        </w:tabs>
        <w:spacing w:line="360" w:lineRule="auto"/>
        <w:ind w:left="1259" w:hanging="357"/>
        <w:rPr>
          <w:sz w:val="20"/>
          <w:szCs w:val="20"/>
        </w:rPr>
      </w:pPr>
      <w:r w:rsidRPr="00C6418C">
        <w:rPr>
          <w:sz w:val="20"/>
          <w:szCs w:val="20"/>
        </w:rPr>
        <w:t>Quelle valeur une fois formaté ?</w:t>
      </w:r>
      <w:r w:rsidRPr="00C6418C">
        <w:rPr>
          <w:sz w:val="20"/>
          <w:szCs w:val="20"/>
        </w:rPr>
        <w:tab/>
      </w:r>
    </w:p>
    <w:p w14:paraId="26E37E4F" w14:textId="001DCA91" w:rsidR="00431EEE" w:rsidRPr="006C396C" w:rsidRDefault="00210E83" w:rsidP="006C396C">
      <w:pPr>
        <w:pStyle w:val="Paragraphedeliste"/>
        <w:numPr>
          <w:ilvl w:val="0"/>
          <w:numId w:val="20"/>
        </w:numPr>
        <w:tabs>
          <w:tab w:val="left" w:pos="1800"/>
          <w:tab w:val="left" w:pos="3420"/>
          <w:tab w:val="left" w:pos="5954"/>
        </w:tabs>
        <w:spacing w:line="360" w:lineRule="auto"/>
        <w:ind w:left="1259" w:hanging="357"/>
        <w:rPr>
          <w:sz w:val="20"/>
          <w:szCs w:val="20"/>
        </w:rPr>
      </w:pPr>
      <w:r w:rsidRPr="006C396C">
        <w:rPr>
          <w:sz w:val="20"/>
          <w:szCs w:val="20"/>
        </w:rPr>
        <w:t>Combien d'octets une fois formaté ?</w:t>
      </w:r>
      <w:r w:rsidRPr="006C396C">
        <w:rPr>
          <w:sz w:val="20"/>
          <w:szCs w:val="20"/>
        </w:rPr>
        <w:tab/>
      </w:r>
    </w:p>
    <w:sectPr w:rsidR="00431EEE" w:rsidRPr="006C396C" w:rsidSect="00272765">
      <w:headerReference w:type="default" r:id="rId18"/>
      <w:footerReference w:type="even" r:id="rId19"/>
      <w:footerReference w:type="default" r:id="rId20"/>
      <w:footerReference w:type="first" r:id="rId21"/>
      <w:footnotePr>
        <w:numRestart w:val="eachSect"/>
      </w:footnotePr>
      <w:pgSz w:w="11907" w:h="16840" w:code="9"/>
      <w:pgMar w:top="1418" w:right="1418" w:bottom="1418" w:left="1418" w:header="720"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83CEB" w14:textId="77777777" w:rsidR="000552A7" w:rsidRDefault="000552A7">
      <w:r>
        <w:separator/>
      </w:r>
    </w:p>
  </w:endnote>
  <w:endnote w:type="continuationSeparator" w:id="0">
    <w:p w14:paraId="20645180" w14:textId="77777777" w:rsidR="000552A7" w:rsidRDefault="00055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ica">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0F924" w14:textId="77777777" w:rsidR="00603E47" w:rsidRDefault="00603E47">
    <w:pPr>
      <w:keepLines/>
      <w:pBdr>
        <w:top w:val="single" w:sz="6" w:space="0" w:color="auto"/>
        <w:left w:val="single" w:sz="6" w:space="0" w:color="auto"/>
        <w:bottom w:val="single" w:sz="6" w:space="0" w:color="auto"/>
        <w:right w:val="single" w:sz="6" w:space="0" w:color="auto"/>
      </w:pBdr>
      <w:tabs>
        <w:tab w:val="left" w:pos="810"/>
        <w:tab w:val="left" w:pos="4704"/>
        <w:tab w:val="left" w:pos="4896"/>
        <w:tab w:val="left" w:pos="6768"/>
        <w:tab w:val="left" w:pos="6912"/>
      </w:tabs>
      <w:spacing w:line="240" w:lineRule="exact"/>
      <w:jc w:val="center"/>
      <w:rPr>
        <w:rFonts w:ascii="pica" w:hAnsi="pica"/>
        <w:b/>
        <w:sz w:val="16"/>
      </w:rPr>
    </w:pPr>
    <w:r>
      <w:rPr>
        <w:rFonts w:ascii="pica" w:hAnsi="pica"/>
        <w:b/>
        <w:sz w:val="16"/>
      </w:rPr>
      <w:tab/>
      <w:t>BTS Informatique de gestion</w:t>
    </w:r>
    <w:r>
      <w:rPr>
        <w:rFonts w:ascii="pica" w:hAnsi="pica"/>
        <w:b/>
        <w:sz w:val="16"/>
      </w:rPr>
      <w:tab/>
      <w:t>Année 1991/1992</w:t>
    </w:r>
    <w:r>
      <w:rPr>
        <w:rFonts w:ascii="pica" w:hAnsi="pica"/>
        <w:b/>
        <w:sz w:val="16"/>
      </w:rPr>
      <w:tab/>
      <w:t>Gilles BOHL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173"/>
      <w:gridCol w:w="1985"/>
      <w:gridCol w:w="2094"/>
    </w:tblGrid>
    <w:tr w:rsidR="004770E4" w:rsidRPr="003F768F" w14:paraId="45A0F928" w14:textId="77777777" w:rsidTr="00EE50F1">
      <w:tc>
        <w:tcPr>
          <w:tcW w:w="5173" w:type="dxa"/>
        </w:tcPr>
        <w:p w14:paraId="45A0F925" w14:textId="0EF420B6" w:rsidR="004770E4" w:rsidRPr="003F768F" w:rsidRDefault="00811EEA" w:rsidP="00161D7E">
          <w:pPr>
            <w:keepLines/>
            <w:rPr>
              <w:rFonts w:ascii="Times New Roman" w:hAnsi="Times New Roman"/>
              <w:b/>
              <w:sz w:val="16"/>
            </w:rPr>
          </w:pPr>
          <w:r>
            <w:rPr>
              <w:rFonts w:ascii="Times New Roman" w:hAnsi="Times New Roman"/>
              <w:b/>
              <w:sz w:val="16"/>
            </w:rPr>
            <w:t>S</w:t>
          </w:r>
          <w:r w:rsidR="004770E4">
            <w:rPr>
              <w:rFonts w:ascii="Times New Roman" w:hAnsi="Times New Roman"/>
              <w:b/>
              <w:sz w:val="16"/>
            </w:rPr>
            <w:t xml:space="preserve">ervices </w:t>
          </w:r>
          <w:r>
            <w:rPr>
              <w:rFonts w:ascii="Times New Roman" w:hAnsi="Times New Roman"/>
              <w:b/>
              <w:sz w:val="16"/>
            </w:rPr>
            <w:t>I</w:t>
          </w:r>
          <w:r w:rsidR="004770E4">
            <w:rPr>
              <w:rFonts w:ascii="Times New Roman" w:hAnsi="Times New Roman"/>
              <w:b/>
              <w:sz w:val="16"/>
            </w:rPr>
            <w:t xml:space="preserve">nformatiques aux </w:t>
          </w:r>
          <w:r>
            <w:rPr>
              <w:rFonts w:ascii="Times New Roman" w:hAnsi="Times New Roman"/>
              <w:b/>
              <w:sz w:val="16"/>
            </w:rPr>
            <w:t>O</w:t>
          </w:r>
          <w:r w:rsidR="004770E4">
            <w:rPr>
              <w:rFonts w:ascii="Times New Roman" w:hAnsi="Times New Roman"/>
              <w:b/>
              <w:sz w:val="16"/>
            </w:rPr>
            <w:t>rganisations</w:t>
          </w:r>
          <w:r>
            <w:rPr>
              <w:rFonts w:ascii="Times New Roman" w:hAnsi="Times New Roman"/>
              <w:b/>
              <w:sz w:val="16"/>
            </w:rPr>
            <w:t xml:space="preserve"> </w:t>
          </w:r>
          <w:r w:rsidR="00161D7E">
            <w:rPr>
              <w:rFonts w:ascii="Times New Roman" w:hAnsi="Times New Roman"/>
              <w:b/>
              <w:sz w:val="16"/>
            </w:rPr>
            <w:t>–</w:t>
          </w:r>
          <w:r>
            <w:rPr>
              <w:rFonts w:ascii="Times New Roman" w:hAnsi="Times New Roman"/>
              <w:b/>
              <w:sz w:val="16"/>
            </w:rPr>
            <w:t xml:space="preserve"> </w:t>
          </w:r>
          <w:r w:rsidR="00161D7E">
            <w:rPr>
              <w:rFonts w:ascii="Times New Roman" w:hAnsi="Times New Roman"/>
              <w:b/>
              <w:sz w:val="16"/>
            </w:rPr>
            <w:t xml:space="preserve">B1 </w:t>
          </w:r>
          <w:r w:rsidR="00BD4703">
            <w:rPr>
              <w:rFonts w:ascii="Times New Roman" w:hAnsi="Times New Roman"/>
              <w:b/>
              <w:sz w:val="16"/>
            </w:rPr>
            <w:t xml:space="preserve">A </w:t>
          </w:r>
          <w:r w:rsidR="00161D7E">
            <w:rPr>
              <w:rFonts w:ascii="Times New Roman" w:hAnsi="Times New Roman"/>
              <w:b/>
              <w:sz w:val="16"/>
            </w:rPr>
            <w:t>– SIO1</w:t>
          </w:r>
        </w:p>
      </w:tc>
      <w:tc>
        <w:tcPr>
          <w:tcW w:w="1985" w:type="dxa"/>
        </w:tcPr>
        <w:p w14:paraId="45A0F926" w14:textId="69CBB0BA" w:rsidR="004770E4" w:rsidRPr="003F768F" w:rsidRDefault="004770E4" w:rsidP="002C3DBF">
          <w:pPr>
            <w:keepLines/>
            <w:jc w:val="center"/>
            <w:rPr>
              <w:rFonts w:ascii="Times New Roman" w:hAnsi="Times New Roman"/>
              <w:b/>
              <w:sz w:val="16"/>
            </w:rPr>
          </w:pPr>
          <w:r w:rsidRPr="003F768F">
            <w:rPr>
              <w:rFonts w:ascii="Times New Roman" w:hAnsi="Times New Roman"/>
              <w:b/>
              <w:sz w:val="16"/>
            </w:rPr>
            <w:t>Année 20</w:t>
          </w:r>
          <w:r w:rsidR="00161D7E">
            <w:rPr>
              <w:rFonts w:ascii="Times New Roman" w:hAnsi="Times New Roman"/>
              <w:b/>
              <w:sz w:val="16"/>
            </w:rPr>
            <w:t>2</w:t>
          </w:r>
          <w:r w:rsidR="00BD4703">
            <w:rPr>
              <w:rFonts w:ascii="Times New Roman" w:hAnsi="Times New Roman"/>
              <w:b/>
              <w:sz w:val="16"/>
            </w:rPr>
            <w:t>4</w:t>
          </w:r>
          <w:r>
            <w:rPr>
              <w:rFonts w:ascii="Times New Roman" w:hAnsi="Times New Roman"/>
              <w:b/>
              <w:sz w:val="16"/>
            </w:rPr>
            <w:t>/20</w:t>
          </w:r>
          <w:r w:rsidR="00161D7E">
            <w:rPr>
              <w:rFonts w:ascii="Times New Roman" w:hAnsi="Times New Roman"/>
              <w:b/>
              <w:sz w:val="16"/>
            </w:rPr>
            <w:t>2</w:t>
          </w:r>
          <w:r w:rsidR="00BD4703">
            <w:rPr>
              <w:rFonts w:ascii="Times New Roman" w:hAnsi="Times New Roman"/>
              <w:b/>
              <w:sz w:val="16"/>
            </w:rPr>
            <w:t>5</w:t>
          </w:r>
        </w:p>
      </w:tc>
      <w:tc>
        <w:tcPr>
          <w:tcW w:w="2094" w:type="dxa"/>
        </w:tcPr>
        <w:p w14:paraId="45A0F927" w14:textId="67B697D9" w:rsidR="004770E4" w:rsidRPr="003F768F" w:rsidRDefault="00161D7E" w:rsidP="00EE50F1">
          <w:pPr>
            <w:keepLines/>
            <w:jc w:val="center"/>
            <w:rPr>
              <w:rFonts w:ascii="Times New Roman" w:hAnsi="Times New Roman"/>
              <w:b/>
              <w:sz w:val="16"/>
            </w:rPr>
          </w:pPr>
          <w:r>
            <w:rPr>
              <w:rFonts w:ascii="Times New Roman" w:hAnsi="Times New Roman"/>
              <w:b/>
              <w:sz w:val="16"/>
            </w:rPr>
            <w:t>Élodie BOSSIER</w:t>
          </w:r>
        </w:p>
      </w:tc>
    </w:tr>
  </w:tbl>
  <w:p w14:paraId="45A0F929" w14:textId="77777777" w:rsidR="00603E47" w:rsidRPr="004770E4" w:rsidRDefault="00603E47" w:rsidP="004770E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173"/>
      <w:gridCol w:w="1985"/>
      <w:gridCol w:w="2094"/>
    </w:tblGrid>
    <w:tr w:rsidR="004770E4" w:rsidRPr="003F768F" w14:paraId="45A0F92D" w14:textId="77777777" w:rsidTr="00EE50F1">
      <w:tc>
        <w:tcPr>
          <w:tcW w:w="5173" w:type="dxa"/>
        </w:tcPr>
        <w:p w14:paraId="45A0F92A" w14:textId="05F2915E" w:rsidR="004770E4" w:rsidRPr="003F768F" w:rsidRDefault="00E434FF" w:rsidP="00E434FF">
          <w:pPr>
            <w:keepLines/>
            <w:rPr>
              <w:rFonts w:ascii="Times New Roman" w:hAnsi="Times New Roman"/>
              <w:b/>
              <w:sz w:val="16"/>
            </w:rPr>
          </w:pPr>
          <w:r>
            <w:rPr>
              <w:rFonts w:ascii="Times New Roman" w:hAnsi="Times New Roman"/>
              <w:b/>
              <w:sz w:val="16"/>
            </w:rPr>
            <w:t>S</w:t>
          </w:r>
          <w:r w:rsidR="004770E4">
            <w:rPr>
              <w:rFonts w:ascii="Times New Roman" w:hAnsi="Times New Roman"/>
              <w:b/>
              <w:sz w:val="16"/>
            </w:rPr>
            <w:t xml:space="preserve">ervices </w:t>
          </w:r>
          <w:r>
            <w:rPr>
              <w:rFonts w:ascii="Times New Roman" w:hAnsi="Times New Roman"/>
              <w:b/>
              <w:sz w:val="16"/>
            </w:rPr>
            <w:t>I</w:t>
          </w:r>
          <w:r w:rsidR="004770E4">
            <w:rPr>
              <w:rFonts w:ascii="Times New Roman" w:hAnsi="Times New Roman"/>
              <w:b/>
              <w:sz w:val="16"/>
            </w:rPr>
            <w:t xml:space="preserve">nformatiques aux </w:t>
          </w:r>
          <w:r>
            <w:rPr>
              <w:rFonts w:ascii="Times New Roman" w:hAnsi="Times New Roman"/>
              <w:b/>
              <w:sz w:val="16"/>
            </w:rPr>
            <w:t>O</w:t>
          </w:r>
          <w:r w:rsidR="004770E4">
            <w:rPr>
              <w:rFonts w:ascii="Times New Roman" w:hAnsi="Times New Roman"/>
              <w:b/>
              <w:sz w:val="16"/>
            </w:rPr>
            <w:t>rganisations</w:t>
          </w:r>
          <w:r>
            <w:rPr>
              <w:rFonts w:ascii="Times New Roman" w:hAnsi="Times New Roman"/>
              <w:b/>
              <w:sz w:val="16"/>
            </w:rPr>
            <w:t xml:space="preserve"> – SIO1</w:t>
          </w:r>
          <w:r w:rsidR="00BD4703">
            <w:rPr>
              <w:rFonts w:ascii="Times New Roman" w:hAnsi="Times New Roman"/>
              <w:b/>
              <w:sz w:val="16"/>
            </w:rPr>
            <w:t xml:space="preserve"> </w:t>
          </w:r>
          <w:r>
            <w:rPr>
              <w:rFonts w:ascii="Times New Roman" w:hAnsi="Times New Roman"/>
              <w:b/>
              <w:sz w:val="16"/>
            </w:rPr>
            <w:t>A – B1</w:t>
          </w:r>
        </w:p>
      </w:tc>
      <w:tc>
        <w:tcPr>
          <w:tcW w:w="1985" w:type="dxa"/>
        </w:tcPr>
        <w:p w14:paraId="45A0F92B" w14:textId="00BB4B2A" w:rsidR="004770E4" w:rsidRPr="003F768F" w:rsidRDefault="004770E4" w:rsidP="002C3DBF">
          <w:pPr>
            <w:keepLines/>
            <w:jc w:val="center"/>
            <w:rPr>
              <w:rFonts w:ascii="Times New Roman" w:hAnsi="Times New Roman"/>
              <w:b/>
              <w:sz w:val="16"/>
            </w:rPr>
          </w:pPr>
          <w:r w:rsidRPr="003F768F">
            <w:rPr>
              <w:rFonts w:ascii="Times New Roman" w:hAnsi="Times New Roman"/>
              <w:b/>
              <w:sz w:val="16"/>
            </w:rPr>
            <w:t>Année 20</w:t>
          </w:r>
          <w:r w:rsidR="00E546AD">
            <w:rPr>
              <w:rFonts w:ascii="Times New Roman" w:hAnsi="Times New Roman"/>
              <w:b/>
              <w:sz w:val="16"/>
            </w:rPr>
            <w:t>2</w:t>
          </w:r>
          <w:r w:rsidR="00BD4703">
            <w:rPr>
              <w:rFonts w:ascii="Times New Roman" w:hAnsi="Times New Roman"/>
              <w:b/>
              <w:sz w:val="16"/>
            </w:rPr>
            <w:t>4</w:t>
          </w:r>
          <w:r>
            <w:rPr>
              <w:rFonts w:ascii="Times New Roman" w:hAnsi="Times New Roman"/>
              <w:b/>
              <w:sz w:val="16"/>
            </w:rPr>
            <w:t>/20</w:t>
          </w:r>
          <w:r w:rsidR="00E546AD">
            <w:rPr>
              <w:rFonts w:ascii="Times New Roman" w:hAnsi="Times New Roman"/>
              <w:b/>
              <w:sz w:val="16"/>
            </w:rPr>
            <w:t>2</w:t>
          </w:r>
          <w:r w:rsidR="00BD4703">
            <w:rPr>
              <w:rFonts w:ascii="Times New Roman" w:hAnsi="Times New Roman"/>
              <w:b/>
              <w:sz w:val="16"/>
            </w:rPr>
            <w:t>5</w:t>
          </w:r>
        </w:p>
      </w:tc>
      <w:tc>
        <w:tcPr>
          <w:tcW w:w="2094" w:type="dxa"/>
        </w:tcPr>
        <w:p w14:paraId="45A0F92C" w14:textId="6BFE8885" w:rsidR="004770E4" w:rsidRPr="003F768F" w:rsidRDefault="00E546AD" w:rsidP="00EE50F1">
          <w:pPr>
            <w:keepLines/>
            <w:jc w:val="center"/>
            <w:rPr>
              <w:rFonts w:ascii="Times New Roman" w:hAnsi="Times New Roman"/>
              <w:b/>
              <w:sz w:val="16"/>
            </w:rPr>
          </w:pPr>
          <w:r>
            <w:rPr>
              <w:rFonts w:ascii="Times New Roman" w:hAnsi="Times New Roman"/>
              <w:b/>
              <w:sz w:val="16"/>
            </w:rPr>
            <w:t>Élodie BOSSIER</w:t>
          </w:r>
        </w:p>
      </w:tc>
    </w:tr>
  </w:tbl>
  <w:p w14:paraId="45A0F92E" w14:textId="77777777" w:rsidR="003F5382" w:rsidRPr="004770E4" w:rsidRDefault="003F5382" w:rsidP="004770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3C281" w14:textId="77777777" w:rsidR="000552A7" w:rsidRDefault="000552A7">
      <w:r>
        <w:separator/>
      </w:r>
    </w:p>
  </w:footnote>
  <w:footnote w:type="continuationSeparator" w:id="0">
    <w:p w14:paraId="30E0D82E" w14:textId="77777777" w:rsidR="000552A7" w:rsidRDefault="00055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0F923" w14:textId="77CD4C79" w:rsidR="00603E47" w:rsidRPr="00536F43" w:rsidRDefault="006C5FCD" w:rsidP="00811EEA">
    <w:pPr>
      <w:pStyle w:val="En-tte"/>
      <w:jc w:val="center"/>
      <w:rPr>
        <w:rFonts w:ascii="Times New Roman" w:hAnsi="Times New Roman"/>
        <w:b/>
      </w:rPr>
    </w:pPr>
    <w:r w:rsidRPr="00536F43">
      <w:rPr>
        <w:rFonts w:ascii="Times New Roman" w:hAnsi="Times New Roman"/>
        <w:b/>
      </w:rPr>
      <w:fldChar w:fldCharType="begin"/>
    </w:r>
    <w:r w:rsidR="00603E47" w:rsidRPr="00536F43">
      <w:rPr>
        <w:rFonts w:ascii="Times New Roman" w:hAnsi="Times New Roman"/>
        <w:b/>
      </w:rPr>
      <w:instrText>PAGE</w:instrText>
    </w:r>
    <w:r w:rsidRPr="00536F43">
      <w:rPr>
        <w:rFonts w:ascii="Times New Roman" w:hAnsi="Times New Roman"/>
        <w:b/>
      </w:rPr>
      <w:fldChar w:fldCharType="separate"/>
    </w:r>
    <w:r w:rsidR="00414EFE">
      <w:rPr>
        <w:rFonts w:ascii="Times New Roman" w:hAnsi="Times New Roman"/>
        <w:b/>
        <w:noProof/>
      </w:rPr>
      <w:t>7</w:t>
    </w:r>
    <w:r w:rsidRPr="00536F43">
      <w:rPr>
        <w:rFonts w:ascii="Times New Roman" w:hAnsi="Times New Roman"/>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Titre1"/>
      <w:lvlText w:val="%1."/>
      <w:legacy w:legacy="1" w:legacySpace="0" w:legacyIndent="284"/>
      <w:lvlJc w:val="left"/>
      <w:pPr>
        <w:ind w:left="284" w:hanging="284"/>
      </w:pPr>
    </w:lvl>
    <w:lvl w:ilvl="1">
      <w:start w:val="1"/>
      <w:numFmt w:val="decimal"/>
      <w:pStyle w:val="Titre2"/>
      <w:lvlText w:val="%1.%2."/>
      <w:legacy w:legacy="1" w:legacySpace="0" w:legacyIndent="284"/>
      <w:lvlJc w:val="left"/>
      <w:pPr>
        <w:ind w:left="568" w:hanging="284"/>
      </w:pPr>
    </w:lvl>
    <w:lvl w:ilvl="2">
      <w:start w:val="1"/>
      <w:numFmt w:val="decimal"/>
      <w:pStyle w:val="Titre3"/>
      <w:lvlText w:val="%1.%2.%3."/>
      <w:legacy w:legacy="1" w:legacySpace="0" w:legacyIndent="284"/>
      <w:lvlJc w:val="left"/>
      <w:pPr>
        <w:ind w:left="852" w:hanging="284"/>
      </w:pPr>
    </w:lvl>
    <w:lvl w:ilvl="3">
      <w:start w:val="1"/>
      <w:numFmt w:val="decimal"/>
      <w:pStyle w:val="Titre4"/>
      <w:lvlText w:val="%1.%2.%3.%4."/>
      <w:legacy w:legacy="1" w:legacySpace="0" w:legacyIndent="284"/>
      <w:lvlJc w:val="left"/>
      <w:pPr>
        <w:ind w:left="1136" w:hanging="284"/>
      </w:pPr>
    </w:lvl>
    <w:lvl w:ilvl="4">
      <w:start w:val="1"/>
      <w:numFmt w:val="decimal"/>
      <w:pStyle w:val="Titre5"/>
      <w:lvlText w:val="%1.%2.%3.%4.%5."/>
      <w:legacy w:legacy="1" w:legacySpace="0" w:legacyIndent="284"/>
      <w:lvlJc w:val="left"/>
      <w:pPr>
        <w:ind w:left="1420" w:hanging="284"/>
      </w:pPr>
    </w:lvl>
    <w:lvl w:ilvl="5">
      <w:start w:val="1"/>
      <w:numFmt w:val="decimal"/>
      <w:pStyle w:val="Titre6"/>
      <w:lvlText w:val="%1.%2.%3.%4.%5.%6."/>
      <w:legacy w:legacy="1" w:legacySpace="0" w:legacyIndent="284"/>
      <w:lvlJc w:val="left"/>
      <w:pPr>
        <w:ind w:left="1704" w:hanging="284"/>
      </w:pPr>
    </w:lvl>
    <w:lvl w:ilvl="6">
      <w:start w:val="1"/>
      <w:numFmt w:val="decimal"/>
      <w:pStyle w:val="Titre7"/>
      <w:lvlText w:val="%1.%2.%3.%4.%5.%6.%7."/>
      <w:legacy w:legacy="1" w:legacySpace="0" w:legacyIndent="284"/>
      <w:lvlJc w:val="left"/>
      <w:pPr>
        <w:ind w:left="1988" w:hanging="284"/>
      </w:pPr>
    </w:lvl>
    <w:lvl w:ilvl="7">
      <w:start w:val="1"/>
      <w:numFmt w:val="decimal"/>
      <w:pStyle w:val="Titre8"/>
      <w:lvlText w:val="%1.%2.%3.%4.%5.%6.%7.%8."/>
      <w:legacy w:legacy="1" w:legacySpace="0" w:legacyIndent="708"/>
      <w:lvlJc w:val="left"/>
      <w:pPr>
        <w:ind w:left="2696" w:hanging="708"/>
      </w:pPr>
    </w:lvl>
    <w:lvl w:ilvl="8">
      <w:start w:val="1"/>
      <w:numFmt w:val="decimal"/>
      <w:pStyle w:val="Titre9"/>
      <w:lvlText w:val="%1.%2.%3.%4.%5.%6.%7.%8.%9."/>
      <w:legacy w:legacy="1" w:legacySpace="0" w:legacyIndent="708"/>
      <w:lvlJc w:val="left"/>
      <w:pPr>
        <w:ind w:left="3404" w:hanging="708"/>
      </w:pPr>
    </w:lvl>
  </w:abstractNum>
  <w:abstractNum w:abstractNumId="1" w15:restartNumberingAfterBreak="0">
    <w:nsid w:val="FFFFFFFE"/>
    <w:multiLevelType w:val="singleLevel"/>
    <w:tmpl w:val="E1A635E6"/>
    <w:lvl w:ilvl="0">
      <w:numFmt w:val="decimal"/>
      <w:lvlText w:val="*"/>
      <w:lvlJc w:val="left"/>
    </w:lvl>
  </w:abstractNum>
  <w:abstractNum w:abstractNumId="2" w15:restartNumberingAfterBreak="0">
    <w:nsid w:val="13920D4F"/>
    <w:multiLevelType w:val="singleLevel"/>
    <w:tmpl w:val="77BE2FF2"/>
    <w:lvl w:ilvl="0">
      <w:numFmt w:val="bullet"/>
      <w:lvlText w:val="-"/>
      <w:lvlJc w:val="left"/>
      <w:pPr>
        <w:tabs>
          <w:tab w:val="num" w:pos="1777"/>
        </w:tabs>
        <w:ind w:left="1777" w:hanging="360"/>
      </w:pPr>
      <w:rPr>
        <w:rFonts w:hint="default"/>
      </w:rPr>
    </w:lvl>
  </w:abstractNum>
  <w:abstractNum w:abstractNumId="3" w15:restartNumberingAfterBreak="0">
    <w:nsid w:val="1B083827"/>
    <w:multiLevelType w:val="hybridMultilevel"/>
    <w:tmpl w:val="CD966F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0F3271"/>
    <w:multiLevelType w:val="hybridMultilevel"/>
    <w:tmpl w:val="C53C3E6C"/>
    <w:lvl w:ilvl="0" w:tplc="040C000F">
      <w:start w:val="1"/>
      <w:numFmt w:val="decimal"/>
      <w:lvlText w:val="%1."/>
      <w:lvlJc w:val="left"/>
      <w:pPr>
        <w:tabs>
          <w:tab w:val="num" w:pos="1571"/>
        </w:tabs>
        <w:ind w:left="1571" w:hanging="360"/>
      </w:pPr>
    </w:lvl>
    <w:lvl w:ilvl="1" w:tplc="040C0019" w:tentative="1">
      <w:start w:val="1"/>
      <w:numFmt w:val="lowerLetter"/>
      <w:lvlText w:val="%2."/>
      <w:lvlJc w:val="left"/>
      <w:pPr>
        <w:tabs>
          <w:tab w:val="num" w:pos="2291"/>
        </w:tabs>
        <w:ind w:left="2291" w:hanging="360"/>
      </w:pPr>
    </w:lvl>
    <w:lvl w:ilvl="2" w:tplc="040C001B" w:tentative="1">
      <w:start w:val="1"/>
      <w:numFmt w:val="lowerRoman"/>
      <w:lvlText w:val="%3."/>
      <w:lvlJc w:val="right"/>
      <w:pPr>
        <w:tabs>
          <w:tab w:val="num" w:pos="3011"/>
        </w:tabs>
        <w:ind w:left="3011" w:hanging="180"/>
      </w:pPr>
    </w:lvl>
    <w:lvl w:ilvl="3" w:tplc="040C000F" w:tentative="1">
      <w:start w:val="1"/>
      <w:numFmt w:val="decimal"/>
      <w:lvlText w:val="%4."/>
      <w:lvlJc w:val="left"/>
      <w:pPr>
        <w:tabs>
          <w:tab w:val="num" w:pos="3731"/>
        </w:tabs>
        <w:ind w:left="3731" w:hanging="360"/>
      </w:pPr>
    </w:lvl>
    <w:lvl w:ilvl="4" w:tplc="040C0019" w:tentative="1">
      <w:start w:val="1"/>
      <w:numFmt w:val="lowerLetter"/>
      <w:lvlText w:val="%5."/>
      <w:lvlJc w:val="left"/>
      <w:pPr>
        <w:tabs>
          <w:tab w:val="num" w:pos="4451"/>
        </w:tabs>
        <w:ind w:left="4451" w:hanging="360"/>
      </w:pPr>
    </w:lvl>
    <w:lvl w:ilvl="5" w:tplc="040C001B" w:tentative="1">
      <w:start w:val="1"/>
      <w:numFmt w:val="lowerRoman"/>
      <w:lvlText w:val="%6."/>
      <w:lvlJc w:val="right"/>
      <w:pPr>
        <w:tabs>
          <w:tab w:val="num" w:pos="5171"/>
        </w:tabs>
        <w:ind w:left="5171" w:hanging="180"/>
      </w:pPr>
    </w:lvl>
    <w:lvl w:ilvl="6" w:tplc="040C000F" w:tentative="1">
      <w:start w:val="1"/>
      <w:numFmt w:val="decimal"/>
      <w:lvlText w:val="%7."/>
      <w:lvlJc w:val="left"/>
      <w:pPr>
        <w:tabs>
          <w:tab w:val="num" w:pos="5891"/>
        </w:tabs>
        <w:ind w:left="5891" w:hanging="360"/>
      </w:pPr>
    </w:lvl>
    <w:lvl w:ilvl="7" w:tplc="040C0019" w:tentative="1">
      <w:start w:val="1"/>
      <w:numFmt w:val="lowerLetter"/>
      <w:lvlText w:val="%8."/>
      <w:lvlJc w:val="left"/>
      <w:pPr>
        <w:tabs>
          <w:tab w:val="num" w:pos="6611"/>
        </w:tabs>
        <w:ind w:left="6611" w:hanging="360"/>
      </w:pPr>
    </w:lvl>
    <w:lvl w:ilvl="8" w:tplc="040C001B" w:tentative="1">
      <w:start w:val="1"/>
      <w:numFmt w:val="lowerRoman"/>
      <w:lvlText w:val="%9."/>
      <w:lvlJc w:val="right"/>
      <w:pPr>
        <w:tabs>
          <w:tab w:val="num" w:pos="7331"/>
        </w:tabs>
        <w:ind w:left="7331" w:hanging="180"/>
      </w:pPr>
    </w:lvl>
  </w:abstractNum>
  <w:abstractNum w:abstractNumId="5" w15:restartNumberingAfterBreak="0">
    <w:nsid w:val="23994B59"/>
    <w:multiLevelType w:val="hybridMultilevel"/>
    <w:tmpl w:val="A4F6163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6" w15:restartNumberingAfterBreak="0">
    <w:nsid w:val="262E70B8"/>
    <w:multiLevelType w:val="hybridMultilevel"/>
    <w:tmpl w:val="1A1038E0"/>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1229AB"/>
    <w:multiLevelType w:val="hybridMultilevel"/>
    <w:tmpl w:val="70AE4862"/>
    <w:lvl w:ilvl="0" w:tplc="040C000B">
      <w:start w:val="1"/>
      <w:numFmt w:val="bullet"/>
      <w:lvlText w:val=""/>
      <w:lvlJc w:val="left"/>
      <w:pPr>
        <w:tabs>
          <w:tab w:val="num" w:pos="2705"/>
        </w:tabs>
        <w:ind w:left="2705" w:hanging="360"/>
      </w:pPr>
      <w:rPr>
        <w:rFonts w:ascii="Wingdings" w:hAnsi="Wingdings" w:hint="default"/>
      </w:rPr>
    </w:lvl>
    <w:lvl w:ilvl="1" w:tplc="040C0003" w:tentative="1">
      <w:start w:val="1"/>
      <w:numFmt w:val="bullet"/>
      <w:lvlText w:val="o"/>
      <w:lvlJc w:val="left"/>
      <w:pPr>
        <w:tabs>
          <w:tab w:val="num" w:pos="3425"/>
        </w:tabs>
        <w:ind w:left="3425" w:hanging="360"/>
      </w:pPr>
      <w:rPr>
        <w:rFonts w:ascii="Courier New" w:hAnsi="Courier New" w:hint="default"/>
      </w:rPr>
    </w:lvl>
    <w:lvl w:ilvl="2" w:tplc="040C0005" w:tentative="1">
      <w:start w:val="1"/>
      <w:numFmt w:val="bullet"/>
      <w:lvlText w:val=""/>
      <w:lvlJc w:val="left"/>
      <w:pPr>
        <w:tabs>
          <w:tab w:val="num" w:pos="4145"/>
        </w:tabs>
        <w:ind w:left="4145" w:hanging="360"/>
      </w:pPr>
      <w:rPr>
        <w:rFonts w:ascii="Wingdings" w:hAnsi="Wingdings" w:hint="default"/>
      </w:rPr>
    </w:lvl>
    <w:lvl w:ilvl="3" w:tplc="040C0001" w:tentative="1">
      <w:start w:val="1"/>
      <w:numFmt w:val="bullet"/>
      <w:lvlText w:val=""/>
      <w:lvlJc w:val="left"/>
      <w:pPr>
        <w:tabs>
          <w:tab w:val="num" w:pos="4865"/>
        </w:tabs>
        <w:ind w:left="4865" w:hanging="360"/>
      </w:pPr>
      <w:rPr>
        <w:rFonts w:ascii="Symbol" w:hAnsi="Symbol" w:hint="default"/>
      </w:rPr>
    </w:lvl>
    <w:lvl w:ilvl="4" w:tplc="040C0003" w:tentative="1">
      <w:start w:val="1"/>
      <w:numFmt w:val="bullet"/>
      <w:lvlText w:val="o"/>
      <w:lvlJc w:val="left"/>
      <w:pPr>
        <w:tabs>
          <w:tab w:val="num" w:pos="5585"/>
        </w:tabs>
        <w:ind w:left="5585" w:hanging="360"/>
      </w:pPr>
      <w:rPr>
        <w:rFonts w:ascii="Courier New" w:hAnsi="Courier New" w:hint="default"/>
      </w:rPr>
    </w:lvl>
    <w:lvl w:ilvl="5" w:tplc="040C0005" w:tentative="1">
      <w:start w:val="1"/>
      <w:numFmt w:val="bullet"/>
      <w:lvlText w:val=""/>
      <w:lvlJc w:val="left"/>
      <w:pPr>
        <w:tabs>
          <w:tab w:val="num" w:pos="6305"/>
        </w:tabs>
        <w:ind w:left="6305" w:hanging="360"/>
      </w:pPr>
      <w:rPr>
        <w:rFonts w:ascii="Wingdings" w:hAnsi="Wingdings" w:hint="default"/>
      </w:rPr>
    </w:lvl>
    <w:lvl w:ilvl="6" w:tplc="040C0001" w:tentative="1">
      <w:start w:val="1"/>
      <w:numFmt w:val="bullet"/>
      <w:lvlText w:val=""/>
      <w:lvlJc w:val="left"/>
      <w:pPr>
        <w:tabs>
          <w:tab w:val="num" w:pos="7025"/>
        </w:tabs>
        <w:ind w:left="7025" w:hanging="360"/>
      </w:pPr>
      <w:rPr>
        <w:rFonts w:ascii="Symbol" w:hAnsi="Symbol" w:hint="default"/>
      </w:rPr>
    </w:lvl>
    <w:lvl w:ilvl="7" w:tplc="040C0003" w:tentative="1">
      <w:start w:val="1"/>
      <w:numFmt w:val="bullet"/>
      <w:lvlText w:val="o"/>
      <w:lvlJc w:val="left"/>
      <w:pPr>
        <w:tabs>
          <w:tab w:val="num" w:pos="7745"/>
        </w:tabs>
        <w:ind w:left="7745" w:hanging="360"/>
      </w:pPr>
      <w:rPr>
        <w:rFonts w:ascii="Courier New" w:hAnsi="Courier New" w:hint="default"/>
      </w:rPr>
    </w:lvl>
    <w:lvl w:ilvl="8" w:tplc="040C0005" w:tentative="1">
      <w:start w:val="1"/>
      <w:numFmt w:val="bullet"/>
      <w:lvlText w:val=""/>
      <w:lvlJc w:val="left"/>
      <w:pPr>
        <w:tabs>
          <w:tab w:val="num" w:pos="8465"/>
        </w:tabs>
        <w:ind w:left="8465" w:hanging="360"/>
      </w:pPr>
      <w:rPr>
        <w:rFonts w:ascii="Wingdings" w:hAnsi="Wingdings" w:hint="default"/>
      </w:rPr>
    </w:lvl>
  </w:abstractNum>
  <w:abstractNum w:abstractNumId="8" w15:restartNumberingAfterBreak="0">
    <w:nsid w:val="2C085AF5"/>
    <w:multiLevelType w:val="singleLevel"/>
    <w:tmpl w:val="779ABA9A"/>
    <w:lvl w:ilvl="0">
      <w:numFmt w:val="bullet"/>
      <w:lvlText w:val="-"/>
      <w:lvlJc w:val="left"/>
      <w:pPr>
        <w:tabs>
          <w:tab w:val="num" w:pos="1777"/>
        </w:tabs>
        <w:ind w:left="1777" w:hanging="360"/>
      </w:pPr>
      <w:rPr>
        <w:rFonts w:hint="default"/>
      </w:rPr>
    </w:lvl>
  </w:abstractNum>
  <w:abstractNum w:abstractNumId="9" w15:restartNumberingAfterBreak="0">
    <w:nsid w:val="5BD65DB8"/>
    <w:multiLevelType w:val="multilevel"/>
    <w:tmpl w:val="32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33127"/>
    <w:multiLevelType w:val="hybridMultilevel"/>
    <w:tmpl w:val="4EFA4736"/>
    <w:lvl w:ilvl="0" w:tplc="371A2A0E">
      <w:start w:val="1"/>
      <w:numFmt w:val="bullet"/>
      <w:lvlText w:val=""/>
      <w:lvlJc w:val="left"/>
      <w:pPr>
        <w:ind w:left="1495" w:hanging="360"/>
      </w:pPr>
      <w:rPr>
        <w:rFonts w:ascii="Symbol" w:hAnsi="Symbol" w:hint="default"/>
        <w:color w:val="auto"/>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1" w15:restartNumberingAfterBreak="0">
    <w:nsid w:val="7C6F077B"/>
    <w:multiLevelType w:val="multilevel"/>
    <w:tmpl w:val="4ED4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772230">
    <w:abstractNumId w:val="0"/>
  </w:num>
  <w:num w:numId="2" w16cid:durableId="1938439056">
    <w:abstractNumId w:val="1"/>
    <w:lvlOverride w:ilvl="0">
      <w:lvl w:ilvl="0">
        <w:start w:val="1"/>
        <w:numFmt w:val="bullet"/>
        <w:lvlText w:val=""/>
        <w:legacy w:legacy="1" w:legacySpace="0" w:legacyIndent="283"/>
        <w:lvlJc w:val="left"/>
        <w:pPr>
          <w:ind w:left="3119" w:hanging="283"/>
        </w:pPr>
        <w:rPr>
          <w:rFonts w:ascii="Symbol" w:hAnsi="Symbol" w:hint="default"/>
          <w:color w:val="auto"/>
        </w:rPr>
      </w:lvl>
    </w:lvlOverride>
  </w:num>
  <w:num w:numId="3" w16cid:durableId="2039381222">
    <w:abstractNumId w:val="1"/>
    <w:lvlOverride w:ilvl="0">
      <w:lvl w:ilvl="0">
        <w:start w:val="1"/>
        <w:numFmt w:val="bullet"/>
        <w:lvlText w:val=""/>
        <w:legacy w:legacy="1" w:legacySpace="0" w:legacyIndent="284"/>
        <w:lvlJc w:val="left"/>
        <w:pPr>
          <w:ind w:left="2552" w:hanging="284"/>
        </w:pPr>
        <w:rPr>
          <w:rFonts w:ascii="Symbol" w:hAnsi="Symbol" w:hint="default"/>
        </w:rPr>
      </w:lvl>
    </w:lvlOverride>
  </w:num>
  <w:num w:numId="4" w16cid:durableId="569079065">
    <w:abstractNumId w:val="8"/>
  </w:num>
  <w:num w:numId="5" w16cid:durableId="202375920">
    <w:abstractNumId w:val="2"/>
  </w:num>
  <w:num w:numId="6" w16cid:durableId="1837381240">
    <w:abstractNumId w:val="6"/>
  </w:num>
  <w:num w:numId="7" w16cid:durableId="1481265831">
    <w:abstractNumId w:val="7"/>
  </w:num>
  <w:num w:numId="8" w16cid:durableId="662244011">
    <w:abstractNumId w:val="4"/>
  </w:num>
  <w:num w:numId="9" w16cid:durableId="1369454133">
    <w:abstractNumId w:val="1"/>
    <w:lvlOverride w:ilvl="0">
      <w:lvl w:ilvl="0">
        <w:start w:val="1"/>
        <w:numFmt w:val="bullet"/>
        <w:lvlText w:val=""/>
        <w:legacy w:legacy="1" w:legacySpace="0" w:legacyIndent="283"/>
        <w:lvlJc w:val="left"/>
        <w:pPr>
          <w:ind w:left="1984" w:hanging="283"/>
        </w:pPr>
        <w:rPr>
          <w:rFonts w:ascii="Symbol" w:hAnsi="Symbol" w:hint="default"/>
        </w:rPr>
      </w:lvl>
    </w:lvlOverride>
  </w:num>
  <w:num w:numId="10" w16cid:durableId="1824151913">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11" w16cid:durableId="1609697187">
    <w:abstractNumId w:val="3"/>
  </w:num>
  <w:num w:numId="12" w16cid:durableId="376393683">
    <w:abstractNumId w:val="0"/>
  </w:num>
  <w:num w:numId="13" w16cid:durableId="1762336458">
    <w:abstractNumId w:val="5"/>
  </w:num>
  <w:num w:numId="14" w16cid:durableId="2094741633">
    <w:abstractNumId w:val="11"/>
  </w:num>
  <w:num w:numId="15" w16cid:durableId="1738236760">
    <w:abstractNumId w:val="9"/>
  </w:num>
  <w:num w:numId="16" w16cid:durableId="1987464579">
    <w:abstractNumId w:val="0"/>
  </w:num>
  <w:num w:numId="17" w16cid:durableId="930165572">
    <w:abstractNumId w:val="0"/>
  </w:num>
  <w:num w:numId="18" w16cid:durableId="667293097">
    <w:abstractNumId w:val="0"/>
  </w:num>
  <w:num w:numId="19" w16cid:durableId="200287013">
    <w:abstractNumId w:val="0"/>
  </w:num>
  <w:num w:numId="20" w16cid:durableId="589118078">
    <w:abstractNumId w:val="10"/>
  </w:num>
  <w:num w:numId="21" w16cid:durableId="1518305025">
    <w:abstractNumId w:val="0"/>
  </w:num>
  <w:num w:numId="22" w16cid:durableId="587427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62A1"/>
    <w:rsid w:val="00005DEF"/>
    <w:rsid w:val="00021B6C"/>
    <w:rsid w:val="00031750"/>
    <w:rsid w:val="000552A7"/>
    <w:rsid w:val="00073730"/>
    <w:rsid w:val="00090E04"/>
    <w:rsid w:val="00091790"/>
    <w:rsid w:val="00127DC3"/>
    <w:rsid w:val="0013107F"/>
    <w:rsid w:val="00137466"/>
    <w:rsid w:val="001479D6"/>
    <w:rsid w:val="00161D7E"/>
    <w:rsid w:val="001C7EE0"/>
    <w:rsid w:val="001F36C9"/>
    <w:rsid w:val="00210E83"/>
    <w:rsid w:val="00230B4F"/>
    <w:rsid w:val="00270315"/>
    <w:rsid w:val="00272765"/>
    <w:rsid w:val="002749ED"/>
    <w:rsid w:val="00296210"/>
    <w:rsid w:val="002B3A19"/>
    <w:rsid w:val="002C3DBF"/>
    <w:rsid w:val="002D50AB"/>
    <w:rsid w:val="002E3DCD"/>
    <w:rsid w:val="002E6DF9"/>
    <w:rsid w:val="002F0FA1"/>
    <w:rsid w:val="002F167B"/>
    <w:rsid w:val="002F3F29"/>
    <w:rsid w:val="00307CE5"/>
    <w:rsid w:val="0036300F"/>
    <w:rsid w:val="0037076D"/>
    <w:rsid w:val="0037156D"/>
    <w:rsid w:val="00371F31"/>
    <w:rsid w:val="003732A0"/>
    <w:rsid w:val="00387854"/>
    <w:rsid w:val="003966B6"/>
    <w:rsid w:val="003A1F22"/>
    <w:rsid w:val="003A3A41"/>
    <w:rsid w:val="003C09A3"/>
    <w:rsid w:val="003F5382"/>
    <w:rsid w:val="004062A1"/>
    <w:rsid w:val="00410C17"/>
    <w:rsid w:val="00414EFE"/>
    <w:rsid w:val="0041723C"/>
    <w:rsid w:val="00423BD8"/>
    <w:rsid w:val="00431EEE"/>
    <w:rsid w:val="00435638"/>
    <w:rsid w:val="004416C7"/>
    <w:rsid w:val="00447147"/>
    <w:rsid w:val="00466BCF"/>
    <w:rsid w:val="004770E4"/>
    <w:rsid w:val="0049260C"/>
    <w:rsid w:val="00492E54"/>
    <w:rsid w:val="004B4921"/>
    <w:rsid w:val="004C1024"/>
    <w:rsid w:val="004C2AE5"/>
    <w:rsid w:val="004C5D54"/>
    <w:rsid w:val="004D5BCD"/>
    <w:rsid w:val="00501D39"/>
    <w:rsid w:val="005058D7"/>
    <w:rsid w:val="00506A8F"/>
    <w:rsid w:val="00510D36"/>
    <w:rsid w:val="005143FF"/>
    <w:rsid w:val="00536F43"/>
    <w:rsid w:val="005478B7"/>
    <w:rsid w:val="0056060F"/>
    <w:rsid w:val="00575EEB"/>
    <w:rsid w:val="00584404"/>
    <w:rsid w:val="005A6AA5"/>
    <w:rsid w:val="005C2A8F"/>
    <w:rsid w:val="005D406F"/>
    <w:rsid w:val="005F2E56"/>
    <w:rsid w:val="00603E47"/>
    <w:rsid w:val="006060B8"/>
    <w:rsid w:val="00612D0C"/>
    <w:rsid w:val="006308E7"/>
    <w:rsid w:val="0063563E"/>
    <w:rsid w:val="00680733"/>
    <w:rsid w:val="006A3CAD"/>
    <w:rsid w:val="006A3CDC"/>
    <w:rsid w:val="006A569E"/>
    <w:rsid w:val="006A773E"/>
    <w:rsid w:val="006C396C"/>
    <w:rsid w:val="006C5FCD"/>
    <w:rsid w:val="00701301"/>
    <w:rsid w:val="00730972"/>
    <w:rsid w:val="00734A92"/>
    <w:rsid w:val="0074100F"/>
    <w:rsid w:val="00742252"/>
    <w:rsid w:val="007714AE"/>
    <w:rsid w:val="00793FED"/>
    <w:rsid w:val="007B7092"/>
    <w:rsid w:val="00807068"/>
    <w:rsid w:val="00811EEA"/>
    <w:rsid w:val="00824BE6"/>
    <w:rsid w:val="00827E26"/>
    <w:rsid w:val="00867BB8"/>
    <w:rsid w:val="008D64C7"/>
    <w:rsid w:val="008E44B3"/>
    <w:rsid w:val="00907081"/>
    <w:rsid w:val="00922C9F"/>
    <w:rsid w:val="0093674A"/>
    <w:rsid w:val="00957874"/>
    <w:rsid w:val="009633C3"/>
    <w:rsid w:val="00980011"/>
    <w:rsid w:val="00993463"/>
    <w:rsid w:val="009D7B02"/>
    <w:rsid w:val="00A319BB"/>
    <w:rsid w:val="00A53777"/>
    <w:rsid w:val="00A577BE"/>
    <w:rsid w:val="00A84224"/>
    <w:rsid w:val="00AF5663"/>
    <w:rsid w:val="00B40EF4"/>
    <w:rsid w:val="00B6480B"/>
    <w:rsid w:val="00B70ED6"/>
    <w:rsid w:val="00B826C9"/>
    <w:rsid w:val="00B9742E"/>
    <w:rsid w:val="00BB0CBE"/>
    <w:rsid w:val="00BB15BE"/>
    <w:rsid w:val="00BB67AB"/>
    <w:rsid w:val="00BD4703"/>
    <w:rsid w:val="00BE6F85"/>
    <w:rsid w:val="00BF0A60"/>
    <w:rsid w:val="00BF2B3D"/>
    <w:rsid w:val="00C05E72"/>
    <w:rsid w:val="00C07CD9"/>
    <w:rsid w:val="00C1306B"/>
    <w:rsid w:val="00C278D4"/>
    <w:rsid w:val="00C3412A"/>
    <w:rsid w:val="00C44680"/>
    <w:rsid w:val="00C6418C"/>
    <w:rsid w:val="00C85685"/>
    <w:rsid w:val="00CA0BF1"/>
    <w:rsid w:val="00D00898"/>
    <w:rsid w:val="00D27C45"/>
    <w:rsid w:val="00D50BF9"/>
    <w:rsid w:val="00D5744B"/>
    <w:rsid w:val="00D60C92"/>
    <w:rsid w:val="00D729A1"/>
    <w:rsid w:val="00D821C6"/>
    <w:rsid w:val="00DD0720"/>
    <w:rsid w:val="00DE06B2"/>
    <w:rsid w:val="00DF31AC"/>
    <w:rsid w:val="00DF6A79"/>
    <w:rsid w:val="00E04627"/>
    <w:rsid w:val="00E377AA"/>
    <w:rsid w:val="00E420B3"/>
    <w:rsid w:val="00E434FF"/>
    <w:rsid w:val="00E546AD"/>
    <w:rsid w:val="00E701ED"/>
    <w:rsid w:val="00E709D2"/>
    <w:rsid w:val="00E726FE"/>
    <w:rsid w:val="00E754F6"/>
    <w:rsid w:val="00E80A8B"/>
    <w:rsid w:val="00EB12AF"/>
    <w:rsid w:val="00EF03AC"/>
    <w:rsid w:val="00EF2673"/>
    <w:rsid w:val="00EF4C37"/>
    <w:rsid w:val="00EF5707"/>
    <w:rsid w:val="00EF608F"/>
    <w:rsid w:val="00F1560F"/>
    <w:rsid w:val="00F2101D"/>
    <w:rsid w:val="00F2413C"/>
    <w:rsid w:val="00F515DD"/>
    <w:rsid w:val="00F6191C"/>
    <w:rsid w:val="00F65312"/>
    <w:rsid w:val="00F96B48"/>
    <w:rsid w:val="00FB01C4"/>
    <w:rsid w:val="00FB53AF"/>
    <w:rsid w:val="00FD7722"/>
    <w:rsid w:val="00FF38E5"/>
    <w:rsid w:val="00FF6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5"/>
    <o:shapelayout v:ext="edit">
      <o:idmap v:ext="edit" data="1"/>
    </o:shapelayout>
  </w:shapeDefaults>
  <w:decimalSymbol w:val=","/>
  <w:listSeparator w:val=";"/>
  <w14:docId w14:val="45A0F819"/>
  <w15:docId w15:val="{C3198451-BB3C-4025-BDE0-3D9C4B93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ms Rmn" w:eastAsia="Times New Roman" w:hAnsi="Tms Rm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2765"/>
    <w:rPr>
      <w:rFonts w:ascii="Arial" w:hAnsi="Arial"/>
    </w:rPr>
  </w:style>
  <w:style w:type="paragraph" w:styleId="Titre1">
    <w:name w:val="heading 1"/>
    <w:basedOn w:val="Normal"/>
    <w:next w:val="Normal"/>
    <w:qFormat/>
    <w:rsid w:val="00272765"/>
    <w:pPr>
      <w:numPr>
        <w:numId w:val="1"/>
      </w:numPr>
      <w:outlineLvl w:val="0"/>
    </w:pPr>
    <w:rPr>
      <w:b/>
      <w:sz w:val="24"/>
      <w:u w:val="single"/>
    </w:rPr>
  </w:style>
  <w:style w:type="paragraph" w:styleId="Titre2">
    <w:name w:val="heading 2"/>
    <w:basedOn w:val="Normal"/>
    <w:next w:val="Normal"/>
    <w:qFormat/>
    <w:rsid w:val="00272765"/>
    <w:pPr>
      <w:numPr>
        <w:ilvl w:val="1"/>
        <w:numId w:val="1"/>
      </w:numPr>
      <w:outlineLvl w:val="1"/>
    </w:pPr>
    <w:rPr>
      <w:b/>
      <w:sz w:val="24"/>
      <w:u w:val="single"/>
    </w:rPr>
  </w:style>
  <w:style w:type="paragraph" w:styleId="Titre3">
    <w:name w:val="heading 3"/>
    <w:basedOn w:val="Normal"/>
    <w:next w:val="Retraitnormal"/>
    <w:qFormat/>
    <w:rsid w:val="00272765"/>
    <w:pPr>
      <w:numPr>
        <w:ilvl w:val="2"/>
        <w:numId w:val="1"/>
      </w:numPr>
      <w:outlineLvl w:val="2"/>
    </w:pPr>
    <w:rPr>
      <w:b/>
      <w:sz w:val="24"/>
      <w:u w:val="single"/>
    </w:rPr>
  </w:style>
  <w:style w:type="paragraph" w:styleId="Titre4">
    <w:name w:val="heading 4"/>
    <w:basedOn w:val="Normal"/>
    <w:next w:val="Retraitnormal"/>
    <w:qFormat/>
    <w:rsid w:val="00272765"/>
    <w:pPr>
      <w:numPr>
        <w:ilvl w:val="3"/>
        <w:numId w:val="1"/>
      </w:numPr>
      <w:outlineLvl w:val="3"/>
    </w:pPr>
    <w:rPr>
      <w:b/>
      <w:sz w:val="24"/>
      <w:u w:val="single"/>
    </w:rPr>
  </w:style>
  <w:style w:type="paragraph" w:styleId="Titre5">
    <w:name w:val="heading 5"/>
    <w:basedOn w:val="Normal"/>
    <w:next w:val="Retraitnormal"/>
    <w:qFormat/>
    <w:rsid w:val="00272765"/>
    <w:pPr>
      <w:numPr>
        <w:ilvl w:val="4"/>
        <w:numId w:val="1"/>
      </w:numPr>
      <w:outlineLvl w:val="4"/>
    </w:pPr>
    <w:rPr>
      <w:b/>
      <w:u w:val="single"/>
    </w:rPr>
  </w:style>
  <w:style w:type="paragraph" w:styleId="Titre6">
    <w:name w:val="heading 6"/>
    <w:basedOn w:val="Normal"/>
    <w:next w:val="Retraitnormal"/>
    <w:qFormat/>
    <w:rsid w:val="00272765"/>
    <w:pPr>
      <w:numPr>
        <w:ilvl w:val="5"/>
        <w:numId w:val="1"/>
      </w:numPr>
      <w:outlineLvl w:val="5"/>
    </w:pPr>
    <w:rPr>
      <w:b/>
      <w:u w:val="single"/>
    </w:rPr>
  </w:style>
  <w:style w:type="paragraph" w:styleId="Titre7">
    <w:name w:val="heading 7"/>
    <w:basedOn w:val="Normal"/>
    <w:next w:val="Normal"/>
    <w:qFormat/>
    <w:rsid w:val="00272765"/>
    <w:pPr>
      <w:numPr>
        <w:ilvl w:val="6"/>
        <w:numId w:val="1"/>
      </w:numPr>
      <w:spacing w:before="240" w:after="60"/>
      <w:outlineLvl w:val="6"/>
    </w:pPr>
  </w:style>
  <w:style w:type="paragraph" w:styleId="Titre8">
    <w:name w:val="heading 8"/>
    <w:basedOn w:val="Normal"/>
    <w:next w:val="Normal"/>
    <w:qFormat/>
    <w:rsid w:val="00272765"/>
    <w:pPr>
      <w:numPr>
        <w:ilvl w:val="7"/>
        <w:numId w:val="1"/>
      </w:numPr>
      <w:spacing w:before="240" w:after="60"/>
      <w:outlineLvl w:val="7"/>
    </w:pPr>
    <w:rPr>
      <w:i/>
    </w:rPr>
  </w:style>
  <w:style w:type="paragraph" w:styleId="Titre9">
    <w:name w:val="heading 9"/>
    <w:basedOn w:val="Normal"/>
    <w:next w:val="Normal"/>
    <w:qFormat/>
    <w:rsid w:val="00272765"/>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272765"/>
    <w:pPr>
      <w:ind w:left="708"/>
    </w:pPr>
  </w:style>
  <w:style w:type="paragraph" w:styleId="TM4">
    <w:name w:val="toc 4"/>
    <w:basedOn w:val="Normal"/>
    <w:next w:val="Normal"/>
    <w:semiHidden/>
    <w:rsid w:val="00272765"/>
    <w:pPr>
      <w:tabs>
        <w:tab w:val="left" w:leader="dot" w:pos="8645"/>
        <w:tab w:val="right" w:pos="9071"/>
      </w:tabs>
      <w:ind w:left="2126" w:right="850"/>
    </w:pPr>
  </w:style>
  <w:style w:type="paragraph" w:styleId="TM3">
    <w:name w:val="toc 3"/>
    <w:basedOn w:val="Normal"/>
    <w:next w:val="Normal"/>
    <w:uiPriority w:val="39"/>
    <w:rsid w:val="00D00898"/>
    <w:pPr>
      <w:tabs>
        <w:tab w:val="left" w:pos="1985"/>
        <w:tab w:val="left" w:leader="dot" w:pos="8645"/>
        <w:tab w:val="right" w:pos="9071"/>
      </w:tabs>
      <w:ind w:left="1418" w:right="850"/>
    </w:pPr>
    <w:rPr>
      <w:rFonts w:ascii="Times New Roman" w:hAnsi="Times New Roman"/>
      <w:noProof/>
    </w:rPr>
  </w:style>
  <w:style w:type="paragraph" w:styleId="TM2">
    <w:name w:val="toc 2"/>
    <w:basedOn w:val="Normal"/>
    <w:next w:val="Normal"/>
    <w:uiPriority w:val="39"/>
    <w:rsid w:val="00272765"/>
    <w:pPr>
      <w:tabs>
        <w:tab w:val="left" w:pos="1134"/>
        <w:tab w:val="left" w:pos="1418"/>
        <w:tab w:val="left" w:leader="dot" w:pos="8645"/>
        <w:tab w:val="right" w:pos="9071"/>
      </w:tabs>
      <w:ind w:left="709" w:right="850"/>
    </w:pPr>
    <w:rPr>
      <w:rFonts w:ascii="Times New Roman" w:hAnsi="Times New Roman"/>
      <w:noProof/>
    </w:rPr>
  </w:style>
  <w:style w:type="paragraph" w:styleId="TM1">
    <w:name w:val="toc 1"/>
    <w:basedOn w:val="Normal"/>
    <w:next w:val="Normal"/>
    <w:uiPriority w:val="39"/>
    <w:rsid w:val="00272765"/>
    <w:pPr>
      <w:tabs>
        <w:tab w:val="left" w:pos="284"/>
        <w:tab w:val="left" w:leader="dot" w:pos="8645"/>
        <w:tab w:val="right" w:pos="9071"/>
      </w:tabs>
      <w:ind w:right="850"/>
    </w:pPr>
    <w:rPr>
      <w:rFonts w:ascii="Times New Roman" w:hAnsi="Times New Roman"/>
      <w:noProof/>
    </w:rPr>
  </w:style>
  <w:style w:type="paragraph" w:styleId="Pieddepage">
    <w:name w:val="footer"/>
    <w:basedOn w:val="Normal"/>
    <w:rsid w:val="00272765"/>
    <w:pPr>
      <w:tabs>
        <w:tab w:val="center" w:pos="4819"/>
        <w:tab w:val="right" w:pos="9071"/>
      </w:tabs>
    </w:pPr>
  </w:style>
  <w:style w:type="paragraph" w:styleId="En-tte">
    <w:name w:val="header"/>
    <w:basedOn w:val="Normal"/>
    <w:rsid w:val="00272765"/>
    <w:pPr>
      <w:tabs>
        <w:tab w:val="center" w:pos="4536"/>
        <w:tab w:val="right" w:pos="9072"/>
      </w:tabs>
    </w:pPr>
  </w:style>
  <w:style w:type="paragraph" w:customStyle="1" w:styleId="TE">
    <w:name w:val="TE"/>
    <w:rsid w:val="00272765"/>
    <w:pPr>
      <w:keepLines/>
      <w:pBdr>
        <w:top w:val="single" w:sz="6" w:space="0" w:color="auto"/>
        <w:left w:val="single" w:sz="6" w:space="0" w:color="auto"/>
        <w:bottom w:val="single" w:sz="6" w:space="0" w:color="auto"/>
        <w:right w:val="single" w:sz="6" w:space="0" w:color="auto"/>
      </w:pBdr>
      <w:spacing w:line="240" w:lineRule="exact"/>
      <w:ind w:left="1701" w:right="1701"/>
      <w:jc w:val="center"/>
    </w:pPr>
    <w:rPr>
      <w:rFonts w:ascii="Arial" w:hAnsi="Arial"/>
      <w:b/>
    </w:rPr>
  </w:style>
  <w:style w:type="paragraph" w:customStyle="1" w:styleId="T1">
    <w:name w:val="T1"/>
    <w:rsid w:val="00272765"/>
    <w:pPr>
      <w:spacing w:line="240" w:lineRule="exact"/>
    </w:pPr>
    <w:rPr>
      <w:rFonts w:ascii="Arial" w:hAnsi="Arial"/>
      <w:b/>
      <w:u w:val="single"/>
    </w:rPr>
  </w:style>
  <w:style w:type="paragraph" w:customStyle="1" w:styleId="N1">
    <w:name w:val="N1"/>
    <w:rsid w:val="00272765"/>
    <w:pPr>
      <w:spacing w:line="240" w:lineRule="exact"/>
    </w:pPr>
    <w:rPr>
      <w:rFonts w:ascii="Arial" w:hAnsi="Arial"/>
    </w:rPr>
  </w:style>
  <w:style w:type="paragraph" w:customStyle="1" w:styleId="N2">
    <w:name w:val="N2"/>
    <w:rsid w:val="00272765"/>
    <w:pPr>
      <w:spacing w:line="240" w:lineRule="exact"/>
      <w:ind w:left="567"/>
    </w:pPr>
    <w:rPr>
      <w:rFonts w:ascii="Arial" w:hAnsi="Arial"/>
    </w:rPr>
  </w:style>
  <w:style w:type="paragraph" w:customStyle="1" w:styleId="T3">
    <w:name w:val="T3"/>
    <w:rsid w:val="00272765"/>
    <w:pPr>
      <w:spacing w:line="240" w:lineRule="exact"/>
      <w:ind w:left="851"/>
    </w:pPr>
    <w:rPr>
      <w:rFonts w:ascii="Arial" w:hAnsi="Arial"/>
      <w:b/>
      <w:u w:val="single"/>
    </w:rPr>
  </w:style>
  <w:style w:type="paragraph" w:customStyle="1" w:styleId="N3">
    <w:name w:val="N3"/>
    <w:rsid w:val="00272765"/>
    <w:pPr>
      <w:spacing w:line="240" w:lineRule="exact"/>
      <w:ind w:left="851"/>
    </w:pPr>
    <w:rPr>
      <w:rFonts w:ascii="Arial" w:hAnsi="Arial"/>
    </w:rPr>
  </w:style>
  <w:style w:type="paragraph" w:customStyle="1" w:styleId="T4">
    <w:name w:val="T4"/>
    <w:rsid w:val="00272765"/>
    <w:pPr>
      <w:spacing w:line="240" w:lineRule="exact"/>
      <w:ind w:left="1134"/>
    </w:pPr>
    <w:rPr>
      <w:rFonts w:ascii="Arial" w:hAnsi="Arial"/>
      <w:b/>
      <w:u w:val="single"/>
    </w:rPr>
  </w:style>
  <w:style w:type="paragraph" w:customStyle="1" w:styleId="N4">
    <w:name w:val="N4"/>
    <w:rsid w:val="00272765"/>
    <w:pPr>
      <w:spacing w:line="240" w:lineRule="exact"/>
      <w:ind w:left="1134"/>
    </w:pPr>
    <w:rPr>
      <w:rFonts w:ascii="Arial" w:hAnsi="Arial"/>
    </w:rPr>
  </w:style>
  <w:style w:type="paragraph" w:customStyle="1" w:styleId="T5">
    <w:name w:val="T5"/>
    <w:rsid w:val="00272765"/>
    <w:pPr>
      <w:spacing w:line="240" w:lineRule="exact"/>
      <w:ind w:left="1418"/>
    </w:pPr>
    <w:rPr>
      <w:rFonts w:ascii="Arial" w:hAnsi="Arial"/>
      <w:b/>
      <w:u w:val="single"/>
    </w:rPr>
  </w:style>
  <w:style w:type="paragraph" w:customStyle="1" w:styleId="N5">
    <w:name w:val="N5"/>
    <w:rsid w:val="00272765"/>
    <w:pPr>
      <w:spacing w:line="240" w:lineRule="exact"/>
      <w:ind w:left="1418"/>
    </w:pPr>
    <w:rPr>
      <w:rFonts w:ascii="Arial" w:hAnsi="Arial"/>
    </w:rPr>
  </w:style>
  <w:style w:type="paragraph" w:customStyle="1" w:styleId="T2">
    <w:name w:val="T2"/>
    <w:rsid w:val="00272765"/>
    <w:pPr>
      <w:spacing w:line="240" w:lineRule="exact"/>
      <w:ind w:left="567"/>
    </w:pPr>
    <w:rPr>
      <w:rFonts w:ascii="Arial" w:hAnsi="Arial"/>
      <w:b/>
      <w:u w:val="single"/>
    </w:rPr>
  </w:style>
  <w:style w:type="paragraph" w:customStyle="1" w:styleId="R3">
    <w:name w:val="R3"/>
    <w:rsid w:val="00272765"/>
    <w:pPr>
      <w:spacing w:line="240" w:lineRule="exact"/>
      <w:ind w:left="1418" w:hanging="284"/>
    </w:pPr>
    <w:rPr>
      <w:rFonts w:ascii="Arial" w:hAnsi="Arial"/>
    </w:rPr>
  </w:style>
  <w:style w:type="paragraph" w:customStyle="1" w:styleId="R4">
    <w:name w:val="R4"/>
    <w:rsid w:val="00272765"/>
    <w:pPr>
      <w:tabs>
        <w:tab w:val="left" w:pos="1418"/>
      </w:tabs>
      <w:spacing w:line="240" w:lineRule="exact"/>
      <w:ind w:left="1701" w:hanging="284"/>
    </w:pPr>
    <w:rPr>
      <w:rFonts w:ascii="Arial" w:hAnsi="Arial"/>
    </w:rPr>
  </w:style>
  <w:style w:type="paragraph" w:customStyle="1" w:styleId="R5">
    <w:name w:val="R5"/>
    <w:rsid w:val="00272765"/>
    <w:pPr>
      <w:tabs>
        <w:tab w:val="left" w:pos="1418"/>
      </w:tabs>
      <w:spacing w:line="240" w:lineRule="exact"/>
      <w:ind w:left="1701" w:hanging="284"/>
    </w:pPr>
    <w:rPr>
      <w:rFonts w:ascii="Arial" w:hAnsi="Arial"/>
    </w:rPr>
  </w:style>
  <w:style w:type="paragraph" w:customStyle="1" w:styleId="T6">
    <w:name w:val="T6"/>
    <w:rsid w:val="00272765"/>
    <w:pPr>
      <w:spacing w:line="240" w:lineRule="exact"/>
      <w:ind w:left="1985"/>
    </w:pPr>
    <w:rPr>
      <w:rFonts w:ascii="Arial" w:hAnsi="Arial"/>
      <w:b/>
      <w:u w:val="single"/>
    </w:rPr>
  </w:style>
  <w:style w:type="paragraph" w:customStyle="1" w:styleId="N6">
    <w:name w:val="N6"/>
    <w:rsid w:val="00272765"/>
    <w:pPr>
      <w:spacing w:line="240" w:lineRule="exact"/>
      <w:ind w:left="1985"/>
    </w:pPr>
    <w:rPr>
      <w:rFonts w:ascii="Arial" w:hAnsi="Arial"/>
    </w:rPr>
  </w:style>
  <w:style w:type="paragraph" w:customStyle="1" w:styleId="R6">
    <w:name w:val="R6"/>
    <w:rsid w:val="00272765"/>
    <w:pPr>
      <w:spacing w:line="240" w:lineRule="exact"/>
      <w:ind w:left="2552" w:hanging="284"/>
    </w:pPr>
    <w:rPr>
      <w:rFonts w:ascii="Arial" w:hAnsi="Arial"/>
    </w:rPr>
  </w:style>
  <w:style w:type="paragraph" w:customStyle="1" w:styleId="R7">
    <w:name w:val="R7"/>
    <w:rsid w:val="00272765"/>
    <w:pPr>
      <w:tabs>
        <w:tab w:val="left" w:pos="2836"/>
      </w:tabs>
      <w:spacing w:line="240" w:lineRule="exact"/>
      <w:ind w:left="3119" w:hanging="284"/>
    </w:pPr>
    <w:rPr>
      <w:rFonts w:ascii="Arial" w:hAnsi="Arial"/>
    </w:rPr>
  </w:style>
  <w:style w:type="paragraph" w:customStyle="1" w:styleId="T7">
    <w:name w:val="T7"/>
    <w:rsid w:val="00272765"/>
    <w:pPr>
      <w:spacing w:line="240" w:lineRule="exact"/>
      <w:ind w:left="2268"/>
    </w:pPr>
    <w:rPr>
      <w:rFonts w:ascii="Arial" w:hAnsi="Arial"/>
    </w:rPr>
  </w:style>
  <w:style w:type="paragraph" w:customStyle="1" w:styleId="N7">
    <w:name w:val="N7"/>
    <w:rsid w:val="00272765"/>
    <w:pPr>
      <w:spacing w:line="240" w:lineRule="exact"/>
      <w:ind w:left="2268"/>
    </w:pPr>
    <w:rPr>
      <w:rFonts w:ascii="Arial" w:hAnsi="Arial"/>
    </w:rPr>
  </w:style>
  <w:style w:type="paragraph" w:customStyle="1" w:styleId="I2">
    <w:name w:val="I2"/>
    <w:rsid w:val="00272765"/>
    <w:pPr>
      <w:spacing w:line="240" w:lineRule="exact"/>
      <w:ind w:left="567"/>
    </w:pPr>
    <w:rPr>
      <w:rFonts w:ascii="Arial" w:hAnsi="Arial"/>
      <w:sz w:val="16"/>
    </w:rPr>
  </w:style>
  <w:style w:type="paragraph" w:customStyle="1" w:styleId="I3">
    <w:name w:val="I3"/>
    <w:rsid w:val="00272765"/>
    <w:pPr>
      <w:spacing w:line="240" w:lineRule="exact"/>
      <w:ind w:left="851"/>
    </w:pPr>
    <w:rPr>
      <w:rFonts w:ascii="Arial" w:hAnsi="Arial"/>
      <w:sz w:val="16"/>
    </w:rPr>
  </w:style>
  <w:style w:type="paragraph" w:customStyle="1" w:styleId="I4">
    <w:name w:val="I4"/>
    <w:rsid w:val="00272765"/>
    <w:pPr>
      <w:spacing w:line="240" w:lineRule="exact"/>
      <w:ind w:left="1134"/>
    </w:pPr>
    <w:rPr>
      <w:rFonts w:ascii="Arial" w:hAnsi="Arial"/>
      <w:sz w:val="16"/>
    </w:rPr>
  </w:style>
  <w:style w:type="paragraph" w:customStyle="1" w:styleId="I5">
    <w:name w:val="I5"/>
    <w:rsid w:val="00272765"/>
    <w:pPr>
      <w:spacing w:line="240" w:lineRule="exact"/>
      <w:ind w:left="1701"/>
    </w:pPr>
    <w:rPr>
      <w:rFonts w:ascii="Arial" w:hAnsi="Arial"/>
      <w:sz w:val="16"/>
    </w:rPr>
  </w:style>
  <w:style w:type="paragraph" w:customStyle="1" w:styleId="I6">
    <w:name w:val="I6"/>
    <w:rsid w:val="00272765"/>
    <w:pPr>
      <w:spacing w:line="240" w:lineRule="exact"/>
      <w:ind w:left="2268"/>
    </w:pPr>
    <w:rPr>
      <w:rFonts w:ascii="Arial" w:hAnsi="Arial"/>
      <w:sz w:val="16"/>
    </w:rPr>
  </w:style>
  <w:style w:type="paragraph" w:customStyle="1" w:styleId="R2">
    <w:name w:val="R2"/>
    <w:rsid w:val="00272765"/>
    <w:pPr>
      <w:tabs>
        <w:tab w:val="left" w:pos="709"/>
      </w:tabs>
      <w:spacing w:line="240" w:lineRule="exact"/>
      <w:ind w:left="851" w:hanging="284"/>
    </w:pPr>
    <w:rPr>
      <w:rFonts w:ascii="Arial" w:hAnsi="Arial"/>
    </w:rPr>
  </w:style>
  <w:style w:type="paragraph" w:customStyle="1" w:styleId="C0">
    <w:name w:val="C0"/>
    <w:rsid w:val="00272765"/>
    <w:pPr>
      <w:tabs>
        <w:tab w:val="left" w:pos="2016"/>
        <w:tab w:val="left" w:pos="2592"/>
      </w:tabs>
      <w:spacing w:line="240" w:lineRule="exact"/>
      <w:ind w:left="1440"/>
    </w:pPr>
    <w:rPr>
      <w:rFonts w:ascii="Arial" w:hAnsi="Arial"/>
    </w:rPr>
  </w:style>
  <w:style w:type="paragraph" w:customStyle="1" w:styleId="C1">
    <w:name w:val="C1"/>
    <w:rsid w:val="00272765"/>
    <w:pPr>
      <w:tabs>
        <w:tab w:val="left" w:pos="2016"/>
        <w:tab w:val="left" w:pos="2592"/>
      </w:tabs>
      <w:spacing w:line="240" w:lineRule="exact"/>
      <w:ind w:left="1440" w:hanging="144"/>
    </w:pPr>
    <w:rPr>
      <w:rFonts w:ascii="Arial" w:hAnsi="Arial"/>
    </w:rPr>
  </w:style>
  <w:style w:type="paragraph" w:customStyle="1" w:styleId="C2">
    <w:name w:val="C2"/>
    <w:rsid w:val="00272765"/>
    <w:pPr>
      <w:tabs>
        <w:tab w:val="left" w:pos="2592"/>
      </w:tabs>
      <w:spacing w:line="240" w:lineRule="exact"/>
      <w:ind w:left="2016"/>
    </w:pPr>
    <w:rPr>
      <w:rFonts w:ascii="Arial" w:hAnsi="Arial"/>
    </w:rPr>
  </w:style>
  <w:style w:type="paragraph" w:customStyle="1" w:styleId="C3">
    <w:name w:val="C3"/>
    <w:rsid w:val="00272765"/>
    <w:pPr>
      <w:spacing w:line="240" w:lineRule="exact"/>
      <w:ind w:left="2016" w:hanging="144"/>
    </w:pPr>
    <w:rPr>
      <w:rFonts w:ascii="Arial" w:hAnsi="Arial"/>
    </w:rPr>
  </w:style>
  <w:style w:type="paragraph" w:customStyle="1" w:styleId="Titre11">
    <w:name w:val="Titre 11"/>
    <w:rsid w:val="00272765"/>
    <w:pPr>
      <w:spacing w:line="240" w:lineRule="exact"/>
    </w:pPr>
    <w:rPr>
      <w:rFonts w:ascii="Arial" w:hAnsi="Arial"/>
      <w:b/>
      <w:u w:val="single"/>
    </w:rPr>
  </w:style>
  <w:style w:type="paragraph" w:customStyle="1" w:styleId="Titre21">
    <w:name w:val="Titre 21"/>
    <w:rsid w:val="00272765"/>
    <w:pPr>
      <w:spacing w:line="240" w:lineRule="exact"/>
      <w:ind w:left="567"/>
    </w:pPr>
    <w:rPr>
      <w:rFonts w:ascii="Arial" w:hAnsi="Arial"/>
      <w:b/>
      <w:u w:val="single"/>
    </w:rPr>
  </w:style>
  <w:style w:type="paragraph" w:customStyle="1" w:styleId="Titre31">
    <w:name w:val="Titre 31"/>
    <w:rsid w:val="00272765"/>
    <w:pPr>
      <w:spacing w:line="240" w:lineRule="exact"/>
      <w:ind w:left="1134"/>
    </w:pPr>
    <w:rPr>
      <w:rFonts w:ascii="Arial" w:hAnsi="Arial"/>
      <w:b/>
      <w:u w:val="single"/>
    </w:rPr>
  </w:style>
  <w:style w:type="paragraph" w:customStyle="1" w:styleId="Titre41">
    <w:name w:val="Titre 41"/>
    <w:rsid w:val="00272765"/>
    <w:pPr>
      <w:spacing w:line="240" w:lineRule="exact"/>
      <w:ind w:left="1701"/>
    </w:pPr>
    <w:rPr>
      <w:rFonts w:ascii="Arial" w:hAnsi="Arial"/>
      <w:b/>
    </w:rPr>
  </w:style>
  <w:style w:type="paragraph" w:customStyle="1" w:styleId="m4">
    <w:name w:val="m4"/>
    <w:basedOn w:val="N4"/>
    <w:rsid w:val="00272765"/>
    <w:pPr>
      <w:tabs>
        <w:tab w:val="left" w:pos="3969"/>
      </w:tabs>
    </w:pPr>
    <w:rPr>
      <w:rFonts w:ascii="pica" w:hAnsi="pica"/>
      <w:sz w:val="24"/>
    </w:rPr>
  </w:style>
  <w:style w:type="paragraph" w:customStyle="1" w:styleId="N8">
    <w:name w:val="N8"/>
    <w:basedOn w:val="N7"/>
    <w:rsid w:val="00272765"/>
    <w:pPr>
      <w:ind w:left="2835"/>
    </w:pPr>
  </w:style>
  <w:style w:type="paragraph" w:styleId="TM5">
    <w:name w:val="toc 5"/>
    <w:basedOn w:val="Normal"/>
    <w:next w:val="Normal"/>
    <w:semiHidden/>
    <w:rsid w:val="00272765"/>
    <w:pPr>
      <w:tabs>
        <w:tab w:val="right" w:leader="dot" w:pos="9071"/>
      </w:tabs>
      <w:ind w:left="800"/>
    </w:pPr>
  </w:style>
  <w:style w:type="paragraph" w:styleId="TM6">
    <w:name w:val="toc 6"/>
    <w:basedOn w:val="Normal"/>
    <w:next w:val="Normal"/>
    <w:semiHidden/>
    <w:rsid w:val="00272765"/>
    <w:pPr>
      <w:tabs>
        <w:tab w:val="right" w:leader="dot" w:pos="9071"/>
      </w:tabs>
      <w:ind w:left="1000"/>
    </w:pPr>
  </w:style>
  <w:style w:type="paragraph" w:styleId="TM7">
    <w:name w:val="toc 7"/>
    <w:basedOn w:val="Normal"/>
    <w:next w:val="Normal"/>
    <w:semiHidden/>
    <w:rsid w:val="00272765"/>
    <w:pPr>
      <w:tabs>
        <w:tab w:val="right" w:leader="dot" w:pos="9071"/>
      </w:tabs>
      <w:ind w:left="1200"/>
    </w:pPr>
  </w:style>
  <w:style w:type="paragraph" w:styleId="TM8">
    <w:name w:val="toc 8"/>
    <w:basedOn w:val="Normal"/>
    <w:next w:val="Normal"/>
    <w:semiHidden/>
    <w:rsid w:val="00272765"/>
    <w:pPr>
      <w:tabs>
        <w:tab w:val="right" w:leader="dot" w:pos="9071"/>
      </w:tabs>
      <w:ind w:left="1400"/>
    </w:pPr>
  </w:style>
  <w:style w:type="paragraph" w:styleId="TM9">
    <w:name w:val="toc 9"/>
    <w:basedOn w:val="Normal"/>
    <w:next w:val="Normal"/>
    <w:semiHidden/>
    <w:rsid w:val="00272765"/>
    <w:pPr>
      <w:tabs>
        <w:tab w:val="right" w:leader="dot" w:pos="9071"/>
      </w:tabs>
      <w:ind w:left="1600"/>
    </w:pPr>
  </w:style>
  <w:style w:type="paragraph" w:styleId="Corpsdetexte">
    <w:name w:val="Body Text"/>
    <w:basedOn w:val="Normal"/>
    <w:rsid w:val="00272765"/>
    <w:pPr>
      <w:spacing w:line="240" w:lineRule="exact"/>
      <w:jc w:val="center"/>
    </w:pPr>
    <w:rPr>
      <w:rFonts w:ascii="Times New Roman" w:hAnsi="Times New Roman"/>
      <w:b/>
      <w:sz w:val="24"/>
    </w:rPr>
  </w:style>
  <w:style w:type="paragraph" w:styleId="Textedebulles">
    <w:name w:val="Balloon Text"/>
    <w:basedOn w:val="Normal"/>
    <w:semiHidden/>
    <w:rsid w:val="002749ED"/>
    <w:rPr>
      <w:rFonts w:ascii="Tahoma" w:hAnsi="Tahoma" w:cs="Tahoma"/>
      <w:sz w:val="16"/>
      <w:szCs w:val="16"/>
    </w:rPr>
  </w:style>
  <w:style w:type="paragraph" w:styleId="Paragraphedeliste">
    <w:name w:val="List Paragraph"/>
    <w:basedOn w:val="Normal"/>
    <w:uiPriority w:val="34"/>
    <w:qFormat/>
    <w:rsid w:val="003A1F22"/>
    <w:pPr>
      <w:ind w:left="720"/>
      <w:contextualSpacing/>
    </w:pPr>
    <w:rPr>
      <w:rFonts w:ascii="Times New Roman" w:eastAsia="SimSun" w:hAnsi="Times New Roman"/>
      <w:sz w:val="24"/>
      <w:szCs w:val="24"/>
      <w:lang w:eastAsia="zh-CN"/>
    </w:rPr>
  </w:style>
  <w:style w:type="table" w:styleId="Grilledutableau">
    <w:name w:val="Table Grid"/>
    <w:basedOn w:val="TableauNormal"/>
    <w:rsid w:val="00FF3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itre3TimesNewRoman10pt">
    <w:name w:val="Style Titre 3 + Times New Roman 10 pt"/>
    <w:basedOn w:val="Titre3"/>
    <w:autoRedefine/>
    <w:rsid w:val="003732A0"/>
    <w:rPr>
      <w:rFonts w:ascii="Times New Roman" w:hAnsi="Times New Roman"/>
      <w:bCs/>
      <w:sz w:val="20"/>
    </w:rPr>
  </w:style>
  <w:style w:type="paragraph" w:customStyle="1" w:styleId="niv1">
    <w:name w:val="niv1"/>
    <w:basedOn w:val="Normal"/>
    <w:rsid w:val="003732A0"/>
    <w:pPr>
      <w:spacing w:before="100" w:beforeAutospacing="1" w:after="100" w:afterAutospacing="1"/>
    </w:pPr>
    <w:rPr>
      <w:rFonts w:ascii="Times New Roman" w:hAnsi="Times New Roman"/>
      <w:sz w:val="24"/>
      <w:szCs w:val="24"/>
    </w:rPr>
  </w:style>
  <w:style w:type="paragraph" w:customStyle="1" w:styleId="StyleTitre2TimesNewRoman">
    <w:name w:val="Style Titre 2 + Times New Roman"/>
    <w:basedOn w:val="Titre2"/>
    <w:autoRedefine/>
    <w:rsid w:val="003732A0"/>
    <w:rPr>
      <w:rFonts w:ascii="Times New Roman" w:hAnsi="Times New Roman"/>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122131">
      <w:bodyDiv w:val="1"/>
      <w:marLeft w:val="0"/>
      <w:marRight w:val="0"/>
      <w:marTop w:val="0"/>
      <w:marBottom w:val="0"/>
      <w:divBdr>
        <w:top w:val="none" w:sz="0" w:space="0" w:color="auto"/>
        <w:left w:val="none" w:sz="0" w:space="0" w:color="auto"/>
        <w:bottom w:val="none" w:sz="0" w:space="0" w:color="auto"/>
        <w:right w:val="none" w:sz="0" w:space="0" w:color="auto"/>
      </w:divBdr>
    </w:div>
    <w:div w:id="1603684814">
      <w:bodyDiv w:val="1"/>
      <w:marLeft w:val="0"/>
      <w:marRight w:val="0"/>
      <w:marTop w:val="0"/>
      <w:marBottom w:val="0"/>
      <w:divBdr>
        <w:top w:val="none" w:sz="0" w:space="0" w:color="auto"/>
        <w:left w:val="none" w:sz="0" w:space="0" w:color="auto"/>
        <w:bottom w:val="none" w:sz="0" w:space="0" w:color="auto"/>
        <w:right w:val="none" w:sz="0" w:space="0" w:color="auto"/>
      </w:divBdr>
      <w:divsChild>
        <w:div w:id="1461994920">
          <w:marLeft w:val="0"/>
          <w:marRight w:val="0"/>
          <w:marTop w:val="0"/>
          <w:marBottom w:val="0"/>
          <w:divBdr>
            <w:top w:val="none" w:sz="0" w:space="0" w:color="auto"/>
            <w:left w:val="none" w:sz="0" w:space="0" w:color="auto"/>
            <w:bottom w:val="none" w:sz="0" w:space="0" w:color="auto"/>
            <w:right w:val="none" w:sz="0" w:space="0" w:color="auto"/>
          </w:divBdr>
          <w:divsChild>
            <w:div w:id="1332760793">
              <w:marLeft w:val="0"/>
              <w:marRight w:val="0"/>
              <w:marTop w:val="0"/>
              <w:marBottom w:val="0"/>
              <w:divBdr>
                <w:top w:val="none" w:sz="0" w:space="0" w:color="auto"/>
                <w:left w:val="none" w:sz="0" w:space="0" w:color="auto"/>
                <w:bottom w:val="none" w:sz="0" w:space="0" w:color="auto"/>
                <w:right w:val="none" w:sz="0" w:space="0" w:color="auto"/>
              </w:divBdr>
            </w:div>
            <w:div w:id="2014796813">
              <w:marLeft w:val="0"/>
              <w:marRight w:val="0"/>
              <w:marTop w:val="0"/>
              <w:marBottom w:val="0"/>
              <w:divBdr>
                <w:top w:val="none" w:sz="0" w:space="0" w:color="auto"/>
                <w:left w:val="none" w:sz="0" w:space="0" w:color="auto"/>
                <w:bottom w:val="none" w:sz="0" w:space="0" w:color="auto"/>
                <w:right w:val="none" w:sz="0" w:space="0" w:color="auto"/>
              </w:divBdr>
              <w:divsChild>
                <w:div w:id="836775388">
                  <w:marLeft w:val="0"/>
                  <w:marRight w:val="0"/>
                  <w:marTop w:val="0"/>
                  <w:marBottom w:val="0"/>
                  <w:divBdr>
                    <w:top w:val="none" w:sz="0" w:space="0" w:color="auto"/>
                    <w:left w:val="none" w:sz="0" w:space="0" w:color="auto"/>
                    <w:bottom w:val="none" w:sz="0" w:space="0" w:color="auto"/>
                    <w:right w:val="none" w:sz="0" w:space="0" w:color="auto"/>
                  </w:divBdr>
                </w:div>
                <w:div w:id="1406802395">
                  <w:marLeft w:val="0"/>
                  <w:marRight w:val="0"/>
                  <w:marTop w:val="0"/>
                  <w:marBottom w:val="0"/>
                  <w:divBdr>
                    <w:top w:val="none" w:sz="0" w:space="0" w:color="auto"/>
                    <w:left w:val="none" w:sz="0" w:space="0" w:color="auto"/>
                    <w:bottom w:val="none" w:sz="0" w:space="0" w:color="auto"/>
                    <w:right w:val="none" w:sz="0" w:space="0" w:color="auto"/>
                  </w:divBdr>
                </w:div>
              </w:divsChild>
            </w:div>
            <w:div w:id="92434149">
              <w:marLeft w:val="0"/>
              <w:marRight w:val="0"/>
              <w:marTop w:val="0"/>
              <w:marBottom w:val="0"/>
              <w:divBdr>
                <w:top w:val="none" w:sz="0" w:space="0" w:color="auto"/>
                <w:left w:val="none" w:sz="0" w:space="0" w:color="auto"/>
                <w:bottom w:val="none" w:sz="0" w:space="0" w:color="auto"/>
                <w:right w:val="none" w:sz="0" w:space="0" w:color="auto"/>
              </w:divBdr>
              <w:divsChild>
                <w:div w:id="75708315">
                  <w:marLeft w:val="0"/>
                  <w:marRight w:val="0"/>
                  <w:marTop w:val="0"/>
                  <w:marBottom w:val="0"/>
                  <w:divBdr>
                    <w:top w:val="none" w:sz="0" w:space="0" w:color="auto"/>
                    <w:left w:val="none" w:sz="0" w:space="0" w:color="auto"/>
                    <w:bottom w:val="none" w:sz="0" w:space="0" w:color="auto"/>
                    <w:right w:val="none" w:sz="0" w:space="0" w:color="auto"/>
                  </w:divBdr>
                </w:div>
                <w:div w:id="1372879857">
                  <w:marLeft w:val="0"/>
                  <w:marRight w:val="0"/>
                  <w:marTop w:val="0"/>
                  <w:marBottom w:val="0"/>
                  <w:divBdr>
                    <w:top w:val="none" w:sz="0" w:space="0" w:color="auto"/>
                    <w:left w:val="none" w:sz="0" w:space="0" w:color="auto"/>
                    <w:bottom w:val="none" w:sz="0" w:space="0" w:color="auto"/>
                    <w:right w:val="none" w:sz="0" w:space="0" w:color="auto"/>
                  </w:divBdr>
                </w:div>
              </w:divsChild>
            </w:div>
            <w:div w:id="2077318143">
              <w:marLeft w:val="0"/>
              <w:marRight w:val="0"/>
              <w:marTop w:val="0"/>
              <w:marBottom w:val="0"/>
              <w:divBdr>
                <w:top w:val="none" w:sz="0" w:space="0" w:color="auto"/>
                <w:left w:val="none" w:sz="0" w:space="0" w:color="auto"/>
                <w:bottom w:val="none" w:sz="0" w:space="0" w:color="auto"/>
                <w:right w:val="none" w:sz="0" w:space="0" w:color="auto"/>
              </w:divBdr>
              <w:divsChild>
                <w:div w:id="1680544741">
                  <w:marLeft w:val="0"/>
                  <w:marRight w:val="0"/>
                  <w:marTop w:val="0"/>
                  <w:marBottom w:val="0"/>
                  <w:divBdr>
                    <w:top w:val="none" w:sz="0" w:space="0" w:color="auto"/>
                    <w:left w:val="none" w:sz="0" w:space="0" w:color="auto"/>
                    <w:bottom w:val="none" w:sz="0" w:space="0" w:color="auto"/>
                    <w:right w:val="none" w:sz="0" w:space="0" w:color="auto"/>
                  </w:divBdr>
                </w:div>
                <w:div w:id="1086465493">
                  <w:marLeft w:val="0"/>
                  <w:marRight w:val="0"/>
                  <w:marTop w:val="0"/>
                  <w:marBottom w:val="0"/>
                  <w:divBdr>
                    <w:top w:val="none" w:sz="0" w:space="0" w:color="auto"/>
                    <w:left w:val="none" w:sz="0" w:space="0" w:color="auto"/>
                    <w:bottom w:val="none" w:sz="0" w:space="0" w:color="auto"/>
                    <w:right w:val="none" w:sz="0" w:space="0" w:color="auto"/>
                  </w:divBdr>
                </w:div>
              </w:divsChild>
            </w:div>
            <w:div w:id="1332102017">
              <w:marLeft w:val="0"/>
              <w:marRight w:val="0"/>
              <w:marTop w:val="0"/>
              <w:marBottom w:val="0"/>
              <w:divBdr>
                <w:top w:val="none" w:sz="0" w:space="0" w:color="auto"/>
                <w:left w:val="none" w:sz="0" w:space="0" w:color="auto"/>
                <w:bottom w:val="none" w:sz="0" w:space="0" w:color="auto"/>
                <w:right w:val="none" w:sz="0" w:space="0" w:color="auto"/>
              </w:divBdr>
              <w:divsChild>
                <w:div w:id="1502965300">
                  <w:marLeft w:val="0"/>
                  <w:marRight w:val="0"/>
                  <w:marTop w:val="0"/>
                  <w:marBottom w:val="0"/>
                  <w:divBdr>
                    <w:top w:val="none" w:sz="0" w:space="0" w:color="auto"/>
                    <w:left w:val="none" w:sz="0" w:space="0" w:color="auto"/>
                    <w:bottom w:val="none" w:sz="0" w:space="0" w:color="auto"/>
                    <w:right w:val="none" w:sz="0" w:space="0" w:color="auto"/>
                  </w:divBdr>
                </w:div>
                <w:div w:id="1740443728">
                  <w:marLeft w:val="0"/>
                  <w:marRight w:val="0"/>
                  <w:marTop w:val="0"/>
                  <w:marBottom w:val="0"/>
                  <w:divBdr>
                    <w:top w:val="none" w:sz="0" w:space="0" w:color="auto"/>
                    <w:left w:val="none" w:sz="0" w:space="0" w:color="auto"/>
                    <w:bottom w:val="none" w:sz="0" w:space="0" w:color="auto"/>
                    <w:right w:val="none" w:sz="0" w:space="0" w:color="auto"/>
                  </w:divBdr>
                </w:div>
              </w:divsChild>
            </w:div>
            <w:div w:id="951980306">
              <w:marLeft w:val="0"/>
              <w:marRight w:val="0"/>
              <w:marTop w:val="0"/>
              <w:marBottom w:val="0"/>
              <w:divBdr>
                <w:top w:val="none" w:sz="0" w:space="0" w:color="auto"/>
                <w:left w:val="none" w:sz="0" w:space="0" w:color="auto"/>
                <w:bottom w:val="none" w:sz="0" w:space="0" w:color="auto"/>
                <w:right w:val="none" w:sz="0" w:space="0" w:color="auto"/>
              </w:divBdr>
              <w:divsChild>
                <w:div w:id="1101340552">
                  <w:marLeft w:val="0"/>
                  <w:marRight w:val="0"/>
                  <w:marTop w:val="0"/>
                  <w:marBottom w:val="0"/>
                  <w:divBdr>
                    <w:top w:val="none" w:sz="0" w:space="0" w:color="auto"/>
                    <w:left w:val="none" w:sz="0" w:space="0" w:color="auto"/>
                    <w:bottom w:val="none" w:sz="0" w:space="0" w:color="auto"/>
                    <w:right w:val="none" w:sz="0" w:space="0" w:color="auto"/>
                  </w:divBdr>
                </w:div>
                <w:div w:id="779371876">
                  <w:marLeft w:val="0"/>
                  <w:marRight w:val="0"/>
                  <w:marTop w:val="0"/>
                  <w:marBottom w:val="0"/>
                  <w:divBdr>
                    <w:top w:val="none" w:sz="0" w:space="0" w:color="auto"/>
                    <w:left w:val="none" w:sz="0" w:space="0" w:color="auto"/>
                    <w:bottom w:val="none" w:sz="0" w:space="0" w:color="auto"/>
                    <w:right w:val="none" w:sz="0" w:space="0" w:color="auto"/>
                  </w:divBdr>
                </w:div>
              </w:divsChild>
            </w:div>
            <w:div w:id="1380322995">
              <w:marLeft w:val="0"/>
              <w:marRight w:val="0"/>
              <w:marTop w:val="0"/>
              <w:marBottom w:val="0"/>
              <w:divBdr>
                <w:top w:val="none" w:sz="0" w:space="0" w:color="auto"/>
                <w:left w:val="none" w:sz="0" w:space="0" w:color="auto"/>
                <w:bottom w:val="none" w:sz="0" w:space="0" w:color="auto"/>
                <w:right w:val="none" w:sz="0" w:space="0" w:color="auto"/>
              </w:divBdr>
              <w:divsChild>
                <w:div w:id="1978797274">
                  <w:marLeft w:val="0"/>
                  <w:marRight w:val="0"/>
                  <w:marTop w:val="0"/>
                  <w:marBottom w:val="0"/>
                  <w:divBdr>
                    <w:top w:val="none" w:sz="0" w:space="0" w:color="auto"/>
                    <w:left w:val="none" w:sz="0" w:space="0" w:color="auto"/>
                    <w:bottom w:val="none" w:sz="0" w:space="0" w:color="auto"/>
                    <w:right w:val="none" w:sz="0" w:space="0" w:color="auto"/>
                  </w:divBdr>
                </w:div>
                <w:div w:id="366566909">
                  <w:marLeft w:val="0"/>
                  <w:marRight w:val="0"/>
                  <w:marTop w:val="0"/>
                  <w:marBottom w:val="0"/>
                  <w:divBdr>
                    <w:top w:val="none" w:sz="0" w:space="0" w:color="auto"/>
                    <w:left w:val="none" w:sz="0" w:space="0" w:color="auto"/>
                    <w:bottom w:val="none" w:sz="0" w:space="0" w:color="auto"/>
                    <w:right w:val="none" w:sz="0" w:space="0" w:color="auto"/>
                  </w:divBdr>
                </w:div>
              </w:divsChild>
            </w:div>
            <w:div w:id="1321882795">
              <w:marLeft w:val="0"/>
              <w:marRight w:val="0"/>
              <w:marTop w:val="0"/>
              <w:marBottom w:val="0"/>
              <w:divBdr>
                <w:top w:val="none" w:sz="0" w:space="0" w:color="auto"/>
                <w:left w:val="none" w:sz="0" w:space="0" w:color="auto"/>
                <w:bottom w:val="none" w:sz="0" w:space="0" w:color="auto"/>
                <w:right w:val="none" w:sz="0" w:space="0" w:color="auto"/>
              </w:divBdr>
              <w:divsChild>
                <w:div w:id="1813402859">
                  <w:marLeft w:val="0"/>
                  <w:marRight w:val="0"/>
                  <w:marTop w:val="0"/>
                  <w:marBottom w:val="0"/>
                  <w:divBdr>
                    <w:top w:val="none" w:sz="0" w:space="0" w:color="auto"/>
                    <w:left w:val="none" w:sz="0" w:space="0" w:color="auto"/>
                    <w:bottom w:val="none" w:sz="0" w:space="0" w:color="auto"/>
                    <w:right w:val="none" w:sz="0" w:space="0" w:color="auto"/>
                  </w:divBdr>
                </w:div>
                <w:div w:id="1727989108">
                  <w:marLeft w:val="0"/>
                  <w:marRight w:val="0"/>
                  <w:marTop w:val="0"/>
                  <w:marBottom w:val="0"/>
                  <w:divBdr>
                    <w:top w:val="none" w:sz="0" w:space="0" w:color="auto"/>
                    <w:left w:val="none" w:sz="0" w:space="0" w:color="auto"/>
                    <w:bottom w:val="none" w:sz="0" w:space="0" w:color="auto"/>
                    <w:right w:val="none" w:sz="0" w:space="0" w:color="auto"/>
                  </w:divBdr>
                </w:div>
              </w:divsChild>
            </w:div>
            <w:div w:id="966426270">
              <w:marLeft w:val="0"/>
              <w:marRight w:val="0"/>
              <w:marTop w:val="0"/>
              <w:marBottom w:val="0"/>
              <w:divBdr>
                <w:top w:val="none" w:sz="0" w:space="0" w:color="auto"/>
                <w:left w:val="none" w:sz="0" w:space="0" w:color="auto"/>
                <w:bottom w:val="none" w:sz="0" w:space="0" w:color="auto"/>
                <w:right w:val="none" w:sz="0" w:space="0" w:color="auto"/>
              </w:divBdr>
              <w:divsChild>
                <w:div w:id="1333491763">
                  <w:marLeft w:val="0"/>
                  <w:marRight w:val="0"/>
                  <w:marTop w:val="0"/>
                  <w:marBottom w:val="0"/>
                  <w:divBdr>
                    <w:top w:val="none" w:sz="0" w:space="0" w:color="auto"/>
                    <w:left w:val="none" w:sz="0" w:space="0" w:color="auto"/>
                    <w:bottom w:val="none" w:sz="0" w:space="0" w:color="auto"/>
                    <w:right w:val="none" w:sz="0" w:space="0" w:color="auto"/>
                  </w:divBdr>
                </w:div>
                <w:div w:id="2052924326">
                  <w:marLeft w:val="0"/>
                  <w:marRight w:val="0"/>
                  <w:marTop w:val="0"/>
                  <w:marBottom w:val="0"/>
                  <w:divBdr>
                    <w:top w:val="none" w:sz="0" w:space="0" w:color="auto"/>
                    <w:left w:val="none" w:sz="0" w:space="0" w:color="auto"/>
                    <w:bottom w:val="none" w:sz="0" w:space="0" w:color="auto"/>
                    <w:right w:val="none" w:sz="0" w:space="0" w:color="auto"/>
                  </w:divBdr>
                </w:div>
              </w:divsChild>
            </w:div>
            <w:div w:id="1174034968">
              <w:marLeft w:val="0"/>
              <w:marRight w:val="0"/>
              <w:marTop w:val="0"/>
              <w:marBottom w:val="0"/>
              <w:divBdr>
                <w:top w:val="none" w:sz="0" w:space="0" w:color="auto"/>
                <w:left w:val="none" w:sz="0" w:space="0" w:color="auto"/>
                <w:bottom w:val="none" w:sz="0" w:space="0" w:color="auto"/>
                <w:right w:val="none" w:sz="0" w:space="0" w:color="auto"/>
              </w:divBdr>
              <w:divsChild>
                <w:div w:id="528029092">
                  <w:marLeft w:val="0"/>
                  <w:marRight w:val="0"/>
                  <w:marTop w:val="0"/>
                  <w:marBottom w:val="0"/>
                  <w:divBdr>
                    <w:top w:val="none" w:sz="0" w:space="0" w:color="auto"/>
                    <w:left w:val="none" w:sz="0" w:space="0" w:color="auto"/>
                    <w:bottom w:val="none" w:sz="0" w:space="0" w:color="auto"/>
                    <w:right w:val="none" w:sz="0" w:space="0" w:color="auto"/>
                  </w:divBdr>
                </w:div>
                <w:div w:id="854735978">
                  <w:marLeft w:val="0"/>
                  <w:marRight w:val="0"/>
                  <w:marTop w:val="0"/>
                  <w:marBottom w:val="0"/>
                  <w:divBdr>
                    <w:top w:val="none" w:sz="0" w:space="0" w:color="auto"/>
                    <w:left w:val="none" w:sz="0" w:space="0" w:color="auto"/>
                    <w:bottom w:val="none" w:sz="0" w:space="0" w:color="auto"/>
                    <w:right w:val="none" w:sz="0" w:space="0" w:color="auto"/>
                  </w:divBdr>
                </w:div>
              </w:divsChild>
            </w:div>
            <w:div w:id="1747068594">
              <w:marLeft w:val="0"/>
              <w:marRight w:val="0"/>
              <w:marTop w:val="0"/>
              <w:marBottom w:val="0"/>
              <w:divBdr>
                <w:top w:val="none" w:sz="0" w:space="0" w:color="auto"/>
                <w:left w:val="none" w:sz="0" w:space="0" w:color="auto"/>
                <w:bottom w:val="none" w:sz="0" w:space="0" w:color="auto"/>
                <w:right w:val="none" w:sz="0" w:space="0" w:color="auto"/>
              </w:divBdr>
              <w:divsChild>
                <w:div w:id="1862472462">
                  <w:marLeft w:val="0"/>
                  <w:marRight w:val="0"/>
                  <w:marTop w:val="0"/>
                  <w:marBottom w:val="0"/>
                  <w:divBdr>
                    <w:top w:val="none" w:sz="0" w:space="0" w:color="auto"/>
                    <w:left w:val="none" w:sz="0" w:space="0" w:color="auto"/>
                    <w:bottom w:val="none" w:sz="0" w:space="0" w:color="auto"/>
                    <w:right w:val="none" w:sz="0" w:space="0" w:color="auto"/>
                  </w:divBdr>
                </w:div>
                <w:div w:id="318385561">
                  <w:marLeft w:val="0"/>
                  <w:marRight w:val="0"/>
                  <w:marTop w:val="0"/>
                  <w:marBottom w:val="0"/>
                  <w:divBdr>
                    <w:top w:val="none" w:sz="0" w:space="0" w:color="auto"/>
                    <w:left w:val="none" w:sz="0" w:space="0" w:color="auto"/>
                    <w:bottom w:val="none" w:sz="0" w:space="0" w:color="auto"/>
                    <w:right w:val="none" w:sz="0" w:space="0" w:color="auto"/>
                  </w:divBdr>
                </w:div>
              </w:divsChild>
            </w:div>
            <w:div w:id="1870727109">
              <w:marLeft w:val="0"/>
              <w:marRight w:val="0"/>
              <w:marTop w:val="0"/>
              <w:marBottom w:val="0"/>
              <w:divBdr>
                <w:top w:val="none" w:sz="0" w:space="0" w:color="auto"/>
                <w:left w:val="none" w:sz="0" w:space="0" w:color="auto"/>
                <w:bottom w:val="none" w:sz="0" w:space="0" w:color="auto"/>
                <w:right w:val="none" w:sz="0" w:space="0" w:color="auto"/>
              </w:divBdr>
              <w:divsChild>
                <w:div w:id="434399250">
                  <w:marLeft w:val="0"/>
                  <w:marRight w:val="0"/>
                  <w:marTop w:val="0"/>
                  <w:marBottom w:val="0"/>
                  <w:divBdr>
                    <w:top w:val="none" w:sz="0" w:space="0" w:color="auto"/>
                    <w:left w:val="none" w:sz="0" w:space="0" w:color="auto"/>
                    <w:bottom w:val="none" w:sz="0" w:space="0" w:color="auto"/>
                    <w:right w:val="none" w:sz="0" w:space="0" w:color="auto"/>
                  </w:divBdr>
                </w:div>
                <w:div w:id="478303511">
                  <w:marLeft w:val="0"/>
                  <w:marRight w:val="0"/>
                  <w:marTop w:val="0"/>
                  <w:marBottom w:val="0"/>
                  <w:divBdr>
                    <w:top w:val="none" w:sz="0" w:space="0" w:color="auto"/>
                    <w:left w:val="none" w:sz="0" w:space="0" w:color="auto"/>
                    <w:bottom w:val="none" w:sz="0" w:space="0" w:color="auto"/>
                    <w:right w:val="none" w:sz="0" w:space="0" w:color="auto"/>
                  </w:divBdr>
                </w:div>
              </w:divsChild>
            </w:div>
            <w:div w:id="1912352476">
              <w:marLeft w:val="0"/>
              <w:marRight w:val="0"/>
              <w:marTop w:val="0"/>
              <w:marBottom w:val="0"/>
              <w:divBdr>
                <w:top w:val="none" w:sz="0" w:space="0" w:color="auto"/>
                <w:left w:val="none" w:sz="0" w:space="0" w:color="auto"/>
                <w:bottom w:val="none" w:sz="0" w:space="0" w:color="auto"/>
                <w:right w:val="none" w:sz="0" w:space="0" w:color="auto"/>
              </w:divBdr>
              <w:divsChild>
                <w:div w:id="255788159">
                  <w:marLeft w:val="0"/>
                  <w:marRight w:val="0"/>
                  <w:marTop w:val="0"/>
                  <w:marBottom w:val="0"/>
                  <w:divBdr>
                    <w:top w:val="none" w:sz="0" w:space="0" w:color="auto"/>
                    <w:left w:val="none" w:sz="0" w:space="0" w:color="auto"/>
                    <w:bottom w:val="none" w:sz="0" w:space="0" w:color="auto"/>
                    <w:right w:val="none" w:sz="0" w:space="0" w:color="auto"/>
                  </w:divBdr>
                </w:div>
                <w:div w:id="238910836">
                  <w:marLeft w:val="0"/>
                  <w:marRight w:val="0"/>
                  <w:marTop w:val="0"/>
                  <w:marBottom w:val="0"/>
                  <w:divBdr>
                    <w:top w:val="none" w:sz="0" w:space="0" w:color="auto"/>
                    <w:left w:val="none" w:sz="0" w:space="0" w:color="auto"/>
                    <w:bottom w:val="none" w:sz="0" w:space="0" w:color="auto"/>
                    <w:right w:val="none" w:sz="0" w:space="0" w:color="auto"/>
                  </w:divBdr>
                </w:div>
              </w:divsChild>
            </w:div>
            <w:div w:id="1720935790">
              <w:marLeft w:val="0"/>
              <w:marRight w:val="0"/>
              <w:marTop w:val="0"/>
              <w:marBottom w:val="0"/>
              <w:divBdr>
                <w:top w:val="none" w:sz="0" w:space="0" w:color="auto"/>
                <w:left w:val="none" w:sz="0" w:space="0" w:color="auto"/>
                <w:bottom w:val="none" w:sz="0" w:space="0" w:color="auto"/>
                <w:right w:val="none" w:sz="0" w:space="0" w:color="auto"/>
              </w:divBdr>
              <w:divsChild>
                <w:div w:id="1100174307">
                  <w:marLeft w:val="0"/>
                  <w:marRight w:val="0"/>
                  <w:marTop w:val="0"/>
                  <w:marBottom w:val="0"/>
                  <w:divBdr>
                    <w:top w:val="none" w:sz="0" w:space="0" w:color="auto"/>
                    <w:left w:val="none" w:sz="0" w:space="0" w:color="auto"/>
                    <w:bottom w:val="none" w:sz="0" w:space="0" w:color="auto"/>
                    <w:right w:val="none" w:sz="0" w:space="0" w:color="auto"/>
                  </w:divBdr>
                </w:div>
                <w:div w:id="10084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hyperlink" Target="http://fr.wikipedia.org/wiki/Pr%C3%A9fixe_binaire" TargetMode="External"/><Relationship Id="rId2" Type="http://schemas.openxmlformats.org/officeDocument/2006/relationships/customXml" Target="../customXml/item2.xml"/><Relationship Id="rId16" Type="http://schemas.openxmlformats.org/officeDocument/2006/relationships/hyperlink" Target="http://fr.wikipedia.org/wiki/Pr%C3%A9fixe_du_syst%C3%A8me_internationa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yperlink" Target="http://fr.wikipedia.org/w/index.php?title=IEC_60027-2&amp;action=edit&amp;redlink=1"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3DC364C7F03F47BC6BC02C46978E6E" ma:contentTypeVersion="4" ma:contentTypeDescription="Crée un document." ma:contentTypeScope="" ma:versionID="6a79c5170d6911fbef98555e8ce27c38">
  <xsd:schema xmlns:xsd="http://www.w3.org/2001/XMLSchema" xmlns:xs="http://www.w3.org/2001/XMLSchema" xmlns:p="http://schemas.microsoft.com/office/2006/metadata/properties" xmlns:ns2="515c47db-e36d-40a0-9845-3dac9404786a" targetNamespace="http://schemas.microsoft.com/office/2006/metadata/properties" ma:root="true" ma:fieldsID="2bccac6c1a2b6d4d16db7e479cf03b98" ns2:_="">
    <xsd:import namespace="515c47db-e36d-40a0-9845-3dac940478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c47db-e36d-40a0-9845-3dac940478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C23CA0-82CC-4996-8D83-2F97A13D48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C91937-8A60-447F-9A39-052AED2D590B}">
  <ds:schemaRefs>
    <ds:schemaRef ds:uri="http://schemas.microsoft.com/sharepoint/v3/contenttype/forms"/>
  </ds:schemaRefs>
</ds:datastoreItem>
</file>

<file path=customXml/itemProps3.xml><?xml version="1.0" encoding="utf-8"?>
<ds:datastoreItem xmlns:ds="http://schemas.openxmlformats.org/officeDocument/2006/customXml" ds:itemID="{06048062-9405-46A7-A1CD-5451D31DE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5c47db-e36d-40a0-9845-3dac940478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6</Pages>
  <Words>865</Words>
  <Characters>4760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Comptabilité info etape 7</vt:lpstr>
    </vt:vector>
  </TitlesOfParts>
  <Company>Famille and Co</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Comptabilité info etape 7</dc:title>
  <dc:subject>différents systèmes informatiques</dc:subject>
  <dc:creator>Gilles BOHL</dc:creator>
  <cp:lastModifiedBy>MOLLIER Mathis</cp:lastModifiedBy>
  <cp:revision>87</cp:revision>
  <cp:lastPrinted>2018-08-28T12:48:00Z</cp:lastPrinted>
  <dcterms:created xsi:type="dcterms:W3CDTF">2012-09-03T19:18:00Z</dcterms:created>
  <dcterms:modified xsi:type="dcterms:W3CDTF">2024-09-12T10:03:00Z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0x010100F43DC364C7F03F47BC6BC02C46978E6E</vt:lpwstr>
  </property>
</Properties>
</file>