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DDC33" w14:textId="77777777" w:rsidR="009A4341" w:rsidRDefault="009A4341">
      <w:pPr>
        <w:spacing w:before="2400"/>
      </w:pPr>
    </w:p>
    <w:p w14:paraId="6D555D2D" w14:textId="77777777" w:rsidR="009A4341" w:rsidRDefault="00000000">
      <w:pPr>
        <w:jc w:val="center"/>
      </w:pPr>
      <w:r>
        <w:rPr>
          <w:b/>
          <w:bCs/>
          <w:color w:val="1F3864"/>
          <w:sz w:val="52"/>
          <w:szCs w:val="52"/>
        </w:rPr>
        <w:t>CAHIER DES CHARGES</w:t>
      </w:r>
    </w:p>
    <w:p w14:paraId="7EE48094" w14:textId="77777777" w:rsidR="009A4341" w:rsidRDefault="00000000">
      <w:pPr>
        <w:spacing w:before="200" w:after="100"/>
        <w:jc w:val="center"/>
      </w:pPr>
      <w:r>
        <w:rPr>
          <w:b/>
          <w:bCs/>
          <w:color w:val="2E75B6"/>
          <w:sz w:val="34"/>
          <w:szCs w:val="34"/>
        </w:rPr>
        <w:t>Application de gestion de pressing</w:t>
      </w:r>
    </w:p>
    <w:p w14:paraId="1F25AA13" w14:textId="77777777" w:rsidR="009A4341" w:rsidRDefault="00000000">
      <w:pPr>
        <w:spacing w:before="100" w:after="2000"/>
        <w:jc w:val="center"/>
      </w:pPr>
      <w:r>
        <w:rPr>
          <w:i/>
          <w:iCs/>
          <w:color w:val="404040"/>
          <w:sz w:val="24"/>
          <w:szCs w:val="24"/>
        </w:rPr>
        <w:t>Exigences techniques et fonctionnelles</w:t>
      </w:r>
    </w:p>
    <w:p w14:paraId="02FA5B92" w14:textId="77777777" w:rsidR="009A4341" w:rsidRDefault="00000000">
      <w:pPr>
        <w:spacing w:before="3600"/>
        <w:jc w:val="center"/>
      </w:pPr>
      <w:r>
        <w:rPr>
          <w:color w:val="404040"/>
          <w:sz w:val="22"/>
          <w:szCs w:val="22"/>
        </w:rPr>
        <w:t>Version 1.0 — Août 2026</w:t>
      </w:r>
    </w:p>
    <w:p w14:paraId="59979A26" w14:textId="77777777" w:rsidR="009A4341" w:rsidRDefault="00000000">
      <w:pPr>
        <w:jc w:val="center"/>
      </w:pPr>
      <w:r>
        <w:rPr>
          <w:color w:val="404040"/>
        </w:rPr>
        <w:t>Document préparé pour le client</w:t>
      </w:r>
    </w:p>
    <w:p w14:paraId="280180CB" w14:textId="77777777" w:rsidR="009A4341" w:rsidRDefault="00000000">
      <w:r>
        <w:br w:type="page"/>
      </w:r>
    </w:p>
    <w:p w14:paraId="5CB6C62F" w14:textId="77777777" w:rsidR="009A4341" w:rsidRDefault="00000000">
      <w:pPr>
        <w:spacing w:after="300"/>
      </w:pPr>
      <w:r>
        <w:rPr>
          <w:b/>
          <w:bCs/>
          <w:color w:val="1F3864"/>
          <w:sz w:val="30"/>
          <w:szCs w:val="30"/>
        </w:rPr>
        <w:lastRenderedPageBreak/>
        <w:t>Sommaire</w:t>
      </w:r>
    </w:p>
    <w:sdt>
      <w:sdtPr>
        <w:alias w:val="Sommaire"/>
        <w:id w:val="-1513758610"/>
      </w:sdtPr>
      <w:sdtContent>
        <w:p w14:paraId="6ADDDC21" w14:textId="77777777" w:rsidR="001E4DE4" w:rsidRDefault="00000000">
          <w:pPr>
            <w:pStyle w:val="TM1"/>
            <w:tabs>
              <w:tab w:val="right" w:leader="dot" w:pos="9016"/>
            </w:tabs>
            <w:rPr>
              <w:noProof/>
            </w:rPr>
          </w:pPr>
          <w:r>
            <w:fldChar w:fldCharType="begin"/>
          </w:r>
          <w:r>
            <w:instrText>TOC \h \o "1-2"</w:instrText>
          </w:r>
          <w:r>
            <w:fldChar w:fldCharType="separate"/>
          </w:r>
          <w:hyperlink w:anchor="_Toc237957948" w:history="1">
            <w:r w:rsidR="001E4DE4" w:rsidRPr="006B5B10">
              <w:rPr>
                <w:rStyle w:val="Lienhypertexte"/>
                <w:b/>
                <w:bCs/>
                <w:noProof/>
              </w:rPr>
              <w:t>1. Contexte du projet</w:t>
            </w:r>
            <w:r w:rsidR="001E4DE4">
              <w:rPr>
                <w:noProof/>
              </w:rPr>
              <w:tab/>
            </w:r>
            <w:r w:rsidR="001E4DE4">
              <w:rPr>
                <w:noProof/>
              </w:rPr>
              <w:fldChar w:fldCharType="begin"/>
            </w:r>
            <w:r w:rsidR="001E4DE4">
              <w:rPr>
                <w:noProof/>
              </w:rPr>
              <w:instrText xml:space="preserve"> PAGEREF _Toc237957948 \h </w:instrText>
            </w:r>
            <w:r w:rsidR="001E4DE4">
              <w:rPr>
                <w:noProof/>
              </w:rPr>
            </w:r>
            <w:r w:rsidR="001E4DE4">
              <w:rPr>
                <w:noProof/>
              </w:rPr>
              <w:fldChar w:fldCharType="separate"/>
            </w:r>
            <w:r w:rsidR="001E4DE4">
              <w:rPr>
                <w:noProof/>
              </w:rPr>
              <w:t>1</w:t>
            </w:r>
            <w:r w:rsidR="001E4DE4">
              <w:rPr>
                <w:noProof/>
              </w:rPr>
              <w:fldChar w:fldCharType="end"/>
            </w:r>
          </w:hyperlink>
        </w:p>
        <w:p w14:paraId="5C52BCC5" w14:textId="77777777" w:rsidR="001E4DE4" w:rsidRDefault="001E4DE4">
          <w:pPr>
            <w:pStyle w:val="TM1"/>
            <w:tabs>
              <w:tab w:val="right" w:leader="dot" w:pos="9016"/>
            </w:tabs>
            <w:rPr>
              <w:noProof/>
            </w:rPr>
          </w:pPr>
          <w:hyperlink w:anchor="_Toc237957949" w:history="1">
            <w:r w:rsidRPr="006B5B10">
              <w:rPr>
                <w:rStyle w:val="Lienhypertexte"/>
                <w:b/>
                <w:bCs/>
                <w:noProof/>
              </w:rPr>
              <w:t>2. Exigences techniques</w:t>
            </w:r>
            <w:r>
              <w:rPr>
                <w:noProof/>
              </w:rPr>
              <w:tab/>
            </w:r>
            <w:r>
              <w:rPr>
                <w:noProof/>
              </w:rPr>
              <w:fldChar w:fldCharType="begin"/>
            </w:r>
            <w:r>
              <w:rPr>
                <w:noProof/>
              </w:rPr>
              <w:instrText xml:space="preserve"> PAGEREF _Toc237957949 \h </w:instrText>
            </w:r>
            <w:r>
              <w:rPr>
                <w:noProof/>
              </w:rPr>
            </w:r>
            <w:r>
              <w:rPr>
                <w:noProof/>
              </w:rPr>
              <w:fldChar w:fldCharType="separate"/>
            </w:r>
            <w:r>
              <w:rPr>
                <w:noProof/>
              </w:rPr>
              <w:t>1</w:t>
            </w:r>
            <w:r>
              <w:rPr>
                <w:noProof/>
              </w:rPr>
              <w:fldChar w:fldCharType="end"/>
            </w:r>
          </w:hyperlink>
        </w:p>
        <w:p w14:paraId="6D20C939" w14:textId="77777777" w:rsidR="001E4DE4" w:rsidRDefault="001E4DE4">
          <w:pPr>
            <w:pStyle w:val="TM2"/>
            <w:tabs>
              <w:tab w:val="right" w:leader="dot" w:pos="9016"/>
            </w:tabs>
            <w:rPr>
              <w:noProof/>
            </w:rPr>
          </w:pPr>
          <w:hyperlink w:anchor="_Toc237957950" w:history="1">
            <w:r w:rsidRPr="006B5B10">
              <w:rPr>
                <w:rStyle w:val="Lienhypertexte"/>
                <w:b/>
                <w:bCs/>
                <w:noProof/>
              </w:rPr>
              <w:t>2.1 Architecture générale</w:t>
            </w:r>
            <w:r>
              <w:rPr>
                <w:noProof/>
              </w:rPr>
              <w:tab/>
            </w:r>
            <w:r>
              <w:rPr>
                <w:noProof/>
              </w:rPr>
              <w:fldChar w:fldCharType="begin"/>
            </w:r>
            <w:r>
              <w:rPr>
                <w:noProof/>
              </w:rPr>
              <w:instrText xml:space="preserve"> PAGEREF _Toc237957950 \h </w:instrText>
            </w:r>
            <w:r>
              <w:rPr>
                <w:noProof/>
              </w:rPr>
            </w:r>
            <w:r>
              <w:rPr>
                <w:noProof/>
              </w:rPr>
              <w:fldChar w:fldCharType="separate"/>
            </w:r>
            <w:r>
              <w:rPr>
                <w:noProof/>
              </w:rPr>
              <w:t>1</w:t>
            </w:r>
            <w:r>
              <w:rPr>
                <w:noProof/>
              </w:rPr>
              <w:fldChar w:fldCharType="end"/>
            </w:r>
          </w:hyperlink>
        </w:p>
        <w:p w14:paraId="1DD492FC" w14:textId="77777777" w:rsidR="001E4DE4" w:rsidRDefault="001E4DE4">
          <w:pPr>
            <w:pStyle w:val="TM2"/>
            <w:tabs>
              <w:tab w:val="right" w:leader="dot" w:pos="9016"/>
            </w:tabs>
            <w:rPr>
              <w:noProof/>
            </w:rPr>
          </w:pPr>
          <w:hyperlink w:anchor="_Toc237957951" w:history="1">
            <w:r w:rsidRPr="006B5B10">
              <w:rPr>
                <w:rStyle w:val="Lienhypertexte"/>
                <w:b/>
                <w:bCs/>
                <w:noProof/>
              </w:rPr>
              <w:t>2.2 Backend — Spring Boot</w:t>
            </w:r>
            <w:r>
              <w:rPr>
                <w:noProof/>
              </w:rPr>
              <w:tab/>
            </w:r>
            <w:r>
              <w:rPr>
                <w:noProof/>
              </w:rPr>
              <w:fldChar w:fldCharType="begin"/>
            </w:r>
            <w:r>
              <w:rPr>
                <w:noProof/>
              </w:rPr>
              <w:instrText xml:space="preserve"> PAGEREF _Toc237957951 \h </w:instrText>
            </w:r>
            <w:r>
              <w:rPr>
                <w:noProof/>
              </w:rPr>
            </w:r>
            <w:r>
              <w:rPr>
                <w:noProof/>
              </w:rPr>
              <w:fldChar w:fldCharType="separate"/>
            </w:r>
            <w:r>
              <w:rPr>
                <w:noProof/>
              </w:rPr>
              <w:t>1</w:t>
            </w:r>
            <w:r>
              <w:rPr>
                <w:noProof/>
              </w:rPr>
              <w:fldChar w:fldCharType="end"/>
            </w:r>
          </w:hyperlink>
        </w:p>
        <w:p w14:paraId="7F178A03" w14:textId="77777777" w:rsidR="001E4DE4" w:rsidRDefault="001E4DE4">
          <w:pPr>
            <w:pStyle w:val="TM2"/>
            <w:tabs>
              <w:tab w:val="right" w:leader="dot" w:pos="9016"/>
            </w:tabs>
            <w:rPr>
              <w:noProof/>
            </w:rPr>
          </w:pPr>
          <w:hyperlink w:anchor="_Toc237957952" w:history="1">
            <w:r w:rsidRPr="006B5B10">
              <w:rPr>
                <w:rStyle w:val="Lienhypertexte"/>
                <w:b/>
                <w:bCs/>
                <w:noProof/>
              </w:rPr>
              <w:t>2.3 Frontend — Angular</w:t>
            </w:r>
            <w:r>
              <w:rPr>
                <w:noProof/>
              </w:rPr>
              <w:tab/>
            </w:r>
            <w:r>
              <w:rPr>
                <w:noProof/>
              </w:rPr>
              <w:fldChar w:fldCharType="begin"/>
            </w:r>
            <w:r>
              <w:rPr>
                <w:noProof/>
              </w:rPr>
              <w:instrText xml:space="preserve"> PAGEREF _Toc237957952 \h </w:instrText>
            </w:r>
            <w:r>
              <w:rPr>
                <w:noProof/>
              </w:rPr>
            </w:r>
            <w:r>
              <w:rPr>
                <w:noProof/>
              </w:rPr>
              <w:fldChar w:fldCharType="separate"/>
            </w:r>
            <w:r>
              <w:rPr>
                <w:noProof/>
              </w:rPr>
              <w:t>1</w:t>
            </w:r>
            <w:r>
              <w:rPr>
                <w:noProof/>
              </w:rPr>
              <w:fldChar w:fldCharType="end"/>
            </w:r>
          </w:hyperlink>
        </w:p>
        <w:p w14:paraId="45168555" w14:textId="77777777" w:rsidR="001E4DE4" w:rsidRDefault="001E4DE4">
          <w:pPr>
            <w:pStyle w:val="TM2"/>
            <w:tabs>
              <w:tab w:val="right" w:leader="dot" w:pos="9016"/>
            </w:tabs>
            <w:rPr>
              <w:noProof/>
            </w:rPr>
          </w:pPr>
          <w:hyperlink w:anchor="_Toc237957953" w:history="1">
            <w:r w:rsidRPr="006B5B10">
              <w:rPr>
                <w:rStyle w:val="Lienhypertexte"/>
                <w:b/>
                <w:bCs/>
                <w:noProof/>
              </w:rPr>
              <w:t>2.4 Base de données — MySQL</w:t>
            </w:r>
            <w:r>
              <w:rPr>
                <w:noProof/>
              </w:rPr>
              <w:tab/>
            </w:r>
            <w:r>
              <w:rPr>
                <w:noProof/>
              </w:rPr>
              <w:fldChar w:fldCharType="begin"/>
            </w:r>
            <w:r>
              <w:rPr>
                <w:noProof/>
              </w:rPr>
              <w:instrText xml:space="preserve"> PAGEREF _Toc237957953 \h </w:instrText>
            </w:r>
            <w:r>
              <w:rPr>
                <w:noProof/>
              </w:rPr>
            </w:r>
            <w:r>
              <w:rPr>
                <w:noProof/>
              </w:rPr>
              <w:fldChar w:fldCharType="separate"/>
            </w:r>
            <w:r>
              <w:rPr>
                <w:noProof/>
              </w:rPr>
              <w:t>1</w:t>
            </w:r>
            <w:r>
              <w:rPr>
                <w:noProof/>
              </w:rPr>
              <w:fldChar w:fldCharType="end"/>
            </w:r>
          </w:hyperlink>
        </w:p>
        <w:p w14:paraId="0C05EB9E" w14:textId="77777777" w:rsidR="001E4DE4" w:rsidRDefault="001E4DE4">
          <w:pPr>
            <w:pStyle w:val="TM2"/>
            <w:tabs>
              <w:tab w:val="right" w:leader="dot" w:pos="9016"/>
            </w:tabs>
            <w:rPr>
              <w:noProof/>
            </w:rPr>
          </w:pPr>
          <w:hyperlink w:anchor="_Toc237957954" w:history="1">
            <w:r w:rsidRPr="006B5B10">
              <w:rPr>
                <w:rStyle w:val="Lienhypertexte"/>
                <w:b/>
                <w:bCs/>
                <w:noProof/>
              </w:rPr>
              <w:t>2.5 Sécurité</w:t>
            </w:r>
            <w:r>
              <w:rPr>
                <w:noProof/>
              </w:rPr>
              <w:tab/>
            </w:r>
            <w:r>
              <w:rPr>
                <w:noProof/>
              </w:rPr>
              <w:fldChar w:fldCharType="begin"/>
            </w:r>
            <w:r>
              <w:rPr>
                <w:noProof/>
              </w:rPr>
              <w:instrText xml:space="preserve"> PAGEREF _Toc237957954 \h </w:instrText>
            </w:r>
            <w:r>
              <w:rPr>
                <w:noProof/>
              </w:rPr>
            </w:r>
            <w:r>
              <w:rPr>
                <w:noProof/>
              </w:rPr>
              <w:fldChar w:fldCharType="separate"/>
            </w:r>
            <w:r>
              <w:rPr>
                <w:noProof/>
              </w:rPr>
              <w:t>1</w:t>
            </w:r>
            <w:r>
              <w:rPr>
                <w:noProof/>
              </w:rPr>
              <w:fldChar w:fldCharType="end"/>
            </w:r>
          </w:hyperlink>
        </w:p>
        <w:p w14:paraId="5A2CC8CA" w14:textId="77777777" w:rsidR="001E4DE4" w:rsidRDefault="001E4DE4">
          <w:pPr>
            <w:pStyle w:val="TM2"/>
            <w:tabs>
              <w:tab w:val="right" w:leader="dot" w:pos="9016"/>
            </w:tabs>
            <w:rPr>
              <w:noProof/>
            </w:rPr>
          </w:pPr>
          <w:hyperlink w:anchor="_Toc237957955" w:history="1">
            <w:r w:rsidRPr="006B5B10">
              <w:rPr>
                <w:rStyle w:val="Lienhypertexte"/>
                <w:b/>
                <w:bCs/>
                <w:noProof/>
              </w:rPr>
              <w:t>2.6 Infrastructure et déploiement</w:t>
            </w:r>
            <w:r>
              <w:rPr>
                <w:noProof/>
              </w:rPr>
              <w:tab/>
            </w:r>
            <w:r>
              <w:rPr>
                <w:noProof/>
              </w:rPr>
              <w:fldChar w:fldCharType="begin"/>
            </w:r>
            <w:r>
              <w:rPr>
                <w:noProof/>
              </w:rPr>
              <w:instrText xml:space="preserve"> PAGEREF _Toc237957955 \h </w:instrText>
            </w:r>
            <w:r>
              <w:rPr>
                <w:noProof/>
              </w:rPr>
            </w:r>
            <w:r>
              <w:rPr>
                <w:noProof/>
              </w:rPr>
              <w:fldChar w:fldCharType="separate"/>
            </w:r>
            <w:r>
              <w:rPr>
                <w:noProof/>
              </w:rPr>
              <w:t>1</w:t>
            </w:r>
            <w:r>
              <w:rPr>
                <w:noProof/>
              </w:rPr>
              <w:fldChar w:fldCharType="end"/>
            </w:r>
          </w:hyperlink>
        </w:p>
        <w:p w14:paraId="031FD6A9" w14:textId="77777777" w:rsidR="001E4DE4" w:rsidRDefault="001E4DE4">
          <w:pPr>
            <w:pStyle w:val="TM2"/>
            <w:tabs>
              <w:tab w:val="right" w:leader="dot" w:pos="9016"/>
            </w:tabs>
            <w:rPr>
              <w:noProof/>
            </w:rPr>
          </w:pPr>
          <w:hyperlink w:anchor="_Toc237957956" w:history="1">
            <w:r w:rsidRPr="006B5B10">
              <w:rPr>
                <w:rStyle w:val="Lienhypertexte"/>
                <w:b/>
                <w:bCs/>
                <w:noProof/>
              </w:rPr>
              <w:t>2.7 Intégrations externes</w:t>
            </w:r>
            <w:r>
              <w:rPr>
                <w:noProof/>
              </w:rPr>
              <w:tab/>
            </w:r>
            <w:r>
              <w:rPr>
                <w:noProof/>
              </w:rPr>
              <w:fldChar w:fldCharType="begin"/>
            </w:r>
            <w:r>
              <w:rPr>
                <w:noProof/>
              </w:rPr>
              <w:instrText xml:space="preserve"> PAGEREF _Toc237957956 \h </w:instrText>
            </w:r>
            <w:r>
              <w:rPr>
                <w:noProof/>
              </w:rPr>
            </w:r>
            <w:r>
              <w:rPr>
                <w:noProof/>
              </w:rPr>
              <w:fldChar w:fldCharType="separate"/>
            </w:r>
            <w:r>
              <w:rPr>
                <w:noProof/>
              </w:rPr>
              <w:t>1</w:t>
            </w:r>
            <w:r>
              <w:rPr>
                <w:noProof/>
              </w:rPr>
              <w:fldChar w:fldCharType="end"/>
            </w:r>
          </w:hyperlink>
        </w:p>
        <w:p w14:paraId="777ACCBC" w14:textId="77777777" w:rsidR="001E4DE4" w:rsidRDefault="001E4DE4">
          <w:pPr>
            <w:pStyle w:val="TM2"/>
            <w:tabs>
              <w:tab w:val="right" w:leader="dot" w:pos="9016"/>
            </w:tabs>
            <w:rPr>
              <w:noProof/>
            </w:rPr>
          </w:pPr>
          <w:hyperlink w:anchor="_Toc237957957" w:history="1">
            <w:r w:rsidRPr="006B5B10">
              <w:rPr>
                <w:rStyle w:val="Lienhypertexte"/>
                <w:b/>
                <w:bCs/>
                <w:noProof/>
              </w:rPr>
              <w:t>2.8 Module photo (traçabilité visuelle)</w:t>
            </w:r>
            <w:r>
              <w:rPr>
                <w:noProof/>
              </w:rPr>
              <w:tab/>
            </w:r>
            <w:r>
              <w:rPr>
                <w:noProof/>
              </w:rPr>
              <w:fldChar w:fldCharType="begin"/>
            </w:r>
            <w:r>
              <w:rPr>
                <w:noProof/>
              </w:rPr>
              <w:instrText xml:space="preserve"> PAGEREF _Toc237957957 \h </w:instrText>
            </w:r>
            <w:r>
              <w:rPr>
                <w:noProof/>
              </w:rPr>
            </w:r>
            <w:r>
              <w:rPr>
                <w:noProof/>
              </w:rPr>
              <w:fldChar w:fldCharType="separate"/>
            </w:r>
            <w:r>
              <w:rPr>
                <w:noProof/>
              </w:rPr>
              <w:t>1</w:t>
            </w:r>
            <w:r>
              <w:rPr>
                <w:noProof/>
              </w:rPr>
              <w:fldChar w:fldCharType="end"/>
            </w:r>
          </w:hyperlink>
        </w:p>
        <w:p w14:paraId="3D0D431B" w14:textId="77777777" w:rsidR="001E4DE4" w:rsidRDefault="001E4DE4">
          <w:pPr>
            <w:pStyle w:val="TM1"/>
            <w:tabs>
              <w:tab w:val="right" w:leader="dot" w:pos="9016"/>
            </w:tabs>
            <w:rPr>
              <w:noProof/>
            </w:rPr>
          </w:pPr>
          <w:hyperlink w:anchor="_Toc237957958" w:history="1">
            <w:r w:rsidRPr="006B5B10">
              <w:rPr>
                <w:rStyle w:val="Lienhypertexte"/>
                <w:b/>
                <w:bCs/>
                <w:noProof/>
              </w:rPr>
              <w:t>3. Exigences fonctionnelles</w:t>
            </w:r>
            <w:r>
              <w:rPr>
                <w:noProof/>
              </w:rPr>
              <w:tab/>
            </w:r>
            <w:r>
              <w:rPr>
                <w:noProof/>
              </w:rPr>
              <w:fldChar w:fldCharType="begin"/>
            </w:r>
            <w:r>
              <w:rPr>
                <w:noProof/>
              </w:rPr>
              <w:instrText xml:space="preserve"> PAGEREF _Toc237957958 \h </w:instrText>
            </w:r>
            <w:r>
              <w:rPr>
                <w:noProof/>
              </w:rPr>
            </w:r>
            <w:r>
              <w:rPr>
                <w:noProof/>
              </w:rPr>
              <w:fldChar w:fldCharType="separate"/>
            </w:r>
            <w:r>
              <w:rPr>
                <w:noProof/>
              </w:rPr>
              <w:t>1</w:t>
            </w:r>
            <w:r>
              <w:rPr>
                <w:noProof/>
              </w:rPr>
              <w:fldChar w:fldCharType="end"/>
            </w:r>
          </w:hyperlink>
        </w:p>
        <w:p w14:paraId="40D4487D" w14:textId="77777777" w:rsidR="001E4DE4" w:rsidRDefault="001E4DE4">
          <w:pPr>
            <w:pStyle w:val="TM2"/>
            <w:tabs>
              <w:tab w:val="right" w:leader="dot" w:pos="9016"/>
            </w:tabs>
            <w:rPr>
              <w:noProof/>
            </w:rPr>
          </w:pPr>
          <w:hyperlink w:anchor="_Toc237957959" w:history="1">
            <w:r w:rsidRPr="006B5B10">
              <w:rPr>
                <w:rStyle w:val="Lienhypertexte"/>
                <w:b/>
                <w:bCs/>
                <w:noProof/>
              </w:rPr>
              <w:t>3.1 Gestion des utilisateurs et authentification</w:t>
            </w:r>
            <w:r>
              <w:rPr>
                <w:noProof/>
              </w:rPr>
              <w:tab/>
            </w:r>
            <w:r>
              <w:rPr>
                <w:noProof/>
              </w:rPr>
              <w:fldChar w:fldCharType="begin"/>
            </w:r>
            <w:r>
              <w:rPr>
                <w:noProof/>
              </w:rPr>
              <w:instrText xml:space="preserve"> PAGEREF _Toc237957959 \h </w:instrText>
            </w:r>
            <w:r>
              <w:rPr>
                <w:noProof/>
              </w:rPr>
            </w:r>
            <w:r>
              <w:rPr>
                <w:noProof/>
              </w:rPr>
              <w:fldChar w:fldCharType="separate"/>
            </w:r>
            <w:r>
              <w:rPr>
                <w:noProof/>
              </w:rPr>
              <w:t>1</w:t>
            </w:r>
            <w:r>
              <w:rPr>
                <w:noProof/>
              </w:rPr>
              <w:fldChar w:fldCharType="end"/>
            </w:r>
          </w:hyperlink>
        </w:p>
        <w:p w14:paraId="2AEDA98B" w14:textId="77777777" w:rsidR="001E4DE4" w:rsidRDefault="001E4DE4">
          <w:pPr>
            <w:pStyle w:val="TM2"/>
            <w:tabs>
              <w:tab w:val="right" w:leader="dot" w:pos="9016"/>
            </w:tabs>
            <w:rPr>
              <w:noProof/>
            </w:rPr>
          </w:pPr>
          <w:hyperlink w:anchor="_Toc237957960" w:history="1">
            <w:r w:rsidRPr="006B5B10">
              <w:rPr>
                <w:rStyle w:val="Lienhypertexte"/>
                <w:b/>
                <w:bCs/>
                <w:noProof/>
              </w:rPr>
              <w:t>3.2 Gestion des clients</w:t>
            </w:r>
            <w:r>
              <w:rPr>
                <w:noProof/>
              </w:rPr>
              <w:tab/>
            </w:r>
            <w:r>
              <w:rPr>
                <w:noProof/>
              </w:rPr>
              <w:fldChar w:fldCharType="begin"/>
            </w:r>
            <w:r>
              <w:rPr>
                <w:noProof/>
              </w:rPr>
              <w:instrText xml:space="preserve"> PAGEREF _Toc237957960 \h </w:instrText>
            </w:r>
            <w:r>
              <w:rPr>
                <w:noProof/>
              </w:rPr>
            </w:r>
            <w:r>
              <w:rPr>
                <w:noProof/>
              </w:rPr>
              <w:fldChar w:fldCharType="separate"/>
            </w:r>
            <w:r>
              <w:rPr>
                <w:noProof/>
              </w:rPr>
              <w:t>1</w:t>
            </w:r>
            <w:r>
              <w:rPr>
                <w:noProof/>
              </w:rPr>
              <w:fldChar w:fldCharType="end"/>
            </w:r>
          </w:hyperlink>
        </w:p>
        <w:p w14:paraId="7A8E13EE" w14:textId="77777777" w:rsidR="001E4DE4" w:rsidRDefault="001E4DE4">
          <w:pPr>
            <w:pStyle w:val="TM2"/>
            <w:tabs>
              <w:tab w:val="right" w:leader="dot" w:pos="9016"/>
            </w:tabs>
            <w:rPr>
              <w:noProof/>
            </w:rPr>
          </w:pPr>
          <w:hyperlink w:anchor="_Toc237957961" w:history="1">
            <w:r w:rsidRPr="006B5B10">
              <w:rPr>
                <w:rStyle w:val="Lienhypertexte"/>
                <w:b/>
                <w:bCs/>
                <w:noProof/>
              </w:rPr>
              <w:t>3.3 Prise de commande (réception)</w:t>
            </w:r>
            <w:r>
              <w:rPr>
                <w:noProof/>
              </w:rPr>
              <w:tab/>
            </w:r>
            <w:r>
              <w:rPr>
                <w:noProof/>
              </w:rPr>
              <w:fldChar w:fldCharType="begin"/>
            </w:r>
            <w:r>
              <w:rPr>
                <w:noProof/>
              </w:rPr>
              <w:instrText xml:space="preserve"> PAGEREF _Toc237957961 \h </w:instrText>
            </w:r>
            <w:r>
              <w:rPr>
                <w:noProof/>
              </w:rPr>
            </w:r>
            <w:r>
              <w:rPr>
                <w:noProof/>
              </w:rPr>
              <w:fldChar w:fldCharType="separate"/>
            </w:r>
            <w:r>
              <w:rPr>
                <w:noProof/>
              </w:rPr>
              <w:t>1</w:t>
            </w:r>
            <w:r>
              <w:rPr>
                <w:noProof/>
              </w:rPr>
              <w:fldChar w:fldCharType="end"/>
            </w:r>
          </w:hyperlink>
        </w:p>
        <w:p w14:paraId="379F9AE1" w14:textId="77777777" w:rsidR="001E4DE4" w:rsidRDefault="001E4DE4">
          <w:pPr>
            <w:pStyle w:val="TM2"/>
            <w:tabs>
              <w:tab w:val="right" w:leader="dot" w:pos="9016"/>
            </w:tabs>
            <w:rPr>
              <w:noProof/>
            </w:rPr>
          </w:pPr>
          <w:hyperlink w:anchor="_Toc237957962" w:history="1">
            <w:r w:rsidRPr="006B5B10">
              <w:rPr>
                <w:rStyle w:val="Lienhypertexte"/>
                <w:b/>
                <w:bCs/>
                <w:noProof/>
              </w:rPr>
              <w:t>3.4 Inventaire des pièces (traçabilité)</w:t>
            </w:r>
            <w:r>
              <w:rPr>
                <w:noProof/>
              </w:rPr>
              <w:tab/>
            </w:r>
            <w:r>
              <w:rPr>
                <w:noProof/>
              </w:rPr>
              <w:fldChar w:fldCharType="begin"/>
            </w:r>
            <w:r>
              <w:rPr>
                <w:noProof/>
              </w:rPr>
              <w:instrText xml:space="preserve"> PAGEREF _Toc237957962 \h </w:instrText>
            </w:r>
            <w:r>
              <w:rPr>
                <w:noProof/>
              </w:rPr>
            </w:r>
            <w:r>
              <w:rPr>
                <w:noProof/>
              </w:rPr>
              <w:fldChar w:fldCharType="separate"/>
            </w:r>
            <w:r>
              <w:rPr>
                <w:noProof/>
              </w:rPr>
              <w:t>1</w:t>
            </w:r>
            <w:r>
              <w:rPr>
                <w:noProof/>
              </w:rPr>
              <w:fldChar w:fldCharType="end"/>
            </w:r>
          </w:hyperlink>
        </w:p>
        <w:p w14:paraId="010588AD" w14:textId="77777777" w:rsidR="001E4DE4" w:rsidRDefault="001E4DE4">
          <w:pPr>
            <w:pStyle w:val="TM2"/>
            <w:tabs>
              <w:tab w:val="right" w:leader="dot" w:pos="9016"/>
            </w:tabs>
            <w:rPr>
              <w:noProof/>
            </w:rPr>
          </w:pPr>
          <w:hyperlink w:anchor="_Toc237957963" w:history="1">
            <w:r w:rsidRPr="006B5B10">
              <w:rPr>
                <w:rStyle w:val="Lienhypertexte"/>
                <w:b/>
                <w:bCs/>
                <w:noProof/>
              </w:rPr>
              <w:t>3.5 Gestion de la production (lavage)</w:t>
            </w:r>
            <w:r>
              <w:rPr>
                <w:noProof/>
              </w:rPr>
              <w:tab/>
            </w:r>
            <w:r>
              <w:rPr>
                <w:noProof/>
              </w:rPr>
              <w:fldChar w:fldCharType="begin"/>
            </w:r>
            <w:r>
              <w:rPr>
                <w:noProof/>
              </w:rPr>
              <w:instrText xml:space="preserve"> PAGEREF _Toc237957963 \h </w:instrText>
            </w:r>
            <w:r>
              <w:rPr>
                <w:noProof/>
              </w:rPr>
            </w:r>
            <w:r>
              <w:rPr>
                <w:noProof/>
              </w:rPr>
              <w:fldChar w:fldCharType="separate"/>
            </w:r>
            <w:r>
              <w:rPr>
                <w:noProof/>
              </w:rPr>
              <w:t>1</w:t>
            </w:r>
            <w:r>
              <w:rPr>
                <w:noProof/>
              </w:rPr>
              <w:fldChar w:fldCharType="end"/>
            </w:r>
          </w:hyperlink>
        </w:p>
        <w:p w14:paraId="4C590DA5" w14:textId="77777777" w:rsidR="001E4DE4" w:rsidRDefault="001E4DE4">
          <w:pPr>
            <w:pStyle w:val="TM2"/>
            <w:tabs>
              <w:tab w:val="right" w:leader="dot" w:pos="9016"/>
            </w:tabs>
            <w:rPr>
              <w:noProof/>
            </w:rPr>
          </w:pPr>
          <w:hyperlink w:anchor="_Toc237957964" w:history="1">
            <w:r w:rsidRPr="006B5B10">
              <w:rPr>
                <w:rStyle w:val="Lienhypertexte"/>
                <w:b/>
                <w:bCs/>
                <w:noProof/>
              </w:rPr>
              <w:t>3.6 Récupération de commande</w:t>
            </w:r>
            <w:r>
              <w:rPr>
                <w:noProof/>
              </w:rPr>
              <w:tab/>
            </w:r>
            <w:r>
              <w:rPr>
                <w:noProof/>
              </w:rPr>
              <w:fldChar w:fldCharType="begin"/>
            </w:r>
            <w:r>
              <w:rPr>
                <w:noProof/>
              </w:rPr>
              <w:instrText xml:space="preserve"> PAGEREF _Toc237957964 \h </w:instrText>
            </w:r>
            <w:r>
              <w:rPr>
                <w:noProof/>
              </w:rPr>
            </w:r>
            <w:r>
              <w:rPr>
                <w:noProof/>
              </w:rPr>
              <w:fldChar w:fldCharType="separate"/>
            </w:r>
            <w:r>
              <w:rPr>
                <w:noProof/>
              </w:rPr>
              <w:t>1</w:t>
            </w:r>
            <w:r>
              <w:rPr>
                <w:noProof/>
              </w:rPr>
              <w:fldChar w:fldCharType="end"/>
            </w:r>
          </w:hyperlink>
        </w:p>
        <w:p w14:paraId="0F6D40A6" w14:textId="77777777" w:rsidR="001E4DE4" w:rsidRDefault="001E4DE4">
          <w:pPr>
            <w:pStyle w:val="TM2"/>
            <w:tabs>
              <w:tab w:val="right" w:leader="dot" w:pos="9016"/>
            </w:tabs>
            <w:rPr>
              <w:noProof/>
            </w:rPr>
          </w:pPr>
          <w:hyperlink w:anchor="_Toc237957965" w:history="1">
            <w:r w:rsidRPr="006B5B10">
              <w:rPr>
                <w:rStyle w:val="Lienhypertexte"/>
                <w:b/>
                <w:bCs/>
                <w:noProof/>
              </w:rPr>
              <w:t>3.7 Gestion du stock (consommables)</w:t>
            </w:r>
            <w:r>
              <w:rPr>
                <w:noProof/>
              </w:rPr>
              <w:tab/>
            </w:r>
            <w:r>
              <w:rPr>
                <w:noProof/>
              </w:rPr>
              <w:fldChar w:fldCharType="begin"/>
            </w:r>
            <w:r>
              <w:rPr>
                <w:noProof/>
              </w:rPr>
              <w:instrText xml:space="preserve"> PAGEREF _Toc237957965 \h </w:instrText>
            </w:r>
            <w:r>
              <w:rPr>
                <w:noProof/>
              </w:rPr>
            </w:r>
            <w:r>
              <w:rPr>
                <w:noProof/>
              </w:rPr>
              <w:fldChar w:fldCharType="separate"/>
            </w:r>
            <w:r>
              <w:rPr>
                <w:noProof/>
              </w:rPr>
              <w:t>1</w:t>
            </w:r>
            <w:r>
              <w:rPr>
                <w:noProof/>
              </w:rPr>
              <w:fldChar w:fldCharType="end"/>
            </w:r>
          </w:hyperlink>
        </w:p>
        <w:p w14:paraId="6D55C6BE" w14:textId="77777777" w:rsidR="001E4DE4" w:rsidRDefault="001E4DE4">
          <w:pPr>
            <w:pStyle w:val="TM2"/>
            <w:tabs>
              <w:tab w:val="right" w:leader="dot" w:pos="9016"/>
            </w:tabs>
            <w:rPr>
              <w:noProof/>
            </w:rPr>
          </w:pPr>
          <w:hyperlink w:anchor="_Toc237957966" w:history="1">
            <w:r w:rsidRPr="006B5B10">
              <w:rPr>
                <w:rStyle w:val="Lienhypertexte"/>
                <w:b/>
                <w:bCs/>
                <w:noProof/>
              </w:rPr>
              <w:t>3.8 Notifications</w:t>
            </w:r>
            <w:r>
              <w:rPr>
                <w:noProof/>
              </w:rPr>
              <w:tab/>
            </w:r>
            <w:r>
              <w:rPr>
                <w:noProof/>
              </w:rPr>
              <w:fldChar w:fldCharType="begin"/>
            </w:r>
            <w:r>
              <w:rPr>
                <w:noProof/>
              </w:rPr>
              <w:instrText xml:space="preserve"> PAGEREF _Toc237957966 \h </w:instrText>
            </w:r>
            <w:r>
              <w:rPr>
                <w:noProof/>
              </w:rPr>
            </w:r>
            <w:r>
              <w:rPr>
                <w:noProof/>
              </w:rPr>
              <w:fldChar w:fldCharType="separate"/>
            </w:r>
            <w:r>
              <w:rPr>
                <w:noProof/>
              </w:rPr>
              <w:t>1</w:t>
            </w:r>
            <w:r>
              <w:rPr>
                <w:noProof/>
              </w:rPr>
              <w:fldChar w:fldCharType="end"/>
            </w:r>
          </w:hyperlink>
        </w:p>
        <w:p w14:paraId="0EB647D6" w14:textId="77777777" w:rsidR="001E4DE4" w:rsidRDefault="001E4DE4">
          <w:pPr>
            <w:pStyle w:val="TM2"/>
            <w:tabs>
              <w:tab w:val="right" w:leader="dot" w:pos="9016"/>
            </w:tabs>
            <w:rPr>
              <w:noProof/>
            </w:rPr>
          </w:pPr>
          <w:hyperlink w:anchor="_Toc237957967" w:history="1">
            <w:r w:rsidRPr="006B5B10">
              <w:rPr>
                <w:rStyle w:val="Lienhypertexte"/>
                <w:b/>
                <w:bCs/>
                <w:noProof/>
              </w:rPr>
              <w:t>3.9 Traçabilité photo des vêtements</w:t>
            </w:r>
            <w:r>
              <w:rPr>
                <w:noProof/>
              </w:rPr>
              <w:tab/>
            </w:r>
            <w:r>
              <w:rPr>
                <w:noProof/>
              </w:rPr>
              <w:fldChar w:fldCharType="begin"/>
            </w:r>
            <w:r>
              <w:rPr>
                <w:noProof/>
              </w:rPr>
              <w:instrText xml:space="preserve"> PAGEREF _Toc237957967 \h </w:instrText>
            </w:r>
            <w:r>
              <w:rPr>
                <w:noProof/>
              </w:rPr>
            </w:r>
            <w:r>
              <w:rPr>
                <w:noProof/>
              </w:rPr>
              <w:fldChar w:fldCharType="separate"/>
            </w:r>
            <w:r>
              <w:rPr>
                <w:noProof/>
              </w:rPr>
              <w:t>1</w:t>
            </w:r>
            <w:r>
              <w:rPr>
                <w:noProof/>
              </w:rPr>
              <w:fldChar w:fldCharType="end"/>
            </w:r>
          </w:hyperlink>
        </w:p>
        <w:p w14:paraId="01EE83EF" w14:textId="77777777" w:rsidR="001E4DE4" w:rsidRDefault="001E4DE4">
          <w:pPr>
            <w:pStyle w:val="TM2"/>
            <w:tabs>
              <w:tab w:val="right" w:leader="dot" w:pos="9016"/>
            </w:tabs>
            <w:rPr>
              <w:noProof/>
            </w:rPr>
          </w:pPr>
          <w:hyperlink w:anchor="_Toc237957968" w:history="1">
            <w:r w:rsidRPr="006B5B10">
              <w:rPr>
                <w:rStyle w:val="Lienhypertexte"/>
                <w:b/>
                <w:bCs/>
                <w:noProof/>
              </w:rPr>
              <w:t>3.10 Supervision et reporting (Admin)</w:t>
            </w:r>
            <w:r>
              <w:rPr>
                <w:noProof/>
              </w:rPr>
              <w:tab/>
            </w:r>
            <w:r>
              <w:rPr>
                <w:noProof/>
              </w:rPr>
              <w:fldChar w:fldCharType="begin"/>
            </w:r>
            <w:r>
              <w:rPr>
                <w:noProof/>
              </w:rPr>
              <w:instrText xml:space="preserve"> PAGEREF _Toc237957968 \h </w:instrText>
            </w:r>
            <w:r>
              <w:rPr>
                <w:noProof/>
              </w:rPr>
            </w:r>
            <w:r>
              <w:rPr>
                <w:noProof/>
              </w:rPr>
              <w:fldChar w:fldCharType="separate"/>
            </w:r>
            <w:r>
              <w:rPr>
                <w:noProof/>
              </w:rPr>
              <w:t>1</w:t>
            </w:r>
            <w:r>
              <w:rPr>
                <w:noProof/>
              </w:rPr>
              <w:fldChar w:fldCharType="end"/>
            </w:r>
          </w:hyperlink>
        </w:p>
        <w:p w14:paraId="36481B3A" w14:textId="77777777" w:rsidR="001E4DE4" w:rsidRDefault="001E4DE4">
          <w:pPr>
            <w:pStyle w:val="TM2"/>
            <w:tabs>
              <w:tab w:val="right" w:leader="dot" w:pos="9016"/>
            </w:tabs>
            <w:rPr>
              <w:noProof/>
            </w:rPr>
          </w:pPr>
          <w:hyperlink w:anchor="_Toc237957969" w:history="1">
            <w:r w:rsidRPr="006B5B10">
              <w:rPr>
                <w:rStyle w:val="Lienhypertexte"/>
                <w:b/>
                <w:bCs/>
                <w:noProof/>
              </w:rPr>
              <w:t>3.11 Paramétrage (Admin)</w:t>
            </w:r>
            <w:r>
              <w:rPr>
                <w:noProof/>
              </w:rPr>
              <w:tab/>
            </w:r>
            <w:r>
              <w:rPr>
                <w:noProof/>
              </w:rPr>
              <w:fldChar w:fldCharType="begin"/>
            </w:r>
            <w:r>
              <w:rPr>
                <w:noProof/>
              </w:rPr>
              <w:instrText xml:space="preserve"> PAGEREF _Toc237957969 \h </w:instrText>
            </w:r>
            <w:r>
              <w:rPr>
                <w:noProof/>
              </w:rPr>
            </w:r>
            <w:r>
              <w:rPr>
                <w:noProof/>
              </w:rPr>
              <w:fldChar w:fldCharType="separate"/>
            </w:r>
            <w:r>
              <w:rPr>
                <w:noProof/>
              </w:rPr>
              <w:t>1</w:t>
            </w:r>
            <w:r>
              <w:rPr>
                <w:noProof/>
              </w:rPr>
              <w:fldChar w:fldCharType="end"/>
            </w:r>
          </w:hyperlink>
        </w:p>
        <w:p w14:paraId="07494AC8" w14:textId="77777777" w:rsidR="001E4DE4" w:rsidRDefault="001E4DE4">
          <w:pPr>
            <w:pStyle w:val="TM1"/>
            <w:tabs>
              <w:tab w:val="right" w:leader="dot" w:pos="9016"/>
            </w:tabs>
            <w:rPr>
              <w:noProof/>
            </w:rPr>
          </w:pPr>
          <w:hyperlink w:anchor="_Toc237957970" w:history="1">
            <w:r w:rsidRPr="006B5B10">
              <w:rPr>
                <w:rStyle w:val="Lienhypertexte"/>
                <w:b/>
                <w:bCs/>
                <w:noProof/>
              </w:rPr>
              <w:t>4. Acteurs et actions principales</w:t>
            </w:r>
            <w:r>
              <w:rPr>
                <w:noProof/>
              </w:rPr>
              <w:tab/>
            </w:r>
            <w:r>
              <w:rPr>
                <w:noProof/>
              </w:rPr>
              <w:fldChar w:fldCharType="begin"/>
            </w:r>
            <w:r>
              <w:rPr>
                <w:noProof/>
              </w:rPr>
              <w:instrText xml:space="preserve"> PAGEREF _Toc237957970 \h </w:instrText>
            </w:r>
            <w:r>
              <w:rPr>
                <w:noProof/>
              </w:rPr>
            </w:r>
            <w:r>
              <w:rPr>
                <w:noProof/>
              </w:rPr>
              <w:fldChar w:fldCharType="separate"/>
            </w:r>
            <w:r>
              <w:rPr>
                <w:noProof/>
              </w:rPr>
              <w:t>1</w:t>
            </w:r>
            <w:r>
              <w:rPr>
                <w:noProof/>
              </w:rPr>
              <w:fldChar w:fldCharType="end"/>
            </w:r>
          </w:hyperlink>
        </w:p>
        <w:p w14:paraId="21C68272" w14:textId="77777777" w:rsidR="001E4DE4" w:rsidRDefault="001E4DE4">
          <w:pPr>
            <w:pStyle w:val="TM1"/>
            <w:tabs>
              <w:tab w:val="right" w:leader="dot" w:pos="9016"/>
            </w:tabs>
            <w:rPr>
              <w:noProof/>
            </w:rPr>
          </w:pPr>
          <w:hyperlink w:anchor="_Toc237957971" w:history="1">
            <w:r w:rsidRPr="006B5B10">
              <w:rPr>
                <w:rStyle w:val="Lienhypertexte"/>
                <w:b/>
                <w:bCs/>
                <w:noProof/>
              </w:rPr>
              <w:t>5. Points à clarifier avant démarrage</w:t>
            </w:r>
            <w:r>
              <w:rPr>
                <w:noProof/>
              </w:rPr>
              <w:tab/>
            </w:r>
            <w:r>
              <w:rPr>
                <w:noProof/>
              </w:rPr>
              <w:fldChar w:fldCharType="begin"/>
            </w:r>
            <w:r>
              <w:rPr>
                <w:noProof/>
              </w:rPr>
              <w:instrText xml:space="preserve"> PAGEREF _Toc237957971 \h </w:instrText>
            </w:r>
            <w:r>
              <w:rPr>
                <w:noProof/>
              </w:rPr>
            </w:r>
            <w:r>
              <w:rPr>
                <w:noProof/>
              </w:rPr>
              <w:fldChar w:fldCharType="separate"/>
            </w:r>
            <w:r>
              <w:rPr>
                <w:noProof/>
              </w:rPr>
              <w:t>1</w:t>
            </w:r>
            <w:r>
              <w:rPr>
                <w:noProof/>
              </w:rPr>
              <w:fldChar w:fldCharType="end"/>
            </w:r>
          </w:hyperlink>
        </w:p>
        <w:p w14:paraId="57871432" w14:textId="77777777" w:rsidR="009A4341" w:rsidRDefault="00000000">
          <w:r>
            <w:fldChar w:fldCharType="end"/>
          </w:r>
        </w:p>
      </w:sdtContent>
    </w:sdt>
    <w:p w14:paraId="741EB89F" w14:textId="77777777" w:rsidR="009A4341" w:rsidRDefault="00000000">
      <w:r>
        <w:br w:type="page"/>
      </w:r>
    </w:p>
    <w:p w14:paraId="599DB2A2" w14:textId="77777777" w:rsidR="009A4341" w:rsidRDefault="009A4341">
      <w:pPr>
        <w:sectPr w:rsidR="009A4341">
          <w:pgSz w:w="11906" w:h="16838"/>
          <w:pgMar w:top="1440" w:right="1440" w:bottom="1440" w:left="1440" w:header="708" w:footer="708" w:gutter="0"/>
          <w:cols w:space="720"/>
          <w:docGrid w:linePitch="360"/>
        </w:sectPr>
      </w:pPr>
    </w:p>
    <w:p w14:paraId="11DAC8E5" w14:textId="77777777" w:rsidR="009A4341" w:rsidRDefault="00000000">
      <w:pPr>
        <w:pStyle w:val="Titre1"/>
        <w:pBdr>
          <w:bottom w:val="single" w:sz="6" w:space="4" w:color="2E75B6"/>
        </w:pBdr>
        <w:spacing w:before="400" w:after="200"/>
      </w:pPr>
      <w:bookmarkStart w:id="0" w:name="_Toc237957948"/>
      <w:r>
        <w:rPr>
          <w:b/>
          <w:bCs/>
          <w:color w:val="1F3864"/>
          <w:sz w:val="30"/>
          <w:szCs w:val="30"/>
        </w:rPr>
        <w:lastRenderedPageBreak/>
        <w:t>1. Contexte du projet</w:t>
      </w:r>
      <w:bookmarkEnd w:id="0"/>
    </w:p>
    <w:p w14:paraId="1159BD14" w14:textId="77777777" w:rsidR="009A4341" w:rsidRDefault="00000000">
      <w:pPr>
        <w:spacing w:after="120"/>
      </w:pPr>
      <w:r>
        <w:rPr>
          <w:color w:val="404040"/>
          <w:sz w:val="21"/>
          <w:szCs w:val="21"/>
        </w:rPr>
        <w:t>Le projet consiste à développer une application de gestion interne pour un pressing situé au Cameroun. Il s'agit d'un projet freelance réalisé pour un client réel. Le périmètre couvre exclusivement la gestion interne (réception, production, traçabilité photo, supervision) — aucune fonctionnalité de réservation en ligne n'est prévue côté client final dans cette version.</w:t>
      </w:r>
    </w:p>
    <w:p w14:paraId="3AB77179" w14:textId="77777777" w:rsidR="009A4341" w:rsidRDefault="00000000">
      <w:pPr>
        <w:pStyle w:val="Titre1"/>
        <w:pBdr>
          <w:bottom w:val="single" w:sz="6" w:space="4" w:color="2E75B6"/>
        </w:pBdr>
        <w:spacing w:before="400" w:after="200"/>
      </w:pPr>
      <w:bookmarkStart w:id="1" w:name="_Toc237957949"/>
      <w:r>
        <w:rPr>
          <w:b/>
          <w:bCs/>
          <w:color w:val="1F3864"/>
          <w:sz w:val="30"/>
          <w:szCs w:val="30"/>
        </w:rPr>
        <w:t>2. Exigences techniques</w:t>
      </w:r>
      <w:bookmarkEnd w:id="1"/>
    </w:p>
    <w:p w14:paraId="2A88F431" w14:textId="77777777" w:rsidR="009A4341" w:rsidRDefault="00000000">
      <w:pPr>
        <w:pStyle w:val="Titre2"/>
        <w:spacing w:before="300" w:after="120"/>
      </w:pPr>
      <w:bookmarkStart w:id="2" w:name="_Toc237957950"/>
      <w:r>
        <w:rPr>
          <w:b/>
          <w:bCs/>
          <w:color w:val="2E75B6"/>
          <w:sz w:val="24"/>
          <w:szCs w:val="24"/>
        </w:rPr>
        <w:t>2.1 Architecture générale</w:t>
      </w:r>
      <w:bookmarkEnd w:id="2"/>
    </w:p>
    <w:p w14:paraId="630CCF58" w14:textId="77777777" w:rsidR="009A4341" w:rsidRDefault="00000000">
      <w:pPr>
        <w:pStyle w:val="Paragraphedeliste"/>
        <w:numPr>
          <w:ilvl w:val="0"/>
          <w:numId w:val="2"/>
        </w:numPr>
        <w:spacing w:after="60"/>
      </w:pPr>
      <w:r>
        <w:rPr>
          <w:color w:val="404040"/>
          <w:sz w:val="21"/>
          <w:szCs w:val="21"/>
        </w:rPr>
        <w:t xml:space="preserve">Architecture découplée : backend Spring Boot (API REST) + frontend </w:t>
      </w:r>
      <w:proofErr w:type="spellStart"/>
      <w:r>
        <w:rPr>
          <w:color w:val="404040"/>
          <w:sz w:val="21"/>
          <w:szCs w:val="21"/>
        </w:rPr>
        <w:t>Angular</w:t>
      </w:r>
      <w:proofErr w:type="spellEnd"/>
      <w:r>
        <w:rPr>
          <w:color w:val="404040"/>
          <w:sz w:val="21"/>
          <w:szCs w:val="21"/>
        </w:rPr>
        <w:t xml:space="preserve"> (SPA)</w:t>
      </w:r>
    </w:p>
    <w:p w14:paraId="7D7B511C" w14:textId="77777777" w:rsidR="009A4341" w:rsidRDefault="00000000">
      <w:pPr>
        <w:pStyle w:val="Paragraphedeliste"/>
        <w:numPr>
          <w:ilvl w:val="0"/>
          <w:numId w:val="2"/>
        </w:numPr>
        <w:spacing w:after="60"/>
      </w:pPr>
      <w:r>
        <w:rPr>
          <w:color w:val="404040"/>
          <w:sz w:val="21"/>
          <w:szCs w:val="21"/>
        </w:rPr>
        <w:t>Communication en JSON via HTTP/HTTPS</w:t>
      </w:r>
    </w:p>
    <w:p w14:paraId="7EE39FD2" w14:textId="77777777" w:rsidR="009A4341" w:rsidRDefault="00000000">
      <w:pPr>
        <w:pStyle w:val="Paragraphedeliste"/>
        <w:numPr>
          <w:ilvl w:val="0"/>
          <w:numId w:val="2"/>
        </w:numPr>
        <w:spacing w:after="60"/>
      </w:pPr>
      <w:r>
        <w:rPr>
          <w:color w:val="404040"/>
          <w:sz w:val="21"/>
          <w:szCs w:val="21"/>
        </w:rPr>
        <w:t xml:space="preserve">Authentification </w:t>
      </w:r>
      <w:proofErr w:type="spellStart"/>
      <w:r>
        <w:rPr>
          <w:color w:val="404040"/>
          <w:sz w:val="21"/>
          <w:szCs w:val="21"/>
        </w:rPr>
        <w:t>stateless</w:t>
      </w:r>
      <w:proofErr w:type="spellEnd"/>
      <w:r>
        <w:rPr>
          <w:color w:val="404040"/>
          <w:sz w:val="21"/>
          <w:szCs w:val="21"/>
        </w:rPr>
        <w:t xml:space="preserve"> par JWT (JSON Web </w:t>
      </w:r>
      <w:proofErr w:type="spellStart"/>
      <w:r>
        <w:rPr>
          <w:color w:val="404040"/>
          <w:sz w:val="21"/>
          <w:szCs w:val="21"/>
        </w:rPr>
        <w:t>Token</w:t>
      </w:r>
      <w:proofErr w:type="spellEnd"/>
      <w:r>
        <w:rPr>
          <w:color w:val="404040"/>
          <w:sz w:val="21"/>
          <w:szCs w:val="21"/>
        </w:rPr>
        <w:t>)</w:t>
      </w:r>
    </w:p>
    <w:p w14:paraId="7D7736D8" w14:textId="77777777" w:rsidR="009A4341" w:rsidRDefault="00000000">
      <w:pPr>
        <w:pStyle w:val="Paragraphedeliste"/>
        <w:numPr>
          <w:ilvl w:val="0"/>
          <w:numId w:val="2"/>
        </w:numPr>
        <w:spacing w:after="60"/>
      </w:pPr>
      <w:r>
        <w:rPr>
          <w:color w:val="404040"/>
          <w:sz w:val="21"/>
          <w:szCs w:val="21"/>
        </w:rPr>
        <w:t xml:space="preserve">Séparation stricte : le backend n'expose aucune vue HTML, uniquement des </w:t>
      </w:r>
      <w:proofErr w:type="spellStart"/>
      <w:r>
        <w:rPr>
          <w:color w:val="404040"/>
          <w:sz w:val="21"/>
          <w:szCs w:val="21"/>
        </w:rPr>
        <w:t>endpoints</w:t>
      </w:r>
      <w:proofErr w:type="spellEnd"/>
      <w:r>
        <w:rPr>
          <w:color w:val="404040"/>
          <w:sz w:val="21"/>
          <w:szCs w:val="21"/>
        </w:rPr>
        <w:t xml:space="preserve"> REST consommés par </w:t>
      </w:r>
      <w:proofErr w:type="spellStart"/>
      <w:r>
        <w:rPr>
          <w:color w:val="404040"/>
          <w:sz w:val="21"/>
          <w:szCs w:val="21"/>
        </w:rPr>
        <w:t>Angular</w:t>
      </w:r>
      <w:proofErr w:type="spellEnd"/>
    </w:p>
    <w:p w14:paraId="617FEA89" w14:textId="77777777" w:rsidR="009A4341" w:rsidRDefault="00000000">
      <w:pPr>
        <w:pStyle w:val="Titre2"/>
        <w:spacing w:before="300" w:after="120"/>
      </w:pPr>
      <w:bookmarkStart w:id="3" w:name="_Toc237957951"/>
      <w:r>
        <w:rPr>
          <w:b/>
          <w:bCs/>
          <w:color w:val="2E75B6"/>
          <w:sz w:val="24"/>
          <w:szCs w:val="24"/>
        </w:rPr>
        <w:t>2.2 Backend — Spring Boot</w:t>
      </w:r>
      <w:bookmarkEnd w:id="3"/>
    </w:p>
    <w:p w14:paraId="03558388" w14:textId="77777777" w:rsidR="009A4341" w:rsidRDefault="00000000">
      <w:pPr>
        <w:spacing w:after="120"/>
      </w:pPr>
      <w:r>
        <w:rPr>
          <w:color w:val="404040"/>
          <w:sz w:val="21"/>
          <w:szCs w:val="21"/>
        </w:rPr>
        <w:t>Dépendances principales :</w:t>
      </w:r>
    </w:p>
    <w:p w14:paraId="02A3B241" w14:textId="77777777" w:rsidR="009A4341" w:rsidRDefault="00000000">
      <w:pPr>
        <w:pStyle w:val="Paragraphedeliste"/>
        <w:numPr>
          <w:ilvl w:val="0"/>
          <w:numId w:val="2"/>
        </w:numPr>
        <w:spacing w:after="60"/>
      </w:pPr>
      <w:proofErr w:type="spellStart"/>
      <w:proofErr w:type="gramStart"/>
      <w:r>
        <w:rPr>
          <w:color w:val="404040"/>
          <w:sz w:val="21"/>
          <w:szCs w:val="21"/>
        </w:rPr>
        <w:t>spring</w:t>
      </w:r>
      <w:proofErr w:type="spellEnd"/>
      <w:proofErr w:type="gramEnd"/>
      <w:r>
        <w:rPr>
          <w:color w:val="404040"/>
          <w:sz w:val="21"/>
          <w:szCs w:val="21"/>
        </w:rPr>
        <w:t>-boot-starter-web (API REST)</w:t>
      </w:r>
    </w:p>
    <w:p w14:paraId="5CFA23C7" w14:textId="77777777" w:rsidR="009A4341" w:rsidRDefault="00000000">
      <w:pPr>
        <w:pStyle w:val="Paragraphedeliste"/>
        <w:numPr>
          <w:ilvl w:val="0"/>
          <w:numId w:val="2"/>
        </w:numPr>
        <w:spacing w:after="60"/>
      </w:pPr>
      <w:proofErr w:type="spellStart"/>
      <w:proofErr w:type="gramStart"/>
      <w:r>
        <w:rPr>
          <w:color w:val="404040"/>
          <w:sz w:val="21"/>
          <w:szCs w:val="21"/>
        </w:rPr>
        <w:t>spring</w:t>
      </w:r>
      <w:proofErr w:type="spellEnd"/>
      <w:proofErr w:type="gramEnd"/>
      <w:r>
        <w:rPr>
          <w:color w:val="404040"/>
          <w:sz w:val="21"/>
          <w:szCs w:val="21"/>
        </w:rPr>
        <w:t>-boot-starter-data-</w:t>
      </w:r>
      <w:proofErr w:type="spellStart"/>
      <w:r>
        <w:rPr>
          <w:color w:val="404040"/>
          <w:sz w:val="21"/>
          <w:szCs w:val="21"/>
        </w:rPr>
        <w:t>jpa</w:t>
      </w:r>
      <w:proofErr w:type="spellEnd"/>
      <w:r>
        <w:rPr>
          <w:color w:val="404040"/>
          <w:sz w:val="21"/>
          <w:szCs w:val="21"/>
        </w:rPr>
        <w:t xml:space="preserve"> (persistance)</w:t>
      </w:r>
    </w:p>
    <w:p w14:paraId="033B8408" w14:textId="77777777" w:rsidR="009A4341" w:rsidRDefault="00000000">
      <w:pPr>
        <w:pStyle w:val="Paragraphedeliste"/>
        <w:numPr>
          <w:ilvl w:val="0"/>
          <w:numId w:val="2"/>
        </w:numPr>
        <w:spacing w:after="60"/>
      </w:pPr>
      <w:proofErr w:type="spellStart"/>
      <w:proofErr w:type="gramStart"/>
      <w:r>
        <w:rPr>
          <w:color w:val="404040"/>
          <w:sz w:val="21"/>
          <w:szCs w:val="21"/>
        </w:rPr>
        <w:t>spring</w:t>
      </w:r>
      <w:proofErr w:type="spellEnd"/>
      <w:proofErr w:type="gramEnd"/>
      <w:r>
        <w:rPr>
          <w:color w:val="404040"/>
          <w:sz w:val="21"/>
          <w:szCs w:val="21"/>
        </w:rPr>
        <w:t>-boot-starter-</w:t>
      </w:r>
      <w:proofErr w:type="spellStart"/>
      <w:r>
        <w:rPr>
          <w:color w:val="404040"/>
          <w:sz w:val="21"/>
          <w:szCs w:val="21"/>
        </w:rPr>
        <w:t>security</w:t>
      </w:r>
      <w:proofErr w:type="spellEnd"/>
      <w:r>
        <w:rPr>
          <w:color w:val="404040"/>
          <w:sz w:val="21"/>
          <w:szCs w:val="21"/>
        </w:rPr>
        <w:t xml:space="preserve"> + JJWT (authentification par jeton)</w:t>
      </w:r>
    </w:p>
    <w:p w14:paraId="1D44DF41" w14:textId="77777777" w:rsidR="009A4341" w:rsidRDefault="00000000">
      <w:pPr>
        <w:pStyle w:val="Paragraphedeliste"/>
        <w:numPr>
          <w:ilvl w:val="0"/>
          <w:numId w:val="2"/>
        </w:numPr>
        <w:spacing w:after="60"/>
      </w:pPr>
      <w:proofErr w:type="spellStart"/>
      <w:proofErr w:type="gramStart"/>
      <w:r>
        <w:rPr>
          <w:color w:val="404040"/>
          <w:sz w:val="21"/>
          <w:szCs w:val="21"/>
        </w:rPr>
        <w:t>spring</w:t>
      </w:r>
      <w:proofErr w:type="spellEnd"/>
      <w:proofErr w:type="gramEnd"/>
      <w:r>
        <w:rPr>
          <w:color w:val="404040"/>
          <w:sz w:val="21"/>
          <w:szCs w:val="21"/>
        </w:rPr>
        <w:t xml:space="preserve">-boot-starter-validation (validation des </w:t>
      </w:r>
      <w:proofErr w:type="spellStart"/>
      <w:r>
        <w:rPr>
          <w:color w:val="404040"/>
          <w:sz w:val="21"/>
          <w:szCs w:val="21"/>
        </w:rPr>
        <w:t>DTOs</w:t>
      </w:r>
      <w:proofErr w:type="spellEnd"/>
      <w:r>
        <w:rPr>
          <w:color w:val="404040"/>
          <w:sz w:val="21"/>
          <w:szCs w:val="21"/>
        </w:rPr>
        <w:t>)</w:t>
      </w:r>
    </w:p>
    <w:p w14:paraId="76358ADE" w14:textId="77777777" w:rsidR="009A4341" w:rsidRDefault="00000000">
      <w:pPr>
        <w:pStyle w:val="Paragraphedeliste"/>
        <w:numPr>
          <w:ilvl w:val="0"/>
          <w:numId w:val="2"/>
        </w:numPr>
        <w:spacing w:after="60"/>
      </w:pPr>
      <w:r>
        <w:rPr>
          <w:color w:val="404040"/>
          <w:sz w:val="21"/>
          <w:szCs w:val="21"/>
        </w:rPr>
        <w:t xml:space="preserve">MySQL </w:t>
      </w:r>
      <w:proofErr w:type="spellStart"/>
      <w:r>
        <w:rPr>
          <w:color w:val="404040"/>
          <w:sz w:val="21"/>
          <w:szCs w:val="21"/>
        </w:rPr>
        <w:t>Connector</w:t>
      </w:r>
      <w:proofErr w:type="spellEnd"/>
      <w:r>
        <w:rPr>
          <w:color w:val="404040"/>
          <w:sz w:val="21"/>
          <w:szCs w:val="21"/>
        </w:rPr>
        <w:t>/J</w:t>
      </w:r>
    </w:p>
    <w:p w14:paraId="7F1D57B6" w14:textId="77777777" w:rsidR="009A4341" w:rsidRDefault="00000000">
      <w:pPr>
        <w:pStyle w:val="Paragraphedeliste"/>
        <w:numPr>
          <w:ilvl w:val="0"/>
          <w:numId w:val="2"/>
        </w:numPr>
        <w:spacing w:after="60"/>
      </w:pPr>
      <w:r>
        <w:rPr>
          <w:color w:val="404040"/>
          <w:sz w:val="21"/>
          <w:szCs w:val="21"/>
        </w:rPr>
        <w:t xml:space="preserve">iText / </w:t>
      </w:r>
      <w:proofErr w:type="spellStart"/>
      <w:r>
        <w:rPr>
          <w:color w:val="404040"/>
          <w:sz w:val="21"/>
          <w:szCs w:val="21"/>
        </w:rPr>
        <w:t>OpenPDF</w:t>
      </w:r>
      <w:proofErr w:type="spellEnd"/>
      <w:r>
        <w:rPr>
          <w:color w:val="404040"/>
          <w:sz w:val="21"/>
          <w:szCs w:val="21"/>
        </w:rPr>
        <w:t xml:space="preserve"> (génération de tickets et rapports PDF)</w:t>
      </w:r>
    </w:p>
    <w:p w14:paraId="23BAE511" w14:textId="77777777" w:rsidR="009A4341" w:rsidRDefault="00000000">
      <w:pPr>
        <w:pStyle w:val="Paragraphedeliste"/>
        <w:numPr>
          <w:ilvl w:val="0"/>
          <w:numId w:val="2"/>
        </w:numPr>
        <w:spacing w:after="60"/>
      </w:pPr>
      <w:r>
        <w:rPr>
          <w:color w:val="404040"/>
          <w:sz w:val="21"/>
          <w:szCs w:val="21"/>
        </w:rPr>
        <w:t>Apache POI (export Excel des rapports)</w:t>
      </w:r>
    </w:p>
    <w:p w14:paraId="53F29212" w14:textId="77777777" w:rsidR="009A4341" w:rsidRDefault="00000000">
      <w:pPr>
        <w:spacing w:after="120"/>
      </w:pPr>
      <w:r>
        <w:rPr>
          <w:color w:val="404040"/>
          <w:sz w:val="21"/>
          <w:szCs w:val="21"/>
        </w:rPr>
        <w:t>Exigences fonctionnelles techniques :</w:t>
      </w:r>
    </w:p>
    <w:p w14:paraId="1BDA8EAA" w14:textId="77777777" w:rsidR="009A4341" w:rsidRDefault="00000000">
      <w:pPr>
        <w:pStyle w:val="Paragraphedeliste"/>
        <w:numPr>
          <w:ilvl w:val="0"/>
          <w:numId w:val="2"/>
        </w:numPr>
        <w:spacing w:after="60"/>
      </w:pPr>
      <w:r>
        <w:rPr>
          <w:color w:val="404040"/>
          <w:sz w:val="21"/>
          <w:szCs w:val="21"/>
        </w:rPr>
        <w:t xml:space="preserve">Utilisation systématique de </w:t>
      </w:r>
      <w:proofErr w:type="spellStart"/>
      <w:r>
        <w:rPr>
          <w:color w:val="404040"/>
          <w:sz w:val="21"/>
          <w:szCs w:val="21"/>
        </w:rPr>
        <w:t>DTOs</w:t>
      </w:r>
      <w:proofErr w:type="spellEnd"/>
      <w:r>
        <w:rPr>
          <w:color w:val="404040"/>
          <w:sz w:val="21"/>
          <w:szCs w:val="21"/>
        </w:rPr>
        <w:t xml:space="preserve"> — aucune entité JPA exposée directement en JSON</w:t>
      </w:r>
    </w:p>
    <w:p w14:paraId="2A9FC63B" w14:textId="77777777" w:rsidR="009A4341" w:rsidRDefault="00000000">
      <w:pPr>
        <w:pStyle w:val="Paragraphedeliste"/>
        <w:numPr>
          <w:ilvl w:val="0"/>
          <w:numId w:val="2"/>
        </w:numPr>
        <w:spacing w:after="60"/>
      </w:pPr>
      <w:r>
        <w:rPr>
          <w:color w:val="404040"/>
          <w:sz w:val="21"/>
          <w:szCs w:val="21"/>
        </w:rPr>
        <w:t xml:space="preserve">Contrôle d'accès par rôle (@PreAuthorize) sur tous les </w:t>
      </w:r>
      <w:proofErr w:type="spellStart"/>
      <w:r>
        <w:rPr>
          <w:color w:val="404040"/>
          <w:sz w:val="21"/>
          <w:szCs w:val="21"/>
        </w:rPr>
        <w:t>endpoints</w:t>
      </w:r>
      <w:proofErr w:type="spellEnd"/>
      <w:r>
        <w:rPr>
          <w:color w:val="404040"/>
          <w:sz w:val="21"/>
          <w:szCs w:val="21"/>
        </w:rPr>
        <w:t xml:space="preserve"> sensibles (gestion des utilisateurs, paramétrage des tarifs)</w:t>
      </w:r>
    </w:p>
    <w:p w14:paraId="4E84A14C" w14:textId="77777777" w:rsidR="009A4341" w:rsidRDefault="00000000">
      <w:pPr>
        <w:pStyle w:val="Paragraphedeliste"/>
        <w:numPr>
          <w:ilvl w:val="0"/>
          <w:numId w:val="2"/>
        </w:numPr>
        <w:spacing w:after="60"/>
      </w:pPr>
      <w:r>
        <w:rPr>
          <w:color w:val="404040"/>
          <w:sz w:val="21"/>
          <w:szCs w:val="21"/>
        </w:rPr>
        <w:t xml:space="preserve">Configuration CORS autorisant l'origine </w:t>
      </w:r>
      <w:proofErr w:type="spellStart"/>
      <w:r>
        <w:rPr>
          <w:color w:val="404040"/>
          <w:sz w:val="21"/>
          <w:szCs w:val="21"/>
        </w:rPr>
        <w:t>Angular</w:t>
      </w:r>
      <w:proofErr w:type="spellEnd"/>
      <w:r>
        <w:rPr>
          <w:color w:val="404040"/>
          <w:sz w:val="21"/>
          <w:szCs w:val="21"/>
        </w:rPr>
        <w:t xml:space="preserve"> (développement et production)</w:t>
      </w:r>
    </w:p>
    <w:p w14:paraId="512CAE9C" w14:textId="77777777" w:rsidR="009A4341" w:rsidRDefault="00000000">
      <w:pPr>
        <w:pStyle w:val="Paragraphedeliste"/>
        <w:numPr>
          <w:ilvl w:val="0"/>
          <w:numId w:val="2"/>
        </w:numPr>
        <w:spacing w:after="60"/>
      </w:pPr>
      <w:r>
        <w:rPr>
          <w:color w:val="404040"/>
          <w:sz w:val="21"/>
          <w:szCs w:val="21"/>
        </w:rPr>
        <w:t>Tâches planifiées (@Scheduled) pour les alertes automatiques (stock bas, commandes en retard)</w:t>
      </w:r>
    </w:p>
    <w:p w14:paraId="3A3373E2" w14:textId="77777777" w:rsidR="009A4341" w:rsidRDefault="00000000">
      <w:pPr>
        <w:pStyle w:val="Paragraphedeliste"/>
        <w:numPr>
          <w:ilvl w:val="0"/>
          <w:numId w:val="2"/>
        </w:numPr>
        <w:spacing w:after="60"/>
      </w:pPr>
      <w:r>
        <w:rPr>
          <w:color w:val="404040"/>
          <w:sz w:val="21"/>
          <w:szCs w:val="21"/>
        </w:rPr>
        <w:t>Traitement asynchrone (@Async) pour l'envoi des notifications SMS/WhatsApp</w:t>
      </w:r>
    </w:p>
    <w:p w14:paraId="62F17D71" w14:textId="77777777" w:rsidR="009A4341" w:rsidRDefault="00000000">
      <w:pPr>
        <w:pStyle w:val="Paragraphedeliste"/>
        <w:numPr>
          <w:ilvl w:val="0"/>
          <w:numId w:val="2"/>
        </w:numPr>
        <w:spacing w:after="60"/>
      </w:pPr>
      <w:r>
        <w:rPr>
          <w:color w:val="404040"/>
          <w:sz w:val="21"/>
          <w:szCs w:val="21"/>
        </w:rPr>
        <w:t>Journalisation automatique (audit) de toute action de création, modification ou suppression</w:t>
      </w:r>
    </w:p>
    <w:p w14:paraId="656637CF" w14:textId="77777777" w:rsidR="009A4341" w:rsidRDefault="00000000">
      <w:pPr>
        <w:spacing w:after="120"/>
      </w:pPr>
      <w:r>
        <w:rPr>
          <w:color w:val="404040"/>
          <w:sz w:val="21"/>
          <w:szCs w:val="21"/>
        </w:rPr>
        <w:t>Contraintes métier à valider côté serveur (jamais uniquement côté client) :</w:t>
      </w:r>
    </w:p>
    <w:p w14:paraId="1D77DF49" w14:textId="77777777" w:rsidR="009A4341" w:rsidRDefault="00000000">
      <w:pPr>
        <w:pStyle w:val="Paragraphedeliste"/>
        <w:numPr>
          <w:ilvl w:val="0"/>
          <w:numId w:val="2"/>
        </w:numPr>
        <w:spacing w:after="60"/>
      </w:pPr>
      <w:r>
        <w:rPr>
          <w:color w:val="404040"/>
          <w:sz w:val="21"/>
          <w:szCs w:val="21"/>
        </w:rPr>
        <w:t>Capacité maximale des machines non dépassable lors de l'affectation d'un lot de lavage</w:t>
      </w:r>
    </w:p>
    <w:p w14:paraId="1ABDBA41" w14:textId="77777777" w:rsidR="009A4341" w:rsidRDefault="00000000">
      <w:pPr>
        <w:pStyle w:val="Paragraphedeliste"/>
        <w:numPr>
          <w:ilvl w:val="0"/>
          <w:numId w:val="2"/>
        </w:numPr>
        <w:spacing w:after="60"/>
      </w:pPr>
      <w:r>
        <w:rPr>
          <w:color w:val="404040"/>
          <w:sz w:val="21"/>
          <w:szCs w:val="21"/>
        </w:rPr>
        <w:t>Cohérence entre l'inventaire des pièces et les lots de lavage</w:t>
      </w:r>
    </w:p>
    <w:p w14:paraId="7B9F1512" w14:textId="77777777" w:rsidR="009A4341" w:rsidRDefault="00000000">
      <w:pPr>
        <w:pStyle w:val="Paragraphedeliste"/>
        <w:numPr>
          <w:ilvl w:val="0"/>
          <w:numId w:val="2"/>
        </w:numPr>
        <w:spacing w:after="60"/>
      </w:pPr>
      <w:r>
        <w:rPr>
          <w:color w:val="404040"/>
          <w:sz w:val="21"/>
          <w:szCs w:val="21"/>
        </w:rPr>
        <w:t>Calcul automatique des montants (kilo, pièce, mixte) — jamais saisi manuellement</w:t>
      </w:r>
    </w:p>
    <w:p w14:paraId="20F83BFE" w14:textId="77777777" w:rsidR="009A4341" w:rsidRDefault="00000000">
      <w:pPr>
        <w:pStyle w:val="Titre2"/>
        <w:spacing w:before="300" w:after="120"/>
      </w:pPr>
      <w:bookmarkStart w:id="4" w:name="_Toc237957952"/>
      <w:r>
        <w:rPr>
          <w:b/>
          <w:bCs/>
          <w:color w:val="2E75B6"/>
          <w:sz w:val="24"/>
          <w:szCs w:val="24"/>
        </w:rPr>
        <w:t xml:space="preserve">2.3 Frontend — </w:t>
      </w:r>
      <w:proofErr w:type="spellStart"/>
      <w:r>
        <w:rPr>
          <w:b/>
          <w:bCs/>
          <w:color w:val="2E75B6"/>
          <w:sz w:val="24"/>
          <w:szCs w:val="24"/>
        </w:rPr>
        <w:t>Angular</w:t>
      </w:r>
      <w:bookmarkEnd w:id="4"/>
      <w:proofErr w:type="spellEnd"/>
    </w:p>
    <w:p w14:paraId="6E223AD7" w14:textId="77777777" w:rsidR="009A4341" w:rsidRDefault="00000000">
      <w:pPr>
        <w:spacing w:after="120"/>
      </w:pPr>
      <w:r>
        <w:rPr>
          <w:color w:val="404040"/>
          <w:sz w:val="21"/>
          <w:szCs w:val="21"/>
        </w:rPr>
        <w:t>Dépendances principales :</w:t>
      </w:r>
    </w:p>
    <w:p w14:paraId="32383375" w14:textId="77777777" w:rsidR="009A4341" w:rsidRDefault="00000000">
      <w:pPr>
        <w:pStyle w:val="Paragraphedeliste"/>
        <w:numPr>
          <w:ilvl w:val="0"/>
          <w:numId w:val="2"/>
        </w:numPr>
        <w:spacing w:after="60"/>
      </w:pPr>
      <w:proofErr w:type="spellStart"/>
      <w:r>
        <w:rPr>
          <w:color w:val="404040"/>
          <w:sz w:val="21"/>
          <w:szCs w:val="21"/>
        </w:rPr>
        <w:t>Angular</w:t>
      </w:r>
      <w:proofErr w:type="spellEnd"/>
      <w:r>
        <w:rPr>
          <w:color w:val="404040"/>
          <w:sz w:val="21"/>
          <w:szCs w:val="21"/>
        </w:rPr>
        <w:t xml:space="preserve"> (dernière version stable)</w:t>
      </w:r>
    </w:p>
    <w:p w14:paraId="311AD1F7" w14:textId="77777777" w:rsidR="009A4341" w:rsidRDefault="00000000">
      <w:pPr>
        <w:pStyle w:val="Paragraphedeliste"/>
        <w:numPr>
          <w:ilvl w:val="0"/>
          <w:numId w:val="2"/>
        </w:numPr>
        <w:spacing w:after="60"/>
      </w:pPr>
      <w:proofErr w:type="spellStart"/>
      <w:r>
        <w:rPr>
          <w:color w:val="404040"/>
          <w:sz w:val="21"/>
          <w:szCs w:val="21"/>
        </w:rPr>
        <w:t>Angular</w:t>
      </w:r>
      <w:proofErr w:type="spellEnd"/>
      <w:r>
        <w:rPr>
          <w:color w:val="404040"/>
          <w:sz w:val="21"/>
          <w:szCs w:val="21"/>
        </w:rPr>
        <w:t xml:space="preserve"> </w:t>
      </w:r>
      <w:proofErr w:type="spellStart"/>
      <w:r>
        <w:rPr>
          <w:color w:val="404040"/>
          <w:sz w:val="21"/>
          <w:szCs w:val="21"/>
        </w:rPr>
        <w:t>Material</w:t>
      </w:r>
      <w:proofErr w:type="spellEnd"/>
      <w:r>
        <w:rPr>
          <w:color w:val="404040"/>
          <w:sz w:val="21"/>
          <w:szCs w:val="21"/>
        </w:rPr>
        <w:t xml:space="preserve"> ou </w:t>
      </w:r>
      <w:proofErr w:type="spellStart"/>
      <w:r>
        <w:rPr>
          <w:color w:val="404040"/>
          <w:sz w:val="21"/>
          <w:szCs w:val="21"/>
        </w:rPr>
        <w:t>PrimeNG</w:t>
      </w:r>
      <w:proofErr w:type="spellEnd"/>
      <w:r>
        <w:rPr>
          <w:color w:val="404040"/>
          <w:sz w:val="21"/>
          <w:szCs w:val="21"/>
        </w:rPr>
        <w:t xml:space="preserve"> (composants d'interface)</w:t>
      </w:r>
    </w:p>
    <w:p w14:paraId="6CF5CEFD" w14:textId="77777777" w:rsidR="009A4341" w:rsidRDefault="00000000">
      <w:pPr>
        <w:pStyle w:val="Paragraphedeliste"/>
        <w:numPr>
          <w:ilvl w:val="0"/>
          <w:numId w:val="2"/>
        </w:numPr>
        <w:spacing w:after="60"/>
      </w:pPr>
      <w:r>
        <w:rPr>
          <w:color w:val="404040"/>
          <w:sz w:val="21"/>
          <w:szCs w:val="21"/>
        </w:rPr>
        <w:t xml:space="preserve">Chart.js ou </w:t>
      </w:r>
      <w:proofErr w:type="spellStart"/>
      <w:r>
        <w:rPr>
          <w:color w:val="404040"/>
          <w:sz w:val="21"/>
          <w:szCs w:val="21"/>
        </w:rPr>
        <w:t>ngx</w:t>
      </w:r>
      <w:proofErr w:type="spellEnd"/>
      <w:r>
        <w:rPr>
          <w:color w:val="404040"/>
          <w:sz w:val="21"/>
          <w:szCs w:val="21"/>
        </w:rPr>
        <w:t>-charts (graphiques financiers et statistiques)</w:t>
      </w:r>
    </w:p>
    <w:p w14:paraId="2D12AD15" w14:textId="77777777" w:rsidR="009A4341" w:rsidRDefault="00000000">
      <w:pPr>
        <w:pStyle w:val="Paragraphedeliste"/>
        <w:numPr>
          <w:ilvl w:val="0"/>
          <w:numId w:val="2"/>
        </w:numPr>
        <w:spacing w:after="60"/>
      </w:pPr>
      <w:r>
        <w:rPr>
          <w:color w:val="404040"/>
          <w:sz w:val="21"/>
          <w:szCs w:val="21"/>
        </w:rPr>
        <w:t>Bibliothèque de gestion JWT (ex. @auth0/angular-jwt)</w:t>
      </w:r>
    </w:p>
    <w:p w14:paraId="4086CB22" w14:textId="77777777" w:rsidR="009A4341" w:rsidRDefault="00000000">
      <w:pPr>
        <w:spacing w:after="120"/>
      </w:pPr>
      <w:r>
        <w:rPr>
          <w:color w:val="404040"/>
          <w:sz w:val="21"/>
          <w:szCs w:val="21"/>
        </w:rPr>
        <w:lastRenderedPageBreak/>
        <w:t>Architecture :</w:t>
      </w:r>
    </w:p>
    <w:p w14:paraId="0E2B9C4A" w14:textId="77777777" w:rsidR="009A4341" w:rsidRDefault="00000000">
      <w:pPr>
        <w:pStyle w:val="Paragraphedeliste"/>
        <w:numPr>
          <w:ilvl w:val="0"/>
          <w:numId w:val="2"/>
        </w:numPr>
        <w:spacing w:after="60"/>
      </w:pPr>
      <w:r>
        <w:rPr>
          <w:color w:val="404040"/>
          <w:sz w:val="21"/>
          <w:szCs w:val="21"/>
        </w:rPr>
        <w:t xml:space="preserve">Structure modulaire par fonctionnalité : </w:t>
      </w:r>
      <w:proofErr w:type="spellStart"/>
      <w:r>
        <w:rPr>
          <w:color w:val="404040"/>
          <w:sz w:val="21"/>
          <w:szCs w:val="21"/>
        </w:rPr>
        <w:t>auth</w:t>
      </w:r>
      <w:proofErr w:type="spellEnd"/>
      <w:r>
        <w:rPr>
          <w:color w:val="404040"/>
          <w:sz w:val="21"/>
          <w:szCs w:val="21"/>
        </w:rPr>
        <w:t xml:space="preserve">, commandes, clients, stock, production, photos, </w:t>
      </w:r>
      <w:proofErr w:type="spellStart"/>
      <w:r>
        <w:rPr>
          <w:color w:val="404040"/>
          <w:sz w:val="21"/>
          <w:szCs w:val="21"/>
        </w:rPr>
        <w:t>dashboard</w:t>
      </w:r>
      <w:proofErr w:type="spellEnd"/>
      <w:r>
        <w:rPr>
          <w:color w:val="404040"/>
          <w:sz w:val="21"/>
          <w:szCs w:val="21"/>
        </w:rPr>
        <w:t>, admin</w:t>
      </w:r>
    </w:p>
    <w:p w14:paraId="3A177A8E" w14:textId="77777777" w:rsidR="009A4341" w:rsidRDefault="00000000">
      <w:pPr>
        <w:pStyle w:val="Paragraphedeliste"/>
        <w:numPr>
          <w:ilvl w:val="0"/>
          <w:numId w:val="2"/>
        </w:numPr>
        <w:spacing w:after="60"/>
      </w:pPr>
      <w:r>
        <w:rPr>
          <w:color w:val="404040"/>
          <w:sz w:val="21"/>
          <w:szCs w:val="21"/>
        </w:rPr>
        <w:t xml:space="preserve">Intercepteur HTTP pour l'injection automatique du </w:t>
      </w:r>
      <w:proofErr w:type="spellStart"/>
      <w:r>
        <w:rPr>
          <w:color w:val="404040"/>
          <w:sz w:val="21"/>
          <w:szCs w:val="21"/>
        </w:rPr>
        <w:t>token</w:t>
      </w:r>
      <w:proofErr w:type="spellEnd"/>
      <w:r>
        <w:rPr>
          <w:color w:val="404040"/>
          <w:sz w:val="21"/>
          <w:szCs w:val="21"/>
        </w:rPr>
        <w:t xml:space="preserve"> JWT</w:t>
      </w:r>
    </w:p>
    <w:p w14:paraId="31C571DA" w14:textId="77777777" w:rsidR="009A4341" w:rsidRDefault="00000000">
      <w:pPr>
        <w:pStyle w:val="Paragraphedeliste"/>
        <w:numPr>
          <w:ilvl w:val="0"/>
          <w:numId w:val="2"/>
        </w:numPr>
        <w:spacing w:after="60"/>
      </w:pPr>
      <w:proofErr w:type="spellStart"/>
      <w:r>
        <w:rPr>
          <w:color w:val="404040"/>
          <w:sz w:val="21"/>
          <w:szCs w:val="21"/>
        </w:rPr>
        <w:t>Guards</w:t>
      </w:r>
      <w:proofErr w:type="spellEnd"/>
      <w:r>
        <w:rPr>
          <w:color w:val="404040"/>
          <w:sz w:val="21"/>
          <w:szCs w:val="21"/>
        </w:rPr>
        <w:t xml:space="preserve"> de routes (</w:t>
      </w:r>
      <w:proofErr w:type="spellStart"/>
      <w:r>
        <w:rPr>
          <w:color w:val="404040"/>
          <w:sz w:val="21"/>
          <w:szCs w:val="21"/>
        </w:rPr>
        <w:t>CanActivate</w:t>
      </w:r>
      <w:proofErr w:type="spellEnd"/>
      <w:r>
        <w:rPr>
          <w:color w:val="404040"/>
          <w:sz w:val="21"/>
          <w:szCs w:val="21"/>
        </w:rPr>
        <w:t>) selon le rôle : Admin, Caissier, Agent de production</w:t>
      </w:r>
    </w:p>
    <w:p w14:paraId="7EAD90FB" w14:textId="77777777" w:rsidR="009A4341" w:rsidRDefault="00000000">
      <w:pPr>
        <w:pStyle w:val="Paragraphedeliste"/>
        <w:numPr>
          <w:ilvl w:val="0"/>
          <w:numId w:val="2"/>
        </w:numPr>
        <w:spacing w:after="60"/>
      </w:pPr>
      <w:r>
        <w:rPr>
          <w:color w:val="404040"/>
          <w:sz w:val="21"/>
          <w:szCs w:val="21"/>
        </w:rPr>
        <w:t>Guard dédié supplémentaire pour le module admin (double protection sur le paramétrage et la gestion des utilisateurs)</w:t>
      </w:r>
    </w:p>
    <w:p w14:paraId="639FF6C0" w14:textId="77777777" w:rsidR="009A4341" w:rsidRDefault="00000000">
      <w:pPr>
        <w:pStyle w:val="Paragraphedeliste"/>
        <w:numPr>
          <w:ilvl w:val="0"/>
          <w:numId w:val="2"/>
        </w:numPr>
        <w:spacing w:after="60"/>
      </w:pPr>
      <w:r>
        <w:rPr>
          <w:color w:val="404040"/>
          <w:sz w:val="21"/>
          <w:szCs w:val="21"/>
        </w:rPr>
        <w:t>Formulaires réactifs (</w:t>
      </w:r>
      <w:proofErr w:type="spellStart"/>
      <w:r>
        <w:rPr>
          <w:color w:val="404040"/>
          <w:sz w:val="21"/>
          <w:szCs w:val="21"/>
        </w:rPr>
        <w:t>ReactiveFormsModule</w:t>
      </w:r>
      <w:proofErr w:type="spellEnd"/>
      <w:r>
        <w:rPr>
          <w:color w:val="404040"/>
          <w:sz w:val="21"/>
          <w:szCs w:val="21"/>
        </w:rPr>
        <w:t>) avec validation côté client, en complément du contrôle serveur</w:t>
      </w:r>
    </w:p>
    <w:p w14:paraId="0ACA1079" w14:textId="77777777" w:rsidR="009A4341" w:rsidRDefault="00000000">
      <w:pPr>
        <w:pStyle w:val="Titre2"/>
        <w:spacing w:before="300" w:after="120"/>
      </w:pPr>
      <w:bookmarkStart w:id="5" w:name="_Toc237957953"/>
      <w:r>
        <w:rPr>
          <w:b/>
          <w:bCs/>
          <w:color w:val="2E75B6"/>
          <w:sz w:val="24"/>
          <w:szCs w:val="24"/>
        </w:rPr>
        <w:t>2.4 Base de données — MySQL</w:t>
      </w:r>
      <w:bookmarkEnd w:id="5"/>
    </w:p>
    <w:p w14:paraId="04E6BAF1" w14:textId="77777777" w:rsidR="009A4341" w:rsidRDefault="00000000">
      <w:pPr>
        <w:pStyle w:val="Paragraphedeliste"/>
        <w:numPr>
          <w:ilvl w:val="0"/>
          <w:numId w:val="2"/>
        </w:numPr>
        <w:spacing w:after="60"/>
      </w:pPr>
      <w:r>
        <w:rPr>
          <w:color w:val="404040"/>
          <w:sz w:val="21"/>
          <w:szCs w:val="21"/>
        </w:rPr>
        <w:t xml:space="preserve">Modélisation relationnelle complète : Commande, </w:t>
      </w:r>
      <w:proofErr w:type="spellStart"/>
      <w:r>
        <w:rPr>
          <w:color w:val="404040"/>
          <w:sz w:val="21"/>
          <w:szCs w:val="21"/>
        </w:rPr>
        <w:t>LigneCommande</w:t>
      </w:r>
      <w:proofErr w:type="spellEnd"/>
      <w:r>
        <w:rPr>
          <w:color w:val="404040"/>
          <w:sz w:val="21"/>
          <w:szCs w:val="21"/>
        </w:rPr>
        <w:t xml:space="preserve">, </w:t>
      </w:r>
      <w:proofErr w:type="spellStart"/>
      <w:r>
        <w:rPr>
          <w:color w:val="404040"/>
          <w:sz w:val="21"/>
          <w:szCs w:val="21"/>
        </w:rPr>
        <w:t>ArticleInventaire</w:t>
      </w:r>
      <w:proofErr w:type="spellEnd"/>
      <w:r>
        <w:rPr>
          <w:color w:val="404040"/>
          <w:sz w:val="21"/>
          <w:szCs w:val="21"/>
        </w:rPr>
        <w:t xml:space="preserve">, </w:t>
      </w:r>
      <w:proofErr w:type="spellStart"/>
      <w:r>
        <w:rPr>
          <w:color w:val="404040"/>
          <w:sz w:val="21"/>
          <w:szCs w:val="21"/>
        </w:rPr>
        <w:t>LotLavage</w:t>
      </w:r>
      <w:proofErr w:type="spellEnd"/>
      <w:r>
        <w:rPr>
          <w:color w:val="404040"/>
          <w:sz w:val="21"/>
          <w:szCs w:val="21"/>
        </w:rPr>
        <w:t xml:space="preserve">, Machine, </w:t>
      </w:r>
      <w:proofErr w:type="spellStart"/>
      <w:r>
        <w:rPr>
          <w:color w:val="404040"/>
          <w:sz w:val="21"/>
          <w:szCs w:val="21"/>
        </w:rPr>
        <w:t>PhotoCommande</w:t>
      </w:r>
      <w:proofErr w:type="spellEnd"/>
      <w:r>
        <w:rPr>
          <w:color w:val="404040"/>
          <w:sz w:val="21"/>
          <w:szCs w:val="21"/>
        </w:rPr>
        <w:t xml:space="preserve">, </w:t>
      </w:r>
      <w:proofErr w:type="spellStart"/>
      <w:r>
        <w:rPr>
          <w:color w:val="404040"/>
          <w:sz w:val="21"/>
          <w:szCs w:val="21"/>
        </w:rPr>
        <w:t>JournalActivite</w:t>
      </w:r>
      <w:proofErr w:type="spellEnd"/>
      <w:r>
        <w:rPr>
          <w:color w:val="404040"/>
          <w:sz w:val="21"/>
          <w:szCs w:val="21"/>
        </w:rPr>
        <w:t>, Alerte, etc.</w:t>
      </w:r>
    </w:p>
    <w:p w14:paraId="229E5FE2" w14:textId="77777777" w:rsidR="009A4341" w:rsidRDefault="00000000">
      <w:pPr>
        <w:pStyle w:val="Paragraphedeliste"/>
        <w:numPr>
          <w:ilvl w:val="0"/>
          <w:numId w:val="2"/>
        </w:numPr>
        <w:spacing w:after="60"/>
      </w:pPr>
      <w:r>
        <w:rPr>
          <w:color w:val="404040"/>
          <w:sz w:val="21"/>
          <w:szCs w:val="21"/>
        </w:rPr>
        <w:t>Contraintes d'intégrité référentielle entre clients, commandes et paiements</w:t>
      </w:r>
    </w:p>
    <w:p w14:paraId="30D11AA6" w14:textId="77777777" w:rsidR="009A4341" w:rsidRDefault="00000000">
      <w:pPr>
        <w:pStyle w:val="Paragraphedeliste"/>
        <w:numPr>
          <w:ilvl w:val="0"/>
          <w:numId w:val="2"/>
        </w:numPr>
        <w:spacing w:after="60"/>
      </w:pPr>
      <w:r>
        <w:rPr>
          <w:color w:val="404040"/>
          <w:sz w:val="21"/>
          <w:szCs w:val="21"/>
        </w:rPr>
        <w:t>Indexation des champs de recherche fréquents (numéro de ticket, téléphone client, date de commande)</w:t>
      </w:r>
    </w:p>
    <w:p w14:paraId="60F818F6" w14:textId="77777777" w:rsidR="009A4341" w:rsidRDefault="00000000">
      <w:pPr>
        <w:pStyle w:val="Titre2"/>
        <w:spacing w:before="300" w:after="120"/>
      </w:pPr>
      <w:bookmarkStart w:id="6" w:name="_Toc237957954"/>
      <w:r>
        <w:rPr>
          <w:b/>
          <w:bCs/>
          <w:color w:val="2E75B6"/>
          <w:sz w:val="24"/>
          <w:szCs w:val="24"/>
        </w:rPr>
        <w:t>2.5 Sécurité</w:t>
      </w:r>
      <w:bookmarkEnd w:id="6"/>
    </w:p>
    <w:p w14:paraId="28E27A39" w14:textId="77777777" w:rsidR="009A4341" w:rsidRDefault="00000000">
      <w:pPr>
        <w:pStyle w:val="Paragraphedeliste"/>
        <w:numPr>
          <w:ilvl w:val="0"/>
          <w:numId w:val="2"/>
        </w:numPr>
        <w:spacing w:after="60"/>
      </w:pPr>
      <w:r>
        <w:rPr>
          <w:color w:val="404040"/>
          <w:sz w:val="21"/>
          <w:szCs w:val="21"/>
        </w:rPr>
        <w:t>Jeton JWT à expiration courte, avec mécanisme de rafraîchissement (</w:t>
      </w:r>
      <w:proofErr w:type="spellStart"/>
      <w:r>
        <w:rPr>
          <w:color w:val="404040"/>
          <w:sz w:val="21"/>
          <w:szCs w:val="21"/>
        </w:rPr>
        <w:t>refresh</w:t>
      </w:r>
      <w:proofErr w:type="spellEnd"/>
      <w:r>
        <w:rPr>
          <w:color w:val="404040"/>
          <w:sz w:val="21"/>
          <w:szCs w:val="21"/>
        </w:rPr>
        <w:t xml:space="preserve"> </w:t>
      </w:r>
      <w:proofErr w:type="spellStart"/>
      <w:r>
        <w:rPr>
          <w:color w:val="404040"/>
          <w:sz w:val="21"/>
          <w:szCs w:val="21"/>
        </w:rPr>
        <w:t>token</w:t>
      </w:r>
      <w:proofErr w:type="spellEnd"/>
      <w:r>
        <w:rPr>
          <w:color w:val="404040"/>
          <w:sz w:val="21"/>
          <w:szCs w:val="21"/>
        </w:rPr>
        <w:t>)</w:t>
      </w:r>
    </w:p>
    <w:p w14:paraId="1377A2EB" w14:textId="77777777" w:rsidR="009A4341" w:rsidRDefault="00000000">
      <w:pPr>
        <w:pStyle w:val="Paragraphedeliste"/>
        <w:numPr>
          <w:ilvl w:val="0"/>
          <w:numId w:val="2"/>
        </w:numPr>
        <w:spacing w:after="60"/>
      </w:pPr>
      <w:r>
        <w:rPr>
          <w:color w:val="404040"/>
          <w:sz w:val="21"/>
          <w:szCs w:val="21"/>
        </w:rPr>
        <w:t>Mots de passe hachés (</w:t>
      </w:r>
      <w:proofErr w:type="spellStart"/>
      <w:r>
        <w:rPr>
          <w:color w:val="404040"/>
          <w:sz w:val="21"/>
          <w:szCs w:val="21"/>
        </w:rPr>
        <w:t>BCrypt</w:t>
      </w:r>
      <w:proofErr w:type="spellEnd"/>
      <w:r>
        <w:rPr>
          <w:color w:val="404040"/>
          <w:sz w:val="21"/>
          <w:szCs w:val="21"/>
        </w:rPr>
        <w:t>)</w:t>
      </w:r>
    </w:p>
    <w:p w14:paraId="6FB1CC69" w14:textId="77777777" w:rsidR="009A4341" w:rsidRDefault="00000000">
      <w:pPr>
        <w:pStyle w:val="Paragraphedeliste"/>
        <w:numPr>
          <w:ilvl w:val="0"/>
          <w:numId w:val="2"/>
        </w:numPr>
        <w:spacing w:after="60"/>
      </w:pPr>
      <w:r>
        <w:rPr>
          <w:color w:val="404040"/>
          <w:sz w:val="21"/>
          <w:szCs w:val="21"/>
        </w:rPr>
        <w:t>Trois rôles applicatifs : ADMIN, CAISSIER, AGENT_PRODUCTION</w:t>
      </w:r>
    </w:p>
    <w:p w14:paraId="12FBDD72" w14:textId="77777777" w:rsidR="009A4341" w:rsidRDefault="00000000">
      <w:pPr>
        <w:pStyle w:val="Paragraphedeliste"/>
        <w:numPr>
          <w:ilvl w:val="0"/>
          <w:numId w:val="2"/>
        </w:numPr>
        <w:spacing w:after="60"/>
      </w:pPr>
      <w:r>
        <w:rPr>
          <w:color w:val="404040"/>
          <w:sz w:val="21"/>
          <w:szCs w:val="21"/>
        </w:rPr>
        <w:t>Historique des connexions et des tentatives échouées</w:t>
      </w:r>
    </w:p>
    <w:p w14:paraId="636B1748" w14:textId="77777777" w:rsidR="009A4341" w:rsidRDefault="00000000">
      <w:pPr>
        <w:pStyle w:val="Paragraphedeliste"/>
        <w:numPr>
          <w:ilvl w:val="0"/>
          <w:numId w:val="2"/>
        </w:numPr>
        <w:spacing w:after="60"/>
      </w:pPr>
      <w:r>
        <w:rPr>
          <w:color w:val="404040"/>
          <w:sz w:val="21"/>
          <w:szCs w:val="21"/>
        </w:rPr>
        <w:t>HTTPS obligatoire en environnement de production</w:t>
      </w:r>
    </w:p>
    <w:p w14:paraId="1E692031" w14:textId="77777777" w:rsidR="009A4341" w:rsidRDefault="00000000">
      <w:pPr>
        <w:pStyle w:val="Titre2"/>
        <w:spacing w:before="300" w:after="120"/>
      </w:pPr>
      <w:bookmarkStart w:id="7" w:name="_Toc237957955"/>
      <w:r>
        <w:rPr>
          <w:b/>
          <w:bCs/>
          <w:color w:val="2E75B6"/>
          <w:sz w:val="24"/>
          <w:szCs w:val="24"/>
        </w:rPr>
        <w:t>2.6 Infrastructure et déploiement</w:t>
      </w:r>
      <w:bookmarkEnd w:id="7"/>
    </w:p>
    <w:p w14:paraId="4204B504" w14:textId="77777777" w:rsidR="009A4341" w:rsidRDefault="00000000">
      <w:pPr>
        <w:pStyle w:val="Paragraphedeliste"/>
        <w:numPr>
          <w:ilvl w:val="0"/>
          <w:numId w:val="2"/>
        </w:numPr>
        <w:spacing w:after="60"/>
      </w:pPr>
      <w:r>
        <w:rPr>
          <w:color w:val="404040"/>
          <w:sz w:val="21"/>
          <w:szCs w:val="21"/>
        </w:rPr>
        <w:t xml:space="preserve">Environnement de développement : </w:t>
      </w:r>
      <w:proofErr w:type="spellStart"/>
      <w:r>
        <w:rPr>
          <w:color w:val="404040"/>
          <w:sz w:val="21"/>
          <w:szCs w:val="21"/>
        </w:rPr>
        <w:t>Laragon</w:t>
      </w:r>
      <w:proofErr w:type="spellEnd"/>
      <w:r>
        <w:rPr>
          <w:color w:val="404040"/>
          <w:sz w:val="21"/>
          <w:szCs w:val="21"/>
        </w:rPr>
        <w:t xml:space="preserve"> (MySQL local)</w:t>
      </w:r>
    </w:p>
    <w:p w14:paraId="49A143A7" w14:textId="77777777" w:rsidR="009A4341" w:rsidRDefault="00000000">
      <w:pPr>
        <w:pStyle w:val="Paragraphedeliste"/>
        <w:numPr>
          <w:ilvl w:val="0"/>
          <w:numId w:val="2"/>
        </w:numPr>
        <w:spacing w:after="60"/>
      </w:pPr>
      <w:r>
        <w:rPr>
          <w:color w:val="404040"/>
          <w:sz w:val="21"/>
          <w:szCs w:val="21"/>
        </w:rPr>
        <w:t>Hébergement cible à définir avec le client (VPS local ou solution cloud)</w:t>
      </w:r>
    </w:p>
    <w:p w14:paraId="4AAD3868" w14:textId="77777777" w:rsidR="009A4341" w:rsidRDefault="00000000">
      <w:pPr>
        <w:pStyle w:val="Paragraphedeliste"/>
        <w:numPr>
          <w:ilvl w:val="0"/>
          <w:numId w:val="2"/>
        </w:numPr>
        <w:spacing w:after="60"/>
      </w:pPr>
      <w:r>
        <w:rPr>
          <w:color w:val="404040"/>
          <w:sz w:val="21"/>
          <w:szCs w:val="21"/>
        </w:rPr>
        <w:t>Sauvegardes régulières de la base de données (données clients, commandes et photos)</w:t>
      </w:r>
    </w:p>
    <w:p w14:paraId="7259C658" w14:textId="77777777" w:rsidR="009A4341" w:rsidRDefault="00000000">
      <w:pPr>
        <w:pStyle w:val="Titre2"/>
        <w:spacing w:before="300" w:after="120"/>
      </w:pPr>
      <w:bookmarkStart w:id="8" w:name="_Toc237957956"/>
      <w:r>
        <w:rPr>
          <w:b/>
          <w:bCs/>
          <w:color w:val="2E75B6"/>
          <w:sz w:val="24"/>
          <w:szCs w:val="24"/>
        </w:rPr>
        <w:t>2.7 Intégrations externes</w:t>
      </w:r>
      <w:bookmarkEnd w:id="8"/>
    </w:p>
    <w:p w14:paraId="791B12A1" w14:textId="77777777" w:rsidR="009A4341" w:rsidRDefault="00000000">
      <w:pPr>
        <w:pStyle w:val="Paragraphedeliste"/>
        <w:numPr>
          <w:ilvl w:val="0"/>
          <w:numId w:val="2"/>
        </w:numPr>
        <w:spacing w:after="60"/>
      </w:pPr>
      <w:r>
        <w:rPr>
          <w:color w:val="404040"/>
          <w:sz w:val="21"/>
          <w:szCs w:val="21"/>
        </w:rPr>
        <w:t xml:space="preserve">Mobile Money (Orange Money / MTN </w:t>
      </w:r>
      <w:proofErr w:type="spellStart"/>
      <w:r>
        <w:rPr>
          <w:color w:val="404040"/>
          <w:sz w:val="21"/>
          <w:szCs w:val="21"/>
        </w:rPr>
        <w:t>MoMo</w:t>
      </w:r>
      <w:proofErr w:type="spellEnd"/>
      <w:r>
        <w:rPr>
          <w:color w:val="404040"/>
          <w:sz w:val="21"/>
          <w:szCs w:val="21"/>
        </w:rPr>
        <w:t>) — nécessite un compte marchand côté client</w:t>
      </w:r>
    </w:p>
    <w:p w14:paraId="1EA6A3A6" w14:textId="77777777" w:rsidR="009A4341" w:rsidRDefault="00000000">
      <w:pPr>
        <w:pStyle w:val="Paragraphedeliste"/>
        <w:numPr>
          <w:ilvl w:val="0"/>
          <w:numId w:val="2"/>
        </w:numPr>
        <w:spacing w:after="60"/>
      </w:pPr>
      <w:r>
        <w:rPr>
          <w:color w:val="404040"/>
          <w:sz w:val="21"/>
          <w:szCs w:val="21"/>
        </w:rPr>
        <w:t xml:space="preserve">Service SMS/WhatsApp pour les notifications de commande prête (ex. </w:t>
      </w:r>
      <w:proofErr w:type="spellStart"/>
      <w:r>
        <w:rPr>
          <w:color w:val="404040"/>
          <w:sz w:val="21"/>
          <w:szCs w:val="21"/>
        </w:rPr>
        <w:t>Twilio</w:t>
      </w:r>
      <w:proofErr w:type="spellEnd"/>
      <w:r>
        <w:rPr>
          <w:color w:val="404040"/>
          <w:sz w:val="21"/>
          <w:szCs w:val="21"/>
        </w:rPr>
        <w:t xml:space="preserve"> ou solution locale)</w:t>
      </w:r>
    </w:p>
    <w:p w14:paraId="79E0E633" w14:textId="77777777" w:rsidR="009A4341" w:rsidRDefault="00000000">
      <w:pPr>
        <w:pStyle w:val="Titre2"/>
        <w:spacing w:before="300" w:after="120"/>
      </w:pPr>
      <w:bookmarkStart w:id="9" w:name="_Toc237957957"/>
      <w:r>
        <w:rPr>
          <w:b/>
          <w:bCs/>
          <w:color w:val="2E75B6"/>
          <w:sz w:val="24"/>
          <w:szCs w:val="24"/>
        </w:rPr>
        <w:t>2.8 Module photo (traçabilité visuelle)</w:t>
      </w:r>
      <w:bookmarkEnd w:id="9"/>
    </w:p>
    <w:p w14:paraId="43EC3CFF" w14:textId="77777777" w:rsidR="009A4341" w:rsidRDefault="00000000">
      <w:pPr>
        <w:pStyle w:val="Paragraphedeliste"/>
        <w:numPr>
          <w:ilvl w:val="0"/>
          <w:numId w:val="2"/>
        </w:numPr>
        <w:spacing w:after="60"/>
      </w:pPr>
      <w:r>
        <w:rPr>
          <w:color w:val="404040"/>
          <w:sz w:val="21"/>
          <w:szCs w:val="21"/>
        </w:rPr>
        <w:t>Endpoint d'</w:t>
      </w:r>
      <w:proofErr w:type="spellStart"/>
      <w:r>
        <w:rPr>
          <w:color w:val="404040"/>
          <w:sz w:val="21"/>
          <w:szCs w:val="21"/>
        </w:rPr>
        <w:t>upload</w:t>
      </w:r>
      <w:proofErr w:type="spellEnd"/>
      <w:r>
        <w:rPr>
          <w:color w:val="404040"/>
          <w:sz w:val="21"/>
          <w:szCs w:val="21"/>
        </w:rPr>
        <w:t xml:space="preserve"> </w:t>
      </w:r>
      <w:proofErr w:type="spellStart"/>
      <w:r>
        <w:rPr>
          <w:color w:val="404040"/>
          <w:sz w:val="21"/>
          <w:szCs w:val="21"/>
        </w:rPr>
        <w:t>multipart</w:t>
      </w:r>
      <w:proofErr w:type="spellEnd"/>
      <w:r>
        <w:rPr>
          <w:color w:val="404040"/>
          <w:sz w:val="21"/>
          <w:szCs w:val="21"/>
        </w:rPr>
        <w:t xml:space="preserve"> (POST /api/commandes/{id}/photos), associé à la commande et, si besoin, à une pièce précise de l'inventaire</w:t>
      </w:r>
    </w:p>
    <w:p w14:paraId="58ECCFE3" w14:textId="77777777" w:rsidR="009A4341" w:rsidRDefault="00000000">
      <w:pPr>
        <w:pStyle w:val="Paragraphedeliste"/>
        <w:numPr>
          <w:ilvl w:val="0"/>
          <w:numId w:val="2"/>
        </w:numPr>
        <w:spacing w:after="60"/>
      </w:pPr>
      <w:r>
        <w:rPr>
          <w:color w:val="404040"/>
          <w:sz w:val="21"/>
          <w:szCs w:val="21"/>
        </w:rPr>
        <w:t>Compression et redimensionnement automatique des images côté serveur (largeur max ~1200px, JPEG qualité 80%)</w:t>
      </w:r>
    </w:p>
    <w:p w14:paraId="0FF01BB9" w14:textId="77777777" w:rsidR="009A4341" w:rsidRDefault="00000000">
      <w:pPr>
        <w:pStyle w:val="Paragraphedeliste"/>
        <w:numPr>
          <w:ilvl w:val="0"/>
          <w:numId w:val="2"/>
        </w:numPr>
        <w:spacing w:after="60"/>
      </w:pPr>
      <w:r>
        <w:rPr>
          <w:color w:val="404040"/>
          <w:sz w:val="21"/>
          <w:szCs w:val="21"/>
        </w:rPr>
        <w:t>Validation du type de fichier (jpg/png) et de la taille maximale côté backend</w:t>
      </w:r>
    </w:p>
    <w:p w14:paraId="09643D09" w14:textId="77777777" w:rsidR="009A4341" w:rsidRDefault="00000000">
      <w:pPr>
        <w:pStyle w:val="Paragraphedeliste"/>
        <w:numPr>
          <w:ilvl w:val="0"/>
          <w:numId w:val="2"/>
        </w:numPr>
        <w:spacing w:after="60"/>
      </w:pPr>
      <w:r>
        <w:rPr>
          <w:color w:val="404040"/>
          <w:sz w:val="21"/>
          <w:szCs w:val="21"/>
        </w:rPr>
        <w:t>Stockage sur disque serveur (dossier dédié par commande) au démarrage, avec possibilité d'évoluer vers un stockage objet compatible S3</w:t>
      </w:r>
    </w:p>
    <w:p w14:paraId="658637EB" w14:textId="77777777" w:rsidR="009A4341" w:rsidRDefault="00000000">
      <w:pPr>
        <w:pStyle w:val="Paragraphedeliste"/>
        <w:numPr>
          <w:ilvl w:val="0"/>
          <w:numId w:val="2"/>
        </w:numPr>
        <w:spacing w:after="60"/>
      </w:pPr>
      <w:r>
        <w:rPr>
          <w:color w:val="404040"/>
          <w:sz w:val="21"/>
          <w:szCs w:val="21"/>
        </w:rPr>
        <w:t xml:space="preserve">Accès à la caméra du terminal côté </w:t>
      </w:r>
      <w:proofErr w:type="spellStart"/>
      <w:r>
        <w:rPr>
          <w:color w:val="404040"/>
          <w:sz w:val="21"/>
          <w:szCs w:val="21"/>
        </w:rPr>
        <w:t>Angular</w:t>
      </w:r>
      <w:proofErr w:type="spellEnd"/>
      <w:r>
        <w:rPr>
          <w:color w:val="404040"/>
          <w:sz w:val="21"/>
          <w:szCs w:val="21"/>
        </w:rPr>
        <w:t xml:space="preserve"> via l'attribut HTML capture (compatible tablette, smartphone et webcam PC)</w:t>
      </w:r>
    </w:p>
    <w:p w14:paraId="691C0E4E" w14:textId="77777777" w:rsidR="009A4341" w:rsidRDefault="00000000">
      <w:pPr>
        <w:pStyle w:val="Paragraphedeliste"/>
        <w:numPr>
          <w:ilvl w:val="0"/>
          <w:numId w:val="2"/>
        </w:numPr>
        <w:spacing w:after="60"/>
      </w:pPr>
      <w:r>
        <w:rPr>
          <w:color w:val="404040"/>
          <w:sz w:val="21"/>
          <w:szCs w:val="21"/>
        </w:rPr>
        <w:t>Écran de comparaison côte à côte des photos de réception et de récupération sur la fiche commande</w:t>
      </w:r>
    </w:p>
    <w:p w14:paraId="745DC1AA" w14:textId="77777777" w:rsidR="009A4341" w:rsidRDefault="00000000">
      <w:pPr>
        <w:pStyle w:val="Paragraphedeliste"/>
        <w:numPr>
          <w:ilvl w:val="0"/>
          <w:numId w:val="2"/>
        </w:numPr>
        <w:spacing w:after="60"/>
      </w:pPr>
      <w:r>
        <w:rPr>
          <w:color w:val="404040"/>
          <w:sz w:val="21"/>
          <w:szCs w:val="21"/>
        </w:rPr>
        <w:t>Politique de purge/archivage des photos configurable (ex. suppression après quelques mois) pour maîtriser le volume de stockage</w:t>
      </w:r>
    </w:p>
    <w:p w14:paraId="4BDB9636" w14:textId="77777777" w:rsidR="009A4341" w:rsidRDefault="00000000">
      <w:r>
        <w:br w:type="page"/>
      </w:r>
    </w:p>
    <w:p w14:paraId="421E6E68" w14:textId="77777777" w:rsidR="009A4341" w:rsidRDefault="00000000">
      <w:pPr>
        <w:pStyle w:val="Titre1"/>
        <w:pBdr>
          <w:bottom w:val="single" w:sz="6" w:space="4" w:color="2E75B6"/>
        </w:pBdr>
        <w:spacing w:before="400" w:after="200"/>
      </w:pPr>
      <w:bookmarkStart w:id="10" w:name="_Toc237957958"/>
      <w:r>
        <w:rPr>
          <w:b/>
          <w:bCs/>
          <w:color w:val="1F3864"/>
          <w:sz w:val="30"/>
          <w:szCs w:val="30"/>
        </w:rPr>
        <w:lastRenderedPageBreak/>
        <w:t>3. Exigences fonctionnelles</w:t>
      </w:r>
      <w:bookmarkEnd w:id="10"/>
    </w:p>
    <w:p w14:paraId="247E6EFD" w14:textId="77777777" w:rsidR="009A4341" w:rsidRDefault="00000000">
      <w:pPr>
        <w:pStyle w:val="Titre2"/>
        <w:spacing w:before="300" w:after="120"/>
      </w:pPr>
      <w:bookmarkStart w:id="11" w:name="_Toc237957959"/>
      <w:r>
        <w:rPr>
          <w:b/>
          <w:bCs/>
          <w:color w:val="2E75B6"/>
          <w:sz w:val="24"/>
          <w:szCs w:val="24"/>
        </w:rPr>
        <w:t>3.1 Gestion des utilisateurs et authentification</w:t>
      </w:r>
      <w:bookmarkEnd w:id="11"/>
    </w:p>
    <w:p w14:paraId="2174A645" w14:textId="77777777" w:rsidR="009A4341" w:rsidRDefault="00000000">
      <w:pPr>
        <w:pStyle w:val="Paragraphedeliste"/>
        <w:numPr>
          <w:ilvl w:val="0"/>
          <w:numId w:val="2"/>
        </w:numPr>
        <w:spacing w:after="60"/>
      </w:pPr>
      <w:r>
        <w:rPr>
          <w:color w:val="404040"/>
          <w:sz w:val="21"/>
          <w:szCs w:val="21"/>
        </w:rPr>
        <w:t>Connexion sécurisée selon trois rôles : Admin, Caissier/Réceptionniste, Agent de production</w:t>
      </w:r>
    </w:p>
    <w:p w14:paraId="131B6E0D" w14:textId="77777777" w:rsidR="009A4341" w:rsidRDefault="00000000">
      <w:pPr>
        <w:pStyle w:val="Paragraphedeliste"/>
        <w:numPr>
          <w:ilvl w:val="0"/>
          <w:numId w:val="2"/>
        </w:numPr>
        <w:spacing w:after="60"/>
      </w:pPr>
      <w:r>
        <w:rPr>
          <w:color w:val="404040"/>
          <w:sz w:val="21"/>
          <w:szCs w:val="21"/>
        </w:rPr>
        <w:t>Création, modification, activation/désactivation d'un compte employé par l'Admin</w:t>
      </w:r>
    </w:p>
    <w:p w14:paraId="1E59990E" w14:textId="77777777" w:rsidR="009A4341" w:rsidRDefault="00000000">
      <w:pPr>
        <w:pStyle w:val="Paragraphedeliste"/>
        <w:numPr>
          <w:ilvl w:val="0"/>
          <w:numId w:val="2"/>
        </w:numPr>
        <w:spacing w:after="60"/>
      </w:pPr>
      <w:r>
        <w:rPr>
          <w:color w:val="404040"/>
          <w:sz w:val="21"/>
          <w:szCs w:val="21"/>
        </w:rPr>
        <w:t>Accès restreint aux fonctionnalités selon le rôle de l'utilisateur connecté</w:t>
      </w:r>
    </w:p>
    <w:p w14:paraId="6E5167A1" w14:textId="77777777" w:rsidR="009A4341" w:rsidRDefault="00000000">
      <w:pPr>
        <w:pStyle w:val="Paragraphedeliste"/>
        <w:numPr>
          <w:ilvl w:val="0"/>
          <w:numId w:val="2"/>
        </w:numPr>
        <w:spacing w:after="60"/>
      </w:pPr>
      <w:r>
        <w:rPr>
          <w:color w:val="404040"/>
          <w:sz w:val="21"/>
          <w:szCs w:val="21"/>
        </w:rPr>
        <w:t>Historique des connexions (date, succès ou échec)</w:t>
      </w:r>
    </w:p>
    <w:p w14:paraId="44017882" w14:textId="77777777" w:rsidR="009A4341" w:rsidRDefault="00000000">
      <w:pPr>
        <w:pStyle w:val="Titre2"/>
        <w:spacing w:before="300" w:after="120"/>
      </w:pPr>
      <w:bookmarkStart w:id="12" w:name="_Toc237957960"/>
      <w:r>
        <w:rPr>
          <w:b/>
          <w:bCs/>
          <w:color w:val="2E75B6"/>
          <w:sz w:val="24"/>
          <w:szCs w:val="24"/>
        </w:rPr>
        <w:t>3.2 Gestion des clients</w:t>
      </w:r>
      <w:bookmarkEnd w:id="12"/>
    </w:p>
    <w:p w14:paraId="0778F829" w14:textId="77777777" w:rsidR="009A4341" w:rsidRDefault="00000000">
      <w:pPr>
        <w:pStyle w:val="Paragraphedeliste"/>
        <w:numPr>
          <w:ilvl w:val="0"/>
          <w:numId w:val="2"/>
        </w:numPr>
        <w:spacing w:after="60"/>
      </w:pPr>
      <w:r>
        <w:rPr>
          <w:color w:val="404040"/>
          <w:sz w:val="21"/>
          <w:szCs w:val="21"/>
        </w:rPr>
        <w:t>Recherche d'un client par nom ou numéro de téléphone</w:t>
      </w:r>
    </w:p>
    <w:p w14:paraId="46D4E3B5" w14:textId="77777777" w:rsidR="009A4341" w:rsidRDefault="00000000">
      <w:pPr>
        <w:pStyle w:val="Paragraphedeliste"/>
        <w:numPr>
          <w:ilvl w:val="0"/>
          <w:numId w:val="2"/>
        </w:numPr>
        <w:spacing w:after="60"/>
      </w:pPr>
      <w:r>
        <w:rPr>
          <w:color w:val="404040"/>
          <w:sz w:val="21"/>
          <w:szCs w:val="21"/>
        </w:rPr>
        <w:t>Création rapide d'un nouveau client (nom et téléphone minimum)</w:t>
      </w:r>
    </w:p>
    <w:p w14:paraId="70307409" w14:textId="77777777" w:rsidR="009A4341" w:rsidRDefault="00000000">
      <w:pPr>
        <w:pStyle w:val="Paragraphedeliste"/>
        <w:numPr>
          <w:ilvl w:val="0"/>
          <w:numId w:val="2"/>
        </w:numPr>
        <w:spacing w:after="60"/>
      </w:pPr>
      <w:r>
        <w:rPr>
          <w:color w:val="404040"/>
          <w:sz w:val="21"/>
          <w:szCs w:val="21"/>
        </w:rPr>
        <w:t>Consultation de l'historique complet des commandes d'un client</w:t>
      </w:r>
    </w:p>
    <w:p w14:paraId="0DE082F2" w14:textId="77777777" w:rsidR="009A4341" w:rsidRDefault="00000000">
      <w:pPr>
        <w:pStyle w:val="Paragraphedeliste"/>
        <w:numPr>
          <w:ilvl w:val="0"/>
          <w:numId w:val="2"/>
        </w:numPr>
        <w:spacing w:after="60"/>
      </w:pPr>
      <w:r>
        <w:rPr>
          <w:color w:val="404040"/>
          <w:sz w:val="21"/>
          <w:szCs w:val="21"/>
        </w:rPr>
        <w:t>Suivi des créances (montants dus) par client</w:t>
      </w:r>
    </w:p>
    <w:p w14:paraId="790C332F" w14:textId="77777777" w:rsidR="009A4341" w:rsidRDefault="00000000">
      <w:pPr>
        <w:pStyle w:val="Paragraphedeliste"/>
        <w:numPr>
          <w:ilvl w:val="0"/>
          <w:numId w:val="2"/>
        </w:numPr>
        <w:spacing w:after="60"/>
      </w:pPr>
      <w:r>
        <w:rPr>
          <w:color w:val="404040"/>
          <w:sz w:val="21"/>
          <w:szCs w:val="21"/>
        </w:rPr>
        <w:t>Suivi optionnel des points de fidélité</w:t>
      </w:r>
    </w:p>
    <w:p w14:paraId="641497E5" w14:textId="77777777" w:rsidR="009A4341" w:rsidRDefault="00000000">
      <w:pPr>
        <w:pStyle w:val="Titre2"/>
        <w:spacing w:before="300" w:after="120"/>
      </w:pPr>
      <w:bookmarkStart w:id="13" w:name="_Toc237957961"/>
      <w:r>
        <w:rPr>
          <w:b/>
          <w:bCs/>
          <w:color w:val="2E75B6"/>
          <w:sz w:val="24"/>
          <w:szCs w:val="24"/>
        </w:rPr>
        <w:t>3.3 Prise de commande (réception)</w:t>
      </w:r>
      <w:bookmarkEnd w:id="13"/>
    </w:p>
    <w:p w14:paraId="051415EB" w14:textId="77777777" w:rsidR="009A4341" w:rsidRDefault="00000000">
      <w:pPr>
        <w:pStyle w:val="Paragraphedeliste"/>
        <w:numPr>
          <w:ilvl w:val="0"/>
          <w:numId w:val="2"/>
        </w:numPr>
        <w:spacing w:after="60"/>
      </w:pPr>
      <w:r>
        <w:rPr>
          <w:color w:val="404040"/>
          <w:sz w:val="21"/>
          <w:szCs w:val="21"/>
        </w:rPr>
        <w:t>Pesée du linge et enregistrement du poids en kilogrammes</w:t>
      </w:r>
    </w:p>
    <w:p w14:paraId="6E999729" w14:textId="77777777" w:rsidR="009A4341" w:rsidRDefault="00000000">
      <w:pPr>
        <w:pStyle w:val="Paragraphedeliste"/>
        <w:numPr>
          <w:ilvl w:val="0"/>
          <w:numId w:val="2"/>
        </w:numPr>
        <w:spacing w:after="60"/>
      </w:pPr>
      <w:r>
        <w:rPr>
          <w:color w:val="404040"/>
          <w:sz w:val="21"/>
          <w:szCs w:val="21"/>
        </w:rPr>
        <w:t>Calcul automatique du montant (poids × prix au kilo, selon catégorie de tarif)</w:t>
      </w:r>
    </w:p>
    <w:p w14:paraId="1548E1FB" w14:textId="77777777" w:rsidR="009A4341" w:rsidRDefault="00000000">
      <w:pPr>
        <w:pStyle w:val="Paragraphedeliste"/>
        <w:numPr>
          <w:ilvl w:val="0"/>
          <w:numId w:val="2"/>
        </w:numPr>
        <w:spacing w:after="60"/>
      </w:pPr>
      <w:r>
        <w:rPr>
          <w:color w:val="404040"/>
          <w:sz w:val="21"/>
          <w:szCs w:val="21"/>
        </w:rPr>
        <w:t>Ajout exceptionnel d'articles facturés à la pièce (type et prix unitaire prédéfinis)</w:t>
      </w:r>
    </w:p>
    <w:p w14:paraId="281204D2" w14:textId="77777777" w:rsidR="009A4341" w:rsidRDefault="00000000">
      <w:pPr>
        <w:pStyle w:val="Paragraphedeliste"/>
        <w:numPr>
          <w:ilvl w:val="0"/>
          <w:numId w:val="2"/>
        </w:numPr>
        <w:spacing w:after="60"/>
      </w:pPr>
      <w:r>
        <w:rPr>
          <w:color w:val="404040"/>
          <w:sz w:val="21"/>
          <w:szCs w:val="21"/>
        </w:rPr>
        <w:t>Gestion des commandes mixtes (kilo et pièces spéciales combinés)</w:t>
      </w:r>
    </w:p>
    <w:p w14:paraId="564FAD53" w14:textId="77777777" w:rsidR="009A4341" w:rsidRDefault="00000000">
      <w:pPr>
        <w:pStyle w:val="Paragraphedeliste"/>
        <w:numPr>
          <w:ilvl w:val="0"/>
          <w:numId w:val="2"/>
        </w:numPr>
        <w:spacing w:after="60"/>
      </w:pPr>
      <w:r>
        <w:rPr>
          <w:color w:val="404040"/>
          <w:sz w:val="21"/>
          <w:szCs w:val="21"/>
        </w:rPr>
        <w:t>Définition d'une date de récupération prévue, modifiable</w:t>
      </w:r>
    </w:p>
    <w:p w14:paraId="49B93C77" w14:textId="77777777" w:rsidR="009A4341" w:rsidRDefault="00000000">
      <w:pPr>
        <w:pStyle w:val="Paragraphedeliste"/>
        <w:numPr>
          <w:ilvl w:val="0"/>
          <w:numId w:val="2"/>
        </w:numPr>
        <w:spacing w:after="60"/>
      </w:pPr>
      <w:r>
        <w:rPr>
          <w:color w:val="404040"/>
          <w:sz w:val="21"/>
          <w:szCs w:val="21"/>
        </w:rPr>
        <w:t>Génération et impression d'un ticket de dépôt avec numéro unique (et/ou QR code)</w:t>
      </w:r>
    </w:p>
    <w:p w14:paraId="62518FF9" w14:textId="77777777" w:rsidR="009A4341" w:rsidRDefault="00000000">
      <w:pPr>
        <w:pStyle w:val="Paragraphedeliste"/>
        <w:numPr>
          <w:ilvl w:val="0"/>
          <w:numId w:val="2"/>
        </w:numPr>
        <w:spacing w:after="60"/>
      </w:pPr>
      <w:r>
        <w:rPr>
          <w:color w:val="404040"/>
          <w:sz w:val="21"/>
          <w:szCs w:val="21"/>
        </w:rPr>
        <w:t>Enregistrement d'un paiement total ou partiel au moment du dépôt</w:t>
      </w:r>
    </w:p>
    <w:p w14:paraId="6E0D2F20" w14:textId="77777777" w:rsidR="009A4341" w:rsidRDefault="00000000">
      <w:pPr>
        <w:pStyle w:val="Titre2"/>
        <w:spacing w:before="300" w:after="120"/>
      </w:pPr>
      <w:bookmarkStart w:id="14" w:name="_Toc237957962"/>
      <w:r>
        <w:rPr>
          <w:b/>
          <w:bCs/>
          <w:color w:val="2E75B6"/>
          <w:sz w:val="24"/>
          <w:szCs w:val="24"/>
        </w:rPr>
        <w:t>3.4 Inventaire des pièces (traçabilité)</w:t>
      </w:r>
      <w:bookmarkEnd w:id="14"/>
    </w:p>
    <w:p w14:paraId="0AD5DF81" w14:textId="77777777" w:rsidR="009A4341" w:rsidRDefault="00000000">
      <w:pPr>
        <w:pStyle w:val="Paragraphedeliste"/>
        <w:numPr>
          <w:ilvl w:val="0"/>
          <w:numId w:val="2"/>
        </w:numPr>
        <w:spacing w:after="60"/>
      </w:pPr>
      <w:r>
        <w:rPr>
          <w:color w:val="404040"/>
          <w:sz w:val="21"/>
          <w:szCs w:val="21"/>
        </w:rPr>
        <w:t>Comptage et enregistrement de chaque pièce par type et quantité, indépendamment de la facturation</w:t>
      </w:r>
    </w:p>
    <w:p w14:paraId="49EC1B86" w14:textId="77777777" w:rsidR="009A4341" w:rsidRDefault="00000000">
      <w:pPr>
        <w:pStyle w:val="Paragraphedeliste"/>
        <w:numPr>
          <w:ilvl w:val="0"/>
          <w:numId w:val="2"/>
        </w:numPr>
        <w:spacing w:after="60"/>
      </w:pPr>
      <w:r>
        <w:rPr>
          <w:color w:val="404040"/>
          <w:sz w:val="21"/>
          <w:szCs w:val="21"/>
        </w:rPr>
        <w:t>Consultation de l'inventaire à tout moment (vérification, litige client)</w:t>
      </w:r>
    </w:p>
    <w:p w14:paraId="01E8BE59" w14:textId="77777777" w:rsidR="009A4341" w:rsidRDefault="00000000">
      <w:pPr>
        <w:pStyle w:val="Paragraphedeliste"/>
        <w:numPr>
          <w:ilvl w:val="0"/>
          <w:numId w:val="2"/>
        </w:numPr>
        <w:spacing w:after="60"/>
      </w:pPr>
      <w:r>
        <w:rPr>
          <w:color w:val="404040"/>
          <w:sz w:val="21"/>
          <w:szCs w:val="21"/>
        </w:rPr>
        <w:t>Détection et signalement d'un écart entre inventaire déclaré et pièces retrouvées</w:t>
      </w:r>
    </w:p>
    <w:p w14:paraId="58DB0791" w14:textId="77777777" w:rsidR="009A4341" w:rsidRDefault="00000000">
      <w:pPr>
        <w:pStyle w:val="Titre2"/>
        <w:spacing w:before="300" w:after="120"/>
      </w:pPr>
      <w:bookmarkStart w:id="15" w:name="_Toc237957963"/>
      <w:r>
        <w:rPr>
          <w:b/>
          <w:bCs/>
          <w:color w:val="2E75B6"/>
          <w:sz w:val="24"/>
          <w:szCs w:val="24"/>
        </w:rPr>
        <w:t>3.5 Gestion de la production (lavage)</w:t>
      </w:r>
      <w:bookmarkEnd w:id="15"/>
    </w:p>
    <w:p w14:paraId="65BE1819" w14:textId="77777777" w:rsidR="009A4341" w:rsidRDefault="00000000">
      <w:pPr>
        <w:pStyle w:val="Paragraphedeliste"/>
        <w:numPr>
          <w:ilvl w:val="0"/>
          <w:numId w:val="2"/>
        </w:numPr>
        <w:spacing w:after="60"/>
      </w:pPr>
      <w:r>
        <w:rPr>
          <w:color w:val="404040"/>
          <w:sz w:val="21"/>
          <w:szCs w:val="21"/>
        </w:rPr>
        <w:t>Création de lots de lavage par affectation des pièces de l'inventaire à une machine</w:t>
      </w:r>
    </w:p>
    <w:p w14:paraId="48AF606E" w14:textId="77777777" w:rsidR="009A4341" w:rsidRDefault="00000000">
      <w:pPr>
        <w:pStyle w:val="Paragraphedeliste"/>
        <w:numPr>
          <w:ilvl w:val="0"/>
          <w:numId w:val="2"/>
        </w:numPr>
        <w:spacing w:after="60"/>
      </w:pPr>
      <w:r>
        <w:rPr>
          <w:color w:val="404040"/>
          <w:sz w:val="21"/>
          <w:szCs w:val="21"/>
        </w:rPr>
        <w:t>Sélection du type de traitement du lot (couleur, délicat, blanc...)</w:t>
      </w:r>
    </w:p>
    <w:p w14:paraId="0B1344A4" w14:textId="77777777" w:rsidR="009A4341" w:rsidRDefault="00000000">
      <w:pPr>
        <w:pStyle w:val="Paragraphedeliste"/>
        <w:numPr>
          <w:ilvl w:val="0"/>
          <w:numId w:val="2"/>
        </w:numPr>
        <w:spacing w:after="60"/>
      </w:pPr>
      <w:r>
        <w:rPr>
          <w:color w:val="404040"/>
          <w:sz w:val="21"/>
          <w:szCs w:val="21"/>
        </w:rPr>
        <w:t>Blocage de toute affectation dépassant la capacité de la machine sélectionnée</w:t>
      </w:r>
    </w:p>
    <w:p w14:paraId="7D3CF189" w14:textId="77777777" w:rsidR="009A4341" w:rsidRDefault="00000000">
      <w:pPr>
        <w:pStyle w:val="Paragraphedeliste"/>
        <w:numPr>
          <w:ilvl w:val="0"/>
          <w:numId w:val="2"/>
        </w:numPr>
        <w:spacing w:after="60"/>
      </w:pPr>
      <w:r>
        <w:rPr>
          <w:color w:val="404040"/>
          <w:sz w:val="21"/>
          <w:szCs w:val="21"/>
        </w:rPr>
        <w:t>Visualisation en temps réel de l'occupation de chaque machine (kg utilisés / capacité maximale)</w:t>
      </w:r>
    </w:p>
    <w:p w14:paraId="260B0A2F" w14:textId="77777777" w:rsidR="009A4341" w:rsidRDefault="00000000">
      <w:pPr>
        <w:pStyle w:val="Paragraphedeliste"/>
        <w:numPr>
          <w:ilvl w:val="0"/>
          <w:numId w:val="2"/>
        </w:numPr>
        <w:spacing w:after="60"/>
      </w:pPr>
      <w:r>
        <w:rPr>
          <w:color w:val="404040"/>
          <w:sz w:val="21"/>
          <w:szCs w:val="21"/>
        </w:rPr>
        <w:t>Suivi du statut de chaque lot : En attente → En cours → Terminé</w:t>
      </w:r>
    </w:p>
    <w:p w14:paraId="109278D4" w14:textId="77777777" w:rsidR="009A4341" w:rsidRDefault="00000000">
      <w:pPr>
        <w:pStyle w:val="Paragraphedeliste"/>
        <w:numPr>
          <w:ilvl w:val="0"/>
          <w:numId w:val="2"/>
        </w:numPr>
        <w:spacing w:after="60"/>
      </w:pPr>
      <w:r>
        <w:rPr>
          <w:color w:val="404040"/>
          <w:sz w:val="21"/>
          <w:szCs w:val="21"/>
        </w:rPr>
        <w:t>Suivi du statut global de la commande : Reçu → Inventorié → En lavage → Séchage → Repassage → Prêt → Récupéré</w:t>
      </w:r>
    </w:p>
    <w:p w14:paraId="5E3228FE" w14:textId="77777777" w:rsidR="009A4341" w:rsidRDefault="00000000">
      <w:pPr>
        <w:pStyle w:val="Titre2"/>
        <w:spacing w:before="300" w:after="120"/>
      </w:pPr>
      <w:bookmarkStart w:id="16" w:name="_Toc237957964"/>
      <w:r>
        <w:rPr>
          <w:b/>
          <w:bCs/>
          <w:color w:val="2E75B6"/>
          <w:sz w:val="24"/>
          <w:szCs w:val="24"/>
        </w:rPr>
        <w:t>3.6 Récupération de commande</w:t>
      </w:r>
      <w:bookmarkEnd w:id="16"/>
    </w:p>
    <w:p w14:paraId="455B7928" w14:textId="77777777" w:rsidR="009A4341" w:rsidRDefault="00000000">
      <w:pPr>
        <w:pStyle w:val="Paragraphedeliste"/>
        <w:numPr>
          <w:ilvl w:val="0"/>
          <w:numId w:val="2"/>
        </w:numPr>
        <w:spacing w:after="60"/>
      </w:pPr>
      <w:r>
        <w:rPr>
          <w:color w:val="404040"/>
          <w:sz w:val="21"/>
          <w:szCs w:val="21"/>
        </w:rPr>
        <w:t>Recherche d'une commande par numéro de ticket ou code QR</w:t>
      </w:r>
    </w:p>
    <w:p w14:paraId="6143C80C" w14:textId="77777777" w:rsidR="009A4341" w:rsidRDefault="00000000">
      <w:pPr>
        <w:pStyle w:val="Paragraphedeliste"/>
        <w:numPr>
          <w:ilvl w:val="0"/>
          <w:numId w:val="2"/>
        </w:numPr>
        <w:spacing w:after="60"/>
      </w:pPr>
      <w:r>
        <w:rPr>
          <w:color w:val="404040"/>
          <w:sz w:val="21"/>
          <w:szCs w:val="21"/>
        </w:rPr>
        <w:t>Vérification du solde de paiement avant validation de la remise</w:t>
      </w:r>
    </w:p>
    <w:p w14:paraId="005E705F" w14:textId="77777777" w:rsidR="009A4341" w:rsidRDefault="00000000">
      <w:pPr>
        <w:pStyle w:val="Paragraphedeliste"/>
        <w:numPr>
          <w:ilvl w:val="0"/>
          <w:numId w:val="2"/>
        </w:numPr>
        <w:spacing w:after="60"/>
      </w:pPr>
      <w:r>
        <w:rPr>
          <w:color w:val="404040"/>
          <w:sz w:val="21"/>
          <w:szCs w:val="21"/>
        </w:rPr>
        <w:t>Marquage de la commande comme récupérée</w:t>
      </w:r>
    </w:p>
    <w:p w14:paraId="4209913A" w14:textId="77777777" w:rsidR="009A4341" w:rsidRDefault="00000000">
      <w:pPr>
        <w:pStyle w:val="Titre2"/>
        <w:spacing w:before="300" w:after="120"/>
      </w:pPr>
      <w:bookmarkStart w:id="17" w:name="_Toc237957965"/>
      <w:r>
        <w:rPr>
          <w:b/>
          <w:bCs/>
          <w:color w:val="2E75B6"/>
          <w:sz w:val="24"/>
          <w:szCs w:val="24"/>
        </w:rPr>
        <w:t>3.7 Gestion du stock (consommables)</w:t>
      </w:r>
      <w:bookmarkEnd w:id="17"/>
    </w:p>
    <w:p w14:paraId="04153811" w14:textId="77777777" w:rsidR="009A4341" w:rsidRDefault="00000000">
      <w:pPr>
        <w:pStyle w:val="Paragraphedeliste"/>
        <w:numPr>
          <w:ilvl w:val="0"/>
          <w:numId w:val="2"/>
        </w:numPr>
        <w:spacing w:after="60"/>
      </w:pPr>
      <w:r>
        <w:rPr>
          <w:color w:val="404040"/>
          <w:sz w:val="21"/>
          <w:szCs w:val="21"/>
        </w:rPr>
        <w:t>Enregistrement des entrées de stock (produits d'entretien, cintres, housses...)</w:t>
      </w:r>
    </w:p>
    <w:p w14:paraId="3D148572" w14:textId="77777777" w:rsidR="009A4341" w:rsidRDefault="00000000">
      <w:pPr>
        <w:pStyle w:val="Paragraphedeliste"/>
        <w:numPr>
          <w:ilvl w:val="0"/>
          <w:numId w:val="2"/>
        </w:numPr>
        <w:spacing w:after="60"/>
      </w:pPr>
      <w:r>
        <w:rPr>
          <w:color w:val="404040"/>
          <w:sz w:val="21"/>
          <w:szCs w:val="21"/>
        </w:rPr>
        <w:lastRenderedPageBreak/>
        <w:t>Enregistrement des sorties/consommations de stock</w:t>
      </w:r>
    </w:p>
    <w:p w14:paraId="575032C4" w14:textId="77777777" w:rsidR="009A4341" w:rsidRDefault="00000000">
      <w:pPr>
        <w:pStyle w:val="Paragraphedeliste"/>
        <w:numPr>
          <w:ilvl w:val="0"/>
          <w:numId w:val="2"/>
        </w:numPr>
        <w:spacing w:after="60"/>
      </w:pPr>
      <w:r>
        <w:rPr>
          <w:color w:val="404040"/>
          <w:sz w:val="21"/>
          <w:szCs w:val="21"/>
        </w:rPr>
        <w:t>Définition d'un seuil d'alerte par produit</w:t>
      </w:r>
    </w:p>
    <w:p w14:paraId="3AB86690" w14:textId="77777777" w:rsidR="009A4341" w:rsidRDefault="00000000">
      <w:pPr>
        <w:pStyle w:val="Paragraphedeliste"/>
        <w:numPr>
          <w:ilvl w:val="0"/>
          <w:numId w:val="2"/>
        </w:numPr>
        <w:spacing w:after="60"/>
      </w:pPr>
      <w:r>
        <w:rPr>
          <w:color w:val="404040"/>
          <w:sz w:val="21"/>
          <w:szCs w:val="21"/>
        </w:rPr>
        <w:t>Alerte automatique en cas de stock sous le seuil défini</w:t>
      </w:r>
    </w:p>
    <w:p w14:paraId="4F438897" w14:textId="77777777" w:rsidR="009A4341" w:rsidRDefault="00000000">
      <w:pPr>
        <w:pStyle w:val="Titre2"/>
        <w:spacing w:before="300" w:after="120"/>
      </w:pPr>
      <w:bookmarkStart w:id="18" w:name="_Toc237957966"/>
      <w:r>
        <w:rPr>
          <w:b/>
          <w:bCs/>
          <w:color w:val="2E75B6"/>
          <w:sz w:val="24"/>
          <w:szCs w:val="24"/>
        </w:rPr>
        <w:t>3.8 Notifications</w:t>
      </w:r>
      <w:bookmarkEnd w:id="18"/>
    </w:p>
    <w:p w14:paraId="6CDBE05F" w14:textId="77777777" w:rsidR="009A4341" w:rsidRDefault="00000000">
      <w:pPr>
        <w:pStyle w:val="Paragraphedeliste"/>
        <w:numPr>
          <w:ilvl w:val="0"/>
          <w:numId w:val="2"/>
        </w:numPr>
        <w:spacing w:after="60"/>
      </w:pPr>
      <w:r>
        <w:rPr>
          <w:color w:val="404040"/>
          <w:sz w:val="21"/>
          <w:szCs w:val="21"/>
        </w:rPr>
        <w:t>Envoi automatique d'un SMS/WhatsApp au client lorsque sa commande passe au statut Prêt</w:t>
      </w:r>
    </w:p>
    <w:p w14:paraId="4A3B7C58" w14:textId="77777777" w:rsidR="009A4341" w:rsidRPr="001E4DE4" w:rsidRDefault="00000000">
      <w:pPr>
        <w:pStyle w:val="Paragraphedeliste"/>
        <w:numPr>
          <w:ilvl w:val="0"/>
          <w:numId w:val="2"/>
        </w:numPr>
        <w:spacing w:after="60"/>
      </w:pPr>
      <w:r>
        <w:rPr>
          <w:color w:val="404040"/>
          <w:sz w:val="21"/>
          <w:szCs w:val="21"/>
        </w:rPr>
        <w:t>Notification optionnelle en cas de retard de traitement inhabituel</w:t>
      </w:r>
    </w:p>
    <w:p w14:paraId="6A08F592" w14:textId="40636A56" w:rsidR="001E4DE4" w:rsidRDefault="001E4DE4">
      <w:pPr>
        <w:pStyle w:val="Paragraphedeliste"/>
        <w:numPr>
          <w:ilvl w:val="0"/>
          <w:numId w:val="2"/>
        </w:numPr>
        <w:spacing w:after="60"/>
      </w:pPr>
      <w:r>
        <w:rPr>
          <w:color w:val="404040"/>
          <w:sz w:val="21"/>
          <w:szCs w:val="21"/>
        </w:rPr>
        <w:t>Les employer doivent recevoir une notification a chaque fois que de nouveau vêtement sont réceptionner.</w:t>
      </w:r>
    </w:p>
    <w:p w14:paraId="671E2218" w14:textId="77777777" w:rsidR="009A4341" w:rsidRDefault="00000000">
      <w:pPr>
        <w:pStyle w:val="Titre2"/>
        <w:spacing w:before="300" w:after="120"/>
      </w:pPr>
      <w:bookmarkStart w:id="19" w:name="_Toc237957967"/>
      <w:r>
        <w:rPr>
          <w:b/>
          <w:bCs/>
          <w:color w:val="2E75B6"/>
          <w:sz w:val="24"/>
          <w:szCs w:val="24"/>
        </w:rPr>
        <w:t>3.9 Traçabilité photo des vêtements</w:t>
      </w:r>
      <w:bookmarkEnd w:id="19"/>
    </w:p>
    <w:p w14:paraId="0A0EE2AA" w14:textId="77777777" w:rsidR="009A4341" w:rsidRDefault="00000000">
      <w:pPr>
        <w:pStyle w:val="Paragraphedeliste"/>
        <w:numPr>
          <w:ilvl w:val="0"/>
          <w:numId w:val="2"/>
        </w:numPr>
        <w:spacing w:after="60"/>
      </w:pPr>
      <w:r>
        <w:rPr>
          <w:color w:val="404040"/>
          <w:sz w:val="21"/>
          <w:szCs w:val="21"/>
        </w:rPr>
        <w:t>Prise d'une ou plusieurs photos du linge à la réception (photo globale du lot et/ou photo par pièce pour les articles particuliers)</w:t>
      </w:r>
    </w:p>
    <w:p w14:paraId="781A5578" w14:textId="77777777" w:rsidR="009A4341" w:rsidRDefault="00000000">
      <w:pPr>
        <w:pStyle w:val="Paragraphedeliste"/>
        <w:numPr>
          <w:ilvl w:val="0"/>
          <w:numId w:val="2"/>
        </w:numPr>
        <w:spacing w:after="60"/>
      </w:pPr>
      <w:r>
        <w:rPr>
          <w:color w:val="404040"/>
          <w:sz w:val="21"/>
          <w:szCs w:val="21"/>
        </w:rPr>
        <w:t>Association des photos à la commande et, si pertinent, à une pièce précise de l'inventaire</w:t>
      </w:r>
    </w:p>
    <w:p w14:paraId="254DC1E6" w14:textId="77777777" w:rsidR="009A4341" w:rsidRDefault="00000000">
      <w:pPr>
        <w:pStyle w:val="Paragraphedeliste"/>
        <w:numPr>
          <w:ilvl w:val="0"/>
          <w:numId w:val="2"/>
        </w:numPr>
        <w:spacing w:after="60"/>
      </w:pPr>
      <w:r>
        <w:rPr>
          <w:color w:val="404040"/>
          <w:sz w:val="21"/>
          <w:szCs w:val="21"/>
        </w:rPr>
        <w:t>Prise d'une photo du linge propre au moment de la récupération</w:t>
      </w:r>
    </w:p>
    <w:p w14:paraId="33145E36" w14:textId="77777777" w:rsidR="009A4341" w:rsidRDefault="00000000">
      <w:pPr>
        <w:pStyle w:val="Paragraphedeliste"/>
        <w:numPr>
          <w:ilvl w:val="0"/>
          <w:numId w:val="2"/>
        </w:numPr>
        <w:spacing w:after="60"/>
      </w:pPr>
      <w:r>
        <w:rPr>
          <w:color w:val="404040"/>
          <w:sz w:val="21"/>
          <w:szCs w:val="21"/>
        </w:rPr>
        <w:t>Affichage côte à côte des photos de réception et de récupération pour comparaison visuelle par l'employé</w:t>
      </w:r>
    </w:p>
    <w:p w14:paraId="2F6F064D" w14:textId="77777777" w:rsidR="009A4341" w:rsidRDefault="00000000">
      <w:pPr>
        <w:pStyle w:val="Paragraphedeliste"/>
        <w:numPr>
          <w:ilvl w:val="0"/>
          <w:numId w:val="2"/>
        </w:numPr>
        <w:spacing w:after="60"/>
      </w:pPr>
      <w:r>
        <w:rPr>
          <w:color w:val="404040"/>
          <w:sz w:val="21"/>
          <w:szCs w:val="21"/>
        </w:rPr>
        <w:t>Consultation des photos à tout moment depuis la fiche commande, notamment en cas de réclamation client</w:t>
      </w:r>
    </w:p>
    <w:p w14:paraId="515172CA" w14:textId="77777777" w:rsidR="009A4341" w:rsidRDefault="00000000">
      <w:pPr>
        <w:pStyle w:val="Titre2"/>
        <w:spacing w:before="300" w:after="120"/>
      </w:pPr>
      <w:bookmarkStart w:id="20" w:name="_Toc237957968"/>
      <w:r>
        <w:rPr>
          <w:b/>
          <w:bCs/>
          <w:color w:val="2E75B6"/>
          <w:sz w:val="24"/>
          <w:szCs w:val="24"/>
        </w:rPr>
        <w:t xml:space="preserve">3.10 Supervision et </w:t>
      </w:r>
      <w:proofErr w:type="spellStart"/>
      <w:r>
        <w:rPr>
          <w:b/>
          <w:bCs/>
          <w:color w:val="2E75B6"/>
          <w:sz w:val="24"/>
          <w:szCs w:val="24"/>
        </w:rPr>
        <w:t>reporting</w:t>
      </w:r>
      <w:proofErr w:type="spellEnd"/>
      <w:r>
        <w:rPr>
          <w:b/>
          <w:bCs/>
          <w:color w:val="2E75B6"/>
          <w:sz w:val="24"/>
          <w:szCs w:val="24"/>
        </w:rPr>
        <w:t xml:space="preserve"> (Admin)</w:t>
      </w:r>
      <w:bookmarkEnd w:id="20"/>
    </w:p>
    <w:p w14:paraId="3CAD9FC7" w14:textId="77777777" w:rsidR="009A4341" w:rsidRDefault="00000000">
      <w:pPr>
        <w:pStyle w:val="Paragraphedeliste"/>
        <w:numPr>
          <w:ilvl w:val="0"/>
          <w:numId w:val="2"/>
        </w:numPr>
        <w:spacing w:after="60"/>
      </w:pPr>
      <w:r>
        <w:rPr>
          <w:color w:val="404040"/>
          <w:sz w:val="21"/>
          <w:szCs w:val="21"/>
        </w:rPr>
        <w:t>Tableau de bord synthétique : commandes du jour, chiffre d'affaires, état des machines, alertes actives</w:t>
      </w:r>
    </w:p>
    <w:p w14:paraId="6BD75A73" w14:textId="77777777" w:rsidR="009A4341" w:rsidRDefault="00000000">
      <w:pPr>
        <w:pStyle w:val="Paragraphedeliste"/>
        <w:numPr>
          <w:ilvl w:val="0"/>
          <w:numId w:val="2"/>
        </w:numPr>
        <w:spacing w:after="60"/>
      </w:pPr>
      <w:r>
        <w:rPr>
          <w:color w:val="404040"/>
          <w:sz w:val="21"/>
          <w:szCs w:val="21"/>
        </w:rPr>
        <w:t>Journal d'activité filtrable par utilisateur, date et type d'action</w:t>
      </w:r>
    </w:p>
    <w:p w14:paraId="3FB5E0B8" w14:textId="77777777" w:rsidR="009A4341" w:rsidRDefault="00000000">
      <w:pPr>
        <w:pStyle w:val="Paragraphedeliste"/>
        <w:numPr>
          <w:ilvl w:val="0"/>
          <w:numId w:val="2"/>
        </w:numPr>
        <w:spacing w:after="60"/>
      </w:pPr>
      <w:r>
        <w:rPr>
          <w:color w:val="404040"/>
          <w:sz w:val="21"/>
          <w:szCs w:val="21"/>
        </w:rPr>
        <w:t>Rapports : production (kg traités par jour/semaine/mois), par machine, par client</w:t>
      </w:r>
    </w:p>
    <w:p w14:paraId="3F7ABEE5" w14:textId="77777777" w:rsidR="009A4341" w:rsidRDefault="00000000">
      <w:pPr>
        <w:pStyle w:val="Paragraphedeliste"/>
        <w:numPr>
          <w:ilvl w:val="0"/>
          <w:numId w:val="2"/>
        </w:numPr>
        <w:spacing w:after="60"/>
      </w:pPr>
      <w:r>
        <w:rPr>
          <w:color w:val="404040"/>
          <w:sz w:val="21"/>
          <w:szCs w:val="21"/>
        </w:rPr>
        <w:t>Export des rapports en PDF et/ou Excel</w:t>
      </w:r>
    </w:p>
    <w:p w14:paraId="62FA3F0A" w14:textId="77777777" w:rsidR="009A4341" w:rsidRDefault="00000000">
      <w:pPr>
        <w:pStyle w:val="Paragraphedeliste"/>
        <w:numPr>
          <w:ilvl w:val="0"/>
          <w:numId w:val="2"/>
        </w:numPr>
        <w:spacing w:after="60"/>
      </w:pPr>
      <w:r>
        <w:rPr>
          <w:color w:val="404040"/>
          <w:sz w:val="21"/>
          <w:szCs w:val="21"/>
        </w:rPr>
        <w:t>Alertes automatiques : commandes en retard, stock bas, écarts d'inventaire, pannes machine</w:t>
      </w:r>
    </w:p>
    <w:p w14:paraId="35515965" w14:textId="77777777" w:rsidR="009A4341" w:rsidRDefault="00000000">
      <w:pPr>
        <w:pStyle w:val="Titre2"/>
        <w:spacing w:before="300" w:after="120"/>
      </w:pPr>
      <w:bookmarkStart w:id="21" w:name="_Toc237957969"/>
      <w:r>
        <w:rPr>
          <w:b/>
          <w:bCs/>
          <w:color w:val="2E75B6"/>
          <w:sz w:val="24"/>
          <w:szCs w:val="24"/>
        </w:rPr>
        <w:t>3.11 Paramétrage (Admin)</w:t>
      </w:r>
      <w:bookmarkEnd w:id="21"/>
    </w:p>
    <w:p w14:paraId="0CDF4DB6" w14:textId="77777777" w:rsidR="009A4341" w:rsidRDefault="00000000">
      <w:pPr>
        <w:pStyle w:val="Paragraphedeliste"/>
        <w:numPr>
          <w:ilvl w:val="0"/>
          <w:numId w:val="2"/>
        </w:numPr>
        <w:spacing w:after="60"/>
      </w:pPr>
      <w:r>
        <w:rPr>
          <w:color w:val="404040"/>
          <w:sz w:val="21"/>
          <w:szCs w:val="21"/>
        </w:rPr>
        <w:t>Définition et modification du prix au kilo par catégorie (standard, délicat...)</w:t>
      </w:r>
    </w:p>
    <w:p w14:paraId="6DB506AC" w14:textId="77777777" w:rsidR="009A4341" w:rsidRDefault="00000000">
      <w:pPr>
        <w:pStyle w:val="Paragraphedeliste"/>
        <w:numPr>
          <w:ilvl w:val="0"/>
          <w:numId w:val="2"/>
        </w:numPr>
        <w:spacing w:after="60"/>
      </w:pPr>
      <w:r>
        <w:rPr>
          <w:color w:val="404040"/>
          <w:sz w:val="21"/>
          <w:szCs w:val="21"/>
        </w:rPr>
        <w:t>Définition et modification des prix unitaires pour les articles facturés à la pièce</w:t>
      </w:r>
    </w:p>
    <w:p w14:paraId="54CDE03B" w14:textId="77777777" w:rsidR="009A4341" w:rsidRDefault="00000000">
      <w:pPr>
        <w:pStyle w:val="Paragraphedeliste"/>
        <w:numPr>
          <w:ilvl w:val="0"/>
          <w:numId w:val="2"/>
        </w:numPr>
        <w:spacing w:after="60"/>
      </w:pPr>
      <w:r>
        <w:rPr>
          <w:color w:val="404040"/>
          <w:sz w:val="21"/>
          <w:szCs w:val="21"/>
        </w:rPr>
        <w:t>Définition et modification des poids de référence par type d'article</w:t>
      </w:r>
    </w:p>
    <w:p w14:paraId="79201910" w14:textId="77777777" w:rsidR="009A4341" w:rsidRDefault="00000000">
      <w:r>
        <w:br w:type="page"/>
      </w:r>
    </w:p>
    <w:p w14:paraId="5F6E6EA6" w14:textId="77777777" w:rsidR="009A4341" w:rsidRDefault="00000000">
      <w:pPr>
        <w:pStyle w:val="Titre1"/>
        <w:pBdr>
          <w:bottom w:val="single" w:sz="6" w:space="4" w:color="2E75B6"/>
        </w:pBdr>
        <w:spacing w:before="400" w:after="200"/>
      </w:pPr>
      <w:bookmarkStart w:id="22" w:name="_Toc237957970"/>
      <w:r>
        <w:rPr>
          <w:b/>
          <w:bCs/>
          <w:color w:val="1F3864"/>
          <w:sz w:val="30"/>
          <w:szCs w:val="30"/>
        </w:rPr>
        <w:lastRenderedPageBreak/>
        <w:t>4. Acteurs et actions principales</w:t>
      </w:r>
      <w:bookmarkEnd w:id="2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9A4341" w14:paraId="5419E501"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2A97CF9D" w14:textId="77777777" w:rsidR="009A4341" w:rsidRDefault="00000000">
            <w:r>
              <w:rPr>
                <w:b/>
                <w:bCs/>
                <w:color w:val="FFFFFF"/>
              </w:rPr>
              <w:t>Acteur</w:t>
            </w:r>
          </w:p>
        </w:tc>
        <w:tc>
          <w:tcPr>
            <w:tcW w:w="6150" w:type="dxa"/>
            <w:shd w:val="clear" w:color="auto" w:fill="1F3864"/>
            <w:tcMar>
              <w:top w:w="80" w:type="dxa"/>
              <w:left w:w="100" w:type="dxa"/>
              <w:bottom w:w="80" w:type="dxa"/>
              <w:right w:w="100" w:type="dxa"/>
            </w:tcMar>
          </w:tcPr>
          <w:p w14:paraId="1D0496CD" w14:textId="77777777" w:rsidR="009A4341" w:rsidRDefault="00000000">
            <w:r>
              <w:rPr>
                <w:b/>
                <w:bCs/>
                <w:color w:val="FFFFFF"/>
              </w:rPr>
              <w:t>Actions clés</w:t>
            </w:r>
          </w:p>
        </w:tc>
      </w:tr>
      <w:tr w:rsidR="009A4341" w14:paraId="1710F7F8" w14:textId="77777777">
        <w:tblPrEx>
          <w:tblCellMar>
            <w:top w:w="0" w:type="dxa"/>
            <w:bottom w:w="0" w:type="dxa"/>
          </w:tblCellMar>
        </w:tblPrEx>
        <w:tc>
          <w:tcPr>
            <w:tcW w:w="3200" w:type="dxa"/>
            <w:tcMar>
              <w:top w:w="80" w:type="dxa"/>
              <w:left w:w="100" w:type="dxa"/>
              <w:bottom w:w="80" w:type="dxa"/>
              <w:right w:w="100" w:type="dxa"/>
            </w:tcMar>
          </w:tcPr>
          <w:p w14:paraId="0073297D" w14:textId="77777777" w:rsidR="009A4341" w:rsidRDefault="00000000">
            <w:r>
              <w:rPr>
                <w:color w:val="404040"/>
              </w:rPr>
              <w:t>Réceptionniste / Caissier</w:t>
            </w:r>
          </w:p>
        </w:tc>
        <w:tc>
          <w:tcPr>
            <w:tcW w:w="6150" w:type="dxa"/>
            <w:tcMar>
              <w:top w:w="80" w:type="dxa"/>
              <w:left w:w="100" w:type="dxa"/>
              <w:bottom w:w="80" w:type="dxa"/>
              <w:right w:w="100" w:type="dxa"/>
            </w:tcMar>
          </w:tcPr>
          <w:p w14:paraId="5D0B56E2" w14:textId="77777777" w:rsidR="009A4341" w:rsidRDefault="00000000">
            <w:r>
              <w:rPr>
                <w:color w:val="404040"/>
              </w:rPr>
              <w:t>Créer un client, peser et enregistrer une commande, encaisser, imprimer le ticket, remettre la commande</w:t>
            </w:r>
          </w:p>
        </w:tc>
      </w:tr>
      <w:tr w:rsidR="009A4341" w14:paraId="4C6B100E" w14:textId="77777777">
        <w:tblPrEx>
          <w:tblCellMar>
            <w:top w:w="0" w:type="dxa"/>
            <w:bottom w:w="0" w:type="dxa"/>
          </w:tblCellMar>
        </w:tblPrEx>
        <w:tc>
          <w:tcPr>
            <w:tcW w:w="3200" w:type="dxa"/>
            <w:tcMar>
              <w:top w:w="80" w:type="dxa"/>
              <w:left w:w="100" w:type="dxa"/>
              <w:bottom w:w="80" w:type="dxa"/>
              <w:right w:w="100" w:type="dxa"/>
            </w:tcMar>
          </w:tcPr>
          <w:p w14:paraId="01059833" w14:textId="77777777" w:rsidR="009A4341" w:rsidRDefault="00000000">
            <w:r>
              <w:rPr>
                <w:color w:val="404040"/>
              </w:rPr>
              <w:t>Agent de production</w:t>
            </w:r>
          </w:p>
        </w:tc>
        <w:tc>
          <w:tcPr>
            <w:tcW w:w="6150" w:type="dxa"/>
            <w:tcMar>
              <w:top w:w="80" w:type="dxa"/>
              <w:left w:w="100" w:type="dxa"/>
              <w:bottom w:w="80" w:type="dxa"/>
              <w:right w:w="100" w:type="dxa"/>
            </w:tcMar>
          </w:tcPr>
          <w:p w14:paraId="4EAC8B5B" w14:textId="77777777" w:rsidR="009A4341" w:rsidRDefault="00000000">
            <w:r>
              <w:rPr>
                <w:color w:val="404040"/>
              </w:rPr>
              <w:t>Inventorier les pièces, créer les lots de lavage, affecter aux machines, faire évoluer les statuts</w:t>
            </w:r>
          </w:p>
        </w:tc>
      </w:tr>
      <w:tr w:rsidR="009A4341" w14:paraId="2EE766E9" w14:textId="77777777">
        <w:tblPrEx>
          <w:tblCellMar>
            <w:top w:w="0" w:type="dxa"/>
            <w:bottom w:w="0" w:type="dxa"/>
          </w:tblCellMar>
        </w:tblPrEx>
        <w:tc>
          <w:tcPr>
            <w:tcW w:w="3200" w:type="dxa"/>
            <w:tcMar>
              <w:top w:w="80" w:type="dxa"/>
              <w:left w:w="100" w:type="dxa"/>
              <w:bottom w:w="80" w:type="dxa"/>
              <w:right w:w="100" w:type="dxa"/>
            </w:tcMar>
          </w:tcPr>
          <w:p w14:paraId="4253C0E7" w14:textId="77777777" w:rsidR="009A4341" w:rsidRDefault="00000000">
            <w:r>
              <w:rPr>
                <w:color w:val="404040"/>
              </w:rPr>
              <w:t>Admin / Gérant</w:t>
            </w:r>
          </w:p>
        </w:tc>
        <w:tc>
          <w:tcPr>
            <w:tcW w:w="6150" w:type="dxa"/>
            <w:tcMar>
              <w:top w:w="80" w:type="dxa"/>
              <w:left w:w="100" w:type="dxa"/>
              <w:bottom w:w="80" w:type="dxa"/>
              <w:right w:w="100" w:type="dxa"/>
            </w:tcMar>
          </w:tcPr>
          <w:p w14:paraId="221C3343" w14:textId="77777777" w:rsidR="009A4341" w:rsidRDefault="00000000">
            <w:r>
              <w:rPr>
                <w:color w:val="404040"/>
              </w:rPr>
              <w:t>Toutes les actions précédentes, plus le paramétrage des tarifs, la gestion des utilisateurs, les rapports et les alertes</w:t>
            </w:r>
          </w:p>
        </w:tc>
      </w:tr>
    </w:tbl>
    <w:p w14:paraId="7E63BCC0" w14:textId="77777777" w:rsidR="009A4341" w:rsidRDefault="00000000">
      <w:pPr>
        <w:pStyle w:val="Titre1"/>
        <w:pBdr>
          <w:bottom w:val="single" w:sz="6" w:space="4" w:color="2E75B6"/>
        </w:pBdr>
        <w:spacing w:before="400" w:after="200"/>
      </w:pPr>
      <w:bookmarkStart w:id="23" w:name="_Toc237957971"/>
      <w:r>
        <w:rPr>
          <w:b/>
          <w:bCs/>
          <w:color w:val="1F3864"/>
          <w:sz w:val="30"/>
          <w:szCs w:val="30"/>
        </w:rPr>
        <w:t>5. Points à clarifier avant démarrage</w:t>
      </w:r>
      <w:bookmarkEnd w:id="23"/>
    </w:p>
    <w:p w14:paraId="534D1639" w14:textId="77777777" w:rsidR="009A4341" w:rsidRDefault="00000000">
      <w:pPr>
        <w:pStyle w:val="Paragraphedeliste"/>
        <w:numPr>
          <w:ilvl w:val="0"/>
          <w:numId w:val="2"/>
        </w:numPr>
        <w:spacing w:after="60"/>
      </w:pPr>
      <w:r>
        <w:rPr>
          <w:color w:val="404040"/>
          <w:sz w:val="21"/>
          <w:szCs w:val="21"/>
        </w:rPr>
        <w:t>Vérification du poids à la récupération (poids initial vs poids final) ?</w:t>
      </w:r>
    </w:p>
    <w:p w14:paraId="4F5A67F1" w14:textId="77777777" w:rsidR="009A4341" w:rsidRDefault="00000000">
      <w:pPr>
        <w:pStyle w:val="Paragraphedeliste"/>
        <w:numPr>
          <w:ilvl w:val="0"/>
          <w:numId w:val="2"/>
        </w:numPr>
        <w:spacing w:after="60"/>
      </w:pPr>
      <w:r>
        <w:rPr>
          <w:color w:val="404040"/>
          <w:sz w:val="21"/>
          <w:szCs w:val="21"/>
        </w:rPr>
        <w:t>Grille tarifaire exacte du client (prix/kg par catégorie, tarifs des articles spéciaux)</w:t>
      </w:r>
    </w:p>
    <w:p w14:paraId="5A525D38" w14:textId="77777777" w:rsidR="009A4341" w:rsidRDefault="00000000">
      <w:pPr>
        <w:pStyle w:val="Paragraphedeliste"/>
        <w:numPr>
          <w:ilvl w:val="0"/>
          <w:numId w:val="2"/>
        </w:numPr>
        <w:spacing w:after="60"/>
      </w:pPr>
      <w:r>
        <w:rPr>
          <w:color w:val="404040"/>
          <w:sz w:val="21"/>
          <w:szCs w:val="21"/>
        </w:rPr>
        <w:t>Valeurs par défaut de la table des poids de référence par type d'article</w:t>
      </w:r>
    </w:p>
    <w:p w14:paraId="24CF10ED" w14:textId="77777777" w:rsidR="009A4341" w:rsidRDefault="00000000">
      <w:pPr>
        <w:pStyle w:val="Paragraphedeliste"/>
        <w:numPr>
          <w:ilvl w:val="0"/>
          <w:numId w:val="2"/>
        </w:numPr>
        <w:spacing w:after="60"/>
      </w:pPr>
      <w:r>
        <w:rPr>
          <w:color w:val="404040"/>
          <w:sz w:val="21"/>
          <w:szCs w:val="21"/>
        </w:rPr>
        <w:t>Hébergement prévu (local ou cloud) — impacte le choix technique de déploiement</w:t>
      </w:r>
    </w:p>
    <w:p w14:paraId="36C916EF" w14:textId="77777777" w:rsidR="009A4341" w:rsidRDefault="00000000">
      <w:pPr>
        <w:pStyle w:val="Paragraphedeliste"/>
        <w:numPr>
          <w:ilvl w:val="0"/>
          <w:numId w:val="2"/>
        </w:numPr>
        <w:spacing w:after="60"/>
      </w:pPr>
      <w:r>
        <w:rPr>
          <w:color w:val="404040"/>
          <w:sz w:val="21"/>
          <w:szCs w:val="21"/>
        </w:rPr>
        <w:t>Budget et accès pour les API Mobile Money et SMS (généralement payantes)</w:t>
      </w:r>
    </w:p>
    <w:p w14:paraId="5B81A990" w14:textId="77777777" w:rsidR="009A4341" w:rsidRPr="00B1601B" w:rsidRDefault="00000000">
      <w:pPr>
        <w:pStyle w:val="Paragraphedeliste"/>
        <w:numPr>
          <w:ilvl w:val="0"/>
          <w:numId w:val="2"/>
        </w:numPr>
        <w:spacing w:after="60"/>
      </w:pPr>
      <w:r>
        <w:rPr>
          <w:color w:val="404040"/>
          <w:sz w:val="21"/>
          <w:szCs w:val="21"/>
        </w:rPr>
        <w:t>Nombre d'utilisateurs simultanés attendus (dimensionnement de l'infrastructure)</w:t>
      </w:r>
    </w:p>
    <w:p w14:paraId="071CC56A" w14:textId="77777777" w:rsidR="00B1601B" w:rsidRDefault="00B1601B" w:rsidP="00B1601B">
      <w:pPr>
        <w:pStyle w:val="Paragraphedeliste"/>
        <w:spacing w:after="60"/>
        <w:ind w:left="420"/>
        <w:rPr>
          <w:color w:val="404040"/>
          <w:sz w:val="21"/>
          <w:szCs w:val="21"/>
        </w:rPr>
      </w:pPr>
    </w:p>
    <w:p w14:paraId="6CCD1E5E" w14:textId="77777777" w:rsidR="00B1601B" w:rsidRDefault="00B1601B" w:rsidP="00B1601B">
      <w:pPr>
        <w:pStyle w:val="Paragraphedeliste"/>
        <w:spacing w:after="60"/>
        <w:ind w:left="420"/>
        <w:rPr>
          <w:color w:val="404040"/>
          <w:sz w:val="21"/>
          <w:szCs w:val="21"/>
        </w:rPr>
      </w:pPr>
    </w:p>
    <w:p w14:paraId="5FCA1D66" w14:textId="08C2C478" w:rsidR="00B1601B" w:rsidRDefault="00B1601B" w:rsidP="00B1601B">
      <w:pPr>
        <w:pStyle w:val="Titre1"/>
        <w:pBdr>
          <w:bottom w:val="single" w:sz="6" w:space="4" w:color="2E75B6"/>
        </w:pBdr>
        <w:spacing w:before="400" w:after="200"/>
      </w:pPr>
      <w:r>
        <w:rPr>
          <w:b/>
          <w:bCs/>
          <w:color w:val="1F3864"/>
          <w:sz w:val="30"/>
          <w:szCs w:val="30"/>
        </w:rPr>
        <w:t>6</w:t>
      </w:r>
      <w:r>
        <w:rPr>
          <w:b/>
          <w:bCs/>
          <w:color w:val="1F3864"/>
          <w:sz w:val="30"/>
          <w:szCs w:val="30"/>
        </w:rPr>
        <w:t xml:space="preserve">. </w:t>
      </w:r>
      <w:r>
        <w:rPr>
          <w:b/>
          <w:bCs/>
          <w:color w:val="1F3864"/>
          <w:sz w:val="30"/>
          <w:szCs w:val="30"/>
        </w:rPr>
        <w:t>Diagramme de classe et de cas d’utilisation</w:t>
      </w:r>
    </w:p>
    <w:p w14:paraId="11C084E1" w14:textId="3A6CDFD8" w:rsidR="00B1601B" w:rsidRDefault="00B1601B" w:rsidP="00B1601B">
      <w:pPr>
        <w:pStyle w:val="Titre2"/>
        <w:spacing w:before="300" w:after="120"/>
        <w:rPr>
          <w:b/>
          <w:bCs/>
          <w:color w:val="2E75B6"/>
          <w:sz w:val="24"/>
          <w:szCs w:val="24"/>
        </w:rPr>
      </w:pPr>
      <w:r>
        <w:rPr>
          <w:b/>
          <w:bCs/>
          <w:color w:val="2E75B6"/>
          <w:sz w:val="24"/>
          <w:szCs w:val="24"/>
        </w:rPr>
        <w:t>6</w:t>
      </w:r>
      <w:r>
        <w:rPr>
          <w:b/>
          <w:bCs/>
          <w:color w:val="2E75B6"/>
          <w:sz w:val="24"/>
          <w:szCs w:val="24"/>
        </w:rPr>
        <w:t>.</w:t>
      </w:r>
      <w:r>
        <w:rPr>
          <w:b/>
          <w:bCs/>
          <w:color w:val="2E75B6"/>
          <w:sz w:val="24"/>
          <w:szCs w:val="24"/>
        </w:rPr>
        <w:t>1</w:t>
      </w:r>
      <w:r>
        <w:rPr>
          <w:b/>
          <w:bCs/>
          <w:color w:val="2E75B6"/>
          <w:sz w:val="24"/>
          <w:szCs w:val="24"/>
        </w:rPr>
        <w:t xml:space="preserve"> </w:t>
      </w:r>
      <w:r>
        <w:rPr>
          <w:b/>
          <w:bCs/>
          <w:color w:val="2E75B6"/>
          <w:sz w:val="24"/>
          <w:szCs w:val="24"/>
        </w:rPr>
        <w:t>Diagramme de cas d’utilisation</w:t>
      </w:r>
    </w:p>
    <w:p w14:paraId="50E5E387" w14:textId="79BFA914" w:rsidR="00B1601B" w:rsidRDefault="00B1601B" w:rsidP="00B1601B">
      <w:pPr>
        <w:pStyle w:val="Titre2"/>
        <w:spacing w:before="300" w:after="120"/>
      </w:pPr>
      <w:r>
        <w:rPr>
          <w:noProof/>
        </w:rPr>
        <w:lastRenderedPageBreak/>
        <w:drawing>
          <wp:inline distT="0" distB="0" distL="0" distR="0" wp14:anchorId="48C66E82" wp14:editId="4C013CD7">
            <wp:extent cx="3962400" cy="6296025"/>
            <wp:effectExtent l="0" t="0" r="0" b="9525"/>
            <wp:docPr id="12363026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02631" name="Image 1236302631"/>
                    <pic:cNvPicPr/>
                  </pic:nvPicPr>
                  <pic:blipFill>
                    <a:blip r:embed="rId5">
                      <a:extLst>
                        <a:ext uri="{28A0092B-C50C-407E-A947-70E740481C1C}">
                          <a14:useLocalDpi xmlns:a14="http://schemas.microsoft.com/office/drawing/2010/main" val="0"/>
                        </a:ext>
                      </a:extLst>
                    </a:blip>
                    <a:stretch>
                      <a:fillRect/>
                    </a:stretch>
                  </pic:blipFill>
                  <pic:spPr>
                    <a:xfrm>
                      <a:off x="0" y="0"/>
                      <a:ext cx="3962400" cy="6296025"/>
                    </a:xfrm>
                    <a:prstGeom prst="rect">
                      <a:avLst/>
                    </a:prstGeom>
                  </pic:spPr>
                </pic:pic>
              </a:graphicData>
            </a:graphic>
          </wp:inline>
        </w:drawing>
      </w:r>
    </w:p>
    <w:p w14:paraId="6CB4C55A" w14:textId="55D250AD" w:rsidR="00B1601B" w:rsidRDefault="00B1601B" w:rsidP="00B1601B">
      <w:pPr>
        <w:pStyle w:val="Paragraphedeliste"/>
        <w:spacing w:after="60"/>
        <w:ind w:left="1140"/>
        <w:rPr>
          <w:color w:val="404040"/>
          <w:sz w:val="21"/>
          <w:szCs w:val="21"/>
        </w:rPr>
      </w:pPr>
    </w:p>
    <w:p w14:paraId="21277E88" w14:textId="75764871" w:rsidR="00B1601B" w:rsidRPr="00B1601B" w:rsidRDefault="00B1601B" w:rsidP="00B1601B">
      <w:pPr>
        <w:pStyle w:val="Paragraphedeliste"/>
        <w:spacing w:after="60"/>
        <w:ind w:left="720"/>
      </w:pPr>
    </w:p>
    <w:p w14:paraId="0890799A" w14:textId="46B15D7F" w:rsidR="00B1601B" w:rsidRDefault="00B1601B" w:rsidP="00B1601B">
      <w:pPr>
        <w:pStyle w:val="Titre2"/>
        <w:spacing w:before="300" w:after="120"/>
        <w:rPr>
          <w:b/>
          <w:bCs/>
          <w:color w:val="2E75B6"/>
          <w:sz w:val="24"/>
          <w:szCs w:val="24"/>
        </w:rPr>
      </w:pPr>
      <w:r>
        <w:rPr>
          <w:b/>
          <w:bCs/>
          <w:color w:val="2E75B6"/>
          <w:sz w:val="24"/>
          <w:szCs w:val="24"/>
        </w:rPr>
        <w:t>6.</w:t>
      </w:r>
      <w:r>
        <w:rPr>
          <w:b/>
          <w:bCs/>
          <w:color w:val="2E75B6"/>
          <w:sz w:val="24"/>
          <w:szCs w:val="24"/>
        </w:rPr>
        <w:t>2</w:t>
      </w:r>
      <w:r>
        <w:rPr>
          <w:b/>
          <w:bCs/>
          <w:color w:val="2E75B6"/>
          <w:sz w:val="24"/>
          <w:szCs w:val="24"/>
        </w:rPr>
        <w:t xml:space="preserve"> Diagramme de </w:t>
      </w:r>
      <w:r>
        <w:rPr>
          <w:b/>
          <w:bCs/>
          <w:color w:val="2E75B6"/>
          <w:sz w:val="24"/>
          <w:szCs w:val="24"/>
        </w:rPr>
        <w:t>classes</w:t>
      </w:r>
    </w:p>
    <w:p w14:paraId="6AC79875" w14:textId="1552890A" w:rsidR="00B1601B" w:rsidRDefault="00B1601B" w:rsidP="00B1601B">
      <w:pPr>
        <w:pStyle w:val="Titre2"/>
        <w:spacing w:before="300" w:after="120"/>
        <w:rPr>
          <w:b/>
          <w:bCs/>
          <w:color w:val="2E75B6"/>
          <w:sz w:val="24"/>
          <w:szCs w:val="24"/>
        </w:rPr>
      </w:pPr>
      <w:r>
        <w:rPr>
          <w:b/>
          <w:bCs/>
          <w:noProof/>
          <w:color w:val="2E75B6"/>
          <w:sz w:val="24"/>
          <w:szCs w:val="24"/>
        </w:rPr>
        <w:lastRenderedPageBreak/>
        <w:drawing>
          <wp:inline distT="0" distB="0" distL="0" distR="0" wp14:anchorId="1A6013C2" wp14:editId="70EB116B">
            <wp:extent cx="6534150" cy="3124200"/>
            <wp:effectExtent l="0" t="0" r="0" b="0"/>
            <wp:docPr id="5439344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34451" name="Image 5439344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34150" cy="3124200"/>
                    </a:xfrm>
                    <a:prstGeom prst="rect">
                      <a:avLst/>
                    </a:prstGeom>
                  </pic:spPr>
                </pic:pic>
              </a:graphicData>
            </a:graphic>
          </wp:inline>
        </w:drawing>
      </w:r>
    </w:p>
    <w:p w14:paraId="18D7B603" w14:textId="77777777" w:rsidR="00B1601B" w:rsidRDefault="00B1601B" w:rsidP="00B1601B">
      <w:pPr>
        <w:pStyle w:val="Paragraphedeliste"/>
        <w:spacing w:after="60"/>
        <w:ind w:left="420"/>
      </w:pPr>
    </w:p>
    <w:sectPr w:rsidR="00B1601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37344"/>
    <w:multiLevelType w:val="hybridMultilevel"/>
    <w:tmpl w:val="8C0ABCF8"/>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 w15:restartNumberingAfterBreak="0">
    <w:nsid w:val="3FEB67A0"/>
    <w:multiLevelType w:val="hybridMultilevel"/>
    <w:tmpl w:val="60CCF816"/>
    <w:lvl w:ilvl="0" w:tplc="18F61C9E">
      <w:start w:val="1"/>
      <w:numFmt w:val="bullet"/>
      <w:lvlText w:val="•"/>
      <w:lvlJc w:val="left"/>
      <w:pPr>
        <w:ind w:left="420" w:hanging="260"/>
      </w:pPr>
    </w:lvl>
    <w:lvl w:ilvl="1" w:tplc="2A543C56">
      <w:start w:val="1"/>
      <w:numFmt w:val="bullet"/>
      <w:lvlText w:val="–"/>
      <w:lvlJc w:val="left"/>
      <w:pPr>
        <w:ind w:left="820" w:hanging="260"/>
      </w:pPr>
    </w:lvl>
    <w:lvl w:ilvl="2" w:tplc="168E8D6C">
      <w:numFmt w:val="decimal"/>
      <w:lvlText w:val=""/>
      <w:lvlJc w:val="left"/>
    </w:lvl>
    <w:lvl w:ilvl="3" w:tplc="EE724BB4">
      <w:numFmt w:val="decimal"/>
      <w:lvlText w:val=""/>
      <w:lvlJc w:val="left"/>
    </w:lvl>
    <w:lvl w:ilvl="4" w:tplc="A9CEF67E">
      <w:numFmt w:val="decimal"/>
      <w:lvlText w:val=""/>
      <w:lvlJc w:val="left"/>
    </w:lvl>
    <w:lvl w:ilvl="5" w:tplc="D9F08434">
      <w:numFmt w:val="decimal"/>
      <w:lvlText w:val=""/>
      <w:lvlJc w:val="left"/>
    </w:lvl>
    <w:lvl w:ilvl="6" w:tplc="4CA6DDC2">
      <w:numFmt w:val="decimal"/>
      <w:lvlText w:val=""/>
      <w:lvlJc w:val="left"/>
    </w:lvl>
    <w:lvl w:ilvl="7" w:tplc="DC007004">
      <w:numFmt w:val="decimal"/>
      <w:lvlText w:val=""/>
      <w:lvlJc w:val="left"/>
    </w:lvl>
    <w:lvl w:ilvl="8" w:tplc="BB507BBA">
      <w:numFmt w:val="decimal"/>
      <w:lvlText w:val=""/>
      <w:lvlJc w:val="left"/>
    </w:lvl>
  </w:abstractNum>
  <w:abstractNum w:abstractNumId="2" w15:restartNumberingAfterBreak="0">
    <w:nsid w:val="40E42E56"/>
    <w:multiLevelType w:val="hybridMultilevel"/>
    <w:tmpl w:val="A47EE5EC"/>
    <w:lvl w:ilvl="0" w:tplc="2C0C0001">
      <w:start w:val="1"/>
      <w:numFmt w:val="bullet"/>
      <w:lvlText w:val=""/>
      <w:lvlJc w:val="left"/>
      <w:pPr>
        <w:ind w:left="1140" w:hanging="360"/>
      </w:pPr>
      <w:rPr>
        <w:rFonts w:ascii="Symbol" w:hAnsi="Symbol" w:hint="default"/>
      </w:rPr>
    </w:lvl>
    <w:lvl w:ilvl="1" w:tplc="2C0C0003" w:tentative="1">
      <w:start w:val="1"/>
      <w:numFmt w:val="bullet"/>
      <w:lvlText w:val="o"/>
      <w:lvlJc w:val="left"/>
      <w:pPr>
        <w:ind w:left="1860" w:hanging="360"/>
      </w:pPr>
      <w:rPr>
        <w:rFonts w:ascii="Courier New" w:hAnsi="Courier New" w:cs="Courier New" w:hint="default"/>
      </w:rPr>
    </w:lvl>
    <w:lvl w:ilvl="2" w:tplc="2C0C0005" w:tentative="1">
      <w:start w:val="1"/>
      <w:numFmt w:val="bullet"/>
      <w:lvlText w:val=""/>
      <w:lvlJc w:val="left"/>
      <w:pPr>
        <w:ind w:left="2580" w:hanging="360"/>
      </w:pPr>
      <w:rPr>
        <w:rFonts w:ascii="Wingdings" w:hAnsi="Wingdings" w:hint="default"/>
      </w:rPr>
    </w:lvl>
    <w:lvl w:ilvl="3" w:tplc="2C0C0001" w:tentative="1">
      <w:start w:val="1"/>
      <w:numFmt w:val="bullet"/>
      <w:lvlText w:val=""/>
      <w:lvlJc w:val="left"/>
      <w:pPr>
        <w:ind w:left="3300" w:hanging="360"/>
      </w:pPr>
      <w:rPr>
        <w:rFonts w:ascii="Symbol" w:hAnsi="Symbol" w:hint="default"/>
      </w:rPr>
    </w:lvl>
    <w:lvl w:ilvl="4" w:tplc="2C0C0003" w:tentative="1">
      <w:start w:val="1"/>
      <w:numFmt w:val="bullet"/>
      <w:lvlText w:val="o"/>
      <w:lvlJc w:val="left"/>
      <w:pPr>
        <w:ind w:left="4020" w:hanging="360"/>
      </w:pPr>
      <w:rPr>
        <w:rFonts w:ascii="Courier New" w:hAnsi="Courier New" w:cs="Courier New" w:hint="default"/>
      </w:rPr>
    </w:lvl>
    <w:lvl w:ilvl="5" w:tplc="2C0C0005" w:tentative="1">
      <w:start w:val="1"/>
      <w:numFmt w:val="bullet"/>
      <w:lvlText w:val=""/>
      <w:lvlJc w:val="left"/>
      <w:pPr>
        <w:ind w:left="4740" w:hanging="360"/>
      </w:pPr>
      <w:rPr>
        <w:rFonts w:ascii="Wingdings" w:hAnsi="Wingdings" w:hint="default"/>
      </w:rPr>
    </w:lvl>
    <w:lvl w:ilvl="6" w:tplc="2C0C0001" w:tentative="1">
      <w:start w:val="1"/>
      <w:numFmt w:val="bullet"/>
      <w:lvlText w:val=""/>
      <w:lvlJc w:val="left"/>
      <w:pPr>
        <w:ind w:left="5460" w:hanging="360"/>
      </w:pPr>
      <w:rPr>
        <w:rFonts w:ascii="Symbol" w:hAnsi="Symbol" w:hint="default"/>
      </w:rPr>
    </w:lvl>
    <w:lvl w:ilvl="7" w:tplc="2C0C0003" w:tentative="1">
      <w:start w:val="1"/>
      <w:numFmt w:val="bullet"/>
      <w:lvlText w:val="o"/>
      <w:lvlJc w:val="left"/>
      <w:pPr>
        <w:ind w:left="6180" w:hanging="360"/>
      </w:pPr>
      <w:rPr>
        <w:rFonts w:ascii="Courier New" w:hAnsi="Courier New" w:cs="Courier New" w:hint="default"/>
      </w:rPr>
    </w:lvl>
    <w:lvl w:ilvl="8" w:tplc="2C0C0005" w:tentative="1">
      <w:start w:val="1"/>
      <w:numFmt w:val="bullet"/>
      <w:lvlText w:val=""/>
      <w:lvlJc w:val="left"/>
      <w:pPr>
        <w:ind w:left="6900" w:hanging="360"/>
      </w:pPr>
      <w:rPr>
        <w:rFonts w:ascii="Wingdings" w:hAnsi="Wingdings" w:hint="default"/>
      </w:rPr>
    </w:lvl>
  </w:abstractNum>
  <w:abstractNum w:abstractNumId="3" w15:restartNumberingAfterBreak="0">
    <w:nsid w:val="5F0B06E4"/>
    <w:multiLevelType w:val="hybridMultilevel"/>
    <w:tmpl w:val="E668C7B0"/>
    <w:lvl w:ilvl="0" w:tplc="1E22778C">
      <w:start w:val="1"/>
      <w:numFmt w:val="bullet"/>
      <w:lvlText w:val="●"/>
      <w:lvlJc w:val="left"/>
      <w:pPr>
        <w:ind w:left="720" w:hanging="360"/>
      </w:pPr>
    </w:lvl>
    <w:lvl w:ilvl="1" w:tplc="AAE0D440">
      <w:start w:val="1"/>
      <w:numFmt w:val="bullet"/>
      <w:lvlText w:val="○"/>
      <w:lvlJc w:val="left"/>
      <w:pPr>
        <w:ind w:left="1440" w:hanging="360"/>
      </w:pPr>
    </w:lvl>
    <w:lvl w:ilvl="2" w:tplc="30848896">
      <w:start w:val="1"/>
      <w:numFmt w:val="bullet"/>
      <w:lvlText w:val="■"/>
      <w:lvlJc w:val="left"/>
      <w:pPr>
        <w:ind w:left="2160" w:hanging="360"/>
      </w:pPr>
    </w:lvl>
    <w:lvl w:ilvl="3" w:tplc="721E7E6C">
      <w:start w:val="1"/>
      <w:numFmt w:val="bullet"/>
      <w:lvlText w:val="●"/>
      <w:lvlJc w:val="left"/>
      <w:pPr>
        <w:ind w:left="2880" w:hanging="360"/>
      </w:pPr>
    </w:lvl>
    <w:lvl w:ilvl="4" w:tplc="54722FE4">
      <w:start w:val="1"/>
      <w:numFmt w:val="bullet"/>
      <w:lvlText w:val="○"/>
      <w:lvlJc w:val="left"/>
      <w:pPr>
        <w:ind w:left="3600" w:hanging="360"/>
      </w:pPr>
    </w:lvl>
    <w:lvl w:ilvl="5" w:tplc="87AE9A86">
      <w:start w:val="1"/>
      <w:numFmt w:val="bullet"/>
      <w:lvlText w:val="■"/>
      <w:lvlJc w:val="left"/>
      <w:pPr>
        <w:ind w:left="4320" w:hanging="360"/>
      </w:pPr>
    </w:lvl>
    <w:lvl w:ilvl="6" w:tplc="AD563A24">
      <w:start w:val="1"/>
      <w:numFmt w:val="bullet"/>
      <w:lvlText w:val="●"/>
      <w:lvlJc w:val="left"/>
      <w:pPr>
        <w:ind w:left="5040" w:hanging="360"/>
      </w:pPr>
    </w:lvl>
    <w:lvl w:ilvl="7" w:tplc="0046FE10">
      <w:start w:val="1"/>
      <w:numFmt w:val="bullet"/>
      <w:lvlText w:val="●"/>
      <w:lvlJc w:val="left"/>
      <w:pPr>
        <w:ind w:left="5760" w:hanging="360"/>
      </w:pPr>
    </w:lvl>
    <w:lvl w:ilvl="8" w:tplc="54FCC2FE">
      <w:start w:val="1"/>
      <w:numFmt w:val="bullet"/>
      <w:lvlText w:val="●"/>
      <w:lvlJc w:val="left"/>
      <w:pPr>
        <w:ind w:left="6480" w:hanging="360"/>
      </w:pPr>
    </w:lvl>
  </w:abstractNum>
  <w:num w:numId="1" w16cid:durableId="1320573202">
    <w:abstractNumId w:val="3"/>
    <w:lvlOverride w:ilvl="0">
      <w:startOverride w:val="1"/>
    </w:lvlOverride>
  </w:num>
  <w:num w:numId="2" w16cid:durableId="1685933966">
    <w:abstractNumId w:val="1"/>
    <w:lvlOverride w:ilvl="0">
      <w:startOverride w:val="1"/>
    </w:lvlOverride>
  </w:num>
  <w:num w:numId="3" w16cid:durableId="419371253">
    <w:abstractNumId w:val="0"/>
  </w:num>
  <w:num w:numId="4" w16cid:durableId="1276592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341"/>
    <w:rsid w:val="001E4DE4"/>
    <w:rsid w:val="009A4341"/>
    <w:rsid w:val="00B1601B"/>
    <w:rsid w:val="00C1592B"/>
    <w:rsid w:val="00CA1C88"/>
  </w:rsids>
  <m:mathPr>
    <m:mathFont m:val="Cambria Math"/>
    <m:brkBin m:val="before"/>
    <m:brkBinSub m:val="--"/>
    <m:smallFrac m:val="0"/>
    <m:dispDef/>
    <m:lMargin m:val="0"/>
    <m:rMargin m:val="0"/>
    <m:defJc m:val="centerGroup"/>
    <m:wrapIndent m:val="1440"/>
    <m:intLim m:val="subSup"/>
    <m:naryLim m:val="undOvr"/>
  </m:mathPr>
  <w:themeFontLang w:val="fr-CM"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57FEB"/>
  <w15:docId w15:val="{41D4F2F2-472C-4BDF-A4EF-47A9AA742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M"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E4DE4"/>
    <w:pPr>
      <w:spacing w:after="100"/>
    </w:pPr>
  </w:style>
  <w:style w:type="paragraph" w:styleId="TM2">
    <w:name w:val="toc 2"/>
    <w:basedOn w:val="Normal"/>
    <w:next w:val="Normal"/>
    <w:autoRedefine/>
    <w:uiPriority w:val="39"/>
    <w:unhideWhenUsed/>
    <w:rsid w:val="001E4DE4"/>
    <w:pPr>
      <w:spacing w:after="100"/>
      <w:ind w:left="200"/>
    </w:pPr>
  </w:style>
  <w:style w:type="character" w:customStyle="1" w:styleId="Titre1Car">
    <w:name w:val="Titre 1 Car"/>
    <w:basedOn w:val="Policepardfaut"/>
    <w:link w:val="Titre1"/>
    <w:uiPriority w:val="9"/>
    <w:rsid w:val="00B1601B"/>
    <w:rPr>
      <w:color w:val="2E74B5"/>
      <w:sz w:val="32"/>
      <w:szCs w:val="32"/>
    </w:rPr>
  </w:style>
  <w:style w:type="character" w:customStyle="1" w:styleId="Titre2Car">
    <w:name w:val="Titre 2 Car"/>
    <w:basedOn w:val="Policepardfaut"/>
    <w:link w:val="Titre2"/>
    <w:uiPriority w:val="9"/>
    <w:rsid w:val="00B1601B"/>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1872</Words>
  <Characters>10300</Characters>
  <Application>Microsoft Office Word</Application>
  <DocSecurity>0</DocSecurity>
  <Lines>85</Lines>
  <Paragraphs>24</Paragraphs>
  <ScaleCrop>false</ScaleCrop>
  <Company/>
  <LinksUpToDate>false</LinksUpToDate>
  <CharactersWithSpaces>12148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styve landry</cp:lastModifiedBy>
  <cp:revision>2</cp:revision>
  <dcterms:created xsi:type="dcterms:W3CDTF">2026-08-18T14:26:00Z</dcterms:created>
  <dcterms:modified xsi:type="dcterms:W3CDTF">2026-08-18T14:26:00Z</dcterms:modified>
</cp:coreProperties>
</file>