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EEDB" w14:textId="4E39E3F9" w:rsidR="009C73E5" w:rsidRPr="00827C94" w:rsidRDefault="00E42214" w:rsidP="00476B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5692F12" wp14:editId="778A535E">
            <wp:simplePos x="0" y="0"/>
            <wp:positionH relativeFrom="column">
              <wp:posOffset>1967279</wp:posOffset>
            </wp:positionH>
            <wp:positionV relativeFrom="paragraph">
              <wp:posOffset>-121658</wp:posOffset>
            </wp:positionV>
            <wp:extent cx="1521717" cy="1551305"/>
            <wp:effectExtent l="0" t="0" r="2540" b="0"/>
            <wp:wrapNone/>
            <wp:docPr id="10" name="รูปภาพ 10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717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285"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50C079EE" wp14:editId="2F54B97F">
            <wp:extent cx="1371600" cy="1371600"/>
            <wp:effectExtent l="0" t="0" r="0" b="0"/>
            <wp:docPr id="2084454107" name="Picture 1" descr="โรงเรียนสิงห์บุรี สำนักงานเขตพื้นที่การศึกษามัธยมศึกษา เขต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รงเรียนสิงห์บุรี สำนักงานเขตพื้นที่การศึกษามัธยมศึกษา เขต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3E5" w:rsidRPr="00E87285">
        <w:rPr>
          <w:rFonts w:ascii="TH SarabunPSK" w:hAnsi="TH SarabunPSK" w:cs="TH SarabunPSK"/>
          <w:sz w:val="36"/>
          <w:szCs w:val="36"/>
          <w:cs/>
        </w:rPr>
        <w:br/>
      </w:r>
      <w:r w:rsidR="009C73E5"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FD7B5C" w:rsidRPr="00827C94">
        <w:rPr>
          <w:rFonts w:ascii="TH SarabunPSK" w:hAnsi="TH SarabunPSK" w:cs="TH SarabunPSK" w:hint="cs"/>
          <w:b/>
          <w:bCs/>
          <w:sz w:val="40"/>
          <w:szCs w:val="40"/>
          <w:cs/>
        </w:rPr>
        <w:t>เค้าโครง</w:t>
      </w:r>
      <w:r w:rsidR="009C73E5" w:rsidRPr="00827C94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โครงงาน</w:t>
      </w:r>
      <w:r w:rsidR="00FD7B5C" w:rsidRPr="00827C94">
        <w:rPr>
          <w:rFonts w:ascii="TH SarabunPSK" w:hAnsi="TH SarabunPSK" w:cs="TH SarabunPSK" w:hint="cs"/>
          <w:b/>
          <w:bCs/>
          <w:sz w:val="40"/>
          <w:szCs w:val="40"/>
          <w:cs/>
        </w:rPr>
        <w:t>สาขาวิชา</w:t>
      </w:r>
      <w:r w:rsidR="00FD7B5C" w:rsidRPr="00827C94">
        <w:rPr>
          <w:rFonts w:ascii="TH SarabunPSK" w:hAnsi="TH SarabunPSK" w:cs="TH SarabunPSK" w:hint="cs"/>
          <w:b/>
          <w:bCs/>
          <w:color w:val="FFFFFF" w:themeColor="background1"/>
          <w:sz w:val="40"/>
          <w:szCs w:val="40"/>
          <w:cs/>
        </w:rPr>
        <w:t>..</w:t>
      </w:r>
      <w:r w:rsidR="00D83646" w:rsidRPr="00827C94">
        <w:rPr>
          <w:rFonts w:ascii="TH SarabunPSK" w:hAnsi="TH SarabunPSK" w:cs="TH SarabunPSK" w:hint="cs"/>
          <w:b/>
          <w:bCs/>
          <w:sz w:val="40"/>
          <w:szCs w:val="40"/>
          <w:cs/>
        </w:rPr>
        <w:t>คอมพิวเตอร์</w:t>
      </w:r>
      <w:r w:rsidR="009C73E5" w:rsidRPr="00827C94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9C73E5" w:rsidRPr="00827C9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bookmarkStart w:id="0" w:name="_Hlk158901855"/>
      <w:r w:rsidR="00585F42">
        <w:rPr>
          <w:rFonts w:ascii="TH SarabunPSK" w:hAnsi="TH SarabunPSK" w:cs="TH SarabunPSK"/>
          <w:b/>
          <w:bCs/>
          <w:sz w:val="40"/>
          <w:szCs w:val="40"/>
        </w:rPr>
        <w:t xml:space="preserve">Coaster Center: </w:t>
      </w:r>
      <w:r w:rsidR="00D0066A" w:rsidRPr="00D0066A">
        <w:rPr>
          <w:rFonts w:ascii="TH SarabunPSK" w:eastAsia="TH SarabunPSK" w:hAnsi="TH SarabunPSK" w:cs="TH SarabunPSK"/>
          <w:b/>
          <w:bCs/>
          <w:sz w:val="40"/>
          <w:szCs w:val="40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</w:t>
      </w:r>
    </w:p>
    <w:bookmarkEnd w:id="0"/>
    <w:p w14:paraId="5E532870" w14:textId="533A3F79" w:rsidR="009C73E5" w:rsidRPr="00827C94" w:rsidRDefault="009C73E5" w:rsidP="00476BC2">
      <w:pPr>
        <w:spacing w:line="18" w:lineRule="atLeast"/>
        <w:jc w:val="center"/>
        <w:rPr>
          <w:rFonts w:ascii="TH SarabunPSK" w:hAnsi="TH SarabunPSK" w:cs="TH SarabunPSK"/>
          <w:sz w:val="40"/>
          <w:szCs w:val="40"/>
          <w:cs/>
        </w:rPr>
      </w:pPr>
      <w:r w:rsidRPr="00827C94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827C94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827C94">
        <w:rPr>
          <w:rFonts w:ascii="TH SarabunPSK" w:hAnsi="TH SarabunPSK" w:cs="TH SarabunPSK" w:hint="cs"/>
          <w:sz w:val="40"/>
          <w:szCs w:val="40"/>
          <w:cs/>
        </w:rPr>
        <w:t>โดย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  <w:gridCol w:w="2492"/>
      </w:tblGrid>
      <w:tr w:rsidR="00A508C4" w:rsidRPr="00827C94" w14:paraId="7371B1A7" w14:textId="02FC11BA" w:rsidTr="004F7F19">
        <w:trPr>
          <w:trHeight w:val="370"/>
        </w:trPr>
        <w:tc>
          <w:tcPr>
            <w:tcW w:w="1980" w:type="dxa"/>
          </w:tcPr>
          <w:p w14:paraId="3D0381DB" w14:textId="24E6E3FF" w:rsidR="00A508C4" w:rsidRDefault="00A508C4" w:rsidP="004F7F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กรวิทย์</w:t>
            </w:r>
          </w:p>
          <w:p w14:paraId="4A9970DF" w14:textId="77777777" w:rsidR="00A508C4" w:rsidRDefault="00A508C4" w:rsidP="004F7F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37434B92" w14:textId="7B8BEB55" w:rsidR="00A508C4" w:rsidRPr="00827C94" w:rsidRDefault="00A508C4" w:rsidP="004F7F19">
            <w:pPr>
              <w:spacing w:line="18" w:lineRule="atLeast"/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980" w:type="dxa"/>
          </w:tcPr>
          <w:p w14:paraId="663435FF" w14:textId="48C568E8" w:rsidR="00A508C4" w:rsidRDefault="00A508C4" w:rsidP="004F7F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สุพร</w:t>
            </w:r>
          </w:p>
          <w:p w14:paraId="38B13B42" w14:textId="77777777" w:rsidR="004F7F19" w:rsidRDefault="00A508C4" w:rsidP="004F7F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24FC05A8" w14:textId="585659C2" w:rsidR="00A508C4" w:rsidRPr="004F7F19" w:rsidRDefault="00A508C4" w:rsidP="004F7F19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อึ</w:t>
            </w:r>
            <w:proofErr w:type="spellStart"/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๊ง</w:t>
            </w:r>
            <w:proofErr w:type="spellEnd"/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โสภาพง</w:t>
            </w:r>
            <w:proofErr w:type="spellStart"/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ษ์</w:t>
            </w:r>
            <w:proofErr w:type="spellEnd"/>
          </w:p>
        </w:tc>
        <w:tc>
          <w:tcPr>
            <w:tcW w:w="2492" w:type="dxa"/>
          </w:tcPr>
          <w:p w14:paraId="647AD9FC" w14:textId="77777777" w:rsidR="00A508C4" w:rsidRDefault="00A508C4" w:rsidP="004F7F19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58097528" w14:textId="77777777" w:rsidR="00A508C4" w:rsidRDefault="00A508C4" w:rsidP="004F7F19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1B40C080" w14:textId="7DE06CD9" w:rsidR="00A508C4" w:rsidRPr="00827C94" w:rsidRDefault="00A508C4" w:rsidP="004F7F19">
            <w:pPr>
              <w:spacing w:line="18" w:lineRule="atLeast"/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15</w:t>
            </w:r>
            <w:proofErr w:type="gramStart"/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  <w:proofErr w:type="gramEnd"/>
          </w:p>
        </w:tc>
      </w:tr>
    </w:tbl>
    <w:p w14:paraId="04E98A43" w14:textId="266A4871" w:rsidR="009C73E5" w:rsidRPr="00827C94" w:rsidRDefault="009C73E5" w:rsidP="00476BC2">
      <w:pPr>
        <w:spacing w:line="192" w:lineRule="auto"/>
        <w:jc w:val="center"/>
        <w:rPr>
          <w:rFonts w:ascii="TH SarabunPSK" w:hAnsi="TH SarabunPSK" w:cs="TH SarabunPSK"/>
          <w:sz w:val="40"/>
          <w:szCs w:val="40"/>
        </w:rPr>
      </w:pPr>
      <w:r w:rsidRPr="00827C94">
        <w:rPr>
          <w:rFonts w:ascii="TH SarabunPSK" w:hAnsi="TH SarabunPSK" w:cs="TH SarabunPSK"/>
          <w:sz w:val="40"/>
          <w:szCs w:val="40"/>
          <w:cs/>
        </w:rPr>
        <w:br/>
      </w:r>
      <w:r w:rsidR="00314B92" w:rsidRPr="00827C94">
        <w:rPr>
          <w:rFonts w:ascii="TH SarabunPSK" w:hAnsi="TH SarabunPSK" w:cs="TH SarabunPSK"/>
          <w:sz w:val="40"/>
          <w:szCs w:val="40"/>
          <w:cs/>
        </w:rPr>
        <w:t>ชั้น</w:t>
      </w:r>
      <w:r w:rsidR="00EF5A51" w:rsidRPr="00827C94">
        <w:rPr>
          <w:rFonts w:ascii="TH SarabunPSK" w:hAnsi="TH SarabunPSK" w:cs="TH SarabunPSK" w:hint="cs"/>
          <w:sz w:val="40"/>
          <w:szCs w:val="40"/>
          <w:cs/>
        </w:rPr>
        <w:t>มัธยมศึกษาปีที่ 5</w:t>
      </w:r>
      <w:r w:rsidR="00EF5A51" w:rsidRPr="00827C94">
        <w:rPr>
          <w:rFonts w:ascii="TH SarabunPSK" w:hAnsi="TH SarabunPSK" w:cs="TH SarabunPSK"/>
          <w:sz w:val="40"/>
          <w:szCs w:val="40"/>
        </w:rPr>
        <w:t>/</w:t>
      </w:r>
      <w:r w:rsidR="00314B92" w:rsidRPr="00827C94">
        <w:rPr>
          <w:rFonts w:ascii="TH SarabunPSK" w:hAnsi="TH SarabunPSK" w:cs="TH SarabunPSK" w:hint="cs"/>
          <w:sz w:val="40"/>
          <w:szCs w:val="40"/>
          <w:cs/>
        </w:rPr>
        <w:t>2</w:t>
      </w:r>
    </w:p>
    <w:p w14:paraId="0E69DE18" w14:textId="537D0C5A" w:rsidR="009C73E5" w:rsidRPr="00827C94" w:rsidRDefault="009C73E5" w:rsidP="00476BC2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B8B871" w14:textId="2462CB6D" w:rsidR="001E76A7" w:rsidRDefault="009C73E5" w:rsidP="00476B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27C94">
        <w:rPr>
          <w:rFonts w:ascii="TH SarabunPSK" w:hAnsi="TH SarabunPSK" w:cs="TH SarabunPSK" w:hint="cs"/>
          <w:sz w:val="40"/>
          <w:szCs w:val="40"/>
          <w:cs/>
        </w:rPr>
        <w:t>รายงานนี้เป็นส่วนหนึ่งของรายวิ</w:t>
      </w:r>
      <w:r w:rsidR="008121D2" w:rsidRPr="00827C94">
        <w:rPr>
          <w:rFonts w:ascii="TH SarabunPSK" w:hAnsi="TH SarabunPSK" w:cs="TH SarabunPSK" w:hint="cs"/>
          <w:sz w:val="40"/>
          <w:szCs w:val="40"/>
          <w:cs/>
        </w:rPr>
        <w:t>ชา ว302</w:t>
      </w:r>
      <w:r w:rsidR="00FD7B5C" w:rsidRPr="00827C94">
        <w:rPr>
          <w:rFonts w:ascii="TH SarabunPSK" w:hAnsi="TH SarabunPSK" w:cs="TH SarabunPSK"/>
          <w:sz w:val="40"/>
          <w:szCs w:val="40"/>
        </w:rPr>
        <w:t>83</w:t>
      </w:r>
      <w:r w:rsidR="008121D2" w:rsidRPr="00827C94">
        <w:rPr>
          <w:rFonts w:ascii="TH SarabunPSK" w:hAnsi="TH SarabunPSK" w:cs="TH SarabunPSK" w:hint="cs"/>
          <w:sz w:val="40"/>
          <w:szCs w:val="40"/>
          <w:cs/>
        </w:rPr>
        <w:t xml:space="preserve"> โครงงานวิทยาศาสตร์ </w:t>
      </w:r>
      <w:r w:rsidR="00FD7B5C" w:rsidRPr="00827C94">
        <w:rPr>
          <w:rFonts w:ascii="TH SarabunPSK" w:hAnsi="TH SarabunPSK" w:cs="TH SarabunPSK"/>
          <w:sz w:val="40"/>
          <w:szCs w:val="40"/>
        </w:rPr>
        <w:t>1</w:t>
      </w:r>
      <w:r w:rsidRPr="00827C94">
        <w:rPr>
          <w:rFonts w:ascii="TH SarabunPSK" w:hAnsi="TH SarabunPSK" w:cs="TH SarabunPSK"/>
          <w:sz w:val="40"/>
          <w:szCs w:val="40"/>
          <w:cs/>
        </w:rPr>
        <w:br/>
      </w:r>
      <w:r w:rsidRPr="00827C94">
        <w:rPr>
          <w:rFonts w:ascii="TH SarabunPSK" w:hAnsi="TH SarabunPSK" w:cs="TH SarabunPSK" w:hint="cs"/>
          <w:sz w:val="40"/>
          <w:szCs w:val="40"/>
          <w:cs/>
        </w:rPr>
        <w:t>ตามหลักสูตรห้องเรียนพิเศษวิทยาศาสตร์</w:t>
      </w:r>
      <w:r w:rsidR="00FD7B5C" w:rsidRPr="00827C94">
        <w:rPr>
          <w:rFonts w:ascii="TH SarabunPSK" w:hAnsi="TH SarabunPSK" w:cs="TH SarabunPSK" w:hint="cs"/>
          <w:sz w:val="40"/>
          <w:szCs w:val="40"/>
          <w:cs/>
        </w:rPr>
        <w:t xml:space="preserve"> คณิตศาสตร์ เทคโนโลยีและสิ่งแวดล้อม</w:t>
      </w:r>
      <w:r w:rsidRPr="00827C94">
        <w:rPr>
          <w:rFonts w:ascii="TH SarabunPSK" w:hAnsi="TH SarabunPSK" w:cs="TH SarabunPSK"/>
          <w:sz w:val="40"/>
          <w:szCs w:val="40"/>
          <w:cs/>
        </w:rPr>
        <w:br/>
      </w:r>
      <w:r w:rsidRPr="00827C94"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</w:t>
      </w:r>
      <w:r w:rsidRPr="00827C94">
        <w:rPr>
          <w:rFonts w:ascii="TH SarabunPSK" w:hAnsi="TH SarabunPSK" w:cs="TH SarabunPSK"/>
          <w:sz w:val="40"/>
          <w:szCs w:val="40"/>
          <w:cs/>
        </w:rPr>
        <w:br/>
      </w:r>
      <w:r w:rsidRPr="00827C94">
        <w:rPr>
          <w:rFonts w:ascii="TH SarabunPSK" w:hAnsi="TH SarabunPSK" w:cs="TH SarabunPSK" w:hint="cs"/>
          <w:sz w:val="40"/>
          <w:szCs w:val="40"/>
          <w:cs/>
        </w:rPr>
        <w:t>ภาคเรียนที่</w:t>
      </w:r>
      <w:r w:rsidR="00FD7B5C" w:rsidRPr="00827C9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827C94">
        <w:rPr>
          <w:rFonts w:ascii="TH SarabunPSK" w:hAnsi="TH SarabunPSK" w:cs="TH SarabunPSK" w:hint="cs"/>
          <w:sz w:val="40"/>
          <w:szCs w:val="40"/>
          <w:cs/>
        </w:rPr>
        <w:t>1 ชั้นมัธยมศึกษาปีที่</w:t>
      </w:r>
      <w:r w:rsidR="00FD7B5C" w:rsidRPr="00827C9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827C94">
        <w:rPr>
          <w:rFonts w:ascii="TH SarabunPSK" w:hAnsi="TH SarabunPSK" w:cs="TH SarabunPSK" w:hint="cs"/>
          <w:sz w:val="40"/>
          <w:szCs w:val="40"/>
          <w:cs/>
        </w:rPr>
        <w:t>5 ปีการศึกษา</w:t>
      </w:r>
      <w:r w:rsidR="0019503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827C94">
        <w:rPr>
          <w:rFonts w:ascii="TH SarabunPSK" w:hAnsi="TH SarabunPSK" w:cs="TH SarabunPSK" w:hint="cs"/>
          <w:sz w:val="40"/>
          <w:szCs w:val="40"/>
          <w:cs/>
        </w:rPr>
        <w:t>256</w:t>
      </w:r>
      <w:r w:rsidR="00E153A9" w:rsidRPr="00827C94">
        <w:rPr>
          <w:rFonts w:ascii="TH SarabunPSK" w:hAnsi="TH SarabunPSK" w:cs="TH SarabunPSK"/>
          <w:sz w:val="40"/>
          <w:szCs w:val="40"/>
        </w:rPr>
        <w:t>8</w:t>
      </w:r>
      <w:r w:rsidRPr="00827C94">
        <w:rPr>
          <w:rFonts w:ascii="TH SarabunPSK" w:hAnsi="TH SarabunPSK" w:cs="TH SarabunPSK"/>
          <w:sz w:val="40"/>
          <w:szCs w:val="40"/>
          <w:cs/>
        </w:rPr>
        <w:br/>
      </w:r>
      <w:r w:rsidRPr="00E87285">
        <w:rPr>
          <w:rFonts w:ascii="TH SarabunPSK" w:hAnsi="TH SarabunPSK" w:cs="TH SarabunPSK"/>
          <w:sz w:val="36"/>
          <w:szCs w:val="36"/>
          <w:cs/>
        </w:rPr>
        <w:br/>
      </w:r>
      <w:r w:rsidR="007E436C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D9E1694" wp14:editId="36F3B2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1600" cy="1398269"/>
            <wp:effectExtent l="0" t="0" r="0" b="0"/>
            <wp:wrapNone/>
            <wp:docPr id="12" name="รูปภาพ 12" descr="แสดง LINE_ALBUM_ตราสัญลักษณ์โรงเรียนใหม่ คติพจน์อยู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แสดง LINE_ALBUM_ตราสัญลักษณ์โรงเรียนใหม่ คติพจน์อยู่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285">
        <w:rPr>
          <w:rFonts w:ascii="TH SarabunPSK" w:hAnsi="TH SarabunPSK" w:cs="TH SarabunPSK"/>
          <w:sz w:val="36"/>
          <w:szCs w:val="36"/>
          <w:cs/>
        </w:rPr>
        <w:br/>
      </w:r>
    </w:p>
    <w:p w14:paraId="05C2F8FC" w14:textId="77777777" w:rsidR="00380BFF" w:rsidRDefault="00380BFF" w:rsidP="00476B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D791B0" w14:textId="6A88FD1A" w:rsidR="00380BFF" w:rsidRDefault="00380BFF" w:rsidP="00476B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C44A4C" w14:textId="77777777" w:rsidR="00380BFF" w:rsidRDefault="00380BFF" w:rsidP="00476B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615C797" w14:textId="5291BDDB" w:rsidR="009244EC" w:rsidRDefault="00FD7B5C" w:rsidP="009244EC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เค้าโครง</w:t>
      </w:r>
      <w:r w:rsidRPr="00E87285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</w:t>
      </w:r>
      <w:r w:rsidRPr="009244EC">
        <w:rPr>
          <w:rFonts w:ascii="TH SarabunPSK" w:hAnsi="TH SarabunPSK" w:cs="TH SarabunPSK" w:hint="cs"/>
          <w:b/>
          <w:bCs/>
          <w:color w:val="FFFFFF" w:themeColor="background1"/>
          <w:sz w:val="36"/>
          <w:szCs w:val="36"/>
          <w:cs/>
        </w:rPr>
        <w:t>..</w:t>
      </w:r>
      <w:r w:rsidR="009244EC">
        <w:rPr>
          <w:rFonts w:ascii="TH SarabunPSK" w:hAnsi="TH SarabunPSK" w:cs="TH SarabunPSK" w:hint="cs"/>
          <w:b/>
          <w:bCs/>
          <w:sz w:val="36"/>
          <w:szCs w:val="36"/>
          <w:cs/>
        </w:rPr>
        <w:t>คอมพิวเตอร์</w:t>
      </w: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9244EC" w:rsidRPr="00E8728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="00585F42" w:rsidRPr="00585F42">
        <w:rPr>
          <w:rFonts w:ascii="TH SarabunPSK" w:hAnsi="TH SarabunPSK" w:cs="TH SarabunPSK"/>
          <w:b/>
          <w:bCs/>
          <w:sz w:val="36"/>
          <w:szCs w:val="36"/>
        </w:rPr>
        <w:t xml:space="preserve">Coaster Center: </w:t>
      </w:r>
      <w:r w:rsidR="00585F42" w:rsidRPr="00585F42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</w:t>
      </w:r>
    </w:p>
    <w:p w14:paraId="76F74837" w14:textId="65530055" w:rsidR="00297E09" w:rsidRDefault="00FD7B5C" w:rsidP="001A2F71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E87285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A701F1"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618"/>
        <w:gridCol w:w="2877"/>
      </w:tblGrid>
      <w:tr w:rsidR="00297E09" w14:paraId="75115E0F" w14:textId="77777777" w:rsidTr="00DE6DDF">
        <w:tc>
          <w:tcPr>
            <w:tcW w:w="2070" w:type="dxa"/>
          </w:tcPr>
          <w:p w14:paraId="36C444F5" w14:textId="77777777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 กรวิทย์  </w:t>
            </w:r>
          </w:p>
          <w:p w14:paraId="3A3D6545" w14:textId="77777777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อรรถชวิน</w:t>
            </w:r>
          </w:p>
          <w:p w14:paraId="05AAB06C" w14:textId="6062DED5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นาย ศุภณัฐ</w:t>
            </w:r>
          </w:p>
        </w:tc>
        <w:tc>
          <w:tcPr>
            <w:tcW w:w="1618" w:type="dxa"/>
          </w:tcPr>
          <w:p w14:paraId="1E9FEC1E" w14:textId="77777777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สุพร </w:t>
            </w:r>
          </w:p>
          <w:p w14:paraId="1FC05B41" w14:textId="58B40DEE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ดีเหลือ</w:t>
            </w:r>
          </w:p>
          <w:p w14:paraId="003EDEDA" w14:textId="75FF7C5D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อึ๊งโสภาพงษ์                         </w:t>
            </w:r>
          </w:p>
        </w:tc>
        <w:tc>
          <w:tcPr>
            <w:tcW w:w="2877" w:type="dxa"/>
          </w:tcPr>
          <w:p w14:paraId="715A7081" w14:textId="77777777" w:rsidR="00297E09" w:rsidRDefault="00297E09" w:rsidP="00DE6DDF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11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</w:t>
            </w:r>
          </w:p>
          <w:p w14:paraId="73DF749A" w14:textId="77777777" w:rsidR="00297E09" w:rsidRDefault="00297E09" w:rsidP="00DE6DDF">
            <w:pPr>
              <w:rPr>
                <w:rFonts w:ascii="TH SarabunPSK" w:hAnsi="TH SarabunPSK" w:cs="TH SarabunPSK"/>
                <w:color w:val="FFFFFF" w:themeColor="background1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14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</w:t>
            </w:r>
          </w:p>
          <w:p w14:paraId="06F80CD8" w14:textId="5E8930CE" w:rsidR="00297E09" w:rsidRDefault="00297E09" w:rsidP="00DE6DD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เลขที่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</w:t>
            </w:r>
            <w:r w:rsidRPr="006375E5">
              <w:rPr>
                <w:rFonts w:ascii="TH SarabunPSK" w:hAnsi="TH SarabunPSK" w:cs="TH SarabunPSK"/>
                <w:sz w:val="36"/>
                <w:szCs w:val="36"/>
              </w:rPr>
              <w:t>15</w:t>
            </w:r>
            <w:r w:rsidRPr="006375E5">
              <w:rPr>
                <w:rFonts w:ascii="TH SarabunPSK" w:hAnsi="TH SarabunPSK" w:cs="TH SarabunPSK" w:hint="cs"/>
                <w:color w:val="FFFFFF" w:themeColor="background1"/>
                <w:sz w:val="36"/>
                <w:szCs w:val="36"/>
                <w:cs/>
              </w:rPr>
              <w:t>.....</w:t>
            </w:r>
          </w:p>
        </w:tc>
      </w:tr>
    </w:tbl>
    <w:p w14:paraId="19A21F0D" w14:textId="4C01AA83" w:rsidR="00297E09" w:rsidRDefault="00297E09" w:rsidP="001A2F71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65F71D2A" w14:textId="29E036C6" w:rsidR="001A2F71" w:rsidRPr="006375E5" w:rsidRDefault="001A2F71" w:rsidP="001A2F71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6375E5">
        <w:rPr>
          <w:rFonts w:ascii="TH SarabunPSK" w:hAnsi="TH SarabunPSK" w:cs="TH SarabunPSK"/>
          <w:sz w:val="36"/>
          <w:szCs w:val="36"/>
          <w:cs/>
        </w:rPr>
        <w:t>ชั้น</w:t>
      </w:r>
      <w:r w:rsidRPr="006375E5">
        <w:rPr>
          <w:rFonts w:ascii="TH SarabunPSK" w:hAnsi="TH SarabunPSK" w:cs="TH SarabunPSK" w:hint="cs"/>
          <w:sz w:val="36"/>
          <w:szCs w:val="36"/>
          <w:cs/>
        </w:rPr>
        <w:t>มัธยมศึกษาปีที่ 5</w:t>
      </w:r>
      <w:r w:rsidRPr="006375E5">
        <w:rPr>
          <w:rFonts w:ascii="TH SarabunPSK" w:hAnsi="TH SarabunPSK" w:cs="TH SarabunPSK"/>
          <w:sz w:val="36"/>
          <w:szCs w:val="36"/>
        </w:rPr>
        <w:t>/</w:t>
      </w:r>
      <w:r w:rsidRPr="006375E5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7AE64F02" w14:textId="5426D1FD" w:rsidR="001A2F71" w:rsidRPr="006375E5" w:rsidRDefault="00FD7B5C" w:rsidP="001A2F71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6375E5">
        <w:rPr>
          <w:rFonts w:ascii="TH SarabunPSK" w:hAnsi="TH SarabunPSK" w:cs="TH SarabunPSK" w:hint="cs"/>
          <w:sz w:val="36"/>
          <w:szCs w:val="36"/>
          <w:cs/>
        </w:rPr>
        <w:t>ครูที่ปรึกษา</w:t>
      </w:r>
    </w:p>
    <w:p w14:paraId="7A6180C7" w14:textId="1956F118" w:rsidR="00FD7B5C" w:rsidRPr="006375E5" w:rsidRDefault="00FD7B5C" w:rsidP="00BA6C88">
      <w:pPr>
        <w:spacing w:line="192" w:lineRule="auto"/>
        <w:jc w:val="center"/>
        <w:rPr>
          <w:rFonts w:ascii="TH SarabunPSK" w:hAnsi="TH SarabunPSK" w:cs="TH SarabunPSK"/>
          <w:sz w:val="36"/>
          <w:szCs w:val="36"/>
        </w:rPr>
      </w:pPr>
      <w:r w:rsidRPr="006375E5">
        <w:rPr>
          <w:rFonts w:ascii="TH SarabunPSK" w:hAnsi="TH SarabunPSK" w:cs="TH SarabunPSK" w:hint="cs"/>
          <w:sz w:val="36"/>
          <w:szCs w:val="36"/>
          <w:cs/>
        </w:rPr>
        <w:t>นางอรุณศรี</w:t>
      </w:r>
      <w:r w:rsidR="00BE62A5" w:rsidRPr="006375E5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6375E5">
        <w:rPr>
          <w:rFonts w:ascii="TH SarabunPSK" w:hAnsi="TH SarabunPSK" w:cs="TH SarabunPSK" w:hint="cs"/>
          <w:sz w:val="36"/>
          <w:szCs w:val="36"/>
          <w:cs/>
        </w:rPr>
        <w:t>ศรีชัย</w:t>
      </w:r>
    </w:p>
    <w:p w14:paraId="42F42711" w14:textId="0A0D083F" w:rsidR="002762E0" w:rsidRPr="006375E5" w:rsidRDefault="00FD7B5C" w:rsidP="00827C94">
      <w:pPr>
        <w:spacing w:line="192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6375E5">
        <w:rPr>
          <w:rFonts w:ascii="TH SarabunPSK" w:hAnsi="TH SarabunPSK" w:cs="TH SarabunPSK" w:hint="cs"/>
          <w:sz w:val="36"/>
          <w:szCs w:val="36"/>
          <w:cs/>
        </w:rPr>
        <w:t>ครูที่ปรึกษาพิเศษ</w:t>
      </w:r>
    </w:p>
    <w:tbl>
      <w:tblPr>
        <w:tblStyle w:val="TableGrid"/>
        <w:tblW w:w="0" w:type="auto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865"/>
      </w:tblGrid>
      <w:tr w:rsidR="002762E0" w14:paraId="05901BD6" w14:textId="61EE7DBD" w:rsidTr="00827C94">
        <w:tc>
          <w:tcPr>
            <w:tcW w:w="1890" w:type="dxa"/>
          </w:tcPr>
          <w:p w14:paraId="604FE14B" w14:textId="76E7A064" w:rsidR="002762E0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นายกานต์   </w:t>
            </w:r>
          </w:p>
          <w:p w14:paraId="47D0A181" w14:textId="5E42F4C5" w:rsidR="002762E0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นายพลนพ   </w:t>
            </w:r>
          </w:p>
          <w:p w14:paraId="0E3593C6" w14:textId="6789F7CC" w:rsidR="002762E0" w:rsidRPr="006375E5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นายอรรณพ   </w:t>
            </w:r>
          </w:p>
          <w:p w14:paraId="25388D43" w14:textId="77777777" w:rsidR="002762E0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3865" w:type="dxa"/>
          </w:tcPr>
          <w:p w14:paraId="132EDB8A" w14:textId="77777777" w:rsidR="002762E0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ทองสุก</w:t>
            </w:r>
          </w:p>
          <w:p w14:paraId="1FF46271" w14:textId="77777777" w:rsidR="002762E0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น้อยหลุ่น</w:t>
            </w:r>
          </w:p>
          <w:p w14:paraId="155A9AF9" w14:textId="7D713D46" w:rsidR="002762E0" w:rsidRPr="006375E5" w:rsidRDefault="002762E0" w:rsidP="002762E0">
            <w:pPr>
              <w:tabs>
                <w:tab w:val="left" w:pos="3144"/>
                <w:tab w:val="center" w:pos="4320"/>
              </w:tabs>
              <w:spacing w:line="192" w:lineRule="auto"/>
              <w:jc w:val="thaiDistribute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6375E5">
              <w:rPr>
                <w:rFonts w:ascii="TH SarabunPSK" w:hAnsi="TH SarabunPSK" w:cs="TH SarabunPSK" w:hint="cs"/>
                <w:sz w:val="36"/>
                <w:szCs w:val="36"/>
                <w:cs/>
              </w:rPr>
              <w:t>โพธิ์ศรี</w:t>
            </w:r>
          </w:p>
        </w:tc>
      </w:tr>
    </w:tbl>
    <w:p w14:paraId="64B30666" w14:textId="33519ACF" w:rsidR="009C73E5" w:rsidRPr="006375E5" w:rsidRDefault="00FD7B5C" w:rsidP="00476BC2">
      <w:pPr>
        <w:spacing w:line="240" w:lineRule="auto"/>
        <w:jc w:val="center"/>
        <w:rPr>
          <w:rFonts w:ascii="TH SarabunPSK" w:hAnsi="TH SarabunPSK" w:cs="TH SarabunPSK"/>
          <w:sz w:val="36"/>
          <w:szCs w:val="36"/>
          <w:cs/>
        </w:rPr>
        <w:sectPr w:rsidR="009C73E5" w:rsidRPr="006375E5" w:rsidSect="00E41C9E">
          <w:headerReference w:type="default" r:id="rId11"/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  <w:r w:rsidRPr="006375E5">
        <w:rPr>
          <w:rFonts w:ascii="TH SarabunPSK" w:hAnsi="TH SarabunPSK" w:cs="TH SarabunPSK" w:hint="cs"/>
          <w:sz w:val="36"/>
          <w:szCs w:val="36"/>
          <w:cs/>
        </w:rPr>
        <w:t>รายงานนี้เป็นส่วนหนึ่งของรายวิชา ว302</w:t>
      </w:r>
      <w:r w:rsidRPr="006375E5">
        <w:rPr>
          <w:rFonts w:ascii="TH SarabunPSK" w:hAnsi="TH SarabunPSK" w:cs="TH SarabunPSK"/>
          <w:sz w:val="36"/>
          <w:szCs w:val="36"/>
        </w:rPr>
        <w:t>83</w:t>
      </w:r>
      <w:r w:rsidRPr="006375E5">
        <w:rPr>
          <w:rFonts w:ascii="TH SarabunPSK" w:hAnsi="TH SarabunPSK" w:cs="TH SarabunPSK" w:hint="cs"/>
          <w:sz w:val="36"/>
          <w:szCs w:val="36"/>
          <w:cs/>
        </w:rPr>
        <w:t xml:space="preserve"> โครงงานวิทยาศาสตร์ </w:t>
      </w:r>
      <w:r w:rsidRPr="006375E5">
        <w:rPr>
          <w:rFonts w:ascii="TH SarabunPSK" w:hAnsi="TH SarabunPSK" w:cs="TH SarabunPSK"/>
          <w:sz w:val="36"/>
          <w:szCs w:val="36"/>
        </w:rPr>
        <w:t>1</w:t>
      </w:r>
      <w:r w:rsidRPr="006375E5">
        <w:rPr>
          <w:rFonts w:ascii="TH SarabunPSK" w:hAnsi="TH SarabunPSK" w:cs="TH SarabunPSK"/>
          <w:sz w:val="36"/>
          <w:szCs w:val="36"/>
          <w:cs/>
        </w:rPr>
        <w:br/>
      </w:r>
      <w:r w:rsidRPr="006375E5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ตามหลักสูตรห้องเรียนพิเศษวิทยาศาสตร์ คณิตศาสตร์ เทคโนโลยีและสิ่งแวดล้อม</w:t>
      </w:r>
      <w:r w:rsidRPr="006375E5">
        <w:rPr>
          <w:rFonts w:ascii="TH SarabunPSK" w:hAnsi="TH SarabunPSK" w:cs="TH SarabunPSK"/>
          <w:sz w:val="36"/>
          <w:szCs w:val="36"/>
          <w:cs/>
        </w:rPr>
        <w:br/>
      </w:r>
      <w:r w:rsidRPr="006375E5">
        <w:rPr>
          <w:rFonts w:ascii="TH SarabunPSK" w:hAnsi="TH SarabunPSK" w:cs="TH SarabunPSK" w:hint="cs"/>
          <w:sz w:val="36"/>
          <w:szCs w:val="36"/>
          <w:cs/>
        </w:rPr>
        <w:t>โรงเรียนสิงห์บุรี</w:t>
      </w:r>
      <w:r w:rsidRPr="006375E5">
        <w:rPr>
          <w:rFonts w:ascii="TH SarabunPSK" w:hAnsi="TH SarabunPSK" w:cs="TH SarabunPSK"/>
          <w:sz w:val="36"/>
          <w:szCs w:val="36"/>
          <w:cs/>
        </w:rPr>
        <w:br/>
      </w:r>
      <w:r w:rsidRPr="006375E5">
        <w:rPr>
          <w:rFonts w:ascii="TH SarabunPSK" w:hAnsi="TH SarabunPSK" w:cs="TH SarabunPSK" w:hint="cs"/>
          <w:sz w:val="36"/>
          <w:szCs w:val="36"/>
          <w:cs/>
        </w:rPr>
        <w:t>ภาคเรียนที่ 1 ชั้นมัธยมศึกษาปีที่ 5 ปีการศึกษา</w:t>
      </w:r>
      <w:r w:rsidR="006375E5" w:rsidRPr="006375E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375E5">
        <w:rPr>
          <w:rFonts w:ascii="TH SarabunPSK" w:hAnsi="TH SarabunPSK" w:cs="TH SarabunPSK" w:hint="cs"/>
          <w:sz w:val="36"/>
          <w:szCs w:val="36"/>
          <w:cs/>
        </w:rPr>
        <w:t>256</w:t>
      </w:r>
      <w:r w:rsidR="00AE0F72" w:rsidRPr="006375E5">
        <w:rPr>
          <w:rFonts w:ascii="TH SarabunPSK" w:hAnsi="TH SarabunPSK" w:cs="TH SarabunPSK"/>
          <w:sz w:val="36"/>
          <w:szCs w:val="36"/>
        </w:rPr>
        <w:t>8</w:t>
      </w:r>
      <w:r w:rsidRPr="006375E5">
        <w:rPr>
          <w:rFonts w:ascii="TH SarabunPSK" w:hAnsi="TH SarabunPSK" w:cs="TH SarabunPSK"/>
          <w:sz w:val="36"/>
          <w:szCs w:val="36"/>
          <w:cs/>
        </w:rPr>
        <w:br/>
      </w:r>
    </w:p>
    <w:p w14:paraId="43096427" w14:textId="32D8874C" w:rsidR="009C73E5" w:rsidRPr="00D72FC9" w:rsidRDefault="009C73E5" w:rsidP="00476BC2">
      <w:pPr>
        <w:jc w:val="center"/>
        <w:rPr>
          <w:rFonts w:ascii="TH SarabunPSK" w:hAnsi="TH SarabunPSK" w:cs="TH SarabunPSK"/>
          <w:sz w:val="32"/>
          <w:szCs w:val="32"/>
        </w:rPr>
      </w:pPr>
      <w:r w:rsidRPr="005A3ABB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TableGridLight"/>
        <w:tblpPr w:leftFromText="180" w:rightFromText="180" w:vertAnchor="text" w:horzAnchor="margin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456"/>
        <w:gridCol w:w="449"/>
        <w:gridCol w:w="222"/>
        <w:gridCol w:w="14"/>
        <w:gridCol w:w="589"/>
      </w:tblGrid>
      <w:tr w:rsidR="00CA30B6" w14:paraId="43A003E4" w14:textId="77777777" w:rsidTr="00CA30B6">
        <w:tc>
          <w:tcPr>
            <w:tcW w:w="6900" w:type="dxa"/>
          </w:tcPr>
          <w:p w14:paraId="450821D2" w14:textId="77777777" w:rsidR="00CA30B6" w:rsidRPr="00A71BA4" w:rsidRDefault="00CA30B6" w:rsidP="00CA30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1BA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456" w:type="dxa"/>
          </w:tcPr>
          <w:p w14:paraId="64064AEE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1" w:type="dxa"/>
            <w:gridSpan w:val="2"/>
          </w:tcPr>
          <w:p w14:paraId="60757DE7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  <w:gridSpan w:val="2"/>
          </w:tcPr>
          <w:p w14:paraId="166BE0E9" w14:textId="77777777" w:rsidR="00CA30B6" w:rsidRPr="00136447" w:rsidRDefault="00CA30B6" w:rsidP="00CA30B6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4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CA30B6" w14:paraId="327CCF27" w14:textId="77777777" w:rsidTr="00FF1231">
        <w:tc>
          <w:tcPr>
            <w:tcW w:w="6900" w:type="dxa"/>
          </w:tcPr>
          <w:p w14:paraId="6CC212F9" w14:textId="77777777" w:rsidR="00CA30B6" w:rsidRDefault="00CA30B6" w:rsidP="00CA30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5" w:type="dxa"/>
            <w:gridSpan w:val="2"/>
          </w:tcPr>
          <w:p w14:paraId="6C5ECFCB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0C5689F9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EF7C63C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30B6" w14:paraId="4859346A" w14:textId="77777777" w:rsidTr="00FF1231">
        <w:tc>
          <w:tcPr>
            <w:tcW w:w="6900" w:type="dxa"/>
          </w:tcPr>
          <w:p w14:paraId="4C6454CC" w14:textId="77777777" w:rsidR="00CA30B6" w:rsidRDefault="00CA30B6" w:rsidP="00CA30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  <w:p w14:paraId="7923DF9C" w14:textId="77777777" w:rsidR="00414201" w:rsidRDefault="00414201" w:rsidP="00CA30B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05" w:type="dxa"/>
            <w:gridSpan w:val="2"/>
          </w:tcPr>
          <w:p w14:paraId="704658B5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55C60D77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29FF75DC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CA30B6" w14:paraId="2FE3B858" w14:textId="77777777" w:rsidTr="00FF1231">
        <w:tc>
          <w:tcPr>
            <w:tcW w:w="6900" w:type="dxa"/>
          </w:tcPr>
          <w:p w14:paraId="56B77D3E" w14:textId="77777777" w:rsidR="00CA30B6" w:rsidRDefault="00CA30B6" w:rsidP="00CA30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บทนำ</w:t>
            </w:r>
          </w:p>
          <w:p w14:paraId="584C98C0" w14:textId="77777777" w:rsidR="00CA30B6" w:rsidRPr="00E5371E" w:rsidRDefault="00CA30B6" w:rsidP="00CA30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ที่มาและความสำคัญ</w:t>
            </w:r>
          </w:p>
          <w:p w14:paraId="0D8CE6CE" w14:textId="77777777" w:rsidR="00CA30B6" w:rsidRPr="00E5371E" w:rsidRDefault="00CA30B6" w:rsidP="00CA30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E537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  <w:p w14:paraId="717F1345" w14:textId="77777777" w:rsidR="00CA30B6" w:rsidRPr="00E5371E" w:rsidRDefault="00CA30B6" w:rsidP="00CA30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>1.3</w:t>
            </w:r>
            <w:r w:rsidRPr="00E5371E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ขอบเขตของโครงงาน</w:t>
            </w:r>
            <w:r w:rsidRPr="00E537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D5DF531" w14:textId="7B52EB44" w:rsidR="00536562" w:rsidRDefault="00CA30B6" w:rsidP="00536562">
            <w:pPr>
              <w:jc w:val="thaiDistribute"/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    </w:t>
            </w:r>
            <w:r w:rsidR="009C2C7D">
              <w:rPr>
                <w:rStyle w:val="1"/>
                <w:rFonts w:eastAsia="TH SarabunPSK" w:hint="cs"/>
                <w:cs/>
              </w:rPr>
              <w:t xml:space="preserve"> </w:t>
            </w:r>
            <w:r>
              <w:rPr>
                <w:rStyle w:val="1"/>
                <w:rFonts w:eastAsia="TH SarabunPSK" w:hint="cs"/>
                <w:cs/>
              </w:rPr>
              <w:t xml:space="preserve">  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1.</w:t>
            </w:r>
            <w:r w:rsidR="009C2C7D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นิยามศัพท์เฉพาะ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  <w:p w14:paraId="5CA62559" w14:textId="4513407E" w:rsidR="00CA30B6" w:rsidRPr="00E5371E" w:rsidRDefault="00CA30B6" w:rsidP="00536562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  </w:t>
            </w:r>
            <w:r w:rsidR="009C2C7D">
              <w:rPr>
                <w:rStyle w:val="1"/>
                <w:rFonts w:eastAsia="TH SarabunPSK" w:hint="cs"/>
                <w:cs/>
              </w:rPr>
              <w:t xml:space="preserve"> </w:t>
            </w:r>
            <w:r>
              <w:rPr>
                <w:rStyle w:val="1"/>
                <w:rFonts w:eastAsia="TH SarabunPSK"/>
              </w:rPr>
              <w:t xml:space="preserve">    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>1.</w:t>
            </w:r>
            <w:r w:rsidR="009C2C7D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5</w:t>
            </w:r>
            <w:r w:rsidRPr="00E5371E">
              <w:rPr>
                <w:rStyle w:val="1"/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E5371E">
              <w:rPr>
                <w:rStyle w:val="1"/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905" w:type="dxa"/>
            <w:gridSpan w:val="2"/>
          </w:tcPr>
          <w:p w14:paraId="6CF3AC2F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236" w:type="dxa"/>
            <w:gridSpan w:val="2"/>
          </w:tcPr>
          <w:p w14:paraId="5B2173A5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2D5E626D" w14:textId="23E5E21E" w:rsidR="00CA30B6" w:rsidRDefault="00FF75DB" w:rsidP="00CA30B6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8F2AF24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3135ACC1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73313630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41F8B39E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12D27BCA" w14:textId="1069CAF4" w:rsidR="00CA30B6" w:rsidRDefault="00FF75DB" w:rsidP="00CA30B6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CA30B6" w:rsidRPr="00E5371E" w14:paraId="6697A957" w14:textId="77777777" w:rsidTr="00FF1231">
        <w:tc>
          <w:tcPr>
            <w:tcW w:w="6900" w:type="dxa"/>
          </w:tcPr>
          <w:p w14:paraId="4E23D824" w14:textId="77777777" w:rsidR="00CA30B6" w:rsidRPr="00E5371E" w:rsidRDefault="00CA30B6" w:rsidP="00CA30B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  เอกสารและงานวิจัยที่เกี่ยวข้อง</w:t>
            </w:r>
          </w:p>
          <w:p w14:paraId="09C2BAD0" w14:textId="77777777" w:rsidR="00E96F5C" w:rsidRDefault="00CA30B6" w:rsidP="00E96F5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3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</w:t>
            </w:r>
            <w:r w:rsidR="006C40B6"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2.1 แนวคิดและทฤษฎีเกี่ยวกับแรงจูงใจ</w:t>
            </w:r>
          </w:p>
          <w:p w14:paraId="09A138F3" w14:textId="77777777" w:rsidR="00FF34DE" w:rsidRDefault="00E96F5C" w:rsidP="00FF34D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2.2 แนวคิดและทฤษฎีเกี่ยวกับการรับรู้พฤติกรรมเชิงบวก</w:t>
            </w:r>
          </w:p>
          <w:p w14:paraId="0D72F27D" w14:textId="7C8134E5" w:rsidR="00CA30B6" w:rsidRDefault="00FF34DE" w:rsidP="00CA30B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2.3 แนวคิดและทฤษฎีเกี่ยวกับเว็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แอปพลิเคชันเพื่อช่วยส่งเ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ริมพัฒ</w:t>
            </w:r>
            <w:r w:rsidR="003237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 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แรงจูงใจและการรับรู้พฤติกรรมเชิงบวก</w:t>
            </w:r>
          </w:p>
          <w:p w14:paraId="1C5CC68F" w14:textId="77777777" w:rsidR="0032374D" w:rsidRDefault="00CA30B6" w:rsidP="0032374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="0032374D" w:rsidRPr="0032374D"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 w:rsidR="0032374D" w:rsidRPr="0032374D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งานวิจัยหรือโครงงานที่เกี่ยวข้อง</w:t>
            </w:r>
          </w:p>
          <w:p w14:paraId="0DCD6B19" w14:textId="180FA7F8" w:rsidR="0032374D" w:rsidRPr="00E5371E" w:rsidRDefault="0032374D" w:rsidP="00CA30B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EF5835">
              <w:rPr>
                <w:rFonts w:ascii="TH SarabunPSK" w:hAnsi="TH SarabunPSK" w:cs="TH SarabunPSK"/>
                <w:sz w:val="32"/>
                <w:szCs w:val="32"/>
                <w:cs/>
              </w:rPr>
              <w:t>2.5 กรอบแนวคิดของโครงงาน</w:t>
            </w:r>
          </w:p>
        </w:tc>
        <w:tc>
          <w:tcPr>
            <w:tcW w:w="905" w:type="dxa"/>
            <w:gridSpan w:val="2"/>
          </w:tcPr>
          <w:p w14:paraId="1C924EB7" w14:textId="77777777" w:rsidR="00CA30B6" w:rsidRPr="00E5371E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33E27189" w14:textId="77777777" w:rsidR="00CA30B6" w:rsidRPr="00E5371E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112A714F" w14:textId="45205032" w:rsidR="00CA30B6" w:rsidRDefault="00FF75DB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2449A3B1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3819756C" w14:textId="4FA3C047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14:paraId="23C2842E" w14:textId="77777777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14:paraId="04ECFF3E" w14:textId="77777777" w:rsidR="00414A38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8A468" w14:textId="77777777" w:rsidR="00414A38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14:paraId="43BA8BF2" w14:textId="4B080ABD" w:rsidR="00414A38" w:rsidRPr="00E5371E" w:rsidRDefault="00414A38" w:rsidP="00CA30B6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CA30B6" w14:paraId="37319E01" w14:textId="77777777" w:rsidTr="00FF1231">
        <w:tc>
          <w:tcPr>
            <w:tcW w:w="7805" w:type="dxa"/>
            <w:gridSpan w:val="3"/>
          </w:tcPr>
          <w:p w14:paraId="15DB0828" w14:textId="77777777" w:rsidR="00FF70D1" w:rsidRDefault="00CA30B6" w:rsidP="00FF70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วิธีกา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</w:t>
            </w:r>
            <w:r w:rsidRPr="00FC61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</w:t>
            </w:r>
          </w:p>
          <w:p w14:paraId="494D0E25" w14:textId="77777777" w:rsidR="00FF70D1" w:rsidRDefault="00FF70D1" w:rsidP="00FF70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02578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รูปแบบการดำเนินโครงงาน</w:t>
            </w:r>
          </w:p>
          <w:p w14:paraId="45EBF24E" w14:textId="77777777" w:rsidR="001C1A6C" w:rsidRDefault="00FF70D1" w:rsidP="001C1A6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</w:t>
            </w:r>
            <w:r w:rsidR="001C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02578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0257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การกำหนดประชากรและการเลือกกลุ่มตัวอย่าง</w:t>
            </w:r>
          </w:p>
          <w:p w14:paraId="52E784A9" w14:textId="77777777" w:rsidR="001C1A6C" w:rsidRDefault="001C1A6C" w:rsidP="001C1A6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</w:t>
            </w:r>
            <w:r w:rsidR="00FF70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FF70D1" w:rsidRPr="00AB69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FF70D1" w:rsidRPr="00AB69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เครื่องมือที่ใช้ในการศึกษาค้นคว้า</w:t>
            </w:r>
            <w:r w:rsidR="00FF70D1" w:rsidRPr="00AB69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434557FC" w14:textId="77777777" w:rsidR="001C1A6C" w:rsidRDefault="001C1A6C" w:rsidP="001C1A6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1E45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1E45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การเก็บรวบรวมข้อมูล</w:t>
            </w:r>
          </w:p>
          <w:p w14:paraId="4C7C7E5E" w14:textId="2CA7FBB8" w:rsidR="001C1A6C" w:rsidRPr="001C1A6C" w:rsidRDefault="001C1A6C" w:rsidP="001C1A6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1E45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1E45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การวิเคราะห์ข้อมูลและสถิติที่ใช้ในการวิเคราะห์ข้อมูล</w:t>
            </w:r>
            <w:r w:rsidRPr="001E45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4C5A4541" w14:textId="75800CEB" w:rsidR="00CA30B6" w:rsidRDefault="00CA30B6" w:rsidP="00CA30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3E1FB7F7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1E1410A" w14:textId="648E1353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9891352" w14:textId="6974E750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3AB6FFD7" w14:textId="1C07B625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981A6C9" w14:textId="27D4627A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  <w:p w14:paraId="1DE83208" w14:textId="4B2512B9" w:rsidR="00CA30B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  <w:p w14:paraId="6FD41B8B" w14:textId="77777777" w:rsidR="00CA30B6" w:rsidRDefault="00CA30B6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30B6" w14:paraId="2976F033" w14:textId="77777777" w:rsidTr="00FF1231">
        <w:tc>
          <w:tcPr>
            <w:tcW w:w="6900" w:type="dxa"/>
          </w:tcPr>
          <w:p w14:paraId="0587659B" w14:textId="77777777" w:rsidR="00CA30B6" w:rsidRDefault="00CA30B6" w:rsidP="00CA30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05" w:type="dxa"/>
            <w:gridSpan w:val="2"/>
          </w:tcPr>
          <w:p w14:paraId="3651AB99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7630E093" w14:textId="77777777" w:rsidR="00CA30B6" w:rsidRDefault="00CA30B6" w:rsidP="00CA30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4C2458FE" w14:textId="221AB186" w:rsidR="00F163A0" w:rsidRPr="00C66CD6" w:rsidRDefault="00414A38" w:rsidP="00CA30B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66CD6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F163A0" w:rsidRPr="00C66CD6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  <w:tr w:rsidR="00472544" w:rsidRPr="00472544" w14:paraId="4647B843" w14:textId="77777777" w:rsidTr="00FF1231">
        <w:tc>
          <w:tcPr>
            <w:tcW w:w="6900" w:type="dxa"/>
          </w:tcPr>
          <w:p w14:paraId="52E9ABE5" w14:textId="77777777" w:rsidR="00CA30B6" w:rsidRPr="00472544" w:rsidRDefault="00CA30B6" w:rsidP="00CA30B6">
            <w:pPr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47254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905" w:type="dxa"/>
            <w:gridSpan w:val="2"/>
          </w:tcPr>
          <w:p w14:paraId="69744216" w14:textId="77777777" w:rsidR="00CA30B6" w:rsidRPr="00472544" w:rsidRDefault="00CA30B6" w:rsidP="00CA30B6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14:paraId="2C18344A" w14:textId="77777777" w:rsidR="00CA30B6" w:rsidRPr="00472544" w:rsidRDefault="00CA30B6" w:rsidP="00CA30B6">
            <w:pPr>
              <w:jc w:val="center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589" w:type="dxa"/>
          </w:tcPr>
          <w:p w14:paraId="379ABCBF" w14:textId="393CD33C" w:rsidR="00CA30B6" w:rsidRPr="00472544" w:rsidRDefault="00F163A0" w:rsidP="00CA30B6">
            <w:pPr>
              <w:jc w:val="right"/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472544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9</w:t>
            </w:r>
          </w:p>
        </w:tc>
      </w:tr>
    </w:tbl>
    <w:p w14:paraId="68649258" w14:textId="77777777" w:rsidR="009C73E5" w:rsidRDefault="009C73E5" w:rsidP="00476BC2">
      <w:pPr>
        <w:spacing w:line="240" w:lineRule="auto"/>
        <w:rPr>
          <w:rFonts w:ascii="TH SarabunPSK" w:hAnsi="TH SarabunPSK" w:cs="TH SarabunPSK" w:hint="cs"/>
          <w:b/>
          <w:bCs/>
          <w:sz w:val="44"/>
          <w:szCs w:val="44"/>
          <w:cs/>
        </w:rPr>
        <w:sectPr w:rsidR="009C73E5" w:rsidSect="00D72FC9">
          <w:headerReference w:type="default" r:id="rId12"/>
          <w:pgSz w:w="12240" w:h="15840"/>
          <w:pgMar w:top="2160" w:right="1440" w:bottom="1440" w:left="2160" w:header="680" w:footer="680" w:gutter="0"/>
          <w:cols w:space="708"/>
          <w:docGrid w:linePitch="360"/>
        </w:sectPr>
      </w:pPr>
    </w:p>
    <w:p w14:paraId="4356B98F" w14:textId="305A0DA6" w:rsidR="00E5371E" w:rsidRDefault="00E5371E" w:rsidP="00476BC2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CB533B0" w14:textId="47017C78" w:rsidR="001E586D" w:rsidRDefault="001E586D" w:rsidP="00476BC2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t>บรรณ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1C5010">
        <w:rPr>
          <w:rFonts w:ascii="TH SarabunPSK" w:hAnsi="TH SarabunPSK" w:cs="TH SarabunPSK" w:hint="cs"/>
          <w:b/>
          <w:bCs/>
          <w:sz w:val="36"/>
          <w:szCs w:val="36"/>
          <w:cs/>
        </w:rPr>
        <w:t>นุกรม</w:t>
      </w:r>
    </w:p>
    <w:p w14:paraId="7E860940" w14:textId="771DCDFD" w:rsidR="00136CD3" w:rsidRDefault="00136CD3" w:rsidP="00812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136CD3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136CD3">
        <w:rPr>
          <w:rFonts w:ascii="TH SarabunPSK" w:hAnsi="TH SarabunPSK" w:cs="TH SarabunPSK"/>
          <w:sz w:val="32"/>
          <w:szCs w:val="32"/>
          <w:cs/>
        </w:rPr>
        <w:t>ปกร ฤทธิ์มะหา และคณะ. (</w:t>
      </w:r>
      <w:r w:rsidRPr="00136CD3">
        <w:rPr>
          <w:rFonts w:ascii="TH SarabunPSK" w:hAnsi="TH SarabunPSK" w:cs="TH SarabunPSK"/>
          <w:sz w:val="32"/>
          <w:szCs w:val="32"/>
        </w:rPr>
        <w:t xml:space="preserve">2566). </w:t>
      </w:r>
      <w:r w:rsidRPr="00136CD3">
        <w:rPr>
          <w:rFonts w:ascii="TH SarabunPSK" w:hAnsi="TH SarabunPSK" w:cs="TH SarabunPSK"/>
          <w:sz w:val="32"/>
          <w:szCs w:val="32"/>
          <w:cs/>
        </w:rPr>
        <w:t>ความสัมพันธ์ระหว่างแรงจูงใจในการเรียนชีววิทยาและความเข้าใจแนวคิด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ทางชีววิทยาของนักเรียนมัธยมศึกษาตอนปลาย (วิทยานิพนธ์ปริญญามหาบัณฑิต</w:t>
      </w:r>
      <w:r w:rsidRPr="00136CD3">
        <w:rPr>
          <w:rFonts w:ascii="TH SarabunPSK" w:hAnsi="TH SarabunPSK" w:cs="TH SarabunPSK"/>
          <w:sz w:val="32"/>
          <w:szCs w:val="32"/>
        </w:rPr>
        <w:t xml:space="preserve">, </w:t>
      </w:r>
      <w:r w:rsidRPr="00136CD3">
        <w:rPr>
          <w:rFonts w:ascii="TH SarabunPSK" w:hAnsi="TH SarabunPSK" w:cs="TH SarabunPSK"/>
          <w:sz w:val="32"/>
          <w:szCs w:val="32"/>
          <w:cs/>
        </w:rPr>
        <w:t>สาขาวิชาการศึกษา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วิทยาศาสตร์). มหาวิทยาลัยศรีนครินทรวิ</w:t>
      </w:r>
      <w:proofErr w:type="spellStart"/>
      <w:r w:rsidRPr="00136CD3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136CD3">
        <w:rPr>
          <w:rFonts w:ascii="TH SarabunPSK" w:hAnsi="TH SarabunPSK" w:cs="TH SarabunPSK"/>
          <w:sz w:val="32"/>
          <w:szCs w:val="32"/>
          <w:cs/>
        </w:rPr>
        <w:t>ฒ.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</w:p>
    <w:p w14:paraId="01A06663" w14:textId="0184A17C" w:rsidR="00136CD3" w:rsidRDefault="00136CD3" w:rsidP="00812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36CD3">
        <w:rPr>
          <w:rFonts w:ascii="TH SarabunPSK" w:hAnsi="TH SarabunPSK" w:cs="TH SarabunPSK"/>
          <w:sz w:val="32"/>
          <w:szCs w:val="32"/>
          <w:cs/>
        </w:rPr>
        <w:t>ชวิศา พิศาลวัชรินทร์. (</w:t>
      </w:r>
      <w:r w:rsidRPr="00136CD3">
        <w:rPr>
          <w:rFonts w:ascii="TH SarabunPSK" w:hAnsi="TH SarabunPSK" w:cs="TH SarabunPSK"/>
          <w:sz w:val="32"/>
          <w:szCs w:val="32"/>
        </w:rPr>
        <w:t xml:space="preserve">2563). </w:t>
      </w:r>
      <w:r w:rsidRPr="00136CD3">
        <w:rPr>
          <w:rFonts w:ascii="TH SarabunPSK" w:hAnsi="TH SarabunPSK" w:cs="TH SarabunPSK"/>
          <w:sz w:val="32"/>
          <w:szCs w:val="32"/>
          <w:cs/>
        </w:rPr>
        <w:t>การศึกษาแรงจูงใจของผู้เรียนระดับมัธยมศึกษาตอนปลายในการเรียนภาษาอังกฤษ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ที่โรงเรียนกวดวิชา (วิทยานิพนธ์ปริญญามหาบัณฑิต</w:t>
      </w:r>
      <w:r w:rsidRPr="00136CD3">
        <w:rPr>
          <w:rFonts w:ascii="TH SarabunPSK" w:hAnsi="TH SarabunPSK" w:cs="TH SarabunPSK"/>
          <w:sz w:val="32"/>
          <w:szCs w:val="32"/>
        </w:rPr>
        <w:t xml:space="preserve">, </w:t>
      </w:r>
      <w:r w:rsidRPr="00136CD3">
        <w:rPr>
          <w:rFonts w:ascii="TH SarabunPSK" w:hAnsi="TH SarabunPSK" w:cs="TH SarabunPSK"/>
          <w:sz w:val="32"/>
          <w:szCs w:val="32"/>
          <w:cs/>
        </w:rPr>
        <w:t>สาขาวิชาการสอนภาษาอังกฤษ). มหาวิทยาลัย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ขอนแก่น.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</w:p>
    <w:p w14:paraId="4DE29929" w14:textId="678144D7" w:rsidR="00136CD3" w:rsidRPr="00136CD3" w:rsidRDefault="00136CD3" w:rsidP="00812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36CD3">
        <w:rPr>
          <w:rFonts w:ascii="TH SarabunPSK" w:hAnsi="TH SarabunPSK" w:cs="TH SarabunPSK"/>
          <w:sz w:val="32"/>
          <w:szCs w:val="32"/>
          <w:cs/>
        </w:rPr>
        <w:t>ดร.พนม เกตุมาน. (</w:t>
      </w:r>
      <w:r w:rsidRPr="00136CD3">
        <w:rPr>
          <w:rFonts w:ascii="TH SarabunPSK" w:hAnsi="TH SarabunPSK" w:cs="TH SarabunPSK"/>
          <w:sz w:val="32"/>
          <w:szCs w:val="32"/>
        </w:rPr>
        <w:t xml:space="preserve">2561, 17 </w:t>
      </w:r>
      <w:r w:rsidRPr="00136CD3">
        <w:rPr>
          <w:rFonts w:ascii="TH SarabunPSK" w:hAnsi="TH SarabunPSK" w:cs="TH SarabunPSK"/>
          <w:sz w:val="32"/>
          <w:szCs w:val="32"/>
          <w:cs/>
        </w:rPr>
        <w:t>ตุลาคม). จิตวิทยาเชิงบวกกับการเป็นครูยุคใหม่. สืบค้นจาก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 w:rsidRPr="00136CD3">
        <w:rPr>
          <w:rFonts w:ascii="TH SarabunPSK" w:hAnsi="TH SarabunPSK" w:cs="TH SarabunPSK"/>
          <w:sz w:val="32"/>
          <w:szCs w:val="32"/>
        </w:rPr>
        <w:tab/>
      </w:r>
      <w:hyperlink r:id="rId13" w:history="1">
        <w:r w:rsidRPr="00136CD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https://drpanom.wordpress.com/2018/10/17/</w:t>
        </w:r>
        <w:r w:rsidRPr="00136CD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จิตวิทยาเชิงบวกกับการเ/</w:t>
        </w:r>
      </w:hyperlink>
      <w:r w:rsidRPr="00136CD3">
        <w:rPr>
          <w:rFonts w:ascii="TH SarabunPSK" w:hAnsi="TH SarabunPSK" w:cs="TH SarabunPSK"/>
          <w:sz w:val="32"/>
          <w:szCs w:val="32"/>
        </w:rPr>
        <w:t xml:space="preserve"> </w:t>
      </w:r>
    </w:p>
    <w:p w14:paraId="07C3A993" w14:textId="051D072C" w:rsidR="00136CD3" w:rsidRPr="00136CD3" w:rsidRDefault="00136CD3" w:rsidP="00812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36CD3">
        <w:rPr>
          <w:rFonts w:ascii="TH SarabunPSK" w:hAnsi="TH SarabunPSK" w:cs="TH SarabunPSK"/>
          <w:sz w:val="32"/>
          <w:szCs w:val="32"/>
          <w:cs/>
        </w:rPr>
        <w:t>รัตนเสรีเกียรติ</w:t>
      </w:r>
      <w:r w:rsidRPr="00136CD3">
        <w:rPr>
          <w:rFonts w:ascii="TH SarabunPSK" w:hAnsi="TH SarabunPSK" w:cs="TH SarabunPSK"/>
          <w:sz w:val="32"/>
          <w:szCs w:val="32"/>
        </w:rPr>
        <w:t xml:space="preserve">, </w:t>
      </w:r>
      <w:r w:rsidRPr="00136CD3">
        <w:rPr>
          <w:rFonts w:ascii="TH SarabunPSK" w:hAnsi="TH SarabunPSK" w:cs="TH SarabunPSK"/>
          <w:sz w:val="32"/>
          <w:szCs w:val="32"/>
          <w:cs/>
        </w:rPr>
        <w:t>ส. (</w:t>
      </w:r>
      <w:proofErr w:type="spellStart"/>
      <w:r w:rsidRPr="00136CD3">
        <w:rPr>
          <w:rFonts w:ascii="TH SarabunPSK" w:hAnsi="TH SarabunPSK" w:cs="TH SarabunPSK"/>
          <w:sz w:val="32"/>
          <w:szCs w:val="32"/>
          <w:cs/>
        </w:rPr>
        <w:t>มป</w:t>
      </w:r>
      <w:proofErr w:type="spellEnd"/>
      <w:r w:rsidRPr="00136CD3">
        <w:rPr>
          <w:rFonts w:ascii="TH SarabunPSK" w:hAnsi="TH SarabunPSK" w:cs="TH SarabunPSK"/>
          <w:sz w:val="32"/>
          <w:szCs w:val="32"/>
          <w:cs/>
        </w:rPr>
        <w:t>ป.). ทฤษฎีของการจูงใจ (</w:t>
      </w:r>
      <w:r w:rsidRPr="00136CD3">
        <w:rPr>
          <w:rFonts w:ascii="TH SarabunPSK" w:hAnsi="TH SarabunPSK" w:cs="TH SarabunPSK"/>
          <w:sz w:val="32"/>
          <w:szCs w:val="32"/>
        </w:rPr>
        <w:t xml:space="preserve">Theories of Motivation). </w:t>
      </w:r>
      <w:r w:rsidRPr="00136CD3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136CD3">
        <w:rPr>
          <w:rFonts w:ascii="TH SarabunPSK" w:hAnsi="TH SarabunPSK" w:cs="TH SarabunPSK"/>
          <w:sz w:val="32"/>
          <w:szCs w:val="32"/>
        </w:rPr>
        <w:t xml:space="preserve">25 </w:t>
      </w:r>
      <w:r w:rsidRPr="00136CD3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136CD3">
        <w:rPr>
          <w:rFonts w:ascii="TH SarabunPSK" w:hAnsi="TH SarabunPSK" w:cs="TH SarabunPSK"/>
          <w:sz w:val="32"/>
          <w:szCs w:val="32"/>
        </w:rPr>
        <w:t xml:space="preserve">2568, </w:t>
      </w:r>
      <w:r w:rsidRPr="00136CD3"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4" w:history="1">
        <w:r w:rsidRPr="00136CD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https://pmcexpert.com/</w:t>
        </w:r>
        <w:r w:rsidRPr="00136CD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ทฤษฎีของการจูงใจ-</w:t>
        </w:r>
        <w:r w:rsidRPr="00136CD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theories-of-motivation/</w:t>
        </w:r>
      </w:hyperlink>
      <w:r w:rsidRPr="00136CD3">
        <w:rPr>
          <w:rFonts w:ascii="TH SarabunPSK" w:hAnsi="TH SarabunPSK" w:cs="TH SarabunPSK"/>
          <w:sz w:val="32"/>
          <w:szCs w:val="32"/>
        </w:rPr>
        <w:t xml:space="preserve"> </w:t>
      </w:r>
    </w:p>
    <w:p w14:paraId="6A88870A" w14:textId="12B18CB6" w:rsidR="00136CD3" w:rsidRDefault="00136CD3" w:rsidP="00812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36CD3">
        <w:rPr>
          <w:rFonts w:ascii="TH SarabunPSK" w:hAnsi="TH SarabunPSK" w:cs="TH SarabunPSK"/>
          <w:sz w:val="32"/>
          <w:szCs w:val="32"/>
          <w:cs/>
        </w:rPr>
        <w:t>เสาวลักษณ์ ศักดิ์สิทธิ์. (</w:t>
      </w:r>
      <w:r w:rsidRPr="00136CD3">
        <w:rPr>
          <w:rFonts w:ascii="TH SarabunPSK" w:hAnsi="TH SarabunPSK" w:cs="TH SarabunPSK"/>
          <w:sz w:val="32"/>
          <w:szCs w:val="32"/>
        </w:rPr>
        <w:t xml:space="preserve">2568). </w:t>
      </w:r>
      <w:r w:rsidRPr="00136CD3">
        <w:rPr>
          <w:rFonts w:ascii="TH SarabunPSK" w:hAnsi="TH SarabunPSK" w:cs="TH SarabunPSK"/>
          <w:sz w:val="32"/>
          <w:szCs w:val="32"/>
          <w:cs/>
        </w:rPr>
        <w:t>การประยุกต์ใช้หลักศาสนาในการส่งเสริมจริยธรรมของนักเรียนมัธยมศึกษา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</w:rPr>
        <w:t>(</w:t>
      </w:r>
      <w:r w:rsidRPr="00136CD3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136CD3">
        <w:rPr>
          <w:rFonts w:ascii="TH SarabunPSK" w:hAnsi="TH SarabunPSK" w:cs="TH SarabunPSK"/>
          <w:sz w:val="32"/>
          <w:szCs w:val="32"/>
        </w:rPr>
        <w:t xml:space="preserve">, </w:t>
      </w:r>
      <w:r w:rsidRPr="00136CD3">
        <w:rPr>
          <w:rFonts w:ascii="TH SarabunPSK" w:hAnsi="TH SarabunPSK" w:cs="TH SarabunPSK"/>
          <w:sz w:val="32"/>
          <w:szCs w:val="32"/>
          <w:cs/>
        </w:rPr>
        <w:t>สาขาวิชาการศึกษาศาสนา). มหาวิทยาลัยมหาจุฬาลงกรณราช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วิทยาลัย.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</w:p>
    <w:p w14:paraId="41107B8B" w14:textId="1F44E42B" w:rsidR="008C5373" w:rsidRPr="00C66CD6" w:rsidRDefault="00136CD3" w:rsidP="00812B80">
      <w:pPr>
        <w:spacing w:after="0" w:line="240" w:lineRule="auto"/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</w:pPr>
      <w:r w:rsidRPr="00136CD3">
        <w:rPr>
          <w:rFonts w:ascii="TH SarabunPSK" w:hAnsi="TH SarabunPSK" w:cs="TH SarabunPSK"/>
          <w:sz w:val="32"/>
          <w:szCs w:val="32"/>
          <w:cs/>
        </w:rPr>
        <w:t>สุมนทิพย์ บุญเกิด. (</w:t>
      </w:r>
      <w:r w:rsidRPr="00136CD3">
        <w:rPr>
          <w:rFonts w:ascii="TH SarabunPSK" w:hAnsi="TH SarabunPSK" w:cs="TH SarabunPSK"/>
          <w:sz w:val="32"/>
          <w:szCs w:val="32"/>
        </w:rPr>
        <w:t xml:space="preserve">2566). </w:t>
      </w:r>
      <w:r w:rsidRPr="00136CD3">
        <w:rPr>
          <w:rFonts w:ascii="TH SarabunPSK" w:hAnsi="TH SarabunPSK" w:cs="TH SarabunPSK"/>
          <w:sz w:val="32"/>
          <w:szCs w:val="32"/>
          <w:cs/>
        </w:rPr>
        <w:t>การประยุกต์ใช้แนวคิดจิตวิทยาเชิงบวกเพื่อสร้างแรงใจในการเรียนรู้และการเรียนรู้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 xml:space="preserve">ตลอดชีวิตในยุค </w:t>
      </w:r>
      <w:r w:rsidRPr="00136CD3">
        <w:rPr>
          <w:rFonts w:ascii="TH SarabunPSK" w:hAnsi="TH SarabunPSK" w:cs="TH SarabunPSK"/>
          <w:sz w:val="32"/>
          <w:szCs w:val="32"/>
        </w:rPr>
        <w:t>BANI (</w:t>
      </w:r>
      <w:r w:rsidRPr="00136CD3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136CD3">
        <w:rPr>
          <w:rFonts w:ascii="TH SarabunPSK" w:hAnsi="TH SarabunPSK" w:cs="TH SarabunPSK"/>
          <w:sz w:val="32"/>
          <w:szCs w:val="32"/>
        </w:rPr>
        <w:t xml:space="preserve">, </w:t>
      </w:r>
      <w:r w:rsidRPr="00136CD3">
        <w:rPr>
          <w:rFonts w:ascii="TH SarabunPSK" w:hAnsi="TH SarabunPSK" w:cs="TH SarabunPSK"/>
          <w:sz w:val="32"/>
          <w:szCs w:val="32"/>
          <w:cs/>
        </w:rPr>
        <w:t>สาขาวิชาจิตวิทยาการศึกษา). มหาวิทยาลัย</w:t>
      </w:r>
      <w:r w:rsidRPr="00136C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136CD3">
        <w:rPr>
          <w:rFonts w:ascii="TH SarabunPSK" w:hAnsi="TH SarabunPSK" w:cs="TH SarabunPSK"/>
          <w:sz w:val="32"/>
          <w:szCs w:val="32"/>
          <w:cs/>
        </w:rPr>
        <w:t>เกษตร</w:t>
      </w:r>
      <w:proofErr w:type="spellStart"/>
      <w:r w:rsidRPr="00136CD3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136CD3">
        <w:rPr>
          <w:rFonts w:ascii="TH SarabunPSK" w:hAnsi="TH SarabunPSK" w:cs="TH SarabunPSK"/>
          <w:sz w:val="32"/>
          <w:szCs w:val="32"/>
          <w:cs/>
        </w:rPr>
        <w:t>สตร</w:t>
      </w:r>
    </w:p>
    <w:sectPr w:rsidR="008C5373" w:rsidRPr="00C66CD6" w:rsidSect="00414A38">
      <w:headerReference w:type="default" r:id="rId15"/>
      <w:pgSz w:w="12240" w:h="15840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66E8E" w14:textId="77777777" w:rsidR="00CB0861" w:rsidRDefault="00CB0861" w:rsidP="009C73E5">
      <w:pPr>
        <w:spacing w:after="0" w:line="240" w:lineRule="auto"/>
      </w:pPr>
      <w:r>
        <w:separator/>
      </w:r>
    </w:p>
  </w:endnote>
  <w:endnote w:type="continuationSeparator" w:id="0">
    <w:p w14:paraId="28E3D557" w14:textId="77777777" w:rsidR="00CB0861" w:rsidRDefault="00CB0861" w:rsidP="009C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A54A0" w14:textId="77777777" w:rsidR="00CB0861" w:rsidRDefault="00CB0861" w:rsidP="009C73E5">
      <w:pPr>
        <w:spacing w:after="0" w:line="240" w:lineRule="auto"/>
      </w:pPr>
      <w:r>
        <w:separator/>
      </w:r>
    </w:p>
  </w:footnote>
  <w:footnote w:type="continuationSeparator" w:id="0">
    <w:p w14:paraId="4C6FEBA2" w14:textId="77777777" w:rsidR="00CB0861" w:rsidRDefault="00CB0861" w:rsidP="009C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8707C" w14:textId="77777777" w:rsidR="00B7205B" w:rsidRDefault="00B7205B" w:rsidP="00D0183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8541D" w14:textId="21D039CA" w:rsidR="00B7205B" w:rsidRPr="00D72FC9" w:rsidRDefault="006825AB" w:rsidP="00D0183A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ก</w:t>
    </w:r>
  </w:p>
  <w:p w14:paraId="7E9FCF66" w14:textId="77777777" w:rsidR="00B7205B" w:rsidRPr="002C12A2" w:rsidRDefault="00B7205B" w:rsidP="00D0183A">
    <w:pPr>
      <w:pStyle w:val="Header"/>
      <w:jc w:val="right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76416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99064D" w14:textId="7F3C0D90" w:rsidR="007E436C" w:rsidRDefault="007E43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E9D" w14:textId="0F1812E1" w:rsidR="00B7205B" w:rsidRPr="002D2F5E" w:rsidRDefault="00B7205B" w:rsidP="002D2F5E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DE88FCA"/>
    <w:lvl w:ilvl="0">
      <w:start w:val="1"/>
      <w:numFmt w:val="bullet"/>
      <w:pStyle w:val="List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</w:abstractNum>
  <w:abstractNum w:abstractNumId="1" w15:restartNumberingAfterBreak="0">
    <w:nsid w:val="1D0F0F0F"/>
    <w:multiLevelType w:val="hybridMultilevel"/>
    <w:tmpl w:val="73D66964"/>
    <w:lvl w:ilvl="0" w:tplc="7F685C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4C4774"/>
    <w:multiLevelType w:val="hybridMultilevel"/>
    <w:tmpl w:val="9D92565A"/>
    <w:lvl w:ilvl="0" w:tplc="4AA89C4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7C8A"/>
    <w:multiLevelType w:val="hybridMultilevel"/>
    <w:tmpl w:val="BF6A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49A"/>
    <w:multiLevelType w:val="hybridMultilevel"/>
    <w:tmpl w:val="1D5E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C584B"/>
    <w:multiLevelType w:val="multilevel"/>
    <w:tmpl w:val="1512A3AE"/>
    <w:lvl w:ilvl="0">
      <w:start w:val="1"/>
      <w:numFmt w:val="decimal"/>
      <w:lvlText w:val="%1."/>
      <w:lvlJc w:val="left"/>
      <w:pPr>
        <w:ind w:left="983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9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3" w:hanging="1800"/>
      </w:pPr>
      <w:rPr>
        <w:rFonts w:hint="default"/>
      </w:rPr>
    </w:lvl>
  </w:abstractNum>
  <w:abstractNum w:abstractNumId="6" w15:restartNumberingAfterBreak="0">
    <w:nsid w:val="3E4648D6"/>
    <w:multiLevelType w:val="multilevel"/>
    <w:tmpl w:val="C9BA5AE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1C511AC"/>
    <w:multiLevelType w:val="hybridMultilevel"/>
    <w:tmpl w:val="4E628E9E"/>
    <w:lvl w:ilvl="0" w:tplc="B3D6B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05485"/>
    <w:multiLevelType w:val="hybridMultilevel"/>
    <w:tmpl w:val="EE0A91E8"/>
    <w:lvl w:ilvl="0" w:tplc="0F28F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797">
    <w:abstractNumId w:val="0"/>
  </w:num>
  <w:num w:numId="2" w16cid:durableId="1504205372">
    <w:abstractNumId w:val="5"/>
  </w:num>
  <w:num w:numId="3" w16cid:durableId="194004719">
    <w:abstractNumId w:val="8"/>
  </w:num>
  <w:num w:numId="4" w16cid:durableId="842428629">
    <w:abstractNumId w:val="6"/>
  </w:num>
  <w:num w:numId="5" w16cid:durableId="1338267222">
    <w:abstractNumId w:val="2"/>
  </w:num>
  <w:num w:numId="6" w16cid:durableId="2126577753">
    <w:abstractNumId w:val="1"/>
  </w:num>
  <w:num w:numId="7" w16cid:durableId="1996489740">
    <w:abstractNumId w:val="3"/>
  </w:num>
  <w:num w:numId="8" w16cid:durableId="1333264539">
    <w:abstractNumId w:val="7"/>
  </w:num>
  <w:num w:numId="9" w16cid:durableId="556016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E5"/>
    <w:rsid w:val="00013045"/>
    <w:rsid w:val="00037514"/>
    <w:rsid w:val="00043F6A"/>
    <w:rsid w:val="00070216"/>
    <w:rsid w:val="0007156F"/>
    <w:rsid w:val="00072FE0"/>
    <w:rsid w:val="000A3C6F"/>
    <w:rsid w:val="000C5DE8"/>
    <w:rsid w:val="000D7892"/>
    <w:rsid w:val="000E3872"/>
    <w:rsid w:val="000F1494"/>
    <w:rsid w:val="000F360D"/>
    <w:rsid w:val="00111DA4"/>
    <w:rsid w:val="00115EA8"/>
    <w:rsid w:val="00136CD3"/>
    <w:rsid w:val="0014179F"/>
    <w:rsid w:val="0018038D"/>
    <w:rsid w:val="00180666"/>
    <w:rsid w:val="00186994"/>
    <w:rsid w:val="001904AF"/>
    <w:rsid w:val="001929FB"/>
    <w:rsid w:val="00195032"/>
    <w:rsid w:val="001A2A6A"/>
    <w:rsid w:val="001A2F71"/>
    <w:rsid w:val="001C1A6C"/>
    <w:rsid w:val="001C67D3"/>
    <w:rsid w:val="001D68C7"/>
    <w:rsid w:val="001E586D"/>
    <w:rsid w:val="001E76A7"/>
    <w:rsid w:val="001F6FA9"/>
    <w:rsid w:val="002110C5"/>
    <w:rsid w:val="00220720"/>
    <w:rsid w:val="002476A6"/>
    <w:rsid w:val="0027113E"/>
    <w:rsid w:val="002762E0"/>
    <w:rsid w:val="00290601"/>
    <w:rsid w:val="00290F10"/>
    <w:rsid w:val="00295909"/>
    <w:rsid w:val="00297E09"/>
    <w:rsid w:val="002D2F5E"/>
    <w:rsid w:val="002E0B9D"/>
    <w:rsid w:val="002F33EE"/>
    <w:rsid w:val="0031290D"/>
    <w:rsid w:val="00314B92"/>
    <w:rsid w:val="0031654C"/>
    <w:rsid w:val="0032374D"/>
    <w:rsid w:val="003355B0"/>
    <w:rsid w:val="00335664"/>
    <w:rsid w:val="00350D85"/>
    <w:rsid w:val="003574C2"/>
    <w:rsid w:val="00380BFF"/>
    <w:rsid w:val="003A022B"/>
    <w:rsid w:val="003F35F6"/>
    <w:rsid w:val="004060CB"/>
    <w:rsid w:val="00414201"/>
    <w:rsid w:val="00414A38"/>
    <w:rsid w:val="00472544"/>
    <w:rsid w:val="00473EF9"/>
    <w:rsid w:val="00476BC2"/>
    <w:rsid w:val="00487E30"/>
    <w:rsid w:val="004B1A32"/>
    <w:rsid w:val="004B3DBE"/>
    <w:rsid w:val="004F5C3A"/>
    <w:rsid w:val="004F7F19"/>
    <w:rsid w:val="00500279"/>
    <w:rsid w:val="00513AAE"/>
    <w:rsid w:val="00517CB7"/>
    <w:rsid w:val="00523E1D"/>
    <w:rsid w:val="00536562"/>
    <w:rsid w:val="005538F0"/>
    <w:rsid w:val="005564AD"/>
    <w:rsid w:val="00585F42"/>
    <w:rsid w:val="0059112C"/>
    <w:rsid w:val="00591485"/>
    <w:rsid w:val="005B5036"/>
    <w:rsid w:val="005E2ECD"/>
    <w:rsid w:val="00603156"/>
    <w:rsid w:val="00612847"/>
    <w:rsid w:val="00614756"/>
    <w:rsid w:val="00614F1E"/>
    <w:rsid w:val="00615918"/>
    <w:rsid w:val="00623BC6"/>
    <w:rsid w:val="006369FA"/>
    <w:rsid w:val="006375E5"/>
    <w:rsid w:val="00642B45"/>
    <w:rsid w:val="006825AB"/>
    <w:rsid w:val="00682881"/>
    <w:rsid w:val="006A18E8"/>
    <w:rsid w:val="006B4C46"/>
    <w:rsid w:val="006C40B6"/>
    <w:rsid w:val="006C7618"/>
    <w:rsid w:val="006E4239"/>
    <w:rsid w:val="00765282"/>
    <w:rsid w:val="0076681E"/>
    <w:rsid w:val="00766F65"/>
    <w:rsid w:val="007A61FB"/>
    <w:rsid w:val="007B6CE5"/>
    <w:rsid w:val="007C0784"/>
    <w:rsid w:val="007C2513"/>
    <w:rsid w:val="007C7B65"/>
    <w:rsid w:val="007C7EBB"/>
    <w:rsid w:val="007D40BB"/>
    <w:rsid w:val="007E436C"/>
    <w:rsid w:val="007E464E"/>
    <w:rsid w:val="007F769A"/>
    <w:rsid w:val="00800E0C"/>
    <w:rsid w:val="008121D2"/>
    <w:rsid w:val="00812B80"/>
    <w:rsid w:val="00827C94"/>
    <w:rsid w:val="008518B4"/>
    <w:rsid w:val="00853F51"/>
    <w:rsid w:val="0089417E"/>
    <w:rsid w:val="008A3361"/>
    <w:rsid w:val="008B5F8B"/>
    <w:rsid w:val="008C5373"/>
    <w:rsid w:val="009028FB"/>
    <w:rsid w:val="009244EC"/>
    <w:rsid w:val="00925014"/>
    <w:rsid w:val="009505CA"/>
    <w:rsid w:val="00960A47"/>
    <w:rsid w:val="0096357E"/>
    <w:rsid w:val="009B3CC8"/>
    <w:rsid w:val="009C2C7D"/>
    <w:rsid w:val="009C73E5"/>
    <w:rsid w:val="009D1066"/>
    <w:rsid w:val="009F61F9"/>
    <w:rsid w:val="00A3084B"/>
    <w:rsid w:val="00A31312"/>
    <w:rsid w:val="00A508C4"/>
    <w:rsid w:val="00A54C13"/>
    <w:rsid w:val="00A701F1"/>
    <w:rsid w:val="00A750EC"/>
    <w:rsid w:val="00A82E80"/>
    <w:rsid w:val="00A85549"/>
    <w:rsid w:val="00AC4F20"/>
    <w:rsid w:val="00AE0F72"/>
    <w:rsid w:val="00AE3D70"/>
    <w:rsid w:val="00B7205B"/>
    <w:rsid w:val="00BA6C88"/>
    <w:rsid w:val="00BD25F2"/>
    <w:rsid w:val="00BE62A5"/>
    <w:rsid w:val="00C04272"/>
    <w:rsid w:val="00C048AA"/>
    <w:rsid w:val="00C04972"/>
    <w:rsid w:val="00C07FDD"/>
    <w:rsid w:val="00C36D35"/>
    <w:rsid w:val="00C44CC5"/>
    <w:rsid w:val="00C4539A"/>
    <w:rsid w:val="00C4714B"/>
    <w:rsid w:val="00C66CD6"/>
    <w:rsid w:val="00C919A8"/>
    <w:rsid w:val="00CA30B6"/>
    <w:rsid w:val="00CB0861"/>
    <w:rsid w:val="00CB17F5"/>
    <w:rsid w:val="00CD1B21"/>
    <w:rsid w:val="00CE1974"/>
    <w:rsid w:val="00CF2448"/>
    <w:rsid w:val="00D0066A"/>
    <w:rsid w:val="00D0183A"/>
    <w:rsid w:val="00D11633"/>
    <w:rsid w:val="00D37295"/>
    <w:rsid w:val="00D619AC"/>
    <w:rsid w:val="00D71E96"/>
    <w:rsid w:val="00D72FC9"/>
    <w:rsid w:val="00D83646"/>
    <w:rsid w:val="00D850F8"/>
    <w:rsid w:val="00DC29DF"/>
    <w:rsid w:val="00DE0728"/>
    <w:rsid w:val="00DE6DDF"/>
    <w:rsid w:val="00E153A9"/>
    <w:rsid w:val="00E157C9"/>
    <w:rsid w:val="00E168B7"/>
    <w:rsid w:val="00E25DC4"/>
    <w:rsid w:val="00E3672C"/>
    <w:rsid w:val="00E41C9E"/>
    <w:rsid w:val="00E42214"/>
    <w:rsid w:val="00E5371E"/>
    <w:rsid w:val="00E61969"/>
    <w:rsid w:val="00E926E0"/>
    <w:rsid w:val="00E96F5C"/>
    <w:rsid w:val="00EA3B6C"/>
    <w:rsid w:val="00EB2A61"/>
    <w:rsid w:val="00EB59B5"/>
    <w:rsid w:val="00EF5A51"/>
    <w:rsid w:val="00EF7B78"/>
    <w:rsid w:val="00F0207F"/>
    <w:rsid w:val="00F163A0"/>
    <w:rsid w:val="00F76B38"/>
    <w:rsid w:val="00F82A84"/>
    <w:rsid w:val="00FD6843"/>
    <w:rsid w:val="00FD7B5C"/>
    <w:rsid w:val="00FE721F"/>
    <w:rsid w:val="00FF1231"/>
    <w:rsid w:val="00FF34DE"/>
    <w:rsid w:val="00FF70D1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3CC5B"/>
  <w15:chartTrackingRefBased/>
  <w15:docId w15:val="{6D5D2E29-5790-424F-8BB7-572A75CD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73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E61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3E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5"/>
    <w:rPr>
      <w:kern w:val="2"/>
      <w14:ligatures w14:val="standardContextual"/>
    </w:rPr>
  </w:style>
  <w:style w:type="table" w:styleId="TableGridLight">
    <w:name w:val="Grid Table Light"/>
    <w:basedOn w:val="TableNormal"/>
    <w:uiPriority w:val="40"/>
    <w:rsid w:val="009C73E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C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5"/>
    <w:rPr>
      <w:kern w:val="2"/>
      <w14:ligatures w14:val="standardContextual"/>
    </w:rPr>
  </w:style>
  <w:style w:type="paragraph" w:styleId="ListBullet">
    <w:name w:val="List Bullet"/>
    <w:basedOn w:val="Normal"/>
    <w:uiPriority w:val="99"/>
    <w:unhideWhenUsed/>
    <w:rsid w:val="009C73E5"/>
    <w:pPr>
      <w:numPr>
        <w:numId w:val="1"/>
      </w:numPr>
      <w:contextualSpacing/>
    </w:pPr>
    <w:rPr>
      <w:rFonts w:cs="Angsana New"/>
      <w:kern w:val="0"/>
    </w:rPr>
  </w:style>
  <w:style w:type="paragraph" w:styleId="ListParagraph">
    <w:name w:val="List Paragraph"/>
    <w:basedOn w:val="Normal"/>
    <w:uiPriority w:val="34"/>
    <w:qFormat/>
    <w:rsid w:val="009C7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9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61969"/>
    <w:rPr>
      <w:color w:val="0563C1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0"/>
    <w:rsid w:val="00E61969"/>
    <w:pPr>
      <w:tabs>
        <w:tab w:val="center" w:pos="4320"/>
        <w:tab w:val="right" w:pos="8640"/>
      </w:tabs>
    </w:pPr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MTDisplayEquation0">
    <w:name w:val="MTDisplayEquation อักขระ"/>
    <w:basedOn w:val="DefaultParagraphFont"/>
    <w:link w:val="MTDisplayEquation"/>
    <w:rsid w:val="00E61969"/>
    <w:rPr>
      <w:rFonts w:ascii="TH SarabunPSK" w:eastAsia="TH SarabunPSK" w:hAnsi="TH SarabunPSK" w:cs="TH SarabunPSK"/>
      <w:b/>
      <w:bCs/>
      <w:kern w:val="2"/>
      <w:sz w:val="32"/>
      <w:szCs w:val="3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B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21"/>
    <w:rPr>
      <w:rFonts w:ascii="Leelawadee" w:hAnsi="Leelawadee" w:cs="Angsana New"/>
      <w:kern w:val="2"/>
      <w:sz w:val="18"/>
      <w:szCs w:val="22"/>
      <w14:ligatures w14:val="standardContextual"/>
    </w:rPr>
  </w:style>
  <w:style w:type="character" w:customStyle="1" w:styleId="1">
    <w:name w:val="ฟอนต์ของย่อหน้าเริ่มต้น1"/>
    <w:rsid w:val="00E157C9"/>
  </w:style>
  <w:style w:type="character" w:customStyle="1" w:styleId="10">
    <w:name w:val="ไฮเปอร์ลิงก์1"/>
    <w:basedOn w:val="1"/>
    <w:rsid w:val="00070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590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panom.wordpress.com/2018/10/17/&#3592;&#3636;&#3605;&#3623;&#3636;&#3607;&#3618;&#3634;&#3648;&#3594;&#3636;&#3591;&#3610;&#3623;&#3585;&#3585;&#3633;&#3610;&#3585;&#3634;&#3619;&#3648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mcexpert.com/&#3607;&#3620;&#3625;&#3598;&#3637;&#3586;&#3629;&#3591;&#3585;&#3634;&#3619;&#3592;&#3641;&#3591;&#3651;&#3592;-theories-of-motivation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36DA-8C4D-43CC-830A-C1236984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Korawit Suporn</cp:lastModifiedBy>
  <cp:revision>4</cp:revision>
  <cp:lastPrinted>2025-07-25T14:46:00Z</cp:lastPrinted>
  <dcterms:created xsi:type="dcterms:W3CDTF">2025-06-19T01:31:00Z</dcterms:created>
  <dcterms:modified xsi:type="dcterms:W3CDTF">2025-07-25T14:52:00Z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