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C42" w:rsidRDefault="00411C42" w:rsidP="00411C42">
      <w:pPr>
        <w:spacing w:line="340" w:lineRule="exact"/>
        <w:rPr>
          <w:rFonts w:hint="eastAsia"/>
          <w:sz w:val="24"/>
          <w:szCs w:val="24"/>
        </w:rPr>
      </w:pPr>
      <w:r w:rsidRPr="00BA4867">
        <w:rPr>
          <w:rFonts w:eastAsia="黑体" w:hint="eastAsia"/>
          <w:b/>
          <w:bCs/>
          <w:sz w:val="24"/>
        </w:rPr>
        <w:t>1</w:t>
      </w:r>
      <w:r>
        <w:rPr>
          <w:rFonts w:eastAsia="黑体" w:hint="eastAsia"/>
          <w:b/>
          <w:bCs/>
          <w:sz w:val="24"/>
        </w:rPr>
        <w:t>. Single Choice</w:t>
      </w:r>
    </w:p>
    <w:p w:rsidR="00411C42" w:rsidRDefault="00411C42" w:rsidP="00411C42">
      <w:p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 Which one of the following is NOT TRUE for </w:t>
      </w:r>
      <w:r>
        <w:rPr>
          <w:sz w:val="24"/>
          <w:szCs w:val="24"/>
        </w:rPr>
        <w:t>database langu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ge</w:t>
      </w:r>
      <w:r>
        <w:rPr>
          <w:rFonts w:hint="eastAsia"/>
          <w:sz w:val="24"/>
          <w:szCs w:val="24"/>
        </w:rPr>
        <w:t>? (_________)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Relational Algebra is a procedural database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SQL is a declarative database </w:t>
      </w:r>
      <w:r>
        <w:rPr>
          <w:sz w:val="24"/>
          <w:szCs w:val="24"/>
        </w:rPr>
        <w:t>language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SQL is both a declarative database language and a pure database language.</w:t>
      </w:r>
    </w:p>
    <w:p w:rsidR="00411C42" w:rsidRDefault="00411C42" w:rsidP="00411C42">
      <w:pPr>
        <w:numPr>
          <w:ilvl w:val="0"/>
          <w:numId w:val="1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SQL is both data definition language and data manipulation language. </w:t>
      </w:r>
    </w:p>
    <w:p w:rsidR="00411C42" w:rsidRPr="0050448B" w:rsidRDefault="00411C42" w:rsidP="00411C42">
      <w:p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50448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 xml:space="preserve"> Which one of the following is NOT TRUE</w:t>
      </w:r>
      <w:r w:rsidRPr="0093651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for relational model? </w:t>
      </w:r>
      <w:r w:rsidRPr="0050448B">
        <w:rPr>
          <w:rFonts w:hint="eastAsia"/>
          <w:sz w:val="24"/>
          <w:szCs w:val="24"/>
        </w:rPr>
        <w:t xml:space="preserve"> (___</w:t>
      </w:r>
      <w:r>
        <w:rPr>
          <w:rFonts w:hint="eastAsia"/>
          <w:sz w:val="24"/>
          <w:szCs w:val="24"/>
        </w:rPr>
        <w:t>__</w:t>
      </w:r>
      <w:r w:rsidRPr="0050448B">
        <w:rPr>
          <w:rFonts w:hint="eastAsia"/>
          <w:sz w:val="24"/>
          <w:szCs w:val="24"/>
        </w:rPr>
        <w:t xml:space="preserve">____) 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rFonts w:hint="eastAsia"/>
          <w:sz w:val="24"/>
          <w:szCs w:val="24"/>
        </w:rPr>
      </w:pPr>
      <w:r w:rsidRPr="00F92621">
        <w:rPr>
          <w:sz w:val="24"/>
          <w:szCs w:val="24"/>
        </w:rPr>
        <w:t>I</w:t>
      </w:r>
      <w:r w:rsidRPr="00F92621">
        <w:rPr>
          <w:rFonts w:hint="eastAsia"/>
          <w:sz w:val="24"/>
          <w:szCs w:val="24"/>
        </w:rPr>
        <w:t>n a relation, a foreign key can</w:t>
      </w:r>
      <w:r>
        <w:rPr>
          <w:rFonts w:hint="eastAsia"/>
          <w:sz w:val="24"/>
          <w:szCs w:val="24"/>
        </w:rPr>
        <w:t xml:space="preserve"> </w:t>
      </w:r>
      <w:r w:rsidRPr="00F92621">
        <w:rPr>
          <w:rFonts w:hint="eastAsia"/>
          <w:sz w:val="24"/>
          <w:szCs w:val="24"/>
        </w:rPr>
        <w:t>be a subset of the primary key.</w:t>
      </w:r>
      <w:r w:rsidRPr="00F92621">
        <w:rPr>
          <w:sz w:val="24"/>
          <w:szCs w:val="24"/>
        </w:rPr>
        <w:t xml:space="preserve"> 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a relation, the primary key can be a subset of a candidate key.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a relation, a super key must contain a candidate key.</w:t>
      </w:r>
    </w:p>
    <w:p w:rsidR="00411C42" w:rsidRDefault="00411C42" w:rsidP="00411C42">
      <w:pPr>
        <w:numPr>
          <w:ilvl w:val="0"/>
          <w:numId w:val="3"/>
        </w:numPr>
        <w:spacing w:line="340" w:lineRule="exact"/>
        <w:ind w:hanging="204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 a relation, a candidate key can include multiple attributes.</w:t>
      </w:r>
    </w:p>
    <w:p w:rsidR="00411C42" w:rsidRPr="00F3559B" w:rsidRDefault="00411C42" w:rsidP="00411C42">
      <w:pPr>
        <w:ind w:left="432" w:hangingChars="180" w:hanging="432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</w:t>
      </w:r>
      <w:r w:rsidRPr="00F3559B">
        <w:rPr>
          <w:sz w:val="24"/>
          <w:szCs w:val="24"/>
        </w:rPr>
        <w:t>G</w:t>
      </w:r>
      <w:r w:rsidRPr="00F3559B">
        <w:rPr>
          <w:rFonts w:hint="eastAsia"/>
          <w:sz w:val="24"/>
          <w:szCs w:val="24"/>
        </w:rPr>
        <w:t>iven relation schema R</w:t>
      </w:r>
      <w:r w:rsidRPr="00F3559B">
        <w:rPr>
          <w:rFonts w:hint="eastAsia"/>
          <w:sz w:val="24"/>
          <w:szCs w:val="24"/>
          <w:vertAlign w:val="subscript"/>
        </w:rPr>
        <w:t>1</w:t>
      </w:r>
      <w:r w:rsidRPr="00F3559B">
        <w:rPr>
          <w:rFonts w:hint="eastAsia"/>
          <w:sz w:val="24"/>
          <w:szCs w:val="24"/>
        </w:rPr>
        <w:t>(A,B,C</w:t>
      </w:r>
      <w:r>
        <w:rPr>
          <w:rFonts w:hint="eastAsia"/>
          <w:sz w:val="24"/>
          <w:szCs w:val="24"/>
        </w:rPr>
        <w:t>,D</w:t>
      </w:r>
      <w:r w:rsidRPr="00F3559B">
        <w:rPr>
          <w:rFonts w:hint="eastAsia"/>
          <w:sz w:val="24"/>
          <w:szCs w:val="24"/>
        </w:rPr>
        <w:t>) and R</w:t>
      </w:r>
      <w:r w:rsidRPr="00F3559B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>(B,</w:t>
      </w:r>
      <w:r>
        <w:rPr>
          <w:rFonts w:hint="eastAsia"/>
          <w:sz w:val="24"/>
          <w:szCs w:val="24"/>
        </w:rPr>
        <w:t>C</w:t>
      </w:r>
      <w:r w:rsidRPr="00F3559B">
        <w:rPr>
          <w:rFonts w:hint="eastAsia"/>
          <w:sz w:val="24"/>
          <w:szCs w:val="24"/>
        </w:rPr>
        <w:t>), the schema of the relation as the result of R</w:t>
      </w:r>
      <w:r w:rsidRPr="00F3559B">
        <w:rPr>
          <w:rFonts w:hint="eastAsia"/>
          <w:sz w:val="24"/>
          <w:szCs w:val="24"/>
          <w:vertAlign w:val="subscript"/>
        </w:rPr>
        <w:t>1</w:t>
      </w:r>
      <w:r w:rsidRPr="001E7923">
        <w:rPr>
          <w:sz w:val="24"/>
          <w:szCs w:val="24"/>
        </w:rPr>
        <w:t>÷</w:t>
      </w:r>
      <w:r w:rsidRPr="00F3559B">
        <w:rPr>
          <w:rFonts w:hint="eastAsia"/>
          <w:sz w:val="24"/>
          <w:szCs w:val="24"/>
        </w:rPr>
        <w:t>R</w:t>
      </w:r>
      <w:r w:rsidRPr="00F3559B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 xml:space="preserve"> is (__________).</w:t>
      </w:r>
    </w:p>
    <w:p w:rsidR="00411C42" w:rsidRPr="00F3559B" w:rsidRDefault="00411C42" w:rsidP="00411C42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F3559B">
        <w:rPr>
          <w:rFonts w:hint="eastAsia"/>
          <w:sz w:val="24"/>
          <w:szCs w:val="24"/>
        </w:rPr>
        <w:t>(A, R</w:t>
      </w:r>
      <w:r w:rsidRPr="00D0204A">
        <w:rPr>
          <w:rFonts w:hint="eastAsia"/>
          <w:sz w:val="24"/>
          <w:szCs w:val="24"/>
          <w:vertAlign w:val="subscript"/>
        </w:rPr>
        <w:t>1</w:t>
      </w:r>
      <w:r w:rsidRPr="00F3559B">
        <w:rPr>
          <w:rFonts w:hint="eastAsia"/>
          <w:sz w:val="24"/>
          <w:szCs w:val="24"/>
        </w:rPr>
        <w:t xml:space="preserve">.B, </w:t>
      </w:r>
      <w:r>
        <w:rPr>
          <w:rFonts w:hint="eastAsia"/>
          <w:sz w:val="24"/>
          <w:szCs w:val="24"/>
        </w:rPr>
        <w:t>R</w:t>
      </w:r>
      <w:r w:rsidRPr="00D0204A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.</w:t>
      </w:r>
      <w:r w:rsidRPr="00F3559B">
        <w:rPr>
          <w:rFonts w:hint="eastAsia"/>
          <w:sz w:val="24"/>
          <w:szCs w:val="24"/>
        </w:rPr>
        <w:t xml:space="preserve">C, </w:t>
      </w:r>
      <w:r>
        <w:rPr>
          <w:rFonts w:hint="eastAsia"/>
          <w:sz w:val="24"/>
          <w:szCs w:val="24"/>
        </w:rPr>
        <w:t>R</w:t>
      </w:r>
      <w:r w:rsidRPr="00D0204A">
        <w:rPr>
          <w:rFonts w:hint="eastAsia"/>
          <w:sz w:val="24"/>
          <w:szCs w:val="24"/>
          <w:vertAlign w:val="subscript"/>
        </w:rPr>
        <w:t>2</w:t>
      </w:r>
      <w:r w:rsidRPr="00F3559B">
        <w:rPr>
          <w:rFonts w:hint="eastAsia"/>
          <w:sz w:val="24"/>
          <w:szCs w:val="24"/>
        </w:rPr>
        <w:t>.B</w:t>
      </w:r>
      <w:r>
        <w:rPr>
          <w:rFonts w:hint="eastAsia"/>
          <w:sz w:val="24"/>
          <w:szCs w:val="24"/>
        </w:rPr>
        <w:t>, R</w:t>
      </w:r>
      <w:r w:rsidRPr="00D0204A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.C</w:t>
      </w:r>
      <w:r w:rsidRPr="00F3559B">
        <w:rPr>
          <w:rFonts w:hint="eastAsia"/>
          <w:sz w:val="24"/>
          <w:szCs w:val="24"/>
        </w:rPr>
        <w:t>)</w:t>
      </w:r>
    </w:p>
    <w:p w:rsidR="00411C42" w:rsidRPr="00F3559B" w:rsidRDefault="00411C42" w:rsidP="00411C42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F3559B">
        <w:rPr>
          <w:rFonts w:hint="eastAsia"/>
          <w:sz w:val="24"/>
          <w:szCs w:val="24"/>
        </w:rPr>
        <w:t>(A)</w:t>
      </w:r>
    </w:p>
    <w:p w:rsidR="00411C42" w:rsidRPr="00F3559B" w:rsidRDefault="00411C42" w:rsidP="00411C42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F3559B">
        <w:rPr>
          <w:rFonts w:hint="eastAsia"/>
          <w:sz w:val="24"/>
          <w:szCs w:val="24"/>
        </w:rPr>
        <w:t xml:space="preserve">(A, </w:t>
      </w:r>
      <w:r>
        <w:rPr>
          <w:rFonts w:hint="eastAsia"/>
          <w:sz w:val="24"/>
          <w:szCs w:val="24"/>
        </w:rPr>
        <w:t>B</w:t>
      </w:r>
      <w:r w:rsidRPr="00F3559B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C)</w:t>
      </w:r>
      <w:r w:rsidRPr="00F3559B">
        <w:rPr>
          <w:rFonts w:hint="eastAsia"/>
          <w:sz w:val="24"/>
          <w:szCs w:val="24"/>
        </w:rPr>
        <w:t xml:space="preserve"> </w:t>
      </w:r>
    </w:p>
    <w:p w:rsidR="00411C42" w:rsidRPr="00F3559B" w:rsidRDefault="00411C42" w:rsidP="00411C42">
      <w:pPr>
        <w:numPr>
          <w:ilvl w:val="0"/>
          <w:numId w:val="6"/>
        </w:numPr>
        <w:rPr>
          <w:rFonts w:hint="eastAsia"/>
          <w:sz w:val="24"/>
          <w:szCs w:val="24"/>
        </w:rPr>
      </w:pPr>
      <w:r w:rsidRPr="00F3559B">
        <w:rPr>
          <w:rFonts w:hint="eastAsia"/>
          <w:sz w:val="24"/>
          <w:szCs w:val="24"/>
        </w:rPr>
        <w:t>(A, D)</w:t>
      </w:r>
    </w:p>
    <w:p w:rsidR="00411C42" w:rsidRPr="0097236E" w:rsidRDefault="00411C42" w:rsidP="00411C4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 w:rsidRPr="000D31F6">
        <w:rPr>
          <w:rFonts w:hint="eastAsia"/>
          <w:sz w:val="24"/>
          <w:szCs w:val="24"/>
        </w:rPr>
        <w:t xml:space="preserve"> </w:t>
      </w:r>
      <w:r w:rsidRPr="0097236E">
        <w:rPr>
          <w:sz w:val="24"/>
          <w:szCs w:val="24"/>
        </w:rPr>
        <w:t>Which one of the following is</w:t>
      </w:r>
      <w:r w:rsidRPr="00D15236">
        <w:rPr>
          <w:b/>
          <w:sz w:val="24"/>
          <w:szCs w:val="24"/>
        </w:rPr>
        <w:t xml:space="preserve"> </w:t>
      </w:r>
      <w:r w:rsidRPr="005A3F1D">
        <w:rPr>
          <w:rFonts w:hint="eastAsia"/>
          <w:sz w:val="24"/>
          <w:szCs w:val="24"/>
        </w:rPr>
        <w:t>NOT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TRUE</w:t>
      </w:r>
      <w:r w:rsidRPr="0097236E">
        <w:rPr>
          <w:sz w:val="24"/>
          <w:szCs w:val="24"/>
        </w:rPr>
        <w:t xml:space="preserve"> for SQL?</w:t>
      </w:r>
      <w:r w:rsidRPr="008F6423">
        <w:rPr>
          <w:rFonts w:hint="eastAsia"/>
          <w:sz w:val="24"/>
          <w:szCs w:val="24"/>
        </w:rPr>
        <w:t xml:space="preserve"> </w:t>
      </w:r>
      <w:r w:rsidRPr="0097236E">
        <w:rPr>
          <w:rFonts w:hint="eastAsia"/>
          <w:sz w:val="24"/>
          <w:szCs w:val="24"/>
        </w:rPr>
        <w:t>(___</w:t>
      </w:r>
      <w:r>
        <w:rPr>
          <w:rFonts w:hint="eastAsia"/>
          <w:sz w:val="24"/>
          <w:szCs w:val="24"/>
        </w:rPr>
        <w:t>_</w:t>
      </w:r>
      <w:r w:rsidRPr="0097236E">
        <w:rPr>
          <w:rFonts w:hint="eastAsia"/>
          <w:sz w:val="24"/>
          <w:szCs w:val="24"/>
        </w:rPr>
        <w:t>_____)</w:t>
      </w:r>
    </w:p>
    <w:p w:rsidR="00411C42" w:rsidRPr="003F7FCD" w:rsidRDefault="00411C42" w:rsidP="00411C42">
      <w:pPr>
        <w:numPr>
          <w:ilvl w:val="0"/>
          <w:numId w:val="4"/>
        </w:numPr>
        <w:spacing w:line="340" w:lineRule="exact"/>
        <w:rPr>
          <w:sz w:val="24"/>
          <w:szCs w:val="24"/>
        </w:rPr>
      </w:pPr>
      <w:r w:rsidRPr="003F7FCD">
        <w:rPr>
          <w:sz w:val="24"/>
          <w:szCs w:val="24"/>
        </w:rPr>
        <w:t>Views may be defined in terms of other views.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rFonts w:hint="eastAsia"/>
          <w:sz w:val="24"/>
          <w:szCs w:val="24"/>
        </w:rPr>
      </w:pPr>
      <w:r w:rsidRPr="005A3F1D">
        <w:rPr>
          <w:sz w:val="24"/>
          <w:szCs w:val="24"/>
        </w:rPr>
        <w:t>Result of where clause predicate is treated as false if it evaluates to unknown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et </w:t>
      </w:r>
      <w:r w:rsidRPr="00DB5FF3">
        <w:rPr>
          <w:sz w:val="24"/>
          <w:szCs w:val="24"/>
        </w:rPr>
        <w:t>operations automatically eliminate duplicates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4"/>
        </w:numPr>
        <w:spacing w:line="340" w:lineRule="exact"/>
        <w:rPr>
          <w:rFonts w:hint="eastAsia"/>
          <w:sz w:val="24"/>
          <w:szCs w:val="24"/>
        </w:rPr>
      </w:pPr>
      <w:r w:rsidRPr="00EC66F2">
        <w:rPr>
          <w:sz w:val="24"/>
          <w:szCs w:val="24"/>
        </w:rPr>
        <w:t>‘DELETE TABLE</w:t>
      </w:r>
      <w:r>
        <w:rPr>
          <w:rFonts w:hint="eastAsia"/>
          <w:sz w:val="24"/>
          <w:szCs w:val="24"/>
        </w:rPr>
        <w:t xml:space="preserve"> r</w:t>
      </w:r>
      <w:r w:rsidRPr="00EC66F2"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eletes not only all tuples of </w:t>
      </w:r>
      <w:r>
        <w:rPr>
          <w:rFonts w:hint="eastAsia"/>
          <w:sz w:val="24"/>
          <w:szCs w:val="24"/>
        </w:rPr>
        <w:t>r</w:t>
      </w:r>
      <w:r w:rsidRPr="00EC66F2">
        <w:rPr>
          <w:sz w:val="24"/>
          <w:szCs w:val="24"/>
        </w:rPr>
        <w:t>, but also the schema for r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tabs>
          <w:tab w:val="left" w:pos="284"/>
        </w:tabs>
        <w:spacing w:line="340" w:lineRule="exact"/>
        <w:ind w:left="283" w:hangingChars="118" w:hanging="28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5) </w:t>
      </w:r>
      <w:r>
        <w:rPr>
          <w:sz w:val="24"/>
          <w:szCs w:val="24"/>
        </w:rPr>
        <w:t>“</w:t>
      </w:r>
      <w:r w:rsidRPr="00DB5FF3">
        <w:rPr>
          <w:sz w:val="24"/>
          <w:szCs w:val="24"/>
        </w:rPr>
        <w:t>Unique ( (mike, Null), (mike, Null) )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is evaluated to (_________)</w:t>
      </w:r>
    </w:p>
    <w:p w:rsidR="00411C42" w:rsidRPr="003F7FCD" w:rsidRDefault="00411C42" w:rsidP="00411C42">
      <w:pPr>
        <w:numPr>
          <w:ilvl w:val="0"/>
          <w:numId w:val="5"/>
        </w:numPr>
        <w:spacing w:line="3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TRUE</w:t>
      </w:r>
    </w:p>
    <w:p w:rsidR="00411C42" w:rsidRDefault="00411C42" w:rsidP="00411C42">
      <w:pPr>
        <w:numPr>
          <w:ilvl w:val="0"/>
          <w:numId w:val="5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FALSE</w:t>
      </w:r>
    </w:p>
    <w:p w:rsidR="00411C42" w:rsidRDefault="00411C42" w:rsidP="00411C42">
      <w:pPr>
        <w:numPr>
          <w:ilvl w:val="0"/>
          <w:numId w:val="5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UNKNOWN.</w:t>
      </w:r>
    </w:p>
    <w:p w:rsidR="00411C42" w:rsidRDefault="00411C42" w:rsidP="00411C42">
      <w:pPr>
        <w:numPr>
          <w:ilvl w:val="0"/>
          <w:numId w:val="5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NULL</w:t>
      </w:r>
    </w:p>
    <w:p w:rsidR="00411C42" w:rsidRPr="00EC66F2" w:rsidRDefault="00411C42" w:rsidP="00411C42">
      <w:pPr>
        <w:tabs>
          <w:tab w:val="left" w:pos="284"/>
        </w:tabs>
        <w:spacing w:line="340" w:lineRule="exact"/>
        <w:ind w:left="283" w:hangingChars="118" w:hanging="283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EC66F2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 xml:space="preserve">In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CREATE TABLE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statement, </w:t>
      </w:r>
      <w:r w:rsidRPr="00EC66F2">
        <w:rPr>
          <w:rFonts w:hint="eastAsia"/>
          <w:sz w:val="24"/>
          <w:szCs w:val="24"/>
        </w:rPr>
        <w:t>u</w:t>
      </w:r>
      <w:r w:rsidRPr="00EC66F2">
        <w:rPr>
          <w:sz w:val="24"/>
          <w:szCs w:val="24"/>
        </w:rPr>
        <w:t>nique(</w:t>
      </w:r>
      <w:r w:rsidRPr="00EC66F2">
        <w:rPr>
          <w:sz w:val="24"/>
          <w:szCs w:val="24"/>
          <w:u w:val="single"/>
        </w:rPr>
        <w:t xml:space="preserve"> A</w:t>
      </w:r>
      <w:r w:rsidRPr="00FE3DC9">
        <w:rPr>
          <w:sz w:val="24"/>
          <w:szCs w:val="24"/>
          <w:u w:val="single"/>
          <w:vertAlign w:val="subscript"/>
        </w:rPr>
        <w:t>1</w:t>
      </w:r>
      <w:r w:rsidRPr="00EC66F2">
        <w:rPr>
          <w:sz w:val="24"/>
          <w:szCs w:val="24"/>
          <w:u w:val="single"/>
        </w:rPr>
        <w:t>, A</w:t>
      </w:r>
      <w:r w:rsidRPr="00FE3DC9">
        <w:rPr>
          <w:sz w:val="24"/>
          <w:szCs w:val="24"/>
          <w:u w:val="single"/>
          <w:vertAlign w:val="subscript"/>
        </w:rPr>
        <w:t>2</w:t>
      </w:r>
      <w:r w:rsidRPr="00EC66F2">
        <w:rPr>
          <w:sz w:val="24"/>
          <w:szCs w:val="24"/>
          <w:u w:val="single"/>
        </w:rPr>
        <w:t>, …, A</w:t>
      </w:r>
      <w:r w:rsidRPr="00FE3DC9">
        <w:rPr>
          <w:sz w:val="24"/>
          <w:szCs w:val="24"/>
          <w:u w:val="single"/>
          <w:vertAlign w:val="subscript"/>
        </w:rPr>
        <w:t>m</w:t>
      </w:r>
      <w:r w:rsidRPr="00EC66F2">
        <w:rPr>
          <w:sz w:val="24"/>
          <w:szCs w:val="24"/>
        </w:rPr>
        <w:t>)</w:t>
      </w:r>
      <w:r w:rsidRPr="00EC66F2">
        <w:rPr>
          <w:rFonts w:hint="eastAsia"/>
          <w:sz w:val="24"/>
          <w:szCs w:val="24"/>
        </w:rPr>
        <w:t xml:space="preserve"> </w:t>
      </w:r>
      <w:r w:rsidRPr="00EC66F2">
        <w:rPr>
          <w:sz w:val="24"/>
          <w:szCs w:val="24"/>
        </w:rPr>
        <w:t>states that the attributes</w:t>
      </w:r>
      <w:r w:rsidRPr="00EC66F2">
        <w:rPr>
          <w:rFonts w:hint="eastAsia"/>
          <w:sz w:val="24"/>
          <w:szCs w:val="24"/>
        </w:rPr>
        <w:t xml:space="preserve"> </w:t>
      </w:r>
      <w:r w:rsidRPr="00EC66F2">
        <w:rPr>
          <w:sz w:val="24"/>
          <w:szCs w:val="24"/>
          <w:u w:val="single"/>
        </w:rPr>
        <w:t>A</w:t>
      </w:r>
      <w:r w:rsidRPr="00FE3DC9">
        <w:rPr>
          <w:sz w:val="24"/>
          <w:szCs w:val="24"/>
          <w:u w:val="single"/>
          <w:vertAlign w:val="subscript"/>
        </w:rPr>
        <w:t>1</w:t>
      </w:r>
      <w:r w:rsidRPr="00EC66F2">
        <w:rPr>
          <w:sz w:val="24"/>
          <w:szCs w:val="24"/>
          <w:u w:val="single"/>
        </w:rPr>
        <w:t>, A</w:t>
      </w:r>
      <w:r w:rsidRPr="00FE3DC9">
        <w:rPr>
          <w:sz w:val="24"/>
          <w:szCs w:val="24"/>
          <w:u w:val="single"/>
          <w:vertAlign w:val="subscript"/>
        </w:rPr>
        <w:t>2</w:t>
      </w:r>
      <w:r w:rsidRPr="00EC66F2">
        <w:rPr>
          <w:sz w:val="24"/>
          <w:szCs w:val="24"/>
          <w:u w:val="single"/>
        </w:rPr>
        <w:t>, … A</w:t>
      </w:r>
      <w:r w:rsidRPr="00FE3DC9">
        <w:rPr>
          <w:sz w:val="24"/>
          <w:szCs w:val="24"/>
          <w:u w:val="single"/>
          <w:vertAlign w:val="subscript"/>
        </w:rPr>
        <w:t>m</w:t>
      </w:r>
      <w:r w:rsidRPr="00EC66F2">
        <w:rPr>
          <w:rFonts w:hint="eastAsia"/>
          <w:b/>
          <w:sz w:val="24"/>
          <w:szCs w:val="24"/>
        </w:rPr>
        <w:t xml:space="preserve"> </w:t>
      </w:r>
      <w:r w:rsidRPr="00EC66F2">
        <w:rPr>
          <w:sz w:val="24"/>
          <w:szCs w:val="24"/>
        </w:rPr>
        <w:t xml:space="preserve">form a </w:t>
      </w:r>
      <w:r w:rsidRPr="00EC66F2">
        <w:rPr>
          <w:rFonts w:hint="eastAsia"/>
          <w:sz w:val="24"/>
          <w:szCs w:val="24"/>
        </w:rPr>
        <w:t>(___</w:t>
      </w:r>
      <w:r>
        <w:rPr>
          <w:rFonts w:hint="eastAsia"/>
          <w:sz w:val="24"/>
          <w:szCs w:val="24"/>
        </w:rPr>
        <w:t>___</w:t>
      </w:r>
      <w:r w:rsidRPr="00EC66F2">
        <w:rPr>
          <w:rFonts w:hint="eastAsia"/>
          <w:sz w:val="24"/>
          <w:szCs w:val="24"/>
        </w:rPr>
        <w:t>____).</w:t>
      </w:r>
    </w:p>
    <w:p w:rsidR="00411C42" w:rsidRPr="0050448B" w:rsidRDefault="00411C42" w:rsidP="00411C42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50448B">
        <w:rPr>
          <w:sz w:val="24"/>
          <w:szCs w:val="24"/>
        </w:rPr>
        <w:t>P</w:t>
      </w:r>
      <w:r w:rsidRPr="0050448B">
        <w:rPr>
          <w:rFonts w:hint="eastAsia"/>
          <w:sz w:val="24"/>
          <w:szCs w:val="24"/>
        </w:rPr>
        <w:t>rimary key</w:t>
      </w:r>
    </w:p>
    <w:p w:rsidR="00411C42" w:rsidRPr="0050448B" w:rsidRDefault="00411C42" w:rsidP="00411C42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50448B">
        <w:rPr>
          <w:rFonts w:hint="eastAsia"/>
          <w:sz w:val="24"/>
          <w:szCs w:val="24"/>
        </w:rPr>
        <w:t>Foreign key</w:t>
      </w:r>
    </w:p>
    <w:p w:rsidR="00411C42" w:rsidRPr="0050448B" w:rsidRDefault="00411C42" w:rsidP="00411C42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50448B">
        <w:rPr>
          <w:rFonts w:hint="eastAsia"/>
          <w:sz w:val="24"/>
          <w:szCs w:val="24"/>
        </w:rPr>
        <w:t>Candidate key</w:t>
      </w:r>
    </w:p>
    <w:p w:rsidR="00411C42" w:rsidRDefault="00411C42" w:rsidP="00411C42">
      <w:pPr>
        <w:numPr>
          <w:ilvl w:val="0"/>
          <w:numId w:val="2"/>
        </w:numPr>
        <w:rPr>
          <w:rFonts w:hint="eastAsia"/>
          <w:sz w:val="24"/>
          <w:szCs w:val="24"/>
        </w:rPr>
      </w:pPr>
      <w:r w:rsidRPr="0050448B">
        <w:rPr>
          <w:sz w:val="24"/>
          <w:szCs w:val="24"/>
        </w:rPr>
        <w:t>R</w:t>
      </w:r>
      <w:r w:rsidRPr="0050448B">
        <w:rPr>
          <w:rFonts w:hint="eastAsia"/>
          <w:sz w:val="24"/>
          <w:szCs w:val="24"/>
        </w:rPr>
        <w:t xml:space="preserve">elation schema  </w:t>
      </w:r>
    </w:p>
    <w:p w:rsidR="00411C42" w:rsidRPr="0050448B" w:rsidRDefault="00411C42" w:rsidP="00411C42">
      <w:pPr>
        <w:ind w:left="283" w:hangingChars="118" w:hanging="283"/>
        <w:rPr>
          <w:sz w:val="24"/>
          <w:szCs w:val="24"/>
        </w:rPr>
      </w:pPr>
      <w:r w:rsidRPr="00662617">
        <w:rPr>
          <w:rFonts w:hint="eastAsia"/>
          <w:sz w:val="24"/>
          <w:szCs w:val="24"/>
        </w:rPr>
        <w:t xml:space="preserve">7) </w:t>
      </w:r>
      <w:r>
        <w:rPr>
          <w:rFonts w:hint="eastAsia"/>
          <w:sz w:val="24"/>
          <w:szCs w:val="24"/>
        </w:rPr>
        <w:t>If R is a one-to-many relationship set from entity set 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 to 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, Which one of the following is TRUE</w:t>
      </w:r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(___________)</w:t>
      </w:r>
    </w:p>
    <w:p w:rsidR="00411C42" w:rsidRPr="003A579E" w:rsidRDefault="00411C42" w:rsidP="00411C42">
      <w:pPr>
        <w:numPr>
          <w:ilvl w:val="0"/>
          <w:numId w:val="7"/>
        </w:numPr>
        <w:spacing w:line="3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rFonts w:hint="eastAsia"/>
          <w:sz w:val="24"/>
          <w:szCs w:val="24"/>
        </w:rPr>
        <w:t>R has any descriptive attribute it can be moved to 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7"/>
        </w:numPr>
        <w:spacing w:line="340" w:lineRule="exact"/>
        <w:rPr>
          <w:rFonts w:hint="eastAsia"/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he primary key of R is the primary key of 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.</w:t>
      </w:r>
    </w:p>
    <w:p w:rsidR="00411C42" w:rsidRDefault="00411C42" w:rsidP="00411C42">
      <w:pPr>
        <w:numPr>
          <w:ilvl w:val="0"/>
          <w:numId w:val="7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Pr="00FE3DC9">
        <w:rPr>
          <w:rFonts w:hint="eastAsia"/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 xml:space="preserve"> can be a weak entity set</w:t>
      </w:r>
    </w:p>
    <w:p w:rsidR="00411C42" w:rsidRPr="002A7185" w:rsidRDefault="00411C42" w:rsidP="00411C42">
      <w:pPr>
        <w:numPr>
          <w:ilvl w:val="0"/>
          <w:numId w:val="7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 w:rsidRPr="00FE3DC9">
        <w:rPr>
          <w:rFonts w:hint="eastAsia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 xml:space="preserve"> must totally participate in R</w:t>
      </w:r>
    </w:p>
    <w:p w:rsidR="00411C42" w:rsidRPr="00662617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 w:rsidRPr="0050448B">
        <w:rPr>
          <w:rFonts w:hint="eastAsia"/>
          <w:sz w:val="24"/>
          <w:szCs w:val="24"/>
        </w:rPr>
        <w:t xml:space="preserve">) </w:t>
      </w:r>
      <w:r w:rsidRPr="00662617">
        <w:rPr>
          <w:rFonts w:hint="eastAsia"/>
          <w:sz w:val="24"/>
          <w:szCs w:val="24"/>
        </w:rPr>
        <w:t xml:space="preserve">In the following statements about weak entity set, (__________) is incorrect. </w:t>
      </w:r>
    </w:p>
    <w:p w:rsidR="00411C42" w:rsidRDefault="00411C42" w:rsidP="00411C42">
      <w:pPr>
        <w:numPr>
          <w:ilvl w:val="0"/>
          <w:numId w:val="8"/>
        </w:numPr>
        <w:spacing w:line="340" w:lineRule="exact"/>
        <w:rPr>
          <w:rFonts w:hint="eastAsia"/>
          <w:sz w:val="24"/>
          <w:szCs w:val="24"/>
        </w:rPr>
      </w:pPr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 is a</w:t>
      </w:r>
      <w:r w:rsidRPr="00085E73">
        <w:rPr>
          <w:sz w:val="24"/>
          <w:szCs w:val="24"/>
        </w:rPr>
        <w:t xml:space="preserve">n entity set that does not have a </w:t>
      </w:r>
      <w:r w:rsidRPr="00085E73">
        <w:rPr>
          <w:rFonts w:hint="eastAsia"/>
          <w:sz w:val="24"/>
          <w:szCs w:val="24"/>
        </w:rPr>
        <w:t xml:space="preserve">super </w:t>
      </w:r>
      <w:r w:rsidRPr="00085E73">
        <w:rPr>
          <w:sz w:val="24"/>
          <w:szCs w:val="24"/>
        </w:rPr>
        <w:t xml:space="preserve">key 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rFonts w:hint="eastAsia"/>
          <w:sz w:val="24"/>
          <w:szCs w:val="24"/>
        </w:rPr>
      </w:pPr>
      <w:r w:rsidRPr="00085E73">
        <w:rPr>
          <w:sz w:val="24"/>
          <w:szCs w:val="24"/>
        </w:rPr>
        <w:t>The existence of a weak entity set depends on the existence of a</w:t>
      </w:r>
      <w:r w:rsidRPr="00085E73">
        <w:rPr>
          <w:rFonts w:hint="eastAsia"/>
          <w:sz w:val="24"/>
          <w:szCs w:val="24"/>
        </w:rPr>
        <w:t>n</w:t>
      </w:r>
      <w:r w:rsidRPr="00085E73">
        <w:rPr>
          <w:sz w:val="24"/>
          <w:szCs w:val="24"/>
        </w:rPr>
        <w:t xml:space="preserve"> identifying </w:t>
      </w:r>
      <w:r w:rsidRPr="00085E73">
        <w:rPr>
          <w:sz w:val="24"/>
          <w:szCs w:val="24"/>
        </w:rPr>
        <w:lastRenderedPageBreak/>
        <w:t>entity set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rFonts w:hint="eastAsia"/>
          <w:sz w:val="24"/>
          <w:szCs w:val="24"/>
        </w:rPr>
      </w:pPr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 is an entity set that does not have a foreign key</w:t>
      </w:r>
    </w:p>
    <w:p w:rsidR="00411C42" w:rsidRPr="00085E73" w:rsidRDefault="00411C42" w:rsidP="00411C42">
      <w:pPr>
        <w:numPr>
          <w:ilvl w:val="0"/>
          <w:numId w:val="8"/>
        </w:numPr>
        <w:spacing w:line="340" w:lineRule="exact"/>
        <w:rPr>
          <w:rFonts w:hint="eastAsia"/>
          <w:sz w:val="24"/>
          <w:szCs w:val="24"/>
        </w:rPr>
      </w:pPr>
      <w:r w:rsidRPr="00085E73">
        <w:rPr>
          <w:sz w:val="24"/>
          <w:szCs w:val="24"/>
        </w:rPr>
        <w:t>W</w:t>
      </w:r>
      <w:r w:rsidRPr="00085E73">
        <w:rPr>
          <w:rFonts w:hint="eastAsia"/>
          <w:sz w:val="24"/>
          <w:szCs w:val="24"/>
        </w:rPr>
        <w:t>eak entity set</w:t>
      </w:r>
      <w:r w:rsidRPr="00085E73">
        <w:rPr>
          <w:sz w:val="24"/>
          <w:szCs w:val="24"/>
        </w:rPr>
        <w:t xml:space="preserve"> must relate to the identifying entity set via a total</w:t>
      </w:r>
      <w:r w:rsidRPr="00085E73">
        <w:rPr>
          <w:rFonts w:hint="eastAsia"/>
          <w:sz w:val="24"/>
          <w:szCs w:val="24"/>
        </w:rPr>
        <w:t>, many to one relationship set</w:t>
      </w:r>
    </w:p>
    <w:p w:rsidR="00411C42" w:rsidRPr="00512C68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9) </w:t>
      </w:r>
      <w:r w:rsidRPr="00512C68">
        <w:rPr>
          <w:sz w:val="24"/>
          <w:szCs w:val="24"/>
        </w:rPr>
        <w:t>I</w:t>
      </w:r>
      <w:r w:rsidRPr="00512C68">
        <w:rPr>
          <w:rFonts w:hint="eastAsia"/>
          <w:sz w:val="24"/>
          <w:szCs w:val="24"/>
        </w:rPr>
        <w:t>f and only if (__________), K is a super key of R.</w:t>
      </w:r>
    </w:p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R</w:t>
      </w:r>
    </w:p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K</w:t>
      </w:r>
    </w:p>
    <w:p w:rsidR="00411C42" w:rsidRDefault="00411C42" w:rsidP="00411C42">
      <w:pPr>
        <w:numPr>
          <w:ilvl w:val="0"/>
          <w:numId w:val="9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K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(K-R)</w:t>
      </w:r>
    </w:p>
    <w:p w:rsidR="00411C42" w:rsidRPr="00512C68" w:rsidRDefault="00411C42" w:rsidP="00411C42">
      <w:pPr>
        <w:numPr>
          <w:ilvl w:val="0"/>
          <w:numId w:val="9"/>
        </w:numPr>
        <w:spacing w:line="34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(R-K)</w:t>
      </w:r>
      <w:r w:rsidRPr="00746524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 xml:space="preserve">K </w:t>
      </w:r>
    </w:p>
    <w:p w:rsidR="00411C42" w:rsidRPr="00FF6D95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10) </w:t>
      </w:r>
      <w:r w:rsidRPr="00FF6D95">
        <w:rPr>
          <w:sz w:val="24"/>
          <w:szCs w:val="24"/>
        </w:rPr>
        <w:t xml:space="preserve">A decomposition of R into R1 and R2 is lossless join if </w:t>
      </w:r>
      <w:r w:rsidRPr="00FF6D95">
        <w:rPr>
          <w:rFonts w:hint="eastAsia"/>
          <w:sz w:val="24"/>
          <w:szCs w:val="24"/>
        </w:rPr>
        <w:t>(___________).</w:t>
      </w:r>
    </w:p>
    <w:p w:rsidR="00411C42" w:rsidRPr="00FF6D95" w:rsidRDefault="00411C42" w:rsidP="00411C42">
      <w:pPr>
        <w:numPr>
          <w:ilvl w:val="0"/>
          <w:numId w:val="10"/>
        </w:numPr>
        <w:rPr>
          <w:rFonts w:hint="eastAsia"/>
          <w:sz w:val="24"/>
          <w:szCs w:val="24"/>
        </w:rPr>
      </w:pP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sz w:val="24"/>
          <w:szCs w:val="24"/>
        </w:rPr>
        <w:sym w:font="Wingdings" w:char="F0E0"/>
      </w:r>
      <w:r w:rsidRPr="00FF6D95">
        <w:rPr>
          <w:rFonts w:hint="eastAsia"/>
          <w:sz w:val="24"/>
          <w:szCs w:val="24"/>
        </w:rPr>
        <w:t xml:space="preserve"> 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sz w:val="24"/>
          <w:szCs w:val="24"/>
        </w:rPr>
        <w:t>is in F</w:t>
      </w:r>
      <w:r w:rsidRPr="00FF6D95">
        <w:rPr>
          <w:sz w:val="24"/>
          <w:szCs w:val="24"/>
          <w:vertAlign w:val="superscript"/>
        </w:rPr>
        <w:t>+</w:t>
      </w:r>
    </w:p>
    <w:p w:rsidR="00411C42" w:rsidRPr="00FF6D95" w:rsidRDefault="00411C42" w:rsidP="00411C42">
      <w:pPr>
        <w:numPr>
          <w:ilvl w:val="0"/>
          <w:numId w:val="10"/>
        </w:numPr>
        <w:rPr>
          <w:rFonts w:eastAsia="Batang" w:hint="eastAsia"/>
          <w:sz w:val="24"/>
          <w:szCs w:val="24"/>
          <w:lang w:eastAsia="ko-KR"/>
        </w:rPr>
      </w:pP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= </w:t>
      </w:r>
      <w:r w:rsidRPr="00FF6D95">
        <w:rPr>
          <w:rFonts w:eastAsia="Batang" w:hint="eastAsia"/>
          <w:sz w:val="24"/>
          <w:szCs w:val="24"/>
          <w:lang w:eastAsia="ko-KR"/>
        </w:rPr>
        <w:sym w:font="Symbol" w:char="F046"/>
      </w:r>
    </w:p>
    <w:p w:rsidR="00411C42" w:rsidRPr="00FF6D95" w:rsidRDefault="00411C42" w:rsidP="00411C42">
      <w:pPr>
        <w:numPr>
          <w:ilvl w:val="0"/>
          <w:numId w:val="10"/>
        </w:numPr>
        <w:rPr>
          <w:rFonts w:eastAsia="Batang" w:hint="eastAsia"/>
          <w:sz w:val="24"/>
          <w:szCs w:val="24"/>
          <w:lang w:eastAsia="ko-KR"/>
        </w:rPr>
      </w:pP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1</w:t>
      </w:r>
      <w:r w:rsidRPr="00FF6D95">
        <w:rPr>
          <w:rFonts w:hint="eastAsia"/>
          <w:sz w:val="21"/>
          <w:szCs w:val="21"/>
        </w:rPr>
        <w:t>∩</w:t>
      </w:r>
      <w:r w:rsidRPr="00FF6D95">
        <w:rPr>
          <w:rFonts w:hint="eastAsia"/>
          <w:sz w:val="24"/>
          <w:szCs w:val="24"/>
        </w:rPr>
        <w:t>R</w:t>
      </w:r>
      <w:r w:rsidRPr="00FF6D95">
        <w:rPr>
          <w:rFonts w:hint="eastAsia"/>
          <w:sz w:val="24"/>
          <w:szCs w:val="24"/>
          <w:vertAlign w:val="subscript"/>
        </w:rPr>
        <w:t>2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rFonts w:hint="eastAsia"/>
          <w:sz w:val="21"/>
          <w:szCs w:val="21"/>
        </w:rPr>
        <w:t>≠</w:t>
      </w:r>
      <w:r w:rsidRPr="00FF6D95">
        <w:rPr>
          <w:rFonts w:hint="eastAsia"/>
          <w:sz w:val="24"/>
          <w:szCs w:val="24"/>
        </w:rPr>
        <w:t xml:space="preserve"> </w:t>
      </w:r>
      <w:r w:rsidRPr="00FF6D95">
        <w:rPr>
          <w:rFonts w:eastAsia="Batang" w:hint="eastAsia"/>
          <w:sz w:val="24"/>
          <w:szCs w:val="24"/>
          <w:lang w:eastAsia="ko-KR"/>
        </w:rPr>
        <w:sym w:font="Symbol" w:char="F046"/>
      </w:r>
    </w:p>
    <w:p w:rsidR="00411C42" w:rsidRPr="00D57CFB" w:rsidRDefault="00411C42" w:rsidP="00411C42">
      <w:pPr>
        <w:numPr>
          <w:ilvl w:val="0"/>
          <w:numId w:val="10"/>
        </w:numPr>
        <w:rPr>
          <w:sz w:val="24"/>
          <w:szCs w:val="24"/>
        </w:rPr>
      </w:pPr>
      <w:r w:rsidRPr="00FF6D95">
        <w:rPr>
          <w:rFonts w:eastAsia="Batang" w:hint="eastAsia"/>
          <w:sz w:val="24"/>
          <w:szCs w:val="24"/>
          <w:lang w:eastAsia="ko-KR"/>
        </w:rPr>
        <w:t>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1</w:t>
      </w:r>
      <w:r w:rsidRPr="00FF6D95">
        <w:rPr>
          <w:rFonts w:eastAsia="Batang" w:hint="eastAsia"/>
          <w:sz w:val="24"/>
          <w:szCs w:val="24"/>
          <w:lang w:eastAsia="ko-KR"/>
        </w:rPr>
        <w:t>-R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2</w:t>
      </w:r>
      <w:r w:rsidRPr="00FF6D95">
        <w:rPr>
          <w:rFonts w:eastAsia="Batang" w:hint="eastAsia"/>
          <w:sz w:val="24"/>
          <w:szCs w:val="24"/>
          <w:lang w:eastAsia="ko-KR"/>
        </w:rPr>
        <w:t xml:space="preserve"> </w:t>
      </w:r>
      <w:r w:rsidRPr="00FF6D95">
        <w:rPr>
          <w:rFonts w:eastAsia="Batang"/>
          <w:sz w:val="24"/>
          <w:szCs w:val="24"/>
          <w:lang w:eastAsia="ko-KR"/>
        </w:rPr>
        <w:sym w:font="Wingdings" w:char="F0E0"/>
      </w:r>
      <w:r w:rsidRPr="00FF6D95">
        <w:rPr>
          <w:rFonts w:eastAsia="Batang" w:hint="eastAsia"/>
          <w:sz w:val="24"/>
          <w:szCs w:val="24"/>
          <w:lang w:eastAsia="ko-KR"/>
        </w:rPr>
        <w:t xml:space="preserve"> R</w:t>
      </w:r>
      <w:r w:rsidRPr="00FF6D95">
        <w:rPr>
          <w:rFonts w:eastAsia="Batang" w:hint="eastAsia"/>
          <w:sz w:val="24"/>
          <w:szCs w:val="24"/>
          <w:vertAlign w:val="subscript"/>
          <w:lang w:eastAsia="ko-KR"/>
        </w:rPr>
        <w:t>1</w:t>
      </w:r>
    </w:p>
    <w:p w:rsidR="00411C42" w:rsidRPr="00662617" w:rsidRDefault="00411C42" w:rsidP="00411C42">
      <w:pPr>
        <w:ind w:firstLineChars="100" w:firstLine="240"/>
        <w:rPr>
          <w:rFonts w:hint="eastAsia"/>
          <w:sz w:val="24"/>
          <w:szCs w:val="24"/>
        </w:rPr>
      </w:pPr>
    </w:p>
    <w:p w:rsidR="00411C42" w:rsidRPr="00662617" w:rsidRDefault="00411C42" w:rsidP="00110D4D">
      <w:pPr>
        <w:rPr>
          <w:rFonts w:hint="eastAsia"/>
          <w:sz w:val="24"/>
          <w:szCs w:val="24"/>
        </w:rPr>
      </w:pPr>
      <w:r w:rsidRPr="009465A5">
        <w:rPr>
          <w:rFonts w:hint="eastAsia"/>
          <w:b/>
          <w:bCs/>
          <w:sz w:val="24"/>
        </w:rPr>
        <w:t xml:space="preserve">2. </w:t>
      </w:r>
      <w:r w:rsidRPr="00DA7F73">
        <w:rPr>
          <w:b/>
          <w:bCs/>
          <w:sz w:val="24"/>
        </w:rPr>
        <w:t>Fill in the following blanks</w:t>
      </w:r>
    </w:p>
    <w:p w:rsidR="00411C42" w:rsidRPr="00424FE5" w:rsidRDefault="00411C42" w:rsidP="00411C42">
      <w:pPr>
        <w:spacing w:line="340" w:lineRule="exact"/>
        <w:ind w:left="341" w:hangingChars="142" w:hanging="34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1) Database systems </w:t>
      </w:r>
      <w:r>
        <w:rPr>
          <w:sz w:val="24"/>
          <w:szCs w:val="24"/>
        </w:rPr>
        <w:t>provide</w:t>
      </w:r>
      <w:r>
        <w:rPr>
          <w:rFonts w:hint="eastAsia"/>
          <w:sz w:val="24"/>
          <w:szCs w:val="24"/>
        </w:rPr>
        <w:t xml:space="preserve"> an abstract view of the data, which is achieved through 3 level of </w:t>
      </w:r>
      <w:r>
        <w:rPr>
          <w:sz w:val="24"/>
          <w:szCs w:val="24"/>
        </w:rPr>
        <w:t>abstraction</w:t>
      </w:r>
      <w:r>
        <w:rPr>
          <w:rFonts w:hint="eastAsia"/>
          <w:sz w:val="24"/>
          <w:szCs w:val="24"/>
        </w:rPr>
        <w:t>: physical level, logical level, and (_________________).</w:t>
      </w:r>
    </w:p>
    <w:p w:rsidR="00411C42" w:rsidRDefault="00411C42" w:rsidP="00411C42">
      <w:pPr>
        <w:spacing w:line="340" w:lineRule="exact"/>
        <w:ind w:left="278" w:hangingChars="116" w:hanging="278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 w:rsidRPr="00E410D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 and s are two relations. </w:t>
      </w:r>
      <w:r w:rsidRPr="009A2AEB">
        <w:rPr>
          <w:sz w:val="24"/>
          <w:szCs w:val="24"/>
        </w:rPr>
        <w:t xml:space="preserve">Suppose a tuple occurs </w:t>
      </w:r>
      <w:r>
        <w:rPr>
          <w:sz w:val="24"/>
          <w:szCs w:val="24"/>
        </w:rPr>
        <w:t>3</w:t>
      </w:r>
      <w:r w:rsidRPr="009A2AEB">
        <w:rPr>
          <w:sz w:val="24"/>
          <w:szCs w:val="24"/>
        </w:rPr>
        <w:t xml:space="preserve"> times in</w:t>
      </w:r>
      <w:r>
        <w:rPr>
          <w:sz w:val="24"/>
          <w:szCs w:val="24"/>
        </w:rPr>
        <w:t xml:space="preserve"> </w:t>
      </w:r>
      <w:r w:rsidRPr="009A2AEB">
        <w:rPr>
          <w:sz w:val="24"/>
          <w:szCs w:val="24"/>
        </w:rPr>
        <w:t xml:space="preserve">r and </w:t>
      </w:r>
      <w:r>
        <w:rPr>
          <w:sz w:val="24"/>
          <w:szCs w:val="24"/>
        </w:rPr>
        <w:t>5</w:t>
      </w:r>
      <w:r w:rsidRPr="009A2AEB">
        <w:rPr>
          <w:sz w:val="24"/>
          <w:szCs w:val="24"/>
        </w:rPr>
        <w:t xml:space="preserve"> times in</w:t>
      </w:r>
      <w:r>
        <w:rPr>
          <w:sz w:val="24"/>
          <w:szCs w:val="24"/>
        </w:rPr>
        <w:t xml:space="preserve"> s, then</w:t>
      </w:r>
      <w:r>
        <w:rPr>
          <w:rFonts w:hint="eastAsia"/>
          <w:sz w:val="24"/>
          <w:szCs w:val="24"/>
        </w:rPr>
        <w:t xml:space="preserve"> </w:t>
      </w:r>
      <w:r w:rsidRPr="009A2AEB">
        <w:rPr>
          <w:sz w:val="24"/>
          <w:szCs w:val="24"/>
        </w:rPr>
        <w:t>it occurs</w:t>
      </w:r>
      <w:r>
        <w:rPr>
          <w:sz w:val="24"/>
          <w:szCs w:val="24"/>
        </w:rPr>
        <w:t xml:space="preserve"> (___</w:t>
      </w:r>
      <w:r>
        <w:rPr>
          <w:rFonts w:hint="eastAsia"/>
          <w:sz w:val="24"/>
          <w:szCs w:val="24"/>
        </w:rPr>
        <w:t>______</w:t>
      </w:r>
      <w:r>
        <w:rPr>
          <w:sz w:val="24"/>
          <w:szCs w:val="24"/>
        </w:rPr>
        <w:t xml:space="preserve">___) times in the execution result of the SQL statement “r </w:t>
      </w:r>
      <w:r w:rsidRPr="009A2AEB">
        <w:rPr>
          <w:b/>
          <w:sz w:val="24"/>
          <w:szCs w:val="24"/>
        </w:rPr>
        <w:t>intersect</w:t>
      </w:r>
      <w:r>
        <w:rPr>
          <w:sz w:val="24"/>
          <w:szCs w:val="24"/>
        </w:rPr>
        <w:t xml:space="preserve"> </w:t>
      </w:r>
      <w:r w:rsidRPr="009A2AEB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s”.</w:t>
      </w:r>
    </w:p>
    <w:p w:rsidR="00411C42" w:rsidRPr="0098798F" w:rsidRDefault="00411C42" w:rsidP="00411C42">
      <w:pPr>
        <w:ind w:left="247" w:hangingChars="103" w:hanging="247"/>
        <w:rPr>
          <w:sz w:val="24"/>
          <w:szCs w:val="24"/>
        </w:rPr>
      </w:pPr>
      <w:r w:rsidRPr="0098798F">
        <w:rPr>
          <w:sz w:val="24"/>
          <w:szCs w:val="24"/>
        </w:rPr>
        <w:t>3) Relation r has 100 tuples, among these tuples, only 2 have null values on attribute A, the result of the SQL statement “</w:t>
      </w:r>
      <w:r w:rsidRPr="0098798F">
        <w:rPr>
          <w:b/>
          <w:sz w:val="24"/>
          <w:szCs w:val="24"/>
        </w:rPr>
        <w:t>select count</w:t>
      </w:r>
      <w:r w:rsidRPr="0098798F">
        <w:rPr>
          <w:sz w:val="24"/>
          <w:szCs w:val="24"/>
        </w:rPr>
        <w:t xml:space="preserve">(*), </w:t>
      </w:r>
      <w:r w:rsidRPr="0098798F">
        <w:rPr>
          <w:b/>
          <w:sz w:val="24"/>
          <w:szCs w:val="24"/>
        </w:rPr>
        <w:t>coun</w:t>
      </w:r>
      <w:r w:rsidRPr="0098798F">
        <w:rPr>
          <w:sz w:val="24"/>
          <w:szCs w:val="24"/>
        </w:rPr>
        <w:t xml:space="preserve">t(A) </w:t>
      </w:r>
      <w:r w:rsidRPr="0098798F">
        <w:rPr>
          <w:b/>
          <w:sz w:val="24"/>
          <w:szCs w:val="24"/>
        </w:rPr>
        <w:t>from</w:t>
      </w:r>
      <w:r w:rsidRPr="0098798F">
        <w:rPr>
          <w:sz w:val="24"/>
          <w:szCs w:val="24"/>
        </w:rPr>
        <w:t xml:space="preserve"> r” is (____</w:t>
      </w:r>
      <w:r>
        <w:rPr>
          <w:rFonts w:hint="eastAsia"/>
          <w:sz w:val="24"/>
          <w:szCs w:val="24"/>
        </w:rPr>
        <w:t>___________</w:t>
      </w:r>
      <w:r w:rsidRPr="0098798F">
        <w:rPr>
          <w:sz w:val="24"/>
          <w:szCs w:val="24"/>
        </w:rPr>
        <w:t>__).</w:t>
      </w:r>
    </w:p>
    <w:p w:rsidR="00411C42" w:rsidRPr="0098798F" w:rsidRDefault="00411C42" w:rsidP="00411C42">
      <w:pPr>
        <w:spacing w:line="340" w:lineRule="exact"/>
        <w:ind w:left="278" w:hangingChars="116" w:hanging="27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 w:rsidRPr="0098798F">
        <w:rPr>
          <w:rFonts w:hint="eastAsia"/>
          <w:sz w:val="24"/>
          <w:szCs w:val="24"/>
        </w:rPr>
        <w:t xml:space="preserve"> </w:t>
      </w:r>
      <w:r w:rsidRPr="00512C68">
        <w:rPr>
          <w:sz w:val="24"/>
          <w:szCs w:val="24"/>
        </w:rPr>
        <w:t xml:space="preserve">The </w:t>
      </w:r>
      <w:r w:rsidRPr="00512C68">
        <w:rPr>
          <w:bCs/>
          <w:i/>
          <w:sz w:val="24"/>
          <w:szCs w:val="24"/>
          <w:u w:val="single"/>
        </w:rPr>
        <w:t>grant</w:t>
      </w:r>
      <w:r w:rsidRPr="00512C68">
        <w:rPr>
          <w:sz w:val="24"/>
          <w:szCs w:val="24"/>
        </w:rPr>
        <w:t xml:space="preserve"> statement is used to confer authorization</w:t>
      </w:r>
      <w:r w:rsidRPr="00512C68">
        <w:rPr>
          <w:rFonts w:hint="eastAsia"/>
          <w:sz w:val="24"/>
          <w:szCs w:val="24"/>
        </w:rPr>
        <w:t>, and t</w:t>
      </w:r>
      <w:r w:rsidRPr="00512C68">
        <w:rPr>
          <w:sz w:val="24"/>
          <w:szCs w:val="24"/>
        </w:rPr>
        <w:t xml:space="preserve">he </w:t>
      </w:r>
      <w:r w:rsidRPr="00512C68">
        <w:rPr>
          <w:rFonts w:hint="eastAsia"/>
          <w:bCs/>
          <w:sz w:val="24"/>
          <w:szCs w:val="24"/>
        </w:rPr>
        <w:t>(</w:t>
      </w:r>
      <w:r w:rsidRPr="00512C68">
        <w:rPr>
          <w:rFonts w:hint="eastAsia"/>
          <w:b/>
          <w:bCs/>
          <w:sz w:val="24"/>
          <w:szCs w:val="24"/>
        </w:rPr>
        <w:t>______</w:t>
      </w:r>
      <w:r>
        <w:rPr>
          <w:rFonts w:hint="eastAsia"/>
          <w:b/>
          <w:bCs/>
          <w:sz w:val="24"/>
          <w:szCs w:val="24"/>
        </w:rPr>
        <w:t>___</w:t>
      </w:r>
      <w:r w:rsidRPr="00512C68">
        <w:rPr>
          <w:rFonts w:hint="eastAsia"/>
          <w:b/>
          <w:bCs/>
          <w:sz w:val="24"/>
          <w:szCs w:val="24"/>
        </w:rPr>
        <w:t>____</w:t>
      </w:r>
      <w:r w:rsidRPr="00512C68">
        <w:rPr>
          <w:rFonts w:hint="eastAsia"/>
          <w:bCs/>
          <w:sz w:val="24"/>
          <w:szCs w:val="24"/>
        </w:rPr>
        <w:t>)</w:t>
      </w:r>
      <w:r w:rsidRPr="00512C68">
        <w:rPr>
          <w:b/>
          <w:bCs/>
          <w:sz w:val="24"/>
          <w:szCs w:val="24"/>
        </w:rPr>
        <w:t xml:space="preserve"> </w:t>
      </w:r>
      <w:r w:rsidRPr="00512C68">
        <w:rPr>
          <w:sz w:val="24"/>
          <w:szCs w:val="24"/>
        </w:rPr>
        <w:t>statement is used to re</w:t>
      </w:r>
      <w:r w:rsidRPr="00512C68">
        <w:rPr>
          <w:rFonts w:hint="eastAsia"/>
          <w:sz w:val="24"/>
          <w:szCs w:val="24"/>
        </w:rPr>
        <w:t>claim</w:t>
      </w:r>
      <w:r w:rsidRPr="00512C68">
        <w:rPr>
          <w:sz w:val="24"/>
          <w:szCs w:val="24"/>
        </w:rPr>
        <w:t xml:space="preserve"> authorization</w:t>
      </w:r>
      <w:r w:rsidRPr="00512C68">
        <w:rPr>
          <w:rFonts w:hint="eastAsia"/>
          <w:sz w:val="24"/>
          <w:szCs w:val="24"/>
        </w:rPr>
        <w:t>.</w:t>
      </w:r>
    </w:p>
    <w:p w:rsidR="00411C42" w:rsidRDefault="00411C42" w:rsidP="00411C42">
      <w:pPr>
        <w:tabs>
          <w:tab w:val="left" w:pos="341"/>
        </w:tabs>
        <w:spacing w:line="340" w:lineRule="exact"/>
        <w:ind w:left="310" w:hangingChars="129" w:hanging="3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Collection of operations that form a single logical unit of work in database system is called (__________________).</w:t>
      </w:r>
    </w:p>
    <w:p w:rsidR="00411C42" w:rsidRDefault="00411C42" w:rsidP="00411C42">
      <w:pPr>
        <w:tabs>
          <w:tab w:val="left" w:pos="341"/>
        </w:tabs>
        <w:spacing w:line="340" w:lineRule="exact"/>
        <w:ind w:left="310" w:hangingChars="129" w:hanging="310"/>
        <w:rPr>
          <w:rFonts w:hint="eastAsia"/>
          <w:sz w:val="24"/>
          <w:szCs w:val="24"/>
        </w:rPr>
      </w:pPr>
    </w:p>
    <w:p w:rsidR="00411C42" w:rsidRPr="00512C68" w:rsidRDefault="00411C42" w:rsidP="00411C42">
      <w:pPr>
        <w:tabs>
          <w:tab w:val="left" w:pos="341"/>
        </w:tabs>
        <w:spacing w:line="340" w:lineRule="exact"/>
        <w:ind w:left="311" w:hangingChars="129" w:hanging="311"/>
        <w:rPr>
          <w:sz w:val="24"/>
          <w:szCs w:val="24"/>
        </w:rPr>
      </w:pPr>
      <w:r>
        <w:rPr>
          <w:rFonts w:hint="eastAsia"/>
          <w:b/>
          <w:bCs/>
          <w:sz w:val="24"/>
        </w:rPr>
        <w:t xml:space="preserve">3. </w:t>
      </w:r>
      <w:r>
        <w:rPr>
          <w:rFonts w:hint="eastAsia"/>
          <w:b/>
          <w:sz w:val="24"/>
        </w:rPr>
        <w:t>Answer the following questions</w:t>
      </w:r>
    </w:p>
    <w:p w:rsidR="00411C42" w:rsidRPr="006C1F7F" w:rsidRDefault="00411C42" w:rsidP="00411C42">
      <w:pPr>
        <w:numPr>
          <w:ilvl w:val="0"/>
          <w:numId w:val="11"/>
        </w:numPr>
        <w:tabs>
          <w:tab w:val="clear" w:pos="420"/>
          <w:tab w:val="num" w:pos="284"/>
        </w:tabs>
        <w:rPr>
          <w:rFonts w:hint="eastAsia"/>
          <w:b/>
          <w:sz w:val="24"/>
          <w:szCs w:val="24"/>
        </w:rPr>
      </w:pPr>
      <w:r>
        <w:rPr>
          <w:rFonts w:hint="eastAsia"/>
          <w:sz w:val="24"/>
          <w:szCs w:val="24"/>
        </w:rPr>
        <w:t>Briefly describe what is referencing constraint.</w:t>
      </w:r>
    </w:p>
    <w:p w:rsidR="00411C42" w:rsidRPr="00EB18EE" w:rsidRDefault="00411C42" w:rsidP="00411C42">
      <w:pPr>
        <w:tabs>
          <w:tab w:val="num" w:pos="284"/>
        </w:tabs>
        <w:rPr>
          <w:rFonts w:hint="eastAsia"/>
          <w:b/>
          <w:sz w:val="24"/>
          <w:szCs w:val="24"/>
        </w:rPr>
      </w:pPr>
    </w:p>
    <w:p w:rsidR="00411C42" w:rsidRPr="00EB18EE" w:rsidRDefault="00411C42" w:rsidP="00411C42">
      <w:pPr>
        <w:numPr>
          <w:ilvl w:val="0"/>
          <w:numId w:val="11"/>
        </w:numPr>
        <w:tabs>
          <w:tab w:val="clear" w:pos="420"/>
          <w:tab w:val="num" w:pos="284"/>
        </w:tabs>
        <w:ind w:left="284" w:hanging="284"/>
        <w:rPr>
          <w:rFonts w:hint="eastAsia"/>
          <w:b/>
          <w:sz w:val="24"/>
          <w:szCs w:val="24"/>
        </w:rPr>
      </w:pPr>
      <w:r>
        <w:rPr>
          <w:rFonts w:ascii="CMR12" w:hAnsi="CMR12" w:cs="CMR12" w:hint="eastAsia"/>
          <w:kern w:val="0"/>
          <w:sz w:val="24"/>
          <w:szCs w:val="24"/>
        </w:rPr>
        <w:t>Br</w:t>
      </w:r>
      <w:r>
        <w:rPr>
          <w:rFonts w:ascii="CMR12" w:hAnsi="CMR12" w:cs="CMR12"/>
          <w:kern w:val="0"/>
          <w:sz w:val="24"/>
          <w:szCs w:val="24"/>
        </w:rPr>
        <w:t xml:space="preserve">iefly describe the following concepts about keys in a relational </w:t>
      </w:r>
      <w:r>
        <w:rPr>
          <w:rFonts w:ascii="CMR12" w:hAnsi="CMR12" w:cs="CMR12" w:hint="eastAsia"/>
          <w:kern w:val="0"/>
          <w:sz w:val="24"/>
          <w:szCs w:val="24"/>
        </w:rPr>
        <w:t>model</w:t>
      </w:r>
      <w:r>
        <w:rPr>
          <w:rFonts w:ascii="CMR12" w:hAnsi="CMR12" w:cs="CMR12"/>
          <w:kern w:val="0"/>
          <w:sz w:val="24"/>
          <w:szCs w:val="24"/>
        </w:rPr>
        <w:t>:</w:t>
      </w:r>
      <w:r>
        <w:rPr>
          <w:rFonts w:ascii="CMR12" w:hAnsi="CMR12" w:cs="CMR12" w:hint="eastAsia"/>
          <w:kern w:val="0"/>
          <w:sz w:val="24"/>
          <w:szCs w:val="24"/>
        </w:rPr>
        <w:t xml:space="preserve"> Super Key, Candidate Key</w:t>
      </w:r>
      <w:r>
        <w:rPr>
          <w:rFonts w:ascii="CMR12" w:hAnsi="CMR12" w:cs="CMR12"/>
          <w:kern w:val="0"/>
          <w:sz w:val="24"/>
          <w:szCs w:val="24"/>
        </w:rPr>
        <w:t>,</w:t>
      </w:r>
      <w:r>
        <w:rPr>
          <w:rFonts w:ascii="CMBX12" w:hAnsi="CMBX12" w:cs="CMBX12"/>
          <w:kern w:val="0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Primary </w:t>
      </w:r>
      <w:r>
        <w:rPr>
          <w:rFonts w:ascii="CMR12" w:hAnsi="CMR12" w:cs="CMR12" w:hint="eastAsia"/>
          <w:kern w:val="0"/>
          <w:sz w:val="24"/>
          <w:szCs w:val="24"/>
        </w:rPr>
        <w:t>K</w:t>
      </w:r>
      <w:r>
        <w:rPr>
          <w:rFonts w:ascii="CMR12" w:hAnsi="CMR12" w:cs="CMR12"/>
          <w:kern w:val="0"/>
          <w:sz w:val="24"/>
          <w:szCs w:val="24"/>
        </w:rPr>
        <w:t>ey</w:t>
      </w:r>
      <w:r w:rsidRPr="00A44AD6">
        <w:rPr>
          <w:rFonts w:hint="eastAsia"/>
          <w:sz w:val="24"/>
          <w:szCs w:val="24"/>
        </w:rPr>
        <w:t>.</w:t>
      </w:r>
    </w:p>
    <w:p w:rsidR="00411C42" w:rsidRDefault="00411C42" w:rsidP="00411C42">
      <w:pPr>
        <w:tabs>
          <w:tab w:val="num" w:pos="284"/>
        </w:tabs>
        <w:rPr>
          <w:rFonts w:hint="eastAsia"/>
          <w:sz w:val="24"/>
          <w:szCs w:val="24"/>
        </w:rPr>
      </w:pPr>
    </w:p>
    <w:p w:rsidR="00411C42" w:rsidRPr="007A5FD7" w:rsidRDefault="00411C42" w:rsidP="00411C42">
      <w:pPr>
        <w:tabs>
          <w:tab w:val="num" w:pos="284"/>
        </w:tabs>
        <w:ind w:left="283" w:hangingChars="118" w:hanging="283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3) In a bank database, if </w:t>
      </w:r>
      <w:r w:rsidRPr="007A5FD7">
        <w:rPr>
          <w:sz w:val="24"/>
          <w:szCs w:val="24"/>
        </w:rPr>
        <w:t>a loan can be borrowed by more than one customer</w:t>
      </w:r>
      <w:r>
        <w:rPr>
          <w:rFonts w:hint="eastAsia"/>
          <w:sz w:val="24"/>
          <w:szCs w:val="24"/>
        </w:rPr>
        <w:t>, should we divide relation schema (customer_id, loan_number, amount), into two schemas (customer_id, loan_number) and (loan_number, amount)? Describe why.</w:t>
      </w:r>
      <w:r w:rsidRPr="007A5FD7">
        <w:rPr>
          <w:sz w:val="24"/>
          <w:szCs w:val="24"/>
        </w:rPr>
        <w:t xml:space="preserve">  </w:t>
      </w:r>
    </w:p>
    <w:p w:rsidR="00411C42" w:rsidRDefault="00411C42" w:rsidP="00411C42">
      <w:pPr>
        <w:tabs>
          <w:tab w:val="num" w:pos="284"/>
        </w:tabs>
        <w:rPr>
          <w:rFonts w:hint="eastAsia"/>
          <w:sz w:val="24"/>
          <w:szCs w:val="24"/>
        </w:rPr>
      </w:pPr>
    </w:p>
    <w:p w:rsidR="00411C42" w:rsidRPr="00F9308D" w:rsidRDefault="00411C42" w:rsidP="00411C42">
      <w:pPr>
        <w:numPr>
          <w:ilvl w:val="0"/>
          <w:numId w:val="12"/>
        </w:numPr>
        <w:tabs>
          <w:tab w:val="clear" w:pos="420"/>
          <w:tab w:val="num" w:pos="284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Briefly describe the ACID properties of transactions</w:t>
      </w:r>
      <w:r>
        <w:rPr>
          <w:b/>
          <w:bCs/>
          <w:sz w:val="24"/>
          <w:szCs w:val="24"/>
        </w:rPr>
        <w:t>.</w:t>
      </w:r>
    </w:p>
    <w:p w:rsidR="00411C42" w:rsidRPr="007A5FD7" w:rsidRDefault="00411C42" w:rsidP="00411C42">
      <w:pPr>
        <w:rPr>
          <w:rFonts w:hint="eastAsia"/>
          <w:sz w:val="24"/>
          <w:szCs w:val="24"/>
        </w:rPr>
      </w:pPr>
    </w:p>
    <w:p w:rsidR="00411C42" w:rsidRDefault="00411C42" w:rsidP="00411C42">
      <w:pPr>
        <w:rPr>
          <w:rFonts w:hint="eastAsia"/>
          <w:sz w:val="24"/>
          <w:szCs w:val="24"/>
        </w:rPr>
      </w:pPr>
    </w:p>
    <w:p w:rsidR="00411C42" w:rsidRDefault="00411C42" w:rsidP="00411C42">
      <w:pPr>
        <w:rPr>
          <w:rFonts w:hint="eastAsia"/>
          <w:sz w:val="24"/>
          <w:szCs w:val="24"/>
        </w:rPr>
      </w:pPr>
    </w:p>
    <w:p w:rsidR="00411C42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</w:rPr>
        <w:lastRenderedPageBreak/>
        <w:t>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</w:rPr>
        <w:t>Relational Algebra</w:t>
      </w:r>
    </w:p>
    <w:p w:rsidR="00411C42" w:rsidRPr="00EB18EE" w:rsidRDefault="00411C42" w:rsidP="00411C42">
      <w:pPr>
        <w:rPr>
          <w:rFonts w:hint="eastAsia"/>
          <w:sz w:val="24"/>
          <w:szCs w:val="24"/>
        </w:rPr>
      </w:pPr>
      <w:r w:rsidRPr="00EB18EE">
        <w:rPr>
          <w:sz w:val="24"/>
          <w:szCs w:val="24"/>
        </w:rPr>
        <w:t>G</w:t>
      </w:r>
      <w:r w:rsidRPr="00EB18EE">
        <w:rPr>
          <w:rFonts w:hint="eastAsia"/>
          <w:sz w:val="24"/>
          <w:szCs w:val="24"/>
        </w:rPr>
        <w:t xml:space="preserve">ive the result of the </w:t>
      </w:r>
      <w:r w:rsidRPr="00EB18EE">
        <w:rPr>
          <w:sz w:val="24"/>
          <w:szCs w:val="24"/>
        </w:rPr>
        <w:t>following</w:t>
      </w:r>
      <w:r w:rsidRPr="00EB18EE">
        <w:rPr>
          <w:rFonts w:hint="eastAsia"/>
          <w:sz w:val="24"/>
          <w:szCs w:val="24"/>
        </w:rPr>
        <w:t xml:space="preserve"> relational algebra expressions.</w:t>
      </w:r>
    </w:p>
    <w:p w:rsidR="00411C42" w:rsidRPr="00EB18EE" w:rsidRDefault="00411C42" w:rsidP="00411C42">
      <w:pPr>
        <w:ind w:firstLineChars="632" w:firstLine="1523"/>
        <w:rPr>
          <w:rFonts w:hint="eastAsia"/>
          <w:b/>
          <w:sz w:val="24"/>
          <w:szCs w:val="24"/>
        </w:rPr>
      </w:pPr>
      <w:r w:rsidRPr="00EB18EE">
        <w:rPr>
          <w:rFonts w:hint="eastAsia"/>
          <w:b/>
          <w:sz w:val="24"/>
          <w:szCs w:val="24"/>
        </w:rPr>
        <w:t>R                       S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5"/>
        <w:gridCol w:w="868"/>
        <w:gridCol w:w="775"/>
      </w:tblGrid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868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75" w:type="dxa"/>
            <w:shd w:val="clear" w:color="auto" w:fill="E6E6E6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C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ind w:left="14" w:hangingChars="6" w:hanging="14"/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6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3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a1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ind w:leftChars="-3" w:left="-93"/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8A38DF">
              <w:rPr>
                <w:rFonts w:hint="eastAsia"/>
                <w:bCs/>
                <w:sz w:val="24"/>
                <w:szCs w:val="24"/>
              </w:rPr>
              <w:t>2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3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bCs/>
                <w:sz w:val="24"/>
                <w:szCs w:val="24"/>
              </w:rPr>
              <w:t>a</w:t>
            </w:r>
            <w:r w:rsidRPr="008A38DF">
              <w:rPr>
                <w:rFonts w:hint="eastAsia"/>
                <w:bCs/>
                <w:sz w:val="24"/>
                <w:szCs w:val="24"/>
              </w:rPr>
              <w:t>4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4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5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a2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6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a3</w:t>
            </w:r>
          </w:p>
        </w:tc>
        <w:tc>
          <w:tcPr>
            <w:tcW w:w="868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7</w:t>
            </w:r>
          </w:p>
        </w:tc>
        <w:tc>
          <w:tcPr>
            <w:tcW w:w="775" w:type="dxa"/>
            <w:vAlign w:val="center"/>
          </w:tcPr>
          <w:p w:rsidR="00110D4D" w:rsidRPr="008A38DF" w:rsidRDefault="00110D4D" w:rsidP="003A1F6C">
            <w:pPr>
              <w:jc w:val="center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>9</w:t>
            </w:r>
          </w:p>
        </w:tc>
      </w:tr>
    </w:tbl>
    <w:tbl>
      <w:tblPr>
        <w:tblpPr w:leftFromText="180" w:rightFromText="180" w:vertAnchor="text" w:horzAnchor="page" w:tblpX="5653" w:tblpY="-22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8"/>
        <w:gridCol w:w="720"/>
      </w:tblGrid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08" w:type="dxa"/>
            <w:shd w:val="clear" w:color="auto" w:fill="E6E6E6"/>
          </w:tcPr>
          <w:p w:rsidR="00110D4D" w:rsidRPr="008A38DF" w:rsidRDefault="00110D4D" w:rsidP="003A1F6C">
            <w:pPr>
              <w:outlineLvl w:val="0"/>
              <w:rPr>
                <w:rFonts w:hint="eastAsia"/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720" w:type="dxa"/>
            <w:shd w:val="clear" w:color="auto" w:fill="E6E6E6"/>
          </w:tcPr>
          <w:p w:rsidR="00110D4D" w:rsidRPr="008A38DF" w:rsidRDefault="00110D4D" w:rsidP="003A1F6C">
            <w:pPr>
              <w:outlineLvl w:val="0"/>
              <w:rPr>
                <w:rFonts w:hint="eastAsia"/>
                <w:b/>
                <w:bCs/>
                <w:sz w:val="24"/>
                <w:szCs w:val="24"/>
              </w:rPr>
            </w:pPr>
            <w:r w:rsidRPr="008A38DF">
              <w:rPr>
                <w:rFonts w:hint="eastAsia"/>
                <w:b/>
                <w:bCs/>
                <w:sz w:val="24"/>
                <w:szCs w:val="24"/>
              </w:rPr>
              <w:t xml:space="preserve">  C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110D4D" w:rsidRPr="008A38DF" w:rsidRDefault="00110D4D" w:rsidP="003A1F6C">
            <w:pPr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720" w:type="dxa"/>
          </w:tcPr>
          <w:p w:rsidR="00110D4D" w:rsidRPr="008A38DF" w:rsidRDefault="00110D4D" w:rsidP="003A1F6C">
            <w:pPr>
              <w:ind w:firstLineChars="100" w:firstLine="240"/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7 </w:t>
            </w:r>
          </w:p>
        </w:tc>
      </w:tr>
      <w:tr w:rsidR="00110D4D" w:rsidRPr="008A38DF" w:rsidTr="003A1F6C">
        <w:tblPrEx>
          <w:tblCellMar>
            <w:top w:w="0" w:type="dxa"/>
            <w:bottom w:w="0" w:type="dxa"/>
          </w:tblCellMar>
        </w:tblPrEx>
        <w:tc>
          <w:tcPr>
            <w:tcW w:w="708" w:type="dxa"/>
          </w:tcPr>
          <w:p w:rsidR="00110D4D" w:rsidRPr="008A38DF" w:rsidRDefault="00110D4D" w:rsidP="003A1F6C">
            <w:pPr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720" w:type="dxa"/>
          </w:tcPr>
          <w:p w:rsidR="00110D4D" w:rsidRPr="008A38DF" w:rsidRDefault="00110D4D" w:rsidP="003A1F6C">
            <w:pPr>
              <w:outlineLvl w:val="0"/>
              <w:rPr>
                <w:rFonts w:hint="eastAsia"/>
                <w:bCs/>
                <w:sz w:val="24"/>
                <w:szCs w:val="24"/>
              </w:rPr>
            </w:pPr>
            <w:r w:rsidRPr="008A38DF">
              <w:rPr>
                <w:rFonts w:hint="eastAsia"/>
                <w:bCs/>
                <w:sz w:val="24"/>
                <w:szCs w:val="24"/>
              </w:rPr>
              <w:t xml:space="preserve">  3</w:t>
            </w:r>
          </w:p>
        </w:tc>
      </w:tr>
    </w:tbl>
    <w:p w:rsidR="00411C42" w:rsidRPr="00EB18EE" w:rsidRDefault="00411C42" w:rsidP="00411C42">
      <w:pPr>
        <w:ind w:firstLineChars="295" w:firstLine="708"/>
        <w:rPr>
          <w:sz w:val="24"/>
          <w:szCs w:val="24"/>
        </w:rPr>
      </w:pPr>
    </w:p>
    <w:p w:rsidR="00411C42" w:rsidRPr="00110D4D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rFonts w:hint="eastAsia"/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R1 =</w:t>
      </w:r>
      <w:r w:rsidRPr="00110D4D">
        <w:rPr>
          <w:rFonts w:hint="eastAsia"/>
          <w:bCs/>
          <w:sz w:val="24"/>
          <w:szCs w:val="24"/>
        </w:rPr>
        <w:t>Π</w:t>
      </w:r>
      <w:r w:rsidRPr="00110D4D">
        <w:rPr>
          <w:rFonts w:hint="eastAsia"/>
          <w:bCs/>
          <w:sz w:val="24"/>
          <w:szCs w:val="24"/>
          <w:vertAlign w:val="subscript"/>
        </w:rPr>
        <w:t>B, C, 200</w:t>
      </w:r>
      <w:r w:rsidRPr="00110D4D">
        <w:rPr>
          <w:rFonts w:hint="eastAsia"/>
          <w:bCs/>
          <w:sz w:val="24"/>
          <w:szCs w:val="24"/>
        </w:rPr>
        <w:t>（</w:t>
      </w: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</w:rPr>
        <w:t>）</w:t>
      </w:r>
    </w:p>
    <w:p w:rsidR="00411C42" w:rsidRPr="00110D4D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rFonts w:hint="eastAsia"/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R2 =</w:t>
      </w:r>
      <w:r w:rsidRPr="00110D4D">
        <w:rPr>
          <w:rFonts w:hint="eastAsia"/>
          <w:bCs/>
          <w:sz w:val="24"/>
          <w:szCs w:val="24"/>
        </w:rPr>
        <w:t>σ</w:t>
      </w:r>
      <w:r w:rsidRPr="00110D4D">
        <w:rPr>
          <w:rFonts w:hint="eastAsia"/>
          <w:bCs/>
          <w:sz w:val="24"/>
          <w:szCs w:val="24"/>
          <w:vertAlign w:val="subscript"/>
        </w:rPr>
        <w:t>B &gt; 2</w:t>
      </w:r>
      <w:r w:rsidRPr="00110D4D">
        <w:rPr>
          <w:rFonts w:hint="eastAsia"/>
          <w:bCs/>
          <w:sz w:val="24"/>
          <w:szCs w:val="24"/>
        </w:rPr>
        <w:t>（</w:t>
      </w: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</w:rPr>
        <w:t>）</w:t>
      </w:r>
    </w:p>
    <w:p w:rsidR="00110D4D" w:rsidRPr="00110D4D" w:rsidRDefault="00411C42" w:rsidP="00110D4D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rFonts w:hint="eastAsia"/>
          <w:bCs/>
          <w:sz w:val="24"/>
          <w:szCs w:val="24"/>
        </w:rPr>
      </w:pPr>
      <w:r w:rsidRPr="00110D4D">
        <w:rPr>
          <w:rFonts w:hint="eastAsia"/>
          <w:bCs/>
          <w:sz w:val="24"/>
          <w:szCs w:val="24"/>
        </w:rPr>
        <w:t>R</w:t>
      </w:r>
      <w:r w:rsidRPr="00110D4D">
        <w:rPr>
          <w:rFonts w:hint="eastAsia"/>
          <w:bCs/>
          <w:sz w:val="24"/>
          <w:szCs w:val="24"/>
          <w:vertAlign w:val="subscript"/>
        </w:rPr>
        <w:t>3</w:t>
      </w:r>
      <w:r w:rsidRPr="00110D4D">
        <w:rPr>
          <w:rFonts w:hint="eastAsia"/>
          <w:bCs/>
          <w:sz w:val="24"/>
          <w:szCs w:val="24"/>
        </w:rPr>
        <w:t xml:space="preserve"> = R </w:t>
      </w:r>
      <w:r>
        <w:rPr>
          <w:bCs/>
          <w:noProof/>
          <w:sz w:val="24"/>
          <w:szCs w:val="24"/>
        </w:rPr>
        <w:drawing>
          <wp:inline distT="0" distB="0" distL="0" distR="0" wp14:anchorId="109E0056" wp14:editId="187F9645">
            <wp:extent cx="122555" cy="136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0D4D">
        <w:rPr>
          <w:rFonts w:hint="eastAsia"/>
          <w:bCs/>
          <w:sz w:val="24"/>
          <w:szCs w:val="24"/>
        </w:rPr>
        <w:t xml:space="preserve"> S </w:t>
      </w:r>
    </w:p>
    <w:p w:rsidR="00411C42" w:rsidRPr="0097019F" w:rsidRDefault="00411C42" w:rsidP="00411C42">
      <w:pPr>
        <w:numPr>
          <w:ilvl w:val="0"/>
          <w:numId w:val="13"/>
        </w:numPr>
        <w:tabs>
          <w:tab w:val="clear" w:pos="630"/>
          <w:tab w:val="left" w:pos="403"/>
        </w:tabs>
        <w:ind w:left="434" w:hanging="434"/>
        <w:rPr>
          <w:rFonts w:hint="eastAsia"/>
          <w:bCs/>
          <w:sz w:val="24"/>
          <w:szCs w:val="24"/>
        </w:rPr>
      </w:pPr>
      <w:r w:rsidRPr="0097019F">
        <w:rPr>
          <w:rFonts w:hint="eastAsia"/>
          <w:bCs/>
          <w:sz w:val="24"/>
          <w:szCs w:val="24"/>
        </w:rPr>
        <w:t>R</w:t>
      </w:r>
      <w:r w:rsidRPr="0097019F">
        <w:rPr>
          <w:rFonts w:hint="eastAsia"/>
          <w:bCs/>
          <w:sz w:val="24"/>
          <w:szCs w:val="24"/>
          <w:vertAlign w:val="subscript"/>
        </w:rPr>
        <w:t>4</w:t>
      </w:r>
      <w:r w:rsidRPr="0097019F">
        <w:rPr>
          <w:rFonts w:hint="eastAsia"/>
          <w:bCs/>
          <w:sz w:val="24"/>
          <w:szCs w:val="24"/>
        </w:rPr>
        <w:t xml:space="preserve"> = </w:t>
      </w:r>
      <w:r w:rsidRPr="0097019F">
        <w:rPr>
          <w:rFonts w:hint="eastAsia"/>
          <w:bCs/>
          <w:sz w:val="24"/>
          <w:szCs w:val="24"/>
          <w:vertAlign w:val="subscript"/>
        </w:rPr>
        <w:t>A</w:t>
      </w:r>
      <w:r w:rsidRPr="0097019F">
        <w:rPr>
          <w:rFonts w:ascii="Symbol"/>
          <w:bCs/>
          <w:sz w:val="40"/>
          <w:szCs w:val="24"/>
        </w:rPr>
        <w:t>ɡ</w:t>
      </w:r>
      <w:r w:rsidRPr="0097019F">
        <w:rPr>
          <w:rFonts w:ascii="宋体" w:hAnsi="宋体" w:hint="eastAsia"/>
          <w:bCs/>
          <w:sz w:val="24"/>
          <w:szCs w:val="24"/>
        </w:rPr>
        <w:t>sum(B)</w:t>
      </w:r>
      <w:r w:rsidRPr="0097019F">
        <w:rPr>
          <w:rFonts w:hint="eastAsia"/>
          <w:bCs/>
          <w:sz w:val="24"/>
          <w:szCs w:val="24"/>
        </w:rPr>
        <w:t xml:space="preserve">  </w:t>
      </w:r>
    </w:p>
    <w:p w:rsidR="00411C42" w:rsidRPr="00396BBC" w:rsidRDefault="00411C42" w:rsidP="00411C42">
      <w:pPr>
        <w:tabs>
          <w:tab w:val="left" w:pos="403"/>
        </w:tabs>
        <w:rPr>
          <w:rFonts w:hint="eastAsia"/>
          <w:bCs/>
          <w:sz w:val="24"/>
          <w:szCs w:val="24"/>
        </w:rPr>
      </w:pPr>
      <w:r>
        <w:rPr>
          <w:rFonts w:hint="eastAsia"/>
          <w:b/>
          <w:bCs/>
          <w:sz w:val="24"/>
        </w:rPr>
        <w:t>5. Compose SQL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 xml:space="preserve">Consider the following relations (the primary keys are underlined): 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r w:rsidRPr="005275F6">
        <w:rPr>
          <w:i/>
          <w:sz w:val="24"/>
          <w:szCs w:val="24"/>
        </w:rPr>
        <w:t>Students</w:t>
      </w:r>
      <w:r w:rsidRPr="007B44C1">
        <w:rPr>
          <w:sz w:val="24"/>
          <w:szCs w:val="24"/>
        </w:rPr>
        <w:t>(</w:t>
      </w:r>
      <w:r w:rsidRPr="005275F6">
        <w:rPr>
          <w:i/>
          <w:sz w:val="24"/>
          <w:szCs w:val="24"/>
          <w:u w:val="single"/>
        </w:rPr>
        <w:t>snum</w:t>
      </w:r>
      <w:r w:rsidRPr="007B44C1">
        <w:rPr>
          <w:sz w:val="24"/>
          <w:szCs w:val="24"/>
          <w:u w:val="single"/>
        </w:rPr>
        <w:t>:integer</w:t>
      </w:r>
      <w:r w:rsidRPr="007B44C1">
        <w:rPr>
          <w:sz w:val="24"/>
          <w:szCs w:val="24"/>
        </w:rPr>
        <w:t>,</w:t>
      </w:r>
      <w:r w:rsidRPr="005275F6">
        <w:rPr>
          <w:i/>
          <w:sz w:val="24"/>
          <w:szCs w:val="24"/>
        </w:rPr>
        <w:t xml:space="preserve"> sname</w:t>
      </w:r>
      <w:r w:rsidRPr="007B44C1">
        <w:rPr>
          <w:sz w:val="24"/>
          <w:szCs w:val="24"/>
        </w:rPr>
        <w:t xml:space="preserve">:string, </w:t>
      </w:r>
      <w:r w:rsidRPr="005275F6">
        <w:rPr>
          <w:i/>
          <w:sz w:val="24"/>
          <w:szCs w:val="24"/>
        </w:rPr>
        <w:t>major</w:t>
      </w:r>
      <w:r w:rsidRPr="007B44C1">
        <w:rPr>
          <w:sz w:val="24"/>
          <w:szCs w:val="24"/>
        </w:rPr>
        <w:t>:string,</w:t>
      </w:r>
      <w:r w:rsidRPr="005275F6">
        <w:rPr>
          <w:i/>
          <w:sz w:val="24"/>
          <w:szCs w:val="24"/>
        </w:rPr>
        <w:t xml:space="preserve"> </w:t>
      </w:r>
      <w:r>
        <w:rPr>
          <w:rFonts w:hint="eastAsia"/>
          <w:i/>
          <w:sz w:val="24"/>
          <w:szCs w:val="24"/>
        </w:rPr>
        <w:t>level</w:t>
      </w:r>
      <w:r w:rsidRPr="007B44C1">
        <w:rPr>
          <w:sz w:val="24"/>
          <w:szCs w:val="24"/>
        </w:rPr>
        <w:t xml:space="preserve">:string, </w:t>
      </w:r>
      <w:r w:rsidRPr="005275F6">
        <w:rPr>
          <w:i/>
          <w:sz w:val="24"/>
          <w:szCs w:val="24"/>
        </w:rPr>
        <w:t>age</w:t>
      </w:r>
      <w:r w:rsidRPr="007B44C1">
        <w:rPr>
          <w:sz w:val="24"/>
          <w:szCs w:val="24"/>
        </w:rPr>
        <w:t>:integer)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r w:rsidRPr="0007496B">
        <w:rPr>
          <w:rFonts w:hint="eastAsia"/>
          <w:i/>
          <w:sz w:val="24"/>
          <w:szCs w:val="24"/>
        </w:rPr>
        <w:t>Faculty</w:t>
      </w:r>
      <w:r w:rsidRPr="007B44C1">
        <w:rPr>
          <w:sz w:val="24"/>
          <w:szCs w:val="24"/>
        </w:rPr>
        <w:t>(</w:t>
      </w:r>
      <w:r w:rsidRPr="0007496B">
        <w:rPr>
          <w:rFonts w:hint="eastAsia"/>
          <w:i/>
          <w:sz w:val="24"/>
          <w:szCs w:val="24"/>
        </w:rPr>
        <w:t>fi</w:t>
      </w:r>
      <w:r w:rsidRPr="005275F6">
        <w:rPr>
          <w:i/>
          <w:sz w:val="24"/>
          <w:szCs w:val="24"/>
          <w:u w:val="single"/>
        </w:rPr>
        <w:t>d</w:t>
      </w:r>
      <w:r w:rsidRPr="007B44C1">
        <w:rPr>
          <w:sz w:val="24"/>
          <w:szCs w:val="24"/>
          <w:u w:val="single"/>
        </w:rPr>
        <w:t>:integer</w:t>
      </w:r>
      <w:r w:rsidRPr="007B44C1">
        <w:rPr>
          <w:sz w:val="24"/>
          <w:szCs w:val="24"/>
        </w:rPr>
        <w:t xml:space="preserve">, </w:t>
      </w:r>
      <w:r w:rsidRPr="005275F6">
        <w:rPr>
          <w:i/>
          <w:sz w:val="24"/>
          <w:szCs w:val="24"/>
        </w:rPr>
        <w:t>fname</w:t>
      </w:r>
      <w:r w:rsidRPr="007B44C1">
        <w:rPr>
          <w:sz w:val="24"/>
          <w:szCs w:val="24"/>
        </w:rPr>
        <w:t xml:space="preserve">:string, </w:t>
      </w:r>
      <w:r w:rsidRPr="005275F6">
        <w:rPr>
          <w:i/>
          <w:sz w:val="24"/>
          <w:szCs w:val="24"/>
        </w:rPr>
        <w:t>deptid</w:t>
      </w:r>
      <w:r w:rsidRPr="007B44C1">
        <w:rPr>
          <w:sz w:val="24"/>
          <w:szCs w:val="24"/>
        </w:rPr>
        <w:t>:integer)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r w:rsidRPr="005275F6">
        <w:rPr>
          <w:i/>
          <w:sz w:val="24"/>
          <w:szCs w:val="24"/>
        </w:rPr>
        <w:t>Class</w:t>
      </w:r>
      <w:r w:rsidRPr="007B44C1">
        <w:rPr>
          <w:sz w:val="24"/>
          <w:szCs w:val="24"/>
        </w:rPr>
        <w:t>(</w:t>
      </w:r>
      <w:r w:rsidRPr="005275F6">
        <w:rPr>
          <w:i/>
          <w:sz w:val="24"/>
          <w:szCs w:val="24"/>
          <w:u w:val="single"/>
        </w:rPr>
        <w:t>cname</w:t>
      </w:r>
      <w:r w:rsidRPr="007B44C1">
        <w:rPr>
          <w:sz w:val="24"/>
          <w:szCs w:val="24"/>
          <w:u w:val="single"/>
        </w:rPr>
        <w:t>:string</w:t>
      </w:r>
      <w:r w:rsidRPr="007B44C1">
        <w:rPr>
          <w:sz w:val="24"/>
          <w:szCs w:val="24"/>
        </w:rPr>
        <w:t xml:space="preserve">, </w:t>
      </w:r>
      <w:r w:rsidRPr="005275F6">
        <w:rPr>
          <w:i/>
          <w:sz w:val="24"/>
          <w:szCs w:val="24"/>
        </w:rPr>
        <w:t>meets at</w:t>
      </w:r>
      <w:r w:rsidRPr="007B44C1">
        <w:rPr>
          <w:sz w:val="24"/>
          <w:szCs w:val="24"/>
        </w:rPr>
        <w:t xml:space="preserve">:string, </w:t>
      </w:r>
      <w:r w:rsidRPr="005275F6">
        <w:rPr>
          <w:i/>
          <w:sz w:val="24"/>
          <w:szCs w:val="24"/>
        </w:rPr>
        <w:t>room</w:t>
      </w:r>
      <w:r w:rsidRPr="007B44C1">
        <w:rPr>
          <w:sz w:val="24"/>
          <w:szCs w:val="24"/>
        </w:rPr>
        <w:t xml:space="preserve">:string, </w:t>
      </w:r>
      <w:r w:rsidRPr="005275F6">
        <w:rPr>
          <w:i/>
          <w:sz w:val="24"/>
          <w:szCs w:val="24"/>
        </w:rPr>
        <w:t>ﬁd</w:t>
      </w:r>
      <w:r w:rsidRPr="007B44C1">
        <w:rPr>
          <w:sz w:val="24"/>
          <w:szCs w:val="24"/>
        </w:rPr>
        <w:t>:integer)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</w:r>
      <w:r w:rsidRPr="005275F6">
        <w:rPr>
          <w:i/>
          <w:sz w:val="24"/>
          <w:szCs w:val="24"/>
        </w:rPr>
        <w:t>Enrolled</w:t>
      </w:r>
      <w:r w:rsidRPr="007B44C1">
        <w:rPr>
          <w:sz w:val="24"/>
          <w:szCs w:val="24"/>
        </w:rPr>
        <w:t>(</w:t>
      </w:r>
      <w:r w:rsidRPr="0007496B">
        <w:rPr>
          <w:i/>
          <w:sz w:val="24"/>
          <w:szCs w:val="24"/>
          <w:u w:val="single"/>
        </w:rPr>
        <w:t>snum</w:t>
      </w:r>
      <w:r w:rsidRPr="007B44C1">
        <w:rPr>
          <w:sz w:val="24"/>
          <w:szCs w:val="24"/>
          <w:u w:val="single"/>
        </w:rPr>
        <w:t>:integer</w:t>
      </w:r>
      <w:r w:rsidRPr="007B44C1">
        <w:rPr>
          <w:sz w:val="24"/>
          <w:szCs w:val="24"/>
        </w:rPr>
        <w:t xml:space="preserve">, </w:t>
      </w:r>
      <w:r w:rsidRPr="0007496B">
        <w:rPr>
          <w:i/>
          <w:sz w:val="24"/>
          <w:szCs w:val="24"/>
          <w:u w:val="single"/>
        </w:rPr>
        <w:t>cname</w:t>
      </w:r>
      <w:r w:rsidRPr="007B44C1">
        <w:rPr>
          <w:sz w:val="24"/>
          <w:szCs w:val="24"/>
          <w:u w:val="single"/>
        </w:rPr>
        <w:t>:string</w:t>
      </w:r>
      <w:r w:rsidRPr="007B44C1">
        <w:rPr>
          <w:sz w:val="24"/>
          <w:szCs w:val="24"/>
        </w:rPr>
        <w:t xml:space="preserve">) </w:t>
      </w:r>
    </w:p>
    <w:p w:rsidR="00411C42" w:rsidRPr="007B44C1" w:rsidRDefault="00411C42" w:rsidP="00411C42">
      <w:pPr>
        <w:rPr>
          <w:sz w:val="24"/>
          <w:szCs w:val="24"/>
        </w:rPr>
      </w:pPr>
      <w:r w:rsidRPr="007B44C1">
        <w:rPr>
          <w:sz w:val="24"/>
          <w:szCs w:val="24"/>
        </w:rPr>
        <w:tab/>
        <w:t xml:space="preserve">The meaning of these relations is straightforward; for example, </w:t>
      </w:r>
      <w:r w:rsidRPr="005275F6">
        <w:rPr>
          <w:i/>
          <w:sz w:val="24"/>
          <w:szCs w:val="24"/>
        </w:rPr>
        <w:t>Enrolled</w:t>
      </w:r>
      <w:r w:rsidRPr="007B44C1">
        <w:rPr>
          <w:sz w:val="24"/>
          <w:szCs w:val="24"/>
        </w:rPr>
        <w:t xml:space="preserve"> has one record per student-class pair such that the student is enrolled in the class. Note that</w:t>
      </w:r>
      <w:r w:rsidRPr="0007496B">
        <w:rPr>
          <w:i/>
          <w:sz w:val="24"/>
          <w:szCs w:val="24"/>
        </w:rPr>
        <w:t xml:space="preserve"> snum</w:t>
      </w:r>
      <w:r w:rsidRPr="007B44C1">
        <w:rPr>
          <w:sz w:val="24"/>
          <w:szCs w:val="24"/>
        </w:rPr>
        <w:t xml:space="preserve"> and </w:t>
      </w:r>
      <w:r w:rsidRPr="0007496B">
        <w:rPr>
          <w:i/>
          <w:sz w:val="24"/>
          <w:szCs w:val="24"/>
        </w:rPr>
        <w:t>cname</w:t>
      </w:r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Enrolled</w:t>
      </w:r>
      <w:r>
        <w:rPr>
          <w:sz w:val="24"/>
          <w:szCs w:val="24"/>
        </w:rPr>
        <w:t xml:space="preserve"> should</w:t>
      </w:r>
      <w:r>
        <w:rPr>
          <w:rFonts w:hint="eastAsia"/>
          <w:sz w:val="24"/>
          <w:szCs w:val="24"/>
        </w:rPr>
        <w:t xml:space="preserve"> correspond</w:t>
      </w:r>
      <w:r w:rsidRPr="007B44C1">
        <w:rPr>
          <w:sz w:val="24"/>
          <w:szCs w:val="24"/>
        </w:rPr>
        <w:t xml:space="preserve"> with </w:t>
      </w:r>
      <w:r w:rsidRPr="0007496B">
        <w:rPr>
          <w:i/>
          <w:sz w:val="24"/>
          <w:szCs w:val="24"/>
        </w:rPr>
        <w:t>snum</w:t>
      </w:r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Students</w:t>
      </w:r>
      <w:r w:rsidRPr="007B44C1">
        <w:rPr>
          <w:sz w:val="24"/>
          <w:szCs w:val="24"/>
        </w:rPr>
        <w:t xml:space="preserve"> and </w:t>
      </w:r>
      <w:r w:rsidRPr="0007496B">
        <w:rPr>
          <w:i/>
          <w:sz w:val="24"/>
          <w:szCs w:val="24"/>
        </w:rPr>
        <w:t>cname</w:t>
      </w:r>
      <w:r w:rsidRPr="007B44C1">
        <w:rPr>
          <w:sz w:val="24"/>
          <w:szCs w:val="24"/>
        </w:rPr>
        <w:t xml:space="preserve"> in </w:t>
      </w:r>
      <w:r w:rsidRPr="0007496B">
        <w:rPr>
          <w:i/>
          <w:sz w:val="24"/>
          <w:szCs w:val="24"/>
        </w:rPr>
        <w:t>Class</w:t>
      </w:r>
      <w:r w:rsidRPr="007B44C1">
        <w:rPr>
          <w:sz w:val="24"/>
          <w:szCs w:val="24"/>
        </w:rPr>
        <w:t xml:space="preserve"> respectively.</w:t>
      </w:r>
    </w:p>
    <w:p w:rsidR="00411C42" w:rsidRPr="007B44C1" w:rsidRDefault="00411C42" w:rsidP="00110D4D">
      <w:pPr>
        <w:rPr>
          <w:rFonts w:hint="eastAsia"/>
          <w:bCs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7B44C1">
        <w:rPr>
          <w:sz w:val="24"/>
          <w:szCs w:val="24"/>
        </w:rPr>
        <w:t xml:space="preserve">) Write a SQL statement to create relation </w:t>
      </w:r>
      <w:r>
        <w:rPr>
          <w:rFonts w:hint="eastAsia"/>
          <w:i/>
          <w:sz w:val="24"/>
          <w:szCs w:val="24"/>
        </w:rPr>
        <w:t>Class.</w:t>
      </w:r>
      <w:r>
        <w:rPr>
          <w:rFonts w:hint="eastAsia"/>
          <w:sz w:val="24"/>
          <w:szCs w:val="24"/>
        </w:rPr>
        <w:t xml:space="preserve"> </w:t>
      </w:r>
      <w:r>
        <w:rPr>
          <w:rFonts w:ascii="CMR12" w:hAnsi="CMR12" w:cs="CMR12"/>
          <w:kern w:val="0"/>
          <w:sz w:val="24"/>
          <w:szCs w:val="24"/>
        </w:rPr>
        <w:t xml:space="preserve">Declare a primary key and foreign keys (if any) on </w:t>
      </w:r>
      <w:r>
        <w:rPr>
          <w:rFonts w:ascii="CMR12" w:hAnsi="CMR12" w:cs="CMR12" w:hint="eastAsia"/>
          <w:kern w:val="0"/>
          <w:sz w:val="24"/>
          <w:szCs w:val="24"/>
        </w:rPr>
        <w:t>this</w:t>
      </w:r>
      <w:r>
        <w:rPr>
          <w:rFonts w:ascii="CMR12" w:hAnsi="CMR12" w:cs="CMR12"/>
          <w:kern w:val="0"/>
          <w:sz w:val="24"/>
          <w:szCs w:val="24"/>
        </w:rPr>
        <w:t xml:space="preserve"> relation. </w:t>
      </w: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</w:t>
      </w:r>
      <w:r w:rsidRPr="00DA4381">
        <w:rPr>
          <w:bCs/>
          <w:sz w:val="24"/>
          <w:szCs w:val="24"/>
        </w:rPr>
        <w:t>) Write a SQL statement to insert into the database the fact that the 22 year-old senior CS student ‘Kobe Bryant’, with snum 111, is enrolled in class CS411. (hint: Both Students</w:t>
      </w:r>
      <w:r>
        <w:rPr>
          <w:rFonts w:hint="eastAsia"/>
          <w:bCs/>
          <w:sz w:val="24"/>
          <w:szCs w:val="24"/>
        </w:rPr>
        <w:t xml:space="preserve"> </w:t>
      </w:r>
      <w:r w:rsidRPr="00DA4381">
        <w:rPr>
          <w:bCs/>
          <w:sz w:val="24"/>
          <w:szCs w:val="24"/>
        </w:rPr>
        <w:t>and Enrolled tables need to be updated.)</w:t>
      </w:r>
    </w:p>
    <w:p w:rsidR="00110D4D" w:rsidRPr="007B44C1" w:rsidRDefault="00110D4D" w:rsidP="00411C42">
      <w:pPr>
        <w:outlineLvl w:val="0"/>
        <w:rPr>
          <w:rFonts w:hint="eastAsia"/>
          <w:bCs/>
          <w:sz w:val="24"/>
          <w:szCs w:val="24"/>
        </w:rPr>
      </w:pP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CMR12" w:hAnsi="CMR12" w:cs="CMR12" w:hint="eastAsia"/>
          <w:kern w:val="0"/>
          <w:sz w:val="24"/>
          <w:szCs w:val="24"/>
        </w:rPr>
      </w:pPr>
      <w:r>
        <w:rPr>
          <w:rFonts w:hint="eastAsia"/>
          <w:bCs/>
          <w:sz w:val="24"/>
          <w:szCs w:val="24"/>
        </w:rPr>
        <w:t>3</w:t>
      </w:r>
      <w:r w:rsidRPr="007B44C1">
        <w:rPr>
          <w:rFonts w:hint="eastAsia"/>
          <w:bCs/>
          <w:sz w:val="24"/>
          <w:szCs w:val="24"/>
        </w:rPr>
        <w:t xml:space="preserve">) </w:t>
      </w:r>
      <w:r>
        <w:rPr>
          <w:rFonts w:ascii="CMR12" w:hAnsi="CMR12" w:cs="CMR12"/>
          <w:kern w:val="0"/>
          <w:sz w:val="24"/>
          <w:szCs w:val="24"/>
        </w:rPr>
        <w:t xml:space="preserve">Write a SQL statement to delete all the classes taught </w:t>
      </w:r>
      <w:r>
        <w:rPr>
          <w:rFonts w:ascii="CMR12" w:hAnsi="CMR12" w:cs="CMR12" w:hint="eastAsia"/>
          <w:kern w:val="0"/>
          <w:sz w:val="24"/>
          <w:szCs w:val="24"/>
        </w:rPr>
        <w:t xml:space="preserve">by </w:t>
      </w:r>
      <w:r>
        <w:rPr>
          <w:rFonts w:ascii="CMR12" w:hAnsi="CMR12" w:cs="CMR12"/>
          <w:kern w:val="0"/>
          <w:sz w:val="24"/>
          <w:szCs w:val="24"/>
        </w:rPr>
        <w:t>“</w:t>
      </w:r>
      <w:r>
        <w:rPr>
          <w:rFonts w:ascii="CMR12" w:hAnsi="CMR12" w:cs="CMR12" w:hint="eastAsia"/>
          <w:kern w:val="0"/>
          <w:sz w:val="24"/>
          <w:szCs w:val="24"/>
        </w:rPr>
        <w:t>Joe Smith</w:t>
      </w:r>
      <w:r>
        <w:rPr>
          <w:rFonts w:ascii="CMR12" w:hAnsi="CMR12" w:cs="CMR12"/>
          <w:kern w:val="0"/>
          <w:sz w:val="24"/>
          <w:szCs w:val="24"/>
        </w:rPr>
        <w:t>”.</w:t>
      </w:r>
    </w:p>
    <w:p w:rsidR="0097019F" w:rsidRPr="007B44C1" w:rsidRDefault="0097019F" w:rsidP="00411C42">
      <w:pPr>
        <w:autoSpaceDE w:val="0"/>
        <w:autoSpaceDN w:val="0"/>
        <w:adjustRightInd w:val="0"/>
        <w:jc w:val="left"/>
        <w:rPr>
          <w:rFonts w:hint="eastAsia"/>
          <w:bCs/>
          <w:sz w:val="24"/>
          <w:szCs w:val="24"/>
        </w:rPr>
      </w:pPr>
      <w:bookmarkStart w:id="0" w:name="_GoBack"/>
      <w:bookmarkEnd w:id="0"/>
    </w:p>
    <w:p w:rsidR="00411C42" w:rsidRPr="002B1FE5" w:rsidRDefault="00411C42" w:rsidP="00110D4D"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4) </w:t>
      </w:r>
      <w:r w:rsidRPr="00DA4381">
        <w:rPr>
          <w:rFonts w:ascii="CMR12" w:hAnsi="CMR12" w:cs="CMR12"/>
          <w:kern w:val="0"/>
          <w:sz w:val="24"/>
          <w:szCs w:val="24"/>
        </w:rPr>
        <w:t xml:space="preserve">Create a view BusyFaculty that records the </w:t>
      </w:r>
      <w:r>
        <w:rPr>
          <w:rFonts w:ascii="CMR12" w:hAnsi="CMR12" w:cs="CMR12" w:hint="eastAsia"/>
          <w:kern w:val="0"/>
          <w:sz w:val="24"/>
          <w:szCs w:val="24"/>
        </w:rPr>
        <w:t xml:space="preserve">ids and </w:t>
      </w:r>
      <w:r w:rsidRPr="00DA4381">
        <w:rPr>
          <w:rFonts w:ascii="CMR12" w:hAnsi="CMR12" w:cs="CMR12"/>
          <w:kern w:val="0"/>
          <w:sz w:val="24"/>
          <w:szCs w:val="24"/>
        </w:rPr>
        <w:t>names of faculties who teach more than 3 classes</w:t>
      </w:r>
      <w:r>
        <w:rPr>
          <w:rFonts w:ascii="CMR12" w:hAnsi="CMR12" w:cs="CMR12" w:hint="eastAsia"/>
          <w:kern w:val="0"/>
          <w:sz w:val="24"/>
          <w:szCs w:val="24"/>
        </w:rPr>
        <w:t>.</w:t>
      </w:r>
    </w:p>
    <w:p w:rsidR="00411C42" w:rsidRPr="002B1FE5" w:rsidRDefault="00411C42" w:rsidP="00411C42">
      <w:pPr>
        <w:rPr>
          <w:rFonts w:hint="eastAsia"/>
          <w:sz w:val="24"/>
          <w:szCs w:val="24"/>
        </w:rPr>
      </w:pPr>
    </w:p>
    <w:p w:rsidR="00411C42" w:rsidRPr="002B1FE5" w:rsidRDefault="00411C42" w:rsidP="00411C42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5) </w:t>
      </w:r>
      <w:r w:rsidRPr="00DA4381">
        <w:rPr>
          <w:rFonts w:ascii="CMR12" w:hAnsi="CMR12" w:cs="CMR12"/>
          <w:kern w:val="0"/>
          <w:sz w:val="24"/>
          <w:szCs w:val="24"/>
        </w:rPr>
        <w:t>Find the names of all students that enroll in a class where students meet in room R128 (i.e., Class.room = R128) or a class in which five or more than five students enroll.</w:t>
      </w:r>
    </w:p>
    <w:p w:rsidR="00411C42" w:rsidRPr="002B1FE5" w:rsidRDefault="00411C42" w:rsidP="00411C42">
      <w:pPr>
        <w:rPr>
          <w:rFonts w:hint="eastAsia"/>
          <w:sz w:val="24"/>
          <w:szCs w:val="24"/>
        </w:rPr>
      </w:pPr>
    </w:p>
    <w:p w:rsidR="00411C42" w:rsidRPr="002B1FE5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6) </w:t>
      </w:r>
      <w:r>
        <w:rPr>
          <w:rFonts w:ascii="CMR12" w:hAnsi="CMR12" w:cs="CMR12"/>
          <w:kern w:val="0"/>
          <w:sz w:val="24"/>
          <w:szCs w:val="24"/>
        </w:rPr>
        <w:t>Find the names of all students who are enrolled in two classes that meet at the same time</w:t>
      </w:r>
    </w:p>
    <w:p w:rsidR="00411C42" w:rsidRPr="002B1FE5" w:rsidRDefault="00411C42" w:rsidP="00411C42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</w:rPr>
        <w:lastRenderedPageBreak/>
        <w:t>6</w:t>
      </w:r>
      <w:r>
        <w:rPr>
          <w:rFonts w:hint="eastAsia"/>
          <w:b/>
          <w:sz w:val="24"/>
        </w:rPr>
        <w:t>、</w:t>
      </w:r>
      <w:r w:rsidRPr="008C16D9">
        <w:rPr>
          <w:b/>
          <w:sz w:val="24"/>
        </w:rPr>
        <w:t>E/R Diagram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 w:hint="eastAsia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The club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organizes shorter and longer tours for its members. Help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the</w:t>
      </w:r>
      <w:r>
        <w:rPr>
          <w:rFonts w:ascii="Times-Roman" w:hAnsi="Times-Roman" w:cs="Times-Roman"/>
          <w:kern w:val="0"/>
          <w:sz w:val="24"/>
          <w:szCs w:val="24"/>
        </w:rPr>
        <w:t xml:space="preserve">m 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to </w:t>
      </w:r>
      <w:r>
        <w:rPr>
          <w:rFonts w:ascii="Times-Roman" w:hAnsi="Times-Roman" w:cs="Times-Roman"/>
          <w:kern w:val="0"/>
          <w:sz w:val="24"/>
          <w:szCs w:val="24"/>
        </w:rPr>
        <w:t>make a model of their mini world.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has members. Each member is represented by her/his full name,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address, and birth date.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 xml:space="preserve">Some members belong to the board of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Travel-Often-And-A-Lot. </w:t>
      </w:r>
      <w:r>
        <w:rPr>
          <w:rFonts w:ascii="Times-Roman" w:hAnsi="Times-Roman" w:cs="Times-Roman"/>
          <w:kern w:val="0"/>
          <w:sz w:val="24"/>
          <w:szCs w:val="24"/>
        </w:rPr>
        <w:t>Some members are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organizers (of tours). Organizers must be stored with their cell phone number so that they can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be reached anytime. Organizers organize tours. Sometimes a tour is organized by several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organizers.</w:t>
      </w:r>
    </w:p>
    <w:p w:rsidR="00411C42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Roman" w:hAnsi="Times-Roman" w:cs="Times-Roman"/>
          <w:kern w:val="0"/>
          <w:sz w:val="24"/>
          <w:szCs w:val="24"/>
        </w:rPr>
        <w:t>Each tour is denoted by a name, e.g. “Museums of Paris, 2004” or “Iceland, 2005”. Tours can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take place multiple times. “Museums of Paris, 2004”, for instances, takes place twice: May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22</w:t>
      </w:r>
      <w:r>
        <w:rPr>
          <w:rFonts w:ascii="Times-Roman" w:hAnsi="Times-Roman" w:cs="Times-Roman"/>
          <w:kern w:val="0"/>
          <w:sz w:val="12"/>
          <w:szCs w:val="12"/>
        </w:rPr>
        <w:t xml:space="preserve">nd </w:t>
      </w:r>
      <w:r>
        <w:rPr>
          <w:rFonts w:ascii="Times-Roman" w:hAnsi="Times-Roman" w:cs="Times-Roman"/>
          <w:kern w:val="0"/>
          <w:sz w:val="24"/>
          <w:szCs w:val="24"/>
        </w:rPr>
        <w:t>to May 29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, 2004 and June 5</w:t>
      </w:r>
      <w:r>
        <w:rPr>
          <w:rFonts w:ascii="Times-Roman" w:hAnsi="Times-Roman" w:cs="Times-Roman"/>
          <w:kern w:val="0"/>
          <w:sz w:val="12"/>
          <w:szCs w:val="12"/>
        </w:rPr>
        <w:t xml:space="preserve">th </w:t>
      </w:r>
      <w:r>
        <w:rPr>
          <w:rFonts w:ascii="Times-Roman" w:hAnsi="Times-Roman" w:cs="Times-Roman"/>
          <w:kern w:val="0"/>
          <w:sz w:val="24"/>
          <w:szCs w:val="24"/>
        </w:rPr>
        <w:t>to June 12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, 2004. The cost of a tour depends on the date,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 xml:space="preserve">e.g. “Museums of Paris, 2004” was cheaper in May than in June. Each </w:t>
      </w: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 </w:t>
      </w:r>
      <w:r>
        <w:rPr>
          <w:rFonts w:ascii="Times-Roman" w:hAnsi="Times-Roman" w:cs="Times-Roman"/>
          <w:kern w:val="0"/>
          <w:sz w:val="24"/>
          <w:szCs w:val="24"/>
        </w:rPr>
        <w:t>– such as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>“Museums of Paris, 2004” at June 5</w:t>
      </w:r>
      <w:r>
        <w:rPr>
          <w:rFonts w:ascii="Times-Roman" w:hAnsi="Times-Roman" w:cs="Times-Roman"/>
          <w:kern w:val="0"/>
          <w:sz w:val="12"/>
          <w:szCs w:val="12"/>
        </w:rPr>
        <w:t xml:space="preserve">th </w:t>
      </w:r>
      <w:r>
        <w:rPr>
          <w:rFonts w:ascii="Times-Roman" w:hAnsi="Times-Roman" w:cs="Times-Roman"/>
          <w:kern w:val="0"/>
          <w:sz w:val="24"/>
          <w:szCs w:val="24"/>
        </w:rPr>
        <w:t>to June 12</w:t>
      </w:r>
      <w:r>
        <w:rPr>
          <w:rFonts w:ascii="Times-Roman" w:hAnsi="Times-Roman" w:cs="Times-Roman"/>
          <w:kern w:val="0"/>
          <w:sz w:val="12"/>
          <w:szCs w:val="12"/>
        </w:rPr>
        <w:t>th</w:t>
      </w:r>
      <w:r>
        <w:rPr>
          <w:rFonts w:ascii="Times-Roman" w:hAnsi="Times-Roman" w:cs="Times-Roman"/>
          <w:kern w:val="0"/>
          <w:sz w:val="24"/>
          <w:szCs w:val="24"/>
        </w:rPr>
        <w:t>, 2004 – is lead by one organizer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m</w:t>
      </w:r>
      <w:r>
        <w:rPr>
          <w:rFonts w:ascii="Times-Roman" w:hAnsi="Times-Roman" w:cs="Times-Roman"/>
          <w:kern w:val="0"/>
          <w:sz w:val="24"/>
          <w:szCs w:val="24"/>
        </w:rPr>
        <w:t>embers participate in travels.</w:t>
      </w:r>
    </w:p>
    <w:p w:rsidR="00411C42" w:rsidRPr="009A6F7E" w:rsidRDefault="00411C42" w:rsidP="00411C42">
      <w:pPr>
        <w:autoSpaceDE w:val="0"/>
        <w:autoSpaceDN w:val="0"/>
        <w:adjustRightInd w:val="0"/>
        <w:jc w:val="left"/>
        <w:rPr>
          <w:rFonts w:ascii="Times-Roman" w:hAnsi="Times-Roman" w:cs="Times-Roman"/>
          <w:kern w:val="0"/>
          <w:sz w:val="24"/>
          <w:szCs w:val="24"/>
        </w:rPr>
      </w:pPr>
      <w:r>
        <w:rPr>
          <w:rFonts w:ascii="Times-Italic" w:hAnsi="Times-Italic" w:cs="Times-Italic"/>
          <w:i/>
          <w:iCs/>
          <w:kern w:val="0"/>
          <w:sz w:val="24"/>
          <w:szCs w:val="24"/>
        </w:rPr>
        <w:t xml:space="preserve">Travel-Often-And-A-Lot </w:t>
      </w:r>
      <w:r>
        <w:rPr>
          <w:rFonts w:ascii="Times-Roman" w:hAnsi="Times-Roman" w:cs="Times-Roman"/>
          <w:kern w:val="0"/>
          <w:sz w:val="24"/>
          <w:szCs w:val="24"/>
        </w:rPr>
        <w:t>wants to keep track of the payments made by its members. A</w:t>
      </w:r>
      <w:r>
        <w:rPr>
          <w:rFonts w:ascii="Times-Roman" w:hAnsi="Times-Roman" w:cs="Times-Roman" w:hint="eastAsia"/>
          <w:kern w:val="0"/>
          <w:sz w:val="24"/>
          <w:szCs w:val="24"/>
        </w:rPr>
        <w:t xml:space="preserve"> </w:t>
      </w:r>
      <w:r>
        <w:rPr>
          <w:rFonts w:ascii="Times-Roman" w:hAnsi="Times-Roman" w:cs="Times-Roman"/>
          <w:kern w:val="0"/>
          <w:sz w:val="24"/>
          <w:szCs w:val="24"/>
        </w:rPr>
        <w:t xml:space="preserve">payment can e.g. be the annual club fee, a donation, </w:t>
      </w:r>
      <w:r>
        <w:rPr>
          <w:rFonts w:ascii="Times-BoldItalic" w:hAnsi="Times-BoldItalic" w:cs="Times-BoldItalic"/>
          <w:b/>
          <w:bCs/>
          <w:i/>
          <w:iCs/>
          <w:kern w:val="0"/>
          <w:sz w:val="24"/>
          <w:szCs w:val="24"/>
        </w:rPr>
        <w:t xml:space="preserve">etc. </w:t>
      </w:r>
      <w:r>
        <w:rPr>
          <w:rFonts w:ascii="Times-Roman" w:hAnsi="Times-Roman" w:cs="Times-Roman"/>
          <w:kern w:val="0"/>
          <w:sz w:val="24"/>
          <w:szCs w:val="24"/>
        </w:rPr>
        <w:t>but also the payment for a travel.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 xml:space="preserve"> Mind the subtle distinction between </w:t>
      </w:r>
      <w:r w:rsidRPr="009A6F7E">
        <w:rPr>
          <w:rFonts w:ascii="Times-Roman" w:hAnsi="Times-Roman" w:cs="Times-Roman"/>
          <w:i/>
          <w:kern w:val="0"/>
          <w:sz w:val="24"/>
          <w:szCs w:val="24"/>
        </w:rPr>
        <w:t>tour</w:t>
      </w:r>
      <w:r w:rsidRPr="009A6F7E">
        <w:rPr>
          <w:rFonts w:ascii="Times-Roman" w:hAnsi="Times-Roman" w:cs="Times-Roman"/>
          <w:kern w:val="0"/>
          <w:sz w:val="24"/>
          <w:szCs w:val="24"/>
        </w:rPr>
        <w:t xml:space="preserve"> 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 xml:space="preserve">and </w:t>
      </w:r>
      <w:r w:rsidRPr="009A6F7E">
        <w:rPr>
          <w:rFonts w:ascii="Times-Roman" w:hAnsi="Times-Roman" w:cs="Times-Roman"/>
          <w:kern w:val="0"/>
          <w:sz w:val="24"/>
          <w:szCs w:val="24"/>
        </w:rPr>
        <w:t>travel</w:t>
      </w:r>
      <w:r w:rsidRPr="009A6F7E">
        <w:rPr>
          <w:rFonts w:ascii="Times-Italic" w:hAnsi="Times-Italic" w:cs="Times-Italic"/>
          <w:iCs/>
          <w:kern w:val="0"/>
          <w:sz w:val="24"/>
          <w:szCs w:val="24"/>
        </w:rPr>
        <w:t>.</w:t>
      </w:r>
    </w:p>
    <w:p w:rsidR="00411C42" w:rsidRPr="00A6187B" w:rsidRDefault="00411C42" w:rsidP="00411C42">
      <w:pPr>
        <w:numPr>
          <w:ilvl w:val="0"/>
          <w:numId w:val="14"/>
        </w:numPr>
        <w:tabs>
          <w:tab w:val="clear" w:pos="420"/>
          <w:tab w:val="num" w:pos="284"/>
        </w:tabs>
        <w:outlineLvl w:val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Create an </w:t>
      </w:r>
      <w:r>
        <w:rPr>
          <w:bCs/>
          <w:sz w:val="24"/>
          <w:szCs w:val="24"/>
        </w:rPr>
        <w:t xml:space="preserve">E-R </w:t>
      </w:r>
      <w:r>
        <w:rPr>
          <w:rFonts w:hint="eastAsia"/>
          <w:bCs/>
          <w:sz w:val="24"/>
          <w:szCs w:val="24"/>
        </w:rPr>
        <w:t>model</w:t>
      </w:r>
      <w:r>
        <w:rPr>
          <w:bCs/>
          <w:sz w:val="24"/>
          <w:szCs w:val="24"/>
        </w:rPr>
        <w:t xml:space="preserve"> that fulfill </w:t>
      </w:r>
      <w:r>
        <w:rPr>
          <w:rFonts w:hint="eastAsia"/>
          <w:bCs/>
          <w:sz w:val="24"/>
          <w:szCs w:val="24"/>
        </w:rPr>
        <w:t xml:space="preserve">above requirements. </w:t>
      </w:r>
    </w:p>
    <w:p w:rsidR="00411C42" w:rsidRDefault="00411C42" w:rsidP="00411C42">
      <w:pPr>
        <w:numPr>
          <w:ilvl w:val="0"/>
          <w:numId w:val="14"/>
        </w:numPr>
        <w:tabs>
          <w:tab w:val="clear" w:pos="420"/>
          <w:tab w:val="num" w:pos="284"/>
        </w:tabs>
        <w:outlineLvl w:val="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T</w:t>
      </w:r>
      <w:r>
        <w:rPr>
          <w:rFonts w:hint="eastAsia"/>
          <w:bCs/>
          <w:sz w:val="24"/>
          <w:szCs w:val="24"/>
        </w:rPr>
        <w:t>ranslate the</w:t>
      </w:r>
      <w:r w:rsidRPr="007A1F86">
        <w:rPr>
          <w:rFonts w:hint="eastAsia"/>
          <w:bCs/>
          <w:sz w:val="24"/>
          <w:szCs w:val="24"/>
        </w:rPr>
        <w:t xml:space="preserve"> E-R </w:t>
      </w:r>
      <w:r>
        <w:rPr>
          <w:rFonts w:hint="eastAsia"/>
          <w:bCs/>
          <w:sz w:val="24"/>
          <w:szCs w:val="24"/>
        </w:rPr>
        <w:t>model in</w:t>
      </w:r>
      <w:r w:rsidRPr="007A1F86">
        <w:rPr>
          <w:rFonts w:hint="eastAsia"/>
          <w:bCs/>
          <w:sz w:val="24"/>
          <w:szCs w:val="24"/>
        </w:rPr>
        <w:t xml:space="preserve">to relation </w:t>
      </w:r>
      <w:r>
        <w:rPr>
          <w:rFonts w:hint="eastAsia"/>
          <w:bCs/>
          <w:sz w:val="24"/>
          <w:szCs w:val="24"/>
        </w:rPr>
        <w:t xml:space="preserve">schemas. </w:t>
      </w: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</w:p>
    <w:p w:rsidR="00411C42" w:rsidRDefault="00411C42" w:rsidP="00411C42">
      <w:pPr>
        <w:outlineLvl w:val="0"/>
        <w:rPr>
          <w:rFonts w:hint="eastAsia"/>
          <w:bCs/>
          <w:sz w:val="24"/>
          <w:szCs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b/>
          <w:sz w:val="24"/>
        </w:rPr>
        <w:t>、</w:t>
      </w:r>
      <w:r w:rsidRPr="00DA3EF6">
        <w:rPr>
          <w:b/>
          <w:sz w:val="24"/>
        </w:rPr>
        <w:t>Normalization and Schema Design</w:t>
      </w:r>
    </w:p>
    <w:p w:rsidR="00411C42" w:rsidRDefault="00411C42" w:rsidP="00411C42">
      <w:pPr>
        <w:rPr>
          <w:rFonts w:ascii="CMR10" w:hAnsi="CMR10" w:cs="CMR10" w:hint="eastAsia"/>
          <w:kern w:val="0"/>
          <w:sz w:val="24"/>
          <w:szCs w:val="24"/>
        </w:rPr>
      </w:pPr>
      <w:r w:rsidRPr="00A878AB">
        <w:rPr>
          <w:rFonts w:ascii="CMR10" w:hAnsi="CMR10" w:cs="CMR10"/>
          <w:kern w:val="0"/>
          <w:sz w:val="24"/>
          <w:szCs w:val="24"/>
        </w:rPr>
        <w:t xml:space="preserve">Consider a relation with schema </w:t>
      </w:r>
      <w:r w:rsidRPr="00B55CAF">
        <w:rPr>
          <w:rFonts w:ascii="CMR10" w:hAnsi="CMR10" w:cs="CMR10"/>
          <w:kern w:val="0"/>
          <w:sz w:val="24"/>
          <w:szCs w:val="24"/>
        </w:rPr>
        <w:t>R={A, B, C, D, E, F}</w:t>
      </w:r>
      <w:r w:rsidRPr="00A878AB">
        <w:rPr>
          <w:rFonts w:ascii="CMR10" w:hAnsi="CMR10" w:cs="CMR10"/>
          <w:kern w:val="0"/>
          <w:sz w:val="24"/>
          <w:szCs w:val="24"/>
        </w:rPr>
        <w:t xml:space="preserve"> and</w:t>
      </w:r>
      <w:r>
        <w:rPr>
          <w:rFonts w:ascii="CMR10" w:hAnsi="CMR10" w:cs="CMR10" w:hint="eastAsia"/>
          <w:kern w:val="0"/>
          <w:sz w:val="24"/>
          <w:szCs w:val="24"/>
        </w:rPr>
        <w:t xml:space="preserve"> </w:t>
      </w:r>
      <w:r>
        <w:rPr>
          <w:rFonts w:ascii="CMR10" w:hAnsi="CMR10" w:cs="CMR10"/>
          <w:kern w:val="0"/>
          <w:sz w:val="24"/>
          <w:szCs w:val="24"/>
        </w:rPr>
        <w:t>F={</w:t>
      </w:r>
      <w:r w:rsidRPr="00B55CAF">
        <w:rPr>
          <w:rFonts w:ascii="CMR10" w:hAnsi="CMR10" w:cs="CMR10"/>
          <w:kern w:val="0"/>
          <w:sz w:val="24"/>
          <w:szCs w:val="24"/>
        </w:rPr>
        <w:t>AB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C</w:t>
      </w:r>
      <w:r>
        <w:rPr>
          <w:rFonts w:ascii="CMR10" w:hAnsi="CMR10" w:cs="CMR10" w:hint="eastAsia"/>
          <w:kern w:val="0"/>
          <w:sz w:val="24"/>
          <w:szCs w:val="24"/>
        </w:rPr>
        <w:t>D</w:t>
      </w:r>
      <w:r w:rsidRPr="00B55CAF">
        <w:rPr>
          <w:rFonts w:ascii="CMR10" w:hAnsi="CMR10" w:cs="CMR10"/>
          <w:kern w:val="0"/>
          <w:sz w:val="24"/>
          <w:szCs w:val="24"/>
        </w:rPr>
        <w:t>; A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D; D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AE; E</w:t>
      </w:r>
      <w:r w:rsidRPr="00B55CAF">
        <w:rPr>
          <w:rFonts w:ascii="CMR10" w:hAnsi="CMR10" w:cs="CMR10"/>
          <w:kern w:val="0"/>
          <w:sz w:val="24"/>
          <w:szCs w:val="24"/>
        </w:rPr>
        <w:sym w:font="Wingdings" w:char="F0E0"/>
      </w:r>
      <w:r w:rsidRPr="00B55CAF">
        <w:rPr>
          <w:rFonts w:ascii="CMR10" w:hAnsi="CMR10" w:cs="CMR10"/>
          <w:kern w:val="0"/>
          <w:sz w:val="24"/>
          <w:szCs w:val="24"/>
        </w:rPr>
        <w:t>F}</w:t>
      </w:r>
      <w:r>
        <w:rPr>
          <w:rFonts w:ascii="CMR10" w:hAnsi="CMR10" w:cs="CMR10" w:hint="eastAsia"/>
          <w:kern w:val="0"/>
          <w:sz w:val="24"/>
          <w:szCs w:val="24"/>
        </w:rPr>
        <w:t>holds on R.</w:t>
      </w:r>
    </w:p>
    <w:p w:rsidR="00411C42" w:rsidRDefault="00411C42" w:rsidP="00411C42">
      <w:pPr>
        <w:ind w:left="283" w:hangingChars="118" w:hanging="283"/>
        <w:rPr>
          <w:rFonts w:ascii="CMR10" w:hAnsi="CMR10" w:cs="CMR10" w:hint="eastAsia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 xml:space="preserve">1) </w:t>
      </w:r>
      <w:r w:rsidRPr="00AB18CB">
        <w:rPr>
          <w:rFonts w:ascii="CMR10" w:hAnsi="CMR10" w:cs="CMR10"/>
          <w:kern w:val="0"/>
          <w:sz w:val="24"/>
          <w:szCs w:val="24"/>
        </w:rPr>
        <w:t>Give all candidate keys of th</w:t>
      </w:r>
      <w:r>
        <w:rPr>
          <w:rFonts w:ascii="CMR10" w:hAnsi="CMR10" w:cs="CMR10" w:hint="eastAsia"/>
          <w:kern w:val="0"/>
          <w:sz w:val="24"/>
          <w:szCs w:val="24"/>
        </w:rPr>
        <w:t>is</w:t>
      </w:r>
      <w:r w:rsidRPr="00AB18CB">
        <w:rPr>
          <w:rFonts w:ascii="CMR10" w:hAnsi="CMR10" w:cs="CMR10"/>
          <w:kern w:val="0"/>
          <w:sz w:val="24"/>
          <w:szCs w:val="24"/>
        </w:rPr>
        <w:t xml:space="preserve"> relation, motivate.</w:t>
      </w:r>
      <w:r>
        <w:rPr>
          <w:rFonts w:ascii="CMR10" w:hAnsi="CMR10" w:cs="CMR10" w:hint="eastAsia"/>
          <w:kern w:val="0"/>
          <w:sz w:val="24"/>
          <w:szCs w:val="24"/>
        </w:rPr>
        <w:t xml:space="preserve"> 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3 points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Default="00411C42" w:rsidP="00411C42">
      <w:pPr>
        <w:ind w:left="283" w:hangingChars="118" w:hanging="283"/>
        <w:rPr>
          <w:rFonts w:ascii="CMR10" w:hAnsi="CMR10" w:cs="CMR10" w:hint="eastAsia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 xml:space="preserve">2) Indicate all </w:t>
      </w:r>
      <w:r w:rsidRPr="00AB18CB">
        <w:rPr>
          <w:rFonts w:ascii="CMR10" w:hAnsi="CMR10" w:cs="CMR10"/>
          <w:kern w:val="0"/>
          <w:sz w:val="24"/>
          <w:szCs w:val="24"/>
        </w:rPr>
        <w:t>extraneous attributes</w:t>
      </w:r>
      <w:r>
        <w:rPr>
          <w:rFonts w:ascii="CMR10" w:hAnsi="CMR10" w:cs="CMR10" w:hint="eastAsia"/>
          <w:kern w:val="0"/>
          <w:sz w:val="24"/>
          <w:szCs w:val="24"/>
        </w:rPr>
        <w:t xml:space="preserve"> in F, motivate. 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3 points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Default="00411C42" w:rsidP="00411C42">
      <w:pPr>
        <w:ind w:left="283" w:hangingChars="118" w:hanging="283"/>
        <w:rPr>
          <w:rFonts w:ascii="CMR10" w:hAnsi="CMR10" w:cs="CMR10"/>
          <w:kern w:val="0"/>
          <w:sz w:val="24"/>
          <w:szCs w:val="24"/>
        </w:rPr>
      </w:pPr>
      <w:r>
        <w:rPr>
          <w:rFonts w:ascii="CMR10" w:hAnsi="CMR10" w:cs="CMR10" w:hint="eastAsia"/>
          <w:kern w:val="0"/>
          <w:sz w:val="24"/>
          <w:szCs w:val="24"/>
        </w:rPr>
        <w:t>3) Is this relation in 3NF</w:t>
      </w:r>
      <w:r>
        <w:rPr>
          <w:rFonts w:ascii="CMR10" w:hAnsi="CMR10" w:cs="CMR10" w:hint="eastAsia"/>
          <w:kern w:val="0"/>
          <w:sz w:val="24"/>
          <w:szCs w:val="24"/>
        </w:rPr>
        <w:t>？</w:t>
      </w:r>
      <w:r>
        <w:rPr>
          <w:rFonts w:ascii="CMR10" w:hAnsi="CMR10" w:cs="CMR10" w:hint="eastAsia"/>
          <w:kern w:val="0"/>
          <w:sz w:val="24"/>
          <w:szCs w:val="24"/>
        </w:rPr>
        <w:t>If it is not, d</w:t>
      </w:r>
      <w:r w:rsidRPr="00A878AB">
        <w:rPr>
          <w:rFonts w:ascii="CMR10" w:hAnsi="CMR10" w:cs="CMR10"/>
          <w:kern w:val="0"/>
          <w:sz w:val="24"/>
          <w:szCs w:val="24"/>
        </w:rPr>
        <w:t xml:space="preserve">ecompose </w:t>
      </w:r>
      <w:r>
        <w:rPr>
          <w:rFonts w:ascii="CMR10" w:hAnsi="CMR10" w:cs="CMR10" w:hint="eastAsia"/>
          <w:kern w:val="0"/>
          <w:sz w:val="24"/>
          <w:szCs w:val="24"/>
        </w:rPr>
        <w:t>it into relations in 3NF</w:t>
      </w:r>
      <w:r w:rsidRPr="00A878AB">
        <w:rPr>
          <w:rFonts w:ascii="CMR10" w:hAnsi="CMR10" w:cs="CMR10"/>
          <w:kern w:val="0"/>
          <w:sz w:val="24"/>
          <w:szCs w:val="24"/>
        </w:rPr>
        <w:t>.</w:t>
      </w:r>
      <w:r>
        <w:rPr>
          <w:rFonts w:ascii="CMR10" w:hAnsi="CMR10" w:cs="CMR10"/>
          <w:kern w:val="0"/>
          <w:sz w:val="24"/>
          <w:szCs w:val="24"/>
        </w:rPr>
        <w:t xml:space="preserve"> </w:t>
      </w:r>
      <w:r>
        <w:rPr>
          <w:rFonts w:ascii="CMR10" w:hAnsi="CMR10" w:cs="CMR10" w:hint="eastAsia"/>
          <w:kern w:val="0"/>
          <w:sz w:val="24"/>
          <w:szCs w:val="24"/>
        </w:rPr>
        <w:t>(</w:t>
      </w:r>
      <w:r w:rsidRPr="003729C5">
        <w:rPr>
          <w:rFonts w:ascii="CMR10" w:hAnsi="CMR10" w:cs="CMR10" w:hint="eastAsia"/>
          <w:b/>
          <w:kern w:val="0"/>
          <w:sz w:val="24"/>
          <w:szCs w:val="24"/>
        </w:rPr>
        <w:t>6 point</w:t>
      </w:r>
      <w:r>
        <w:rPr>
          <w:rFonts w:ascii="CMR10" w:hAnsi="CMR10" w:cs="CMR10" w:hint="eastAsia"/>
          <w:b/>
          <w:kern w:val="0"/>
          <w:sz w:val="24"/>
          <w:szCs w:val="24"/>
        </w:rPr>
        <w:t>s</w:t>
      </w:r>
      <w:r>
        <w:rPr>
          <w:rFonts w:ascii="CMR10" w:hAnsi="CMR10" w:cs="CMR10" w:hint="eastAsia"/>
          <w:kern w:val="0"/>
          <w:sz w:val="24"/>
          <w:szCs w:val="24"/>
        </w:rPr>
        <w:t>)</w:t>
      </w:r>
    </w:p>
    <w:p w:rsidR="00411C42" w:rsidRPr="007A1F86" w:rsidRDefault="00411C42" w:rsidP="00411C42">
      <w:pPr>
        <w:rPr>
          <w:rFonts w:hint="eastAsia"/>
          <w:sz w:val="24"/>
          <w:szCs w:val="24"/>
        </w:rPr>
      </w:pPr>
    </w:p>
    <w:sectPr w:rsidR="00411C42" w:rsidRPr="007A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JAAA A+ Fq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1B2A"/>
    <w:multiLevelType w:val="hybridMultilevel"/>
    <w:tmpl w:val="95DCA9EA"/>
    <w:lvl w:ilvl="0" w:tplc="29B6959A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8E33CA"/>
    <w:multiLevelType w:val="hybridMultilevel"/>
    <w:tmpl w:val="1FE2909C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70277F7"/>
    <w:multiLevelType w:val="hybridMultilevel"/>
    <w:tmpl w:val="444ED2E6"/>
    <w:lvl w:ilvl="0" w:tplc="1F963A7C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11B633D5"/>
    <w:multiLevelType w:val="hybridMultilevel"/>
    <w:tmpl w:val="9036F250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27F76784"/>
    <w:multiLevelType w:val="hybridMultilevel"/>
    <w:tmpl w:val="FA2E40AA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295025CB"/>
    <w:multiLevelType w:val="hybridMultilevel"/>
    <w:tmpl w:val="C762A614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39A24D73"/>
    <w:multiLevelType w:val="hybridMultilevel"/>
    <w:tmpl w:val="EA0202C4"/>
    <w:lvl w:ilvl="0" w:tplc="CCCE9DE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>
    <w:nsid w:val="39E9693E"/>
    <w:multiLevelType w:val="hybridMultilevel"/>
    <w:tmpl w:val="6430083A"/>
    <w:lvl w:ilvl="0" w:tplc="B798C99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8">
    <w:nsid w:val="43C3516B"/>
    <w:multiLevelType w:val="hybridMultilevel"/>
    <w:tmpl w:val="8F424946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9">
    <w:nsid w:val="476521EF"/>
    <w:multiLevelType w:val="hybridMultilevel"/>
    <w:tmpl w:val="07BC06B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6E02797"/>
    <w:multiLevelType w:val="hybridMultilevel"/>
    <w:tmpl w:val="F30CA0F4"/>
    <w:lvl w:ilvl="0" w:tplc="110C5E90">
      <w:start w:val="1"/>
      <w:numFmt w:val="upperLetter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0887147"/>
    <w:multiLevelType w:val="hybridMultilevel"/>
    <w:tmpl w:val="ECDAFC32"/>
    <w:lvl w:ilvl="0" w:tplc="FAC05EB6">
      <w:start w:val="4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70209B"/>
    <w:multiLevelType w:val="hybridMultilevel"/>
    <w:tmpl w:val="444ED2E6"/>
    <w:lvl w:ilvl="0" w:tplc="1F963A7C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3">
    <w:nsid w:val="798B2A5F"/>
    <w:multiLevelType w:val="hybridMultilevel"/>
    <w:tmpl w:val="9036F250"/>
    <w:lvl w:ilvl="0" w:tplc="78748422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7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42"/>
    <w:rsid w:val="00110D4D"/>
    <w:rsid w:val="00411C42"/>
    <w:rsid w:val="00476E13"/>
    <w:rsid w:val="0097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42"/>
    <w:pPr>
      <w:widowControl w:val="0"/>
      <w:jc w:val="both"/>
    </w:pPr>
    <w:rPr>
      <w:rFonts w:ascii="Times New Roman" w:eastAsia="宋体" w:hAnsi="Times New Roman" w:cs="Times New Roman"/>
      <w:sz w:val="310"/>
      <w:szCs w:val="3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C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1C4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411C42"/>
    <w:pPr>
      <w:widowControl w:val="0"/>
      <w:autoSpaceDE w:val="0"/>
      <w:autoSpaceDN w:val="0"/>
      <w:adjustRightInd w:val="0"/>
    </w:pPr>
    <w:rPr>
      <w:rFonts w:ascii="VJAAA A+ Fq" w:eastAsia="VJAAA A+ Fq" w:hAnsi="Times New Roman" w:cs="VJAAA A+ Fq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rsid w:val="00411C42"/>
    <w:rPr>
      <w:rFonts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C42"/>
    <w:pPr>
      <w:widowControl w:val="0"/>
      <w:jc w:val="both"/>
    </w:pPr>
    <w:rPr>
      <w:rFonts w:ascii="Times New Roman" w:eastAsia="宋体" w:hAnsi="Times New Roman" w:cs="Times New Roman"/>
      <w:sz w:val="310"/>
      <w:szCs w:val="3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11C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11C42"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rsid w:val="00411C42"/>
    <w:pPr>
      <w:widowControl w:val="0"/>
      <w:autoSpaceDE w:val="0"/>
      <w:autoSpaceDN w:val="0"/>
      <w:adjustRightInd w:val="0"/>
    </w:pPr>
    <w:rPr>
      <w:rFonts w:ascii="VJAAA A+ Fq" w:eastAsia="VJAAA A+ Fq" w:hAnsi="Times New Roman" w:cs="VJAAA A+ Fq"/>
      <w:color w:val="000000"/>
      <w:kern w:val="0"/>
      <w:sz w:val="24"/>
      <w:szCs w:val="24"/>
    </w:rPr>
  </w:style>
  <w:style w:type="paragraph" w:customStyle="1" w:styleId="CM1">
    <w:name w:val="CM1"/>
    <w:basedOn w:val="Default"/>
    <w:next w:val="Default"/>
    <w:rsid w:val="00411C42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2015-07-14T17:02:00Z</dcterms:created>
  <dcterms:modified xsi:type="dcterms:W3CDTF">2015-07-14T17:13:00Z</dcterms:modified>
</cp:coreProperties>
</file>