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603A" w14:textId="77777777" w:rsidR="008A25B1" w:rsidRPr="008A25B1" w:rsidRDefault="008A25B1" w:rsidP="008A25B1">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proofErr w:type="spellStart"/>
      <w:r w:rsidRPr="008A25B1">
        <w:rPr>
          <w:rFonts w:ascii="Helvetica" w:eastAsia="宋体" w:hAnsi="Helvetica" w:cs="Helvetica"/>
          <w:b/>
          <w:bCs/>
          <w:color w:val="333333"/>
          <w:kern w:val="36"/>
          <w:sz w:val="54"/>
          <w:szCs w:val="54"/>
        </w:rPr>
        <w:t>MiddlePolice</w:t>
      </w:r>
      <w:proofErr w:type="spellEnd"/>
      <w:r w:rsidRPr="008A25B1">
        <w:rPr>
          <w:rFonts w:ascii="Helvetica" w:eastAsia="宋体" w:hAnsi="Helvetica" w:cs="Helvetica"/>
          <w:b/>
          <w:bCs/>
          <w:color w:val="333333"/>
          <w:kern w:val="36"/>
          <w:sz w:val="54"/>
          <w:szCs w:val="54"/>
        </w:rPr>
        <w:t>: Fine-Grained Endpoint-Driven In-Network Traffic Control for Proactive DDoS Attack Mitigation</w:t>
      </w:r>
      <w:r w:rsidRPr="008A25B1">
        <w:rPr>
          <w:rFonts w:ascii="Helvetica" w:eastAsia="宋体" w:hAnsi="Helvetica" w:cs="Helvetica"/>
          <w:b/>
          <w:bCs/>
          <w:color w:val="333333"/>
          <w:kern w:val="36"/>
          <w:sz w:val="54"/>
          <w:szCs w:val="54"/>
        </w:rPr>
        <w:t>（</w:t>
      </w:r>
      <w:proofErr w:type="spellStart"/>
      <w:r w:rsidRPr="008A25B1">
        <w:rPr>
          <w:rFonts w:ascii="Helvetica" w:eastAsia="宋体" w:hAnsi="Helvetica" w:cs="Helvetica"/>
          <w:b/>
          <w:bCs/>
          <w:color w:val="333333"/>
          <w:kern w:val="36"/>
          <w:sz w:val="54"/>
          <w:szCs w:val="54"/>
        </w:rPr>
        <w:t>MiddlePolice</w:t>
      </w:r>
      <w:proofErr w:type="spellEnd"/>
      <w:r w:rsidRPr="008A25B1">
        <w:rPr>
          <w:rFonts w:ascii="Helvetica" w:eastAsia="宋体" w:hAnsi="Helvetica" w:cs="Helvetica"/>
          <w:b/>
          <w:bCs/>
          <w:color w:val="333333"/>
          <w:kern w:val="36"/>
          <w:sz w:val="54"/>
          <w:szCs w:val="54"/>
        </w:rPr>
        <w:t>:</w:t>
      </w:r>
      <w:r w:rsidRPr="008A25B1">
        <w:rPr>
          <w:rFonts w:ascii="Helvetica" w:eastAsia="宋体" w:hAnsi="Helvetica" w:cs="Helvetica"/>
          <w:b/>
          <w:bCs/>
          <w:color w:val="333333"/>
          <w:kern w:val="36"/>
          <w:sz w:val="54"/>
          <w:szCs w:val="54"/>
        </w:rPr>
        <w:t>用于主动</w:t>
      </w:r>
      <w:r w:rsidRPr="008A25B1">
        <w:rPr>
          <w:rFonts w:ascii="Helvetica" w:eastAsia="宋体" w:hAnsi="Helvetica" w:cs="Helvetica"/>
          <w:b/>
          <w:bCs/>
          <w:color w:val="333333"/>
          <w:kern w:val="36"/>
          <w:sz w:val="54"/>
          <w:szCs w:val="54"/>
        </w:rPr>
        <w:t>DDOS</w:t>
      </w:r>
      <w:r w:rsidRPr="008A25B1">
        <w:rPr>
          <w:rFonts w:ascii="Helvetica" w:eastAsia="宋体" w:hAnsi="Helvetica" w:cs="Helvetica"/>
          <w:b/>
          <w:bCs/>
          <w:color w:val="333333"/>
          <w:kern w:val="36"/>
          <w:sz w:val="54"/>
          <w:szCs w:val="54"/>
        </w:rPr>
        <w:t>攻击缓解的细粒度端点驱动的网内流量控制）</w:t>
      </w:r>
    </w:p>
    <w:p w14:paraId="727D5268" w14:textId="77777777" w:rsidR="008A25B1" w:rsidRPr="008A25B1" w:rsidRDefault="008A25B1" w:rsidP="008A25B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8A25B1">
        <w:rPr>
          <w:rFonts w:ascii="Helvetica" w:eastAsia="宋体" w:hAnsi="Helvetica" w:cs="Helvetica"/>
          <w:b/>
          <w:bCs/>
          <w:color w:val="333333"/>
          <w:kern w:val="0"/>
          <w:sz w:val="36"/>
          <w:szCs w:val="36"/>
        </w:rPr>
        <w:t>1.</w:t>
      </w:r>
      <w:r w:rsidRPr="008A25B1">
        <w:rPr>
          <w:rFonts w:ascii="Helvetica" w:eastAsia="宋体" w:hAnsi="Helvetica" w:cs="Helvetica"/>
          <w:b/>
          <w:bCs/>
          <w:color w:val="333333"/>
          <w:kern w:val="0"/>
          <w:sz w:val="36"/>
          <w:szCs w:val="36"/>
        </w:rPr>
        <w:t>文章内容属于计算机网络的哪一层；</w:t>
      </w:r>
      <w:r w:rsidRPr="008A25B1">
        <w:rPr>
          <w:rFonts w:ascii="Helvetica" w:eastAsia="宋体" w:hAnsi="Helvetica" w:cs="Helvetica"/>
          <w:b/>
          <w:bCs/>
          <w:color w:val="333333"/>
          <w:kern w:val="0"/>
          <w:sz w:val="36"/>
          <w:szCs w:val="36"/>
        </w:rPr>
        <w:t xml:space="preserve"> </w:t>
      </w:r>
    </w:p>
    <w:p w14:paraId="4CCF489B"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应用层与传输层</w:t>
      </w:r>
    </w:p>
    <w:p w14:paraId="472140A5"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目前的</w:t>
      </w:r>
      <w:r w:rsidRPr="008A25B1">
        <w:rPr>
          <w:rFonts w:ascii="Helvetica" w:eastAsia="宋体" w:hAnsi="Helvetica" w:cs="Helvetica"/>
          <w:color w:val="333333"/>
          <w:kern w:val="0"/>
          <w:sz w:val="24"/>
          <w:szCs w:val="24"/>
        </w:rPr>
        <w:t>DDOS</w:t>
      </w:r>
      <w:r w:rsidRPr="008A25B1">
        <w:rPr>
          <w:rFonts w:ascii="Helvetica" w:eastAsia="宋体" w:hAnsi="Helvetica" w:cs="Helvetica"/>
          <w:color w:val="333333"/>
          <w:kern w:val="0"/>
          <w:sz w:val="24"/>
          <w:szCs w:val="24"/>
        </w:rPr>
        <w:t>攻击主要分为两个大类，分别为</w:t>
      </w:r>
      <w:r w:rsidRPr="008A25B1">
        <w:rPr>
          <w:rFonts w:ascii="Helvetica" w:eastAsia="宋体" w:hAnsi="Helvetica" w:cs="Helvetica"/>
          <w:color w:val="333333"/>
          <w:kern w:val="0"/>
          <w:sz w:val="24"/>
          <w:szCs w:val="24"/>
        </w:rPr>
        <w:t>Layer 4</w:t>
      </w:r>
      <w:r w:rsidRPr="008A25B1">
        <w:rPr>
          <w:rFonts w:ascii="Helvetica" w:eastAsia="宋体" w:hAnsi="Helvetica" w:cs="Helvetica"/>
          <w:color w:val="333333"/>
          <w:kern w:val="0"/>
          <w:sz w:val="24"/>
          <w:szCs w:val="24"/>
        </w:rPr>
        <w:t>和</w:t>
      </w:r>
      <w:r w:rsidRPr="008A25B1">
        <w:rPr>
          <w:rFonts w:ascii="Helvetica" w:eastAsia="宋体" w:hAnsi="Helvetica" w:cs="Helvetica"/>
          <w:color w:val="333333"/>
          <w:kern w:val="0"/>
          <w:sz w:val="24"/>
          <w:szCs w:val="24"/>
        </w:rPr>
        <w:t>Layer 7</w:t>
      </w:r>
      <w:r w:rsidRPr="008A25B1">
        <w:rPr>
          <w:rFonts w:ascii="Helvetica" w:eastAsia="宋体" w:hAnsi="Helvetica" w:cs="Helvetica"/>
          <w:color w:val="333333"/>
          <w:kern w:val="0"/>
          <w:sz w:val="24"/>
          <w:szCs w:val="24"/>
        </w:rPr>
        <w:t>，也叫做第四层攻击和第七层攻击。</w:t>
      </w:r>
    </w:p>
    <w:p w14:paraId="61B9C7B7"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Layer 4 DDOS</w:t>
      </w:r>
      <w:r w:rsidRPr="008A25B1">
        <w:rPr>
          <w:rFonts w:ascii="Helvetica" w:eastAsia="宋体" w:hAnsi="Helvetica" w:cs="Helvetica"/>
          <w:color w:val="333333"/>
          <w:kern w:val="0"/>
          <w:sz w:val="24"/>
          <w:szCs w:val="24"/>
        </w:rPr>
        <w:t>攻击主要是发生在传输层，而传输层的功能主要是一些网络协议，所以像</w:t>
      </w:r>
      <w:r w:rsidRPr="008A25B1">
        <w:rPr>
          <w:rFonts w:ascii="Helvetica" w:eastAsia="宋体" w:hAnsi="Helvetica" w:cs="Helvetica"/>
          <w:color w:val="333333"/>
          <w:kern w:val="0"/>
          <w:sz w:val="24"/>
          <w:szCs w:val="24"/>
        </w:rPr>
        <w:t>TCP/ACK</w:t>
      </w:r>
      <w:r w:rsidRPr="008A25B1">
        <w:rPr>
          <w:rFonts w:ascii="Helvetica" w:eastAsia="宋体" w:hAnsi="Helvetica" w:cs="Helvetica"/>
          <w:color w:val="333333"/>
          <w:kern w:val="0"/>
          <w:sz w:val="24"/>
          <w:szCs w:val="24"/>
        </w:rPr>
        <w:t>攻击，</w:t>
      </w:r>
      <w:r w:rsidRPr="008A25B1">
        <w:rPr>
          <w:rFonts w:ascii="Helvetica" w:eastAsia="宋体" w:hAnsi="Helvetica" w:cs="Helvetica"/>
          <w:color w:val="333333"/>
          <w:kern w:val="0"/>
          <w:sz w:val="24"/>
          <w:szCs w:val="24"/>
        </w:rPr>
        <w:t>DNS</w:t>
      </w:r>
      <w:r w:rsidRPr="008A25B1">
        <w:rPr>
          <w:rFonts w:ascii="Helvetica" w:eastAsia="宋体" w:hAnsi="Helvetica" w:cs="Helvetica"/>
          <w:color w:val="333333"/>
          <w:kern w:val="0"/>
          <w:sz w:val="24"/>
          <w:szCs w:val="24"/>
        </w:rPr>
        <w:t>反射型攻击之类的都是在</w:t>
      </w:r>
      <w:r w:rsidRPr="008A25B1">
        <w:rPr>
          <w:rFonts w:ascii="Helvetica" w:eastAsia="宋体" w:hAnsi="Helvetica" w:cs="Helvetica"/>
          <w:color w:val="333333"/>
          <w:kern w:val="0"/>
          <w:sz w:val="24"/>
          <w:szCs w:val="24"/>
        </w:rPr>
        <w:t>Layer 4</w:t>
      </w:r>
      <w:r w:rsidRPr="008A25B1">
        <w:rPr>
          <w:rFonts w:ascii="Helvetica" w:eastAsia="宋体" w:hAnsi="Helvetica" w:cs="Helvetica"/>
          <w:color w:val="333333"/>
          <w:kern w:val="0"/>
          <w:sz w:val="24"/>
          <w:szCs w:val="24"/>
        </w:rPr>
        <w:t>这一层。因为它是属于协议类型攻击，那么就会需要大量的资源（</w:t>
      </w:r>
      <w:r w:rsidRPr="008A25B1">
        <w:rPr>
          <w:rFonts w:ascii="Helvetica" w:eastAsia="宋体" w:hAnsi="Helvetica" w:cs="Helvetica"/>
          <w:color w:val="333333"/>
          <w:kern w:val="0"/>
          <w:sz w:val="24"/>
          <w:szCs w:val="24"/>
        </w:rPr>
        <w:t>IP</w:t>
      </w:r>
      <w:r w:rsidRPr="008A25B1">
        <w:rPr>
          <w:rFonts w:ascii="Helvetica" w:eastAsia="宋体" w:hAnsi="Helvetica" w:cs="Helvetica"/>
          <w:color w:val="333333"/>
          <w:kern w:val="0"/>
          <w:sz w:val="24"/>
          <w:szCs w:val="24"/>
        </w:rPr>
        <w:t>和流量），所以这一层攻击也常在僵尸网络</w:t>
      </w:r>
      <w:r w:rsidRPr="008A25B1">
        <w:rPr>
          <w:rFonts w:ascii="Helvetica" w:eastAsia="宋体" w:hAnsi="Helvetica" w:cs="Helvetica"/>
          <w:color w:val="333333"/>
          <w:kern w:val="0"/>
          <w:sz w:val="24"/>
          <w:szCs w:val="24"/>
        </w:rPr>
        <w:t>DDOS</w:t>
      </w:r>
      <w:r w:rsidRPr="008A25B1">
        <w:rPr>
          <w:rFonts w:ascii="Helvetica" w:eastAsia="宋体" w:hAnsi="Helvetica" w:cs="Helvetica"/>
          <w:color w:val="333333"/>
          <w:kern w:val="0"/>
          <w:sz w:val="24"/>
          <w:szCs w:val="24"/>
        </w:rPr>
        <w:t>攻击里面出现，而这类攻击的攻击对象主要是个人电脑，</w:t>
      </w:r>
      <w:r w:rsidRPr="008A25B1">
        <w:rPr>
          <w:rFonts w:ascii="Helvetica" w:eastAsia="宋体" w:hAnsi="Helvetica" w:cs="Helvetica"/>
          <w:color w:val="333333"/>
          <w:kern w:val="0"/>
          <w:sz w:val="24"/>
          <w:szCs w:val="24"/>
        </w:rPr>
        <w:t>web</w:t>
      </w:r>
      <w:r w:rsidRPr="008A25B1">
        <w:rPr>
          <w:rFonts w:ascii="Helvetica" w:eastAsia="宋体" w:hAnsi="Helvetica" w:cs="Helvetica"/>
          <w:color w:val="333333"/>
          <w:kern w:val="0"/>
          <w:sz w:val="24"/>
          <w:szCs w:val="24"/>
        </w:rPr>
        <w:t>服务器等网络设备。</w:t>
      </w:r>
    </w:p>
    <w:p w14:paraId="2F2FA627"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Layer 7 DDOS</w:t>
      </w:r>
      <w:r w:rsidRPr="008A25B1">
        <w:rPr>
          <w:rFonts w:ascii="Helvetica" w:eastAsia="宋体" w:hAnsi="Helvetica" w:cs="Helvetica"/>
          <w:color w:val="333333"/>
          <w:kern w:val="0"/>
          <w:sz w:val="24"/>
          <w:szCs w:val="24"/>
        </w:rPr>
        <w:t>攻击主要是发生在应用层，比如某一个错误的指令导致系统死机或者下线。像</w:t>
      </w:r>
      <w:r w:rsidRPr="008A25B1">
        <w:rPr>
          <w:rFonts w:ascii="Helvetica" w:eastAsia="宋体" w:hAnsi="Helvetica" w:cs="Helvetica"/>
          <w:color w:val="333333"/>
          <w:kern w:val="0"/>
          <w:sz w:val="24"/>
          <w:szCs w:val="24"/>
        </w:rPr>
        <w:t>JOOMLA</w:t>
      </w:r>
      <w:r w:rsidRPr="008A25B1">
        <w:rPr>
          <w:rFonts w:ascii="Helvetica" w:eastAsia="宋体" w:hAnsi="Helvetica" w:cs="Helvetica"/>
          <w:color w:val="333333"/>
          <w:kern w:val="0"/>
          <w:sz w:val="24"/>
          <w:szCs w:val="24"/>
        </w:rPr>
        <w:t>攻击，</w:t>
      </w:r>
      <w:r w:rsidRPr="008A25B1">
        <w:rPr>
          <w:rFonts w:ascii="Helvetica" w:eastAsia="宋体" w:hAnsi="Helvetica" w:cs="Helvetica"/>
          <w:color w:val="333333"/>
          <w:kern w:val="0"/>
          <w:sz w:val="24"/>
          <w:szCs w:val="24"/>
        </w:rPr>
        <w:t>GET</w:t>
      </w:r>
      <w:r w:rsidRPr="008A25B1">
        <w:rPr>
          <w:rFonts w:ascii="Helvetica" w:eastAsia="宋体" w:hAnsi="Helvetica" w:cs="Helvetica"/>
          <w:color w:val="333333"/>
          <w:kern w:val="0"/>
          <w:sz w:val="24"/>
          <w:szCs w:val="24"/>
        </w:rPr>
        <w:t>攻击之类的就属于</w:t>
      </w:r>
      <w:r w:rsidRPr="008A25B1">
        <w:rPr>
          <w:rFonts w:ascii="Helvetica" w:eastAsia="宋体" w:hAnsi="Helvetica" w:cs="Helvetica"/>
          <w:color w:val="333333"/>
          <w:kern w:val="0"/>
          <w:sz w:val="24"/>
          <w:szCs w:val="24"/>
        </w:rPr>
        <w:t>Layer 7</w:t>
      </w:r>
      <w:r w:rsidRPr="008A25B1">
        <w:rPr>
          <w:rFonts w:ascii="Helvetica" w:eastAsia="宋体" w:hAnsi="Helvetica" w:cs="Helvetica"/>
          <w:color w:val="333333"/>
          <w:kern w:val="0"/>
          <w:sz w:val="24"/>
          <w:szCs w:val="24"/>
        </w:rPr>
        <w:t>攻击。这里有个误区，大部分人认为</w:t>
      </w:r>
      <w:r w:rsidRPr="008A25B1">
        <w:rPr>
          <w:rFonts w:ascii="Helvetica" w:eastAsia="宋体" w:hAnsi="Helvetica" w:cs="Helvetica"/>
          <w:color w:val="333333"/>
          <w:kern w:val="0"/>
          <w:sz w:val="24"/>
          <w:szCs w:val="24"/>
        </w:rPr>
        <w:t>Layer 7</w:t>
      </w:r>
      <w:r w:rsidRPr="008A25B1">
        <w:rPr>
          <w:rFonts w:ascii="Helvetica" w:eastAsia="宋体" w:hAnsi="Helvetica" w:cs="Helvetica"/>
          <w:color w:val="333333"/>
          <w:kern w:val="0"/>
          <w:sz w:val="24"/>
          <w:szCs w:val="24"/>
        </w:rPr>
        <w:t>攻击只可以发生在</w:t>
      </w:r>
      <w:r w:rsidRPr="008A25B1">
        <w:rPr>
          <w:rFonts w:ascii="Helvetica" w:eastAsia="宋体" w:hAnsi="Helvetica" w:cs="Helvetica"/>
          <w:color w:val="333333"/>
          <w:kern w:val="0"/>
          <w:sz w:val="24"/>
          <w:szCs w:val="24"/>
        </w:rPr>
        <w:t>web</w:t>
      </w:r>
      <w:r w:rsidRPr="008A25B1">
        <w:rPr>
          <w:rFonts w:ascii="Helvetica" w:eastAsia="宋体" w:hAnsi="Helvetica" w:cs="Helvetica"/>
          <w:color w:val="333333"/>
          <w:kern w:val="0"/>
          <w:sz w:val="24"/>
          <w:szCs w:val="24"/>
        </w:rPr>
        <w:t>服务器上，其实不然，它也可以用作在个人手机，电脑上等。</w:t>
      </w:r>
    </w:p>
    <w:p w14:paraId="52356DD7" w14:textId="66C3BEE0" w:rsidR="008A25B1" w:rsidRPr="008A25B1" w:rsidRDefault="008A25B1" w:rsidP="008A25B1">
      <w:pPr>
        <w:widowControl/>
        <w:spacing w:before="100" w:beforeAutospacing="1" w:after="100" w:afterAutospacing="1"/>
        <w:jc w:val="left"/>
        <w:outlineLvl w:val="2"/>
        <w:rPr>
          <w:rFonts w:ascii="Helvetica" w:eastAsia="宋体" w:hAnsi="Helvetica" w:cs="Helvetica" w:hint="eastAsia"/>
          <w:b/>
          <w:bCs/>
          <w:color w:val="333333"/>
          <w:kern w:val="0"/>
          <w:sz w:val="36"/>
          <w:szCs w:val="36"/>
        </w:rPr>
      </w:pPr>
      <w:r w:rsidRPr="008A25B1">
        <w:rPr>
          <w:rFonts w:ascii="Helvetica" w:eastAsia="宋体" w:hAnsi="Helvetica" w:cs="Helvetica"/>
          <w:b/>
          <w:bCs/>
          <w:color w:val="333333"/>
          <w:kern w:val="0"/>
          <w:sz w:val="36"/>
          <w:szCs w:val="36"/>
        </w:rPr>
        <w:t>2.</w:t>
      </w:r>
      <w:r w:rsidRPr="008A25B1">
        <w:rPr>
          <w:rFonts w:ascii="Helvetica" w:eastAsia="宋体" w:hAnsi="Helvetica" w:cs="Helvetica"/>
          <w:b/>
          <w:bCs/>
          <w:color w:val="333333"/>
          <w:kern w:val="0"/>
          <w:sz w:val="36"/>
          <w:szCs w:val="36"/>
        </w:rPr>
        <w:t>文章解决了什么问题，是如何解决的；</w:t>
      </w:r>
    </w:p>
    <w:p w14:paraId="471C2DDC"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本文介绍了一种将</w:t>
      </w:r>
      <w:r w:rsidRPr="008A25B1">
        <w:rPr>
          <w:rFonts w:ascii="Helvetica" w:eastAsia="宋体" w:hAnsi="Helvetica" w:cs="Helvetica"/>
          <w:color w:val="333333"/>
          <w:kern w:val="0"/>
          <w:sz w:val="24"/>
          <w:szCs w:val="24"/>
        </w:rPr>
        <w:t>dos-protection-as-service</w:t>
      </w:r>
      <w:r w:rsidRPr="008A25B1">
        <w:rPr>
          <w:rFonts w:ascii="Helvetica" w:eastAsia="宋体" w:hAnsi="Helvetica" w:cs="Helvetica"/>
          <w:color w:val="333333"/>
          <w:kern w:val="0"/>
          <w:sz w:val="24"/>
          <w:szCs w:val="24"/>
        </w:rPr>
        <w:t>解决方案的部署能力与基于目的地的网络能力系统控制相结合的中间件。通过允许从目的地到提供者的反馈，</w:t>
      </w:r>
      <w:proofErr w:type="spellStart"/>
      <w:r w:rsidRPr="008A25B1">
        <w:rPr>
          <w:rFonts w:ascii="Helvetica" w:eastAsia="宋体" w:hAnsi="Helvetica" w:cs="Helvetica"/>
          <w:color w:val="333333"/>
          <w:kern w:val="0"/>
          <w:sz w:val="24"/>
          <w:szCs w:val="24"/>
        </w:rPr>
        <w:t>MiddlePolice</w:t>
      </w:r>
      <w:proofErr w:type="spellEnd"/>
      <w:r w:rsidRPr="008A25B1">
        <w:rPr>
          <w:rFonts w:ascii="Helvetica" w:eastAsia="宋体" w:hAnsi="Helvetica" w:cs="Helvetica"/>
          <w:color w:val="333333"/>
          <w:kern w:val="0"/>
          <w:sz w:val="24"/>
          <w:szCs w:val="24"/>
        </w:rPr>
        <w:t>可以有效地执行目的地选择的控制策略，而不需要来自无关方的部署。</w:t>
      </w:r>
    </w:p>
    <w:p w14:paraId="552C0A7B" w14:textId="77777777" w:rsid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Courier New" w:eastAsia="宋体" w:hAnsi="Courier New" w:cs="Helvetica"/>
          <w:noProof/>
          <w:color w:val="333333"/>
          <w:kern w:val="0"/>
          <w:sz w:val="24"/>
          <w:szCs w:val="24"/>
        </w:rPr>
        <w:lastRenderedPageBreak/>
        <mc:AlternateContent>
          <mc:Choice Requires="wps">
            <w:drawing>
              <wp:inline distT="0" distB="0" distL="0" distR="0" wp14:anchorId="3BBBE83E" wp14:editId="565E3872">
                <wp:extent cx="304800" cy="304800"/>
                <wp:effectExtent l="0" t="0" r="0" b="0"/>
                <wp:docPr id="1" name="矩形 1" descr="C:\Users\sx\AppData\Roaming\Typora\typora-user-images\1555080003680.png?lastModify=15550878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C97BC"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hKX5MFAwAAGgYAAA4AAAAAAAAAAAAAAAAALgIAAGRycy9lMm9Eb2MueG1sUEsBAi0A&#10;FAAGAAgAAAAhAEyg6SzYAAAAAwEAAA8AAAAAAAAAAAAAAAAAXwUAAGRycy9kb3ducmV2LnhtbFBL&#10;BQYAAAAABAAEAPMAAABkBgAAAAA=&#10;" filled="f" stroked="f">
                <o:lock v:ext="edit" aspectratio="t"/>
                <w10:anchorlock/>
              </v:rect>
            </w:pict>
          </mc:Fallback>
        </mc:AlternateContent>
      </w:r>
      <w:r>
        <w:rPr>
          <w:noProof/>
        </w:rPr>
        <w:drawing>
          <wp:inline distT="0" distB="0" distL="0" distR="0" wp14:anchorId="7C647FBF" wp14:editId="03954CA5">
            <wp:extent cx="4219575" cy="2514600"/>
            <wp:effectExtent l="0" t="0" r="9525" b="0"/>
            <wp:docPr id="2" name="图片 2" descr="C:\Users\sx\AppData\Roaming\Typora\typora-user-images\1555080003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x\AppData\Roaming\Typora\typora-user-images\15550800036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2514600"/>
                    </a:xfrm>
                    <a:prstGeom prst="rect">
                      <a:avLst/>
                    </a:prstGeom>
                    <a:noFill/>
                    <a:ln>
                      <a:noFill/>
                    </a:ln>
                  </pic:spPr>
                </pic:pic>
              </a:graphicData>
            </a:graphic>
          </wp:inline>
        </w:drawing>
      </w:r>
    </w:p>
    <w:p w14:paraId="7F8BD138" w14:textId="43775CB3" w:rsidR="008A25B1" w:rsidRPr="008A25B1" w:rsidRDefault="008A25B1" w:rsidP="008A25B1">
      <w:pPr>
        <w:widowControl/>
        <w:spacing w:before="192" w:after="192"/>
        <w:jc w:val="left"/>
        <w:rPr>
          <w:rFonts w:ascii="Helvetica" w:eastAsia="宋体" w:hAnsi="Helvetica" w:cs="Helvetica"/>
          <w:color w:val="333333"/>
          <w:kern w:val="0"/>
          <w:sz w:val="24"/>
          <w:szCs w:val="24"/>
        </w:rPr>
      </w:pPr>
      <w:bookmarkStart w:id="0" w:name="_GoBack"/>
      <w:bookmarkEnd w:id="0"/>
      <w:r w:rsidRPr="008A25B1">
        <w:rPr>
          <w:rFonts w:ascii="Helvetica" w:eastAsia="宋体" w:hAnsi="Helvetica" w:cs="Helvetica"/>
          <w:color w:val="333333"/>
          <w:kern w:val="0"/>
          <w:sz w:val="24"/>
          <w:szCs w:val="24"/>
        </w:rPr>
        <w:t>中间的受警察保护的受害者将其通信重定向到</w:t>
      </w:r>
      <w:proofErr w:type="spellStart"/>
      <w:r w:rsidRPr="008A25B1">
        <w:rPr>
          <w:rFonts w:ascii="Helvetica" w:eastAsia="宋体" w:hAnsi="Helvetica" w:cs="Helvetica"/>
          <w:color w:val="333333"/>
          <w:kern w:val="0"/>
          <w:sz w:val="24"/>
          <w:szCs w:val="24"/>
        </w:rPr>
        <w:t>mboxes</w:t>
      </w:r>
      <w:proofErr w:type="spellEnd"/>
      <w:r w:rsidRPr="008A25B1">
        <w:rPr>
          <w:rFonts w:ascii="Helvetica" w:eastAsia="宋体" w:hAnsi="Helvetica" w:cs="Helvetica"/>
          <w:color w:val="333333"/>
          <w:kern w:val="0"/>
          <w:sz w:val="24"/>
          <w:szCs w:val="24"/>
        </w:rPr>
        <w:t>。每个</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负责管理遍历的交通，以执行受害者选择的交通控制策略。交通警察依赖于中间警察生成的功能的反馈循环来消除下游路径上的部署需求。当受害者将其</w:t>
      </w:r>
      <w:r w:rsidRPr="008A25B1">
        <w:rPr>
          <w:rFonts w:ascii="Helvetica" w:eastAsia="宋体" w:hAnsi="Helvetica" w:cs="Helvetica"/>
          <w:color w:val="333333"/>
          <w:kern w:val="0"/>
          <w:sz w:val="24"/>
          <w:szCs w:val="24"/>
        </w:rPr>
        <w:t>IP</w:t>
      </w:r>
      <w:r w:rsidRPr="008A25B1">
        <w:rPr>
          <w:rFonts w:ascii="Helvetica" w:eastAsia="宋体" w:hAnsi="Helvetica" w:cs="Helvetica"/>
          <w:color w:val="333333"/>
          <w:kern w:val="0"/>
          <w:sz w:val="24"/>
          <w:szCs w:val="24"/>
        </w:rPr>
        <w:t>地址保密时，一个部署</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就可以保护从</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到受害者的整个下游路径。对于</w:t>
      </w:r>
      <w:r w:rsidRPr="008A25B1">
        <w:rPr>
          <w:rFonts w:ascii="Helvetica" w:eastAsia="宋体" w:hAnsi="Helvetica" w:cs="Helvetica"/>
          <w:color w:val="333333"/>
          <w:kern w:val="0"/>
          <w:sz w:val="24"/>
          <w:szCs w:val="24"/>
        </w:rPr>
        <w:t>IP</w:t>
      </w:r>
      <w:r w:rsidRPr="008A25B1">
        <w:rPr>
          <w:rFonts w:ascii="Helvetica" w:eastAsia="宋体" w:hAnsi="Helvetica" w:cs="Helvetica"/>
          <w:color w:val="333333"/>
          <w:kern w:val="0"/>
          <w:sz w:val="24"/>
          <w:szCs w:val="24"/>
        </w:rPr>
        <w:t>地址暴露的受害者，攻击者可以通过将</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和直接攻击流量传递给受害者。同样的漏洞能力也适用于现有的基于云的</w:t>
      </w:r>
      <w:proofErr w:type="spellStart"/>
      <w:r w:rsidRPr="008A25B1">
        <w:rPr>
          <w:rFonts w:ascii="Helvetica" w:eastAsia="宋体" w:hAnsi="Helvetica" w:cs="Helvetica"/>
          <w:color w:val="333333"/>
          <w:kern w:val="0"/>
          <w:sz w:val="24"/>
          <w:szCs w:val="24"/>
        </w:rPr>
        <w:t>ddos</w:t>
      </w:r>
      <w:proofErr w:type="spellEnd"/>
      <w:r w:rsidRPr="008A25B1">
        <w:rPr>
          <w:rFonts w:ascii="Helvetica" w:eastAsia="宋体" w:hAnsi="Helvetica" w:cs="Helvetica"/>
          <w:color w:val="333333"/>
          <w:kern w:val="0"/>
          <w:sz w:val="24"/>
          <w:szCs w:val="24"/>
        </w:rPr>
        <w:t>预防系统。为了解决这个问题，中间警察设计了一个包过滤机制，该机制依赖于商品路由器或交换机上的</w:t>
      </w:r>
      <w:r w:rsidRPr="008A25B1">
        <w:rPr>
          <w:rFonts w:ascii="Helvetica" w:eastAsia="宋体" w:hAnsi="Helvetica" w:cs="Helvetica"/>
          <w:color w:val="333333"/>
          <w:kern w:val="0"/>
          <w:sz w:val="24"/>
          <w:szCs w:val="24"/>
        </w:rPr>
        <w:t>ACL</w:t>
      </w:r>
      <w:r w:rsidRPr="008A25B1">
        <w:rPr>
          <w:rFonts w:ascii="Helvetica" w:eastAsia="宋体" w:hAnsi="Helvetica" w:cs="Helvetica"/>
          <w:color w:val="333333"/>
          <w:kern w:val="0"/>
          <w:sz w:val="24"/>
          <w:szCs w:val="24"/>
        </w:rPr>
        <w:t>来消除不经过任何</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的流量。只要每个瓶颈链路都受到上游过滤器的保护，就可以防止旁路攻击。</w:t>
      </w:r>
    </w:p>
    <w:p w14:paraId="31E65DE9" w14:textId="77777777" w:rsidR="008A25B1" w:rsidRPr="008A25B1" w:rsidRDefault="008A25B1" w:rsidP="008A25B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8A25B1">
        <w:rPr>
          <w:rFonts w:ascii="Helvetica" w:eastAsia="宋体" w:hAnsi="Helvetica" w:cs="Helvetica"/>
          <w:b/>
          <w:bCs/>
          <w:color w:val="333333"/>
          <w:kern w:val="0"/>
          <w:sz w:val="30"/>
          <w:szCs w:val="30"/>
        </w:rPr>
        <w:t>Middle Police’s traffic policing algorithm</w:t>
      </w:r>
    </w:p>
    <w:p w14:paraId="6DAD8431"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w:t>
      </w:r>
      <w:proofErr w:type="spellStart"/>
      <w:r w:rsidRPr="008A25B1">
        <w:rPr>
          <w:rFonts w:ascii="Helvetica" w:eastAsia="宋体" w:hAnsi="Helvetica" w:cs="Helvetica"/>
          <w:color w:val="333333"/>
          <w:kern w:val="0"/>
          <w:sz w:val="24"/>
          <w:szCs w:val="24"/>
        </w:rPr>
        <w:t>i</w:t>
      </w:r>
      <w:proofErr w:type="spellEnd"/>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探测从每个</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到受害者的可用下游带宽</w:t>
      </w:r>
    </w:p>
    <w:p w14:paraId="34B52FC2"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估计下游带宽的根本挑战是，中间警察不需要在下游链路部署。这样的挑战是双向的</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过高的估计将导致下游洪水泛滥，使交通管理变得毫无用处，而过低的估计将浪费下游的容量，影响网络性能。</w:t>
      </w:r>
    </w:p>
    <w:p w14:paraId="25F5E4F1"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为了解决高估问题，中间警察依赖于可接受性反馈机制，让发送者自我报告他们成功地向受害者发送了多少包。具体地说，在数据包到达时，</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会在数据包中标记一个不可伪造的功能。当数据包被发送到受害者时，部署在受害者上的中间警察的能力处理模块</w:t>
      </w:r>
      <w:r w:rsidRPr="008A25B1">
        <w:rPr>
          <w:rFonts w:ascii="Helvetica" w:eastAsia="宋体" w:hAnsi="Helvetica" w:cs="Helvetica"/>
          <w:color w:val="333333"/>
          <w:kern w:val="0"/>
          <w:sz w:val="24"/>
          <w:szCs w:val="24"/>
        </w:rPr>
        <w:t>(CHM)</w:t>
      </w:r>
      <w:r w:rsidRPr="008A25B1">
        <w:rPr>
          <w:rFonts w:ascii="Helvetica" w:eastAsia="宋体" w:hAnsi="Helvetica" w:cs="Helvetica"/>
          <w:color w:val="333333"/>
          <w:kern w:val="0"/>
          <w:sz w:val="24"/>
          <w:szCs w:val="24"/>
        </w:rPr>
        <w:t>将携带的能力返回给</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。如果在足够长的时间间隔</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与</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和受害者之间的</w:t>
      </w:r>
      <w:r w:rsidRPr="008A25B1">
        <w:rPr>
          <w:rFonts w:ascii="Helvetica" w:eastAsia="宋体" w:hAnsi="Helvetica" w:cs="Helvetica"/>
          <w:color w:val="333333"/>
          <w:kern w:val="0"/>
          <w:sz w:val="24"/>
          <w:szCs w:val="24"/>
        </w:rPr>
        <w:t>RTT</w:t>
      </w:r>
      <w:r w:rsidRPr="008A25B1">
        <w:rPr>
          <w:rFonts w:ascii="Helvetica" w:eastAsia="宋体" w:hAnsi="Helvetica" w:cs="Helvetica"/>
          <w:color w:val="333333"/>
          <w:kern w:val="0"/>
          <w:sz w:val="24"/>
          <w:szCs w:val="24"/>
        </w:rPr>
        <w:t>相比</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之后，该功能没有返回到</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 xml:space="preserve">, </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将认为数据包丢失。因此，反馈使</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能够推断每个发送方的包丢失率</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以下简称</w:t>
      </w:r>
      <w:r w:rsidRPr="008A25B1">
        <w:rPr>
          <w:rFonts w:ascii="Helvetica" w:eastAsia="宋体" w:hAnsi="Helvetica" w:cs="Helvetica"/>
          <w:color w:val="333333"/>
          <w:kern w:val="0"/>
          <w:sz w:val="24"/>
          <w:szCs w:val="24"/>
        </w:rPr>
        <w:t>LLR)</w:t>
      </w:r>
      <w:r w:rsidRPr="008A25B1">
        <w:rPr>
          <w:rFonts w:ascii="Helvetica" w:eastAsia="宋体" w:hAnsi="Helvetica" w:cs="Helvetica"/>
          <w:color w:val="333333"/>
          <w:kern w:val="0"/>
          <w:sz w:val="24"/>
          <w:szCs w:val="24"/>
        </w:rPr>
        <w:t>。然后，</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将下游容量估计为从所有发送方接收到的数据包数与在下游路径上丢失的数据包数之差。由于该方法是基于向受害者发送的交通量来进行估计的，因此解决了过估计问题。</w:t>
      </w:r>
    </w:p>
    <w:p w14:paraId="655CC59E"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为了防止低估，</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将来自每个发送方的包分类为特权包和最优包。具体地说，</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为每个发送方维护一个速率窗口</w:t>
      </w:r>
      <w:r w:rsidRPr="008A25B1">
        <w:rPr>
          <w:rFonts w:ascii="Helvetica" w:eastAsia="宋体" w:hAnsi="Helvetica" w:cs="Helvetica"/>
          <w:color w:val="333333"/>
          <w:kern w:val="0"/>
          <w:sz w:val="24"/>
          <w:szCs w:val="24"/>
        </w:rPr>
        <w:t>WR</w:t>
      </w:r>
      <w:r w:rsidRPr="008A25B1">
        <w:rPr>
          <w:rFonts w:ascii="Helvetica" w:eastAsia="宋体" w:hAnsi="Helvetica" w:cs="Helvetica"/>
          <w:color w:val="333333"/>
          <w:kern w:val="0"/>
          <w:sz w:val="24"/>
          <w:szCs w:val="24"/>
        </w:rPr>
        <w:t>，以确定每个周期</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下称检测周期</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中允许发送方使用的特权包的数量。</w:t>
      </w:r>
      <w:r w:rsidRPr="008A25B1">
        <w:rPr>
          <w:rFonts w:ascii="Helvetica" w:eastAsia="宋体" w:hAnsi="Helvetica" w:cs="Helvetica"/>
          <w:color w:val="333333"/>
          <w:kern w:val="0"/>
          <w:sz w:val="24"/>
          <w:szCs w:val="24"/>
        </w:rPr>
        <w:t>WR</w:t>
      </w:r>
      <w:r w:rsidRPr="008A25B1">
        <w:rPr>
          <w:rFonts w:ascii="Helvetica" w:eastAsia="宋体" w:hAnsi="Helvetica" w:cs="Helvetica"/>
          <w:color w:val="333333"/>
          <w:kern w:val="0"/>
          <w:sz w:val="24"/>
          <w:szCs w:val="24"/>
        </w:rPr>
        <w:t>的计算是基于上述下游容量估计以</w:t>
      </w:r>
      <w:r w:rsidRPr="008A25B1">
        <w:rPr>
          <w:rFonts w:ascii="Helvetica" w:eastAsia="宋体" w:hAnsi="Helvetica" w:cs="Helvetica"/>
          <w:color w:val="333333"/>
          <w:kern w:val="0"/>
          <w:sz w:val="24"/>
          <w:szCs w:val="24"/>
        </w:rPr>
        <w:lastRenderedPageBreak/>
        <w:t>及受害者选择的策略。发送到</w:t>
      </w:r>
      <w:proofErr w:type="spellStart"/>
      <w:r w:rsidRPr="008A25B1">
        <w:rPr>
          <w:rFonts w:ascii="Helvetica" w:eastAsia="宋体" w:hAnsi="Helvetica" w:cs="Helvetica"/>
          <w:color w:val="333333"/>
          <w:kern w:val="0"/>
          <w:sz w:val="24"/>
          <w:szCs w:val="24"/>
        </w:rPr>
        <w:t>wr</w:t>
      </w:r>
      <w:proofErr w:type="spellEnd"/>
      <w:r w:rsidRPr="008A25B1">
        <w:rPr>
          <w:rFonts w:ascii="Helvetica" w:eastAsia="宋体" w:hAnsi="Helvetica" w:cs="Helvetica"/>
          <w:color w:val="333333"/>
          <w:kern w:val="0"/>
          <w:sz w:val="24"/>
          <w:szCs w:val="24"/>
        </w:rPr>
        <w:t>之外的包被分类为</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最佳工作包</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将所有特权包转发给受害者，而对于</w:t>
      </w:r>
      <w:r w:rsidRPr="008A25B1">
        <w:rPr>
          <w:rFonts w:ascii="Helvetica" w:eastAsia="宋体" w:hAnsi="Helvetica" w:cs="Helvetica"/>
          <w:color w:val="333333"/>
          <w:kern w:val="0"/>
          <w:sz w:val="24"/>
          <w:szCs w:val="24"/>
        </w:rPr>
        <w:t>best-effort</w:t>
      </w:r>
      <w:r w:rsidRPr="008A25B1">
        <w:rPr>
          <w:rFonts w:ascii="Helvetica" w:eastAsia="宋体" w:hAnsi="Helvetica" w:cs="Helvetica"/>
          <w:color w:val="333333"/>
          <w:kern w:val="0"/>
          <w:sz w:val="24"/>
          <w:szCs w:val="24"/>
        </w:rPr>
        <w:t>包的转发决策受制于一个短期的包丢失率</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以下简称</w:t>
      </w:r>
      <w:r w:rsidRPr="008A25B1">
        <w:rPr>
          <w:rFonts w:ascii="Helvetica" w:eastAsia="宋体" w:hAnsi="Helvetica" w:cs="Helvetica"/>
          <w:color w:val="333333"/>
          <w:kern w:val="0"/>
          <w:sz w:val="24"/>
          <w:szCs w:val="24"/>
        </w:rPr>
        <w:t>SLR)</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SLR</w:t>
      </w:r>
      <w:r w:rsidRPr="008A25B1">
        <w:rPr>
          <w:rFonts w:ascii="Helvetica" w:eastAsia="宋体" w:hAnsi="Helvetica" w:cs="Helvetica"/>
          <w:color w:val="333333"/>
          <w:kern w:val="0"/>
          <w:sz w:val="24"/>
          <w:szCs w:val="24"/>
        </w:rPr>
        <w:t>在</w:t>
      </w:r>
      <w:r w:rsidRPr="008A25B1">
        <w:rPr>
          <w:rFonts w:ascii="Helvetica" w:eastAsia="宋体" w:hAnsi="Helvetica" w:cs="Helvetica"/>
          <w:color w:val="333333"/>
          <w:kern w:val="0"/>
          <w:sz w:val="24"/>
          <w:szCs w:val="24"/>
        </w:rPr>
        <w:t>RTT</w:t>
      </w:r>
      <w:r w:rsidRPr="008A25B1">
        <w:rPr>
          <w:rFonts w:ascii="Helvetica" w:eastAsia="宋体" w:hAnsi="Helvetica" w:cs="Helvetica"/>
          <w:color w:val="333333"/>
          <w:kern w:val="0"/>
          <w:sz w:val="24"/>
          <w:szCs w:val="24"/>
        </w:rPr>
        <w:t>粒度上反映了下游包丢失率</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拥塞</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。也就是说，如果在到达一个</w:t>
      </w:r>
      <w:r w:rsidRPr="008A25B1">
        <w:rPr>
          <w:rFonts w:ascii="Helvetica" w:eastAsia="宋体" w:hAnsi="Helvetica" w:cs="Helvetica"/>
          <w:color w:val="333333"/>
          <w:kern w:val="0"/>
          <w:sz w:val="24"/>
          <w:szCs w:val="24"/>
        </w:rPr>
        <w:t>best-effort</w:t>
      </w:r>
      <w:r w:rsidRPr="008A25B1">
        <w:rPr>
          <w:rFonts w:ascii="Helvetica" w:eastAsia="宋体" w:hAnsi="Helvetica" w:cs="Helvetica"/>
          <w:color w:val="333333"/>
          <w:kern w:val="0"/>
          <w:sz w:val="24"/>
          <w:szCs w:val="24"/>
        </w:rPr>
        <w:t>包时下游没有阻塞，</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将转发该包。因此，即使下游容量</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以及</w:t>
      </w:r>
      <w:r w:rsidRPr="008A25B1">
        <w:rPr>
          <w:rFonts w:ascii="Helvetica" w:eastAsia="宋体" w:hAnsi="Helvetica" w:cs="Helvetica"/>
          <w:color w:val="333333"/>
          <w:kern w:val="0"/>
          <w:sz w:val="24"/>
          <w:szCs w:val="24"/>
        </w:rPr>
        <w:t>WR)</w:t>
      </w:r>
      <w:r w:rsidRPr="008A25B1">
        <w:rPr>
          <w:rFonts w:ascii="Helvetica" w:eastAsia="宋体" w:hAnsi="Helvetica" w:cs="Helvetica"/>
          <w:color w:val="333333"/>
          <w:kern w:val="0"/>
          <w:sz w:val="24"/>
          <w:szCs w:val="24"/>
        </w:rPr>
        <w:t>被低估，只要下游路径不拥挤，</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仍然可以进一步发送数据包。公平的制度。每个</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根据受害者选择的共享策略在其发送方之间分配其带宽估计。</w:t>
      </w:r>
    </w:p>
    <w:p w14:paraId="331636F6"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(ii)</w:t>
      </w:r>
      <w:r w:rsidRPr="008A25B1">
        <w:rPr>
          <w:rFonts w:ascii="Helvetica" w:eastAsia="宋体" w:hAnsi="Helvetica" w:cs="Helvetica"/>
          <w:color w:val="333333"/>
          <w:kern w:val="0"/>
          <w:sz w:val="24"/>
          <w:szCs w:val="24"/>
        </w:rPr>
        <w:t>为发送者分配带宽，以执行受害人所选择的交通管制政策。</w:t>
      </w:r>
    </w:p>
    <w:p w14:paraId="764738CE" w14:textId="77777777" w:rsidR="008A25B1" w:rsidRPr="008A25B1" w:rsidRDefault="008A25B1" w:rsidP="008A25B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8A25B1">
        <w:rPr>
          <w:rFonts w:ascii="Helvetica" w:eastAsia="宋体" w:hAnsi="Helvetica" w:cs="Helvetica"/>
          <w:b/>
          <w:bCs/>
          <w:color w:val="333333"/>
          <w:kern w:val="0"/>
          <w:sz w:val="30"/>
          <w:szCs w:val="30"/>
        </w:rPr>
        <w:t>PACKET FILTERING</w:t>
      </w:r>
    </w:p>
    <w:p w14:paraId="255B34F1"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w:t>
      </w:r>
      <w:proofErr w:type="spellStart"/>
      <w:r w:rsidRPr="008A25B1">
        <w:rPr>
          <w:rFonts w:ascii="Helvetica" w:eastAsia="宋体" w:hAnsi="Helvetica" w:cs="Helvetica"/>
          <w:color w:val="333333"/>
          <w:kern w:val="0"/>
          <w:sz w:val="24"/>
          <w:szCs w:val="24"/>
        </w:rPr>
        <w:t>i</w:t>
      </w:r>
      <w:proofErr w:type="spellEnd"/>
      <w:r w:rsidRPr="008A25B1">
        <w:rPr>
          <w:rFonts w:ascii="Helvetica" w:eastAsia="宋体" w:hAnsi="Helvetica" w:cs="Helvetica"/>
          <w:color w:val="333333"/>
          <w:kern w:val="0"/>
          <w:sz w:val="24"/>
          <w:szCs w:val="24"/>
        </w:rPr>
        <w:t>）过滤原语：</w:t>
      </w:r>
    </w:p>
    <w:p w14:paraId="370AD000"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每个</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将它的遍历包封装到</w:t>
      </w:r>
      <w:r w:rsidRPr="008A25B1">
        <w:rPr>
          <w:rFonts w:ascii="Helvetica" w:eastAsia="宋体" w:hAnsi="Helvetica" w:cs="Helvetica"/>
          <w:color w:val="333333"/>
          <w:kern w:val="0"/>
          <w:sz w:val="24"/>
          <w:szCs w:val="24"/>
        </w:rPr>
        <w:t>UDP</w:t>
      </w:r>
      <w:r w:rsidRPr="008A25B1">
        <w:rPr>
          <w:rFonts w:ascii="Helvetica" w:eastAsia="宋体" w:hAnsi="Helvetica" w:cs="Helvetica"/>
          <w:color w:val="333333"/>
          <w:kern w:val="0"/>
          <w:sz w:val="24"/>
          <w:szCs w:val="24"/>
        </w:rPr>
        <w:t>包中，并使用</w:t>
      </w:r>
      <w:r w:rsidRPr="008A25B1">
        <w:rPr>
          <w:rFonts w:ascii="Helvetica" w:eastAsia="宋体" w:hAnsi="Helvetica" w:cs="Helvetica"/>
          <w:color w:val="333333"/>
          <w:kern w:val="0"/>
          <w:sz w:val="24"/>
          <w:szCs w:val="24"/>
        </w:rPr>
        <w:t>UDP</w:t>
      </w:r>
      <w:r w:rsidRPr="008A25B1">
        <w:rPr>
          <w:rFonts w:ascii="Helvetica" w:eastAsia="宋体" w:hAnsi="Helvetica" w:cs="Helvetica"/>
          <w:color w:val="333333"/>
          <w:kern w:val="0"/>
          <w:sz w:val="24"/>
          <w:szCs w:val="24"/>
        </w:rPr>
        <w:t>源端口和目标端口</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总共</w:t>
      </w:r>
      <w:r w:rsidRPr="008A25B1">
        <w:rPr>
          <w:rFonts w:ascii="Helvetica" w:eastAsia="宋体" w:hAnsi="Helvetica" w:cs="Helvetica"/>
          <w:color w:val="333333"/>
          <w:kern w:val="0"/>
          <w:sz w:val="24"/>
          <w:szCs w:val="24"/>
        </w:rPr>
        <w:t>32</w:t>
      </w:r>
      <w:r w:rsidRPr="008A25B1">
        <w:rPr>
          <w:rFonts w:ascii="Helvetica" w:eastAsia="宋体" w:hAnsi="Helvetica" w:cs="Helvetica"/>
          <w:color w:val="333333"/>
          <w:kern w:val="0"/>
          <w:sz w:val="24"/>
          <w:szCs w:val="24"/>
        </w:rPr>
        <w:t>位</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来携带一个身份验证器，这是它们的</w:t>
      </w:r>
      <w:r w:rsidRPr="008A25B1">
        <w:rPr>
          <w:rFonts w:ascii="Helvetica" w:eastAsia="宋体" w:hAnsi="Helvetica" w:cs="Helvetica"/>
          <w:color w:val="333333"/>
          <w:kern w:val="0"/>
          <w:sz w:val="24"/>
          <w:szCs w:val="24"/>
        </w:rPr>
        <w:t>box</w:t>
      </w:r>
      <w:r w:rsidRPr="008A25B1">
        <w:rPr>
          <w:rFonts w:ascii="Helvetica" w:eastAsia="宋体" w:hAnsi="Helvetica" w:cs="Helvetica"/>
          <w:color w:val="333333"/>
          <w:kern w:val="0"/>
          <w:sz w:val="24"/>
          <w:szCs w:val="24"/>
        </w:rPr>
        <w:t>和过滤点之间共享的秘密。因此，使用随机端口号的</w:t>
      </w:r>
      <w:r w:rsidRPr="008A25B1">
        <w:rPr>
          <w:rFonts w:ascii="Helvetica" w:eastAsia="宋体" w:hAnsi="Helvetica" w:cs="Helvetica"/>
          <w:color w:val="333333"/>
          <w:kern w:val="0"/>
          <w:sz w:val="24"/>
          <w:szCs w:val="24"/>
        </w:rPr>
        <w:t>500Gbps</w:t>
      </w:r>
      <w:r w:rsidRPr="008A25B1">
        <w:rPr>
          <w:rFonts w:ascii="Helvetica" w:eastAsia="宋体" w:hAnsi="Helvetica" w:cs="Helvetica"/>
          <w:color w:val="333333"/>
          <w:kern w:val="0"/>
          <w:sz w:val="24"/>
          <w:szCs w:val="24"/>
        </w:rPr>
        <w:t>攻击</w:t>
      </w:r>
      <w:r w:rsidRPr="008A25B1">
        <w:rPr>
          <w:rFonts w:ascii="Helvetica" w:eastAsia="宋体" w:hAnsi="Helvetica" w:cs="Helvetica"/>
          <w:color w:val="333333"/>
          <w:kern w:val="0"/>
          <w:sz w:val="24"/>
          <w:szCs w:val="24"/>
        </w:rPr>
        <w:t>(</w:t>
      </w:r>
      <w:proofErr w:type="spellStart"/>
      <w:r w:rsidRPr="008A25B1">
        <w:rPr>
          <w:rFonts w:ascii="Helvetica" w:eastAsia="宋体" w:hAnsi="Helvetica" w:cs="Helvetica"/>
          <w:color w:val="333333"/>
          <w:kern w:val="0"/>
          <w:sz w:val="24"/>
          <w:szCs w:val="24"/>
        </w:rPr>
        <w:t>Ar-bor</w:t>
      </w:r>
      <w:proofErr w:type="spellEnd"/>
      <w:r w:rsidRPr="008A25B1">
        <w:rPr>
          <w:rFonts w:ascii="Helvetica" w:eastAsia="宋体" w:hAnsi="Helvetica" w:cs="Helvetica"/>
          <w:color w:val="333333"/>
          <w:kern w:val="0"/>
          <w:sz w:val="24"/>
          <w:szCs w:val="24"/>
        </w:rPr>
        <w:t xml:space="preserve"> Networks</w:t>
      </w:r>
      <w:r w:rsidRPr="008A25B1">
        <w:rPr>
          <w:rFonts w:ascii="Helvetica" w:eastAsia="宋体" w:hAnsi="Helvetica" w:cs="Helvetica"/>
          <w:color w:val="333333"/>
          <w:kern w:val="0"/>
          <w:sz w:val="24"/>
          <w:szCs w:val="24"/>
        </w:rPr>
        <w:t>观察到的最大攻击</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将减少到</w:t>
      </w:r>
      <w:r w:rsidRPr="008A25B1">
        <w:rPr>
          <w:rFonts w:ascii="Cambria Math" w:eastAsia="宋体" w:hAnsi="Cambria Math" w:cs="Cambria Math"/>
          <w:color w:val="333333"/>
          <w:kern w:val="0"/>
          <w:sz w:val="24"/>
          <w:szCs w:val="24"/>
        </w:rPr>
        <w:t>∼</w:t>
      </w:r>
      <w:r w:rsidRPr="008A25B1">
        <w:rPr>
          <w:rFonts w:ascii="Helvetica" w:eastAsia="宋体" w:hAnsi="Helvetica" w:cs="Helvetica"/>
          <w:color w:val="333333"/>
          <w:kern w:val="0"/>
          <w:sz w:val="24"/>
          <w:szCs w:val="24"/>
        </w:rPr>
        <w:t>100 bps</w:t>
      </w:r>
      <w:r w:rsidRPr="008A25B1">
        <w:rPr>
          <w:rFonts w:ascii="Helvetica" w:eastAsia="宋体" w:hAnsi="Helvetica" w:cs="Helvetica"/>
          <w:color w:val="333333"/>
          <w:kern w:val="0"/>
          <w:sz w:val="24"/>
          <w:szCs w:val="24"/>
        </w:rPr>
        <w:t>，因为正确猜测的概率是</w:t>
      </w:r>
      <w:r w:rsidRPr="008A25B1">
        <w:rPr>
          <w:rFonts w:ascii="Helvetica" w:eastAsia="宋体" w:hAnsi="Helvetica" w:cs="Helvetica"/>
          <w:color w:val="333333"/>
          <w:kern w:val="0"/>
          <w:sz w:val="24"/>
          <w:szCs w:val="24"/>
        </w:rPr>
        <w:t xml:space="preserve"> 2** </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-32</w:t>
      </w:r>
      <w:r w:rsidRPr="008A25B1">
        <w:rPr>
          <w:rFonts w:ascii="Helvetica" w:eastAsia="宋体" w:hAnsi="Helvetica" w:cs="Helvetica"/>
          <w:color w:val="333333"/>
          <w:kern w:val="0"/>
          <w:sz w:val="24"/>
          <w:szCs w:val="24"/>
        </w:rPr>
        <w:t>）。共享密钥可以基于密码安全的伪随机数生成器定期协商。我们不依赖</w:t>
      </w:r>
      <w:r w:rsidRPr="008A25B1">
        <w:rPr>
          <w:rFonts w:ascii="Helvetica" w:eastAsia="宋体" w:hAnsi="Helvetica" w:cs="Helvetica"/>
          <w:color w:val="333333"/>
          <w:kern w:val="0"/>
          <w:sz w:val="24"/>
          <w:szCs w:val="24"/>
        </w:rPr>
        <w:t>UDP</w:t>
      </w:r>
      <w:r w:rsidRPr="008A25B1">
        <w:rPr>
          <w:rFonts w:ascii="Helvetica" w:eastAsia="宋体" w:hAnsi="Helvetica" w:cs="Helvetica"/>
          <w:color w:val="333333"/>
          <w:kern w:val="0"/>
          <w:sz w:val="24"/>
          <w:szCs w:val="24"/>
        </w:rPr>
        <w:t>源地址过滤，以避免源欺骗。</w:t>
      </w:r>
    </w:p>
    <w:p w14:paraId="34DA70A9"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 xml:space="preserve">ii)packet </w:t>
      </w:r>
      <w:r w:rsidRPr="008A25B1">
        <w:rPr>
          <w:rFonts w:ascii="Helvetica" w:eastAsia="宋体" w:hAnsi="Helvetica" w:cs="Helvetica"/>
          <w:color w:val="333333"/>
          <w:kern w:val="0"/>
          <w:sz w:val="24"/>
          <w:szCs w:val="24"/>
        </w:rPr>
        <w:t>过滤点</w:t>
      </w:r>
      <w:r w:rsidRPr="008A25B1">
        <w:rPr>
          <w:rFonts w:ascii="Helvetica" w:eastAsia="宋体" w:hAnsi="Helvetica" w:cs="Helvetica"/>
          <w:color w:val="333333"/>
          <w:kern w:val="0"/>
          <w:sz w:val="24"/>
          <w:szCs w:val="24"/>
        </w:rPr>
        <w:t>:</w:t>
      </w:r>
    </w:p>
    <w:p w14:paraId="3B20C302"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部署的过滤点应该有足够的带宽，以便旁路攻击流量不会在过滤之前造成包丢失。过滤机制应该部署在</w:t>
      </w:r>
      <w:r w:rsidRPr="008A25B1">
        <w:rPr>
          <w:rFonts w:ascii="Helvetica" w:eastAsia="宋体" w:hAnsi="Helvetica" w:cs="Helvetica"/>
          <w:color w:val="333333"/>
          <w:kern w:val="0"/>
          <w:sz w:val="24"/>
          <w:szCs w:val="24"/>
        </w:rPr>
        <w:t>DDoS</w:t>
      </w:r>
      <w:r w:rsidRPr="008A25B1">
        <w:rPr>
          <w:rFonts w:ascii="Helvetica" w:eastAsia="宋体" w:hAnsi="Helvetica" w:cs="Helvetica"/>
          <w:color w:val="333333"/>
          <w:kern w:val="0"/>
          <w:sz w:val="24"/>
          <w:szCs w:val="24"/>
        </w:rPr>
        <w:t>攻击导致的每个瓶颈链接上，或者上游。对于具有高带宽连接的受害服务器，如果瓶颈链接是受害者网络中的内部链接，那么受害者可以在其网络的入站点部署过滤器。如果瓶颈链接是连接受害者与其</w:t>
      </w:r>
      <w:r w:rsidRPr="008A25B1">
        <w:rPr>
          <w:rFonts w:ascii="Helvetica" w:eastAsia="宋体" w:hAnsi="Helvetica" w:cs="Helvetica"/>
          <w:color w:val="333333"/>
          <w:kern w:val="0"/>
          <w:sz w:val="24"/>
          <w:szCs w:val="24"/>
        </w:rPr>
        <w:t>ISP</w:t>
      </w:r>
      <w:r w:rsidRPr="008A25B1">
        <w:rPr>
          <w:rFonts w:ascii="Helvetica" w:eastAsia="宋体" w:hAnsi="Helvetica" w:cs="Helvetica"/>
          <w:color w:val="333333"/>
          <w:kern w:val="0"/>
          <w:sz w:val="24"/>
          <w:szCs w:val="24"/>
        </w:rPr>
        <w:t>的链接，受害者可以与</w:t>
      </w:r>
      <w:r w:rsidRPr="008A25B1">
        <w:rPr>
          <w:rFonts w:ascii="Helvetica" w:eastAsia="宋体" w:hAnsi="Helvetica" w:cs="Helvetica"/>
          <w:color w:val="333333"/>
          <w:kern w:val="0"/>
          <w:sz w:val="24"/>
          <w:szCs w:val="24"/>
        </w:rPr>
        <w:t>ISP</w:t>
      </w:r>
      <w:r w:rsidRPr="008A25B1">
        <w:rPr>
          <w:rFonts w:ascii="Helvetica" w:eastAsia="宋体" w:hAnsi="Helvetica" w:cs="Helvetica"/>
          <w:color w:val="333333"/>
          <w:kern w:val="0"/>
          <w:sz w:val="24"/>
          <w:szCs w:val="24"/>
        </w:rPr>
        <w:t>合作，在商业上合理的条件下，在</w:t>
      </w:r>
      <w:r w:rsidRPr="008A25B1">
        <w:rPr>
          <w:rFonts w:ascii="Helvetica" w:eastAsia="宋体" w:hAnsi="Helvetica" w:cs="Helvetica"/>
          <w:color w:val="333333"/>
          <w:kern w:val="0"/>
          <w:sz w:val="24"/>
          <w:szCs w:val="24"/>
        </w:rPr>
        <w:t>ISP</w:t>
      </w:r>
      <w:r w:rsidRPr="008A25B1">
        <w:rPr>
          <w:rFonts w:ascii="Helvetica" w:eastAsia="宋体" w:hAnsi="Helvetica" w:cs="Helvetica"/>
          <w:color w:val="333333"/>
          <w:kern w:val="0"/>
          <w:sz w:val="24"/>
          <w:szCs w:val="24"/>
        </w:rPr>
        <w:t>的网络中更深地部署过滤器，以便旁通流量无法到达受害者的网络。</w:t>
      </w:r>
    </w:p>
    <w:p w14:paraId="72E605BB" w14:textId="77777777" w:rsidR="008A25B1" w:rsidRPr="008A25B1" w:rsidRDefault="008A25B1" w:rsidP="008A25B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8A25B1">
        <w:rPr>
          <w:rFonts w:ascii="Helvetica" w:eastAsia="宋体" w:hAnsi="Helvetica" w:cs="Helvetica"/>
          <w:b/>
          <w:bCs/>
          <w:color w:val="333333"/>
          <w:kern w:val="0"/>
          <w:sz w:val="36"/>
          <w:szCs w:val="36"/>
        </w:rPr>
        <w:t>3.</w:t>
      </w:r>
      <w:r w:rsidRPr="008A25B1">
        <w:rPr>
          <w:rFonts w:ascii="Helvetica" w:eastAsia="宋体" w:hAnsi="Helvetica" w:cs="Helvetica"/>
          <w:b/>
          <w:bCs/>
          <w:color w:val="333333"/>
          <w:kern w:val="0"/>
          <w:sz w:val="36"/>
          <w:szCs w:val="36"/>
        </w:rPr>
        <w:t>与其他方法相比，文章有哪些创新点？是否存在不足；</w:t>
      </w:r>
    </w:p>
    <w:p w14:paraId="7D76C73F"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解决</w:t>
      </w:r>
      <w:proofErr w:type="spellStart"/>
      <w:r w:rsidRPr="008A25B1">
        <w:rPr>
          <w:rFonts w:ascii="Helvetica" w:eastAsia="宋体" w:hAnsi="Helvetica" w:cs="Helvetica"/>
          <w:color w:val="333333"/>
          <w:kern w:val="0"/>
          <w:sz w:val="24"/>
          <w:szCs w:val="24"/>
        </w:rPr>
        <w:t>DDos</w:t>
      </w:r>
      <w:proofErr w:type="spellEnd"/>
      <w:r w:rsidRPr="008A25B1">
        <w:rPr>
          <w:rFonts w:ascii="Helvetica" w:eastAsia="宋体" w:hAnsi="Helvetica" w:cs="Helvetica"/>
          <w:color w:val="333333"/>
          <w:kern w:val="0"/>
          <w:sz w:val="24"/>
          <w:szCs w:val="24"/>
        </w:rPr>
        <w:t xml:space="preserve"> </w:t>
      </w:r>
      <w:r w:rsidRPr="008A25B1">
        <w:rPr>
          <w:rFonts w:ascii="Helvetica" w:eastAsia="宋体" w:hAnsi="Helvetica" w:cs="Helvetica"/>
          <w:color w:val="333333"/>
          <w:kern w:val="0"/>
          <w:sz w:val="24"/>
          <w:szCs w:val="24"/>
        </w:rPr>
        <w:t>攻击的一种实用方法是将所有目标流量</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例如通过</w:t>
      </w:r>
      <w:r w:rsidRPr="008A25B1">
        <w:rPr>
          <w:rFonts w:ascii="Helvetica" w:eastAsia="宋体" w:hAnsi="Helvetica" w:cs="Helvetica"/>
          <w:color w:val="333333"/>
          <w:kern w:val="0"/>
          <w:sz w:val="24"/>
          <w:szCs w:val="24"/>
        </w:rPr>
        <w:t xml:space="preserve"> DNS </w:t>
      </w:r>
      <w:r w:rsidRPr="008A25B1">
        <w:rPr>
          <w:rFonts w:ascii="Helvetica" w:eastAsia="宋体" w:hAnsi="Helvetica" w:cs="Helvetica"/>
          <w:color w:val="333333"/>
          <w:kern w:val="0"/>
          <w:sz w:val="24"/>
          <w:szCs w:val="24"/>
        </w:rPr>
        <w:t>或</w:t>
      </w:r>
      <w:r w:rsidRPr="008A25B1">
        <w:rPr>
          <w:rFonts w:ascii="Helvetica" w:eastAsia="宋体" w:hAnsi="Helvetica" w:cs="Helvetica"/>
          <w:color w:val="333333"/>
          <w:kern w:val="0"/>
          <w:sz w:val="24"/>
          <w:szCs w:val="24"/>
        </w:rPr>
        <w:t xml:space="preserve"> BGP )</w:t>
      </w:r>
      <w:r w:rsidRPr="008A25B1">
        <w:rPr>
          <w:rFonts w:ascii="Helvetica" w:eastAsia="宋体" w:hAnsi="Helvetica" w:cs="Helvetica"/>
          <w:color w:val="333333"/>
          <w:kern w:val="0"/>
          <w:sz w:val="24"/>
          <w:szCs w:val="24"/>
        </w:rPr>
        <w:t>重定向到一个第三方的、</w:t>
      </w:r>
      <w:r w:rsidRPr="008A25B1">
        <w:rPr>
          <w:rFonts w:ascii="Helvetica" w:eastAsia="宋体" w:hAnsi="Helvetica" w:cs="Helvetica"/>
          <w:color w:val="333333"/>
          <w:kern w:val="0"/>
          <w:sz w:val="24"/>
          <w:szCs w:val="24"/>
        </w:rPr>
        <w:t>DDoS-protection-as-a-service</w:t>
      </w:r>
      <w:r w:rsidRPr="008A25B1">
        <w:rPr>
          <w:rFonts w:ascii="Helvetica" w:eastAsia="宋体" w:hAnsi="Helvetica" w:cs="Helvetica"/>
          <w:color w:val="333333"/>
          <w:kern w:val="0"/>
          <w:sz w:val="24"/>
          <w:szCs w:val="24"/>
        </w:rPr>
        <w:t>提供商</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例如</w:t>
      </w:r>
      <w:proofErr w:type="spellStart"/>
      <w:r w:rsidRPr="008A25B1">
        <w:rPr>
          <w:rFonts w:ascii="Helvetica" w:eastAsia="宋体" w:hAnsi="Helvetica" w:cs="Helvetica"/>
          <w:color w:val="333333"/>
          <w:kern w:val="0"/>
          <w:sz w:val="24"/>
          <w:szCs w:val="24"/>
        </w:rPr>
        <w:t>CloudFlare</w:t>
      </w:r>
      <w:proofErr w:type="spellEnd"/>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该提供商配备了良好的过滤机制，在将剩余的良性流量传递到目标之前删除攻击流量。这种方法很有吸引力，因为它们不需要修改现有的网络基础设施，并且可以扩展以处理非常大的攻击。然而，这些基于云的系统使用专有的攻击检测算法和过滤算法，因此它们无法强制执行客户所需的业务或应用程序驱动。其次，由于客户不知道刷洗算法，误报可能导致实际客户在不知不觉中流失给受害者。最后，现有的基于云的系统假设所有发送给受害者的通信都将首先路由到它们的基础设施，这一假设可能会被聪明的攻击者所违反。</w:t>
      </w:r>
    </w:p>
    <w:p w14:paraId="50C6C6E1"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lastRenderedPageBreak/>
        <w:t>另一种本地方法基于网络功能的概念，</w:t>
      </w:r>
      <w:proofErr w:type="gramStart"/>
      <w:r w:rsidRPr="008A25B1">
        <w:rPr>
          <w:rFonts w:ascii="Helvetica" w:eastAsia="宋体" w:hAnsi="Helvetica" w:cs="Helvetica"/>
          <w:color w:val="333333"/>
          <w:kern w:val="0"/>
          <w:sz w:val="24"/>
          <w:szCs w:val="24"/>
        </w:rPr>
        <w:t>其中源</w:t>
      </w:r>
      <w:proofErr w:type="gramEnd"/>
      <w:r w:rsidRPr="008A25B1">
        <w:rPr>
          <w:rFonts w:ascii="Helvetica" w:eastAsia="宋体" w:hAnsi="Helvetica" w:cs="Helvetica"/>
          <w:color w:val="333333"/>
          <w:kern w:val="0"/>
          <w:sz w:val="24"/>
          <w:szCs w:val="24"/>
        </w:rPr>
        <w:t>发送速率由接收方同意以网络强制执行的功能的形式确定。虽然第三</w:t>
      </w:r>
      <w:proofErr w:type="gramStart"/>
      <w:r w:rsidRPr="008A25B1">
        <w:rPr>
          <w:rFonts w:ascii="Helvetica" w:eastAsia="宋体" w:hAnsi="Helvetica" w:cs="Helvetica"/>
          <w:color w:val="333333"/>
          <w:kern w:val="0"/>
          <w:sz w:val="24"/>
          <w:szCs w:val="24"/>
        </w:rPr>
        <w:t>方清理</w:t>
      </w:r>
      <w:proofErr w:type="gramEnd"/>
      <w:r w:rsidRPr="008A25B1">
        <w:rPr>
          <w:rFonts w:ascii="Helvetica" w:eastAsia="宋体" w:hAnsi="Helvetica" w:cs="Helvetica"/>
          <w:color w:val="333333"/>
          <w:kern w:val="0"/>
          <w:sz w:val="24"/>
          <w:szCs w:val="24"/>
        </w:rPr>
        <w:t>服务和网络功能都可以有效地减少不堪重负的目的地的不必要流量，但</w:t>
      </w:r>
      <w:r w:rsidRPr="008A25B1">
        <w:rPr>
          <w:rFonts w:ascii="Helvetica" w:eastAsia="宋体" w:hAnsi="Helvetica" w:cs="Helvetica"/>
          <w:color w:val="333333"/>
          <w:kern w:val="0"/>
          <w:sz w:val="24"/>
          <w:szCs w:val="24"/>
        </w:rPr>
        <w:t>DDoS-protection-as-a-service</w:t>
      </w:r>
      <w:r w:rsidRPr="008A25B1">
        <w:rPr>
          <w:rFonts w:ascii="Helvetica" w:eastAsia="宋体" w:hAnsi="Helvetica" w:cs="Helvetica"/>
          <w:color w:val="333333"/>
          <w:kern w:val="0"/>
          <w:sz w:val="24"/>
          <w:szCs w:val="24"/>
        </w:rPr>
        <w:t>解决方案将所有调度决策</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例如公平、优先级和攻击识别</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外包给了提供者，而基于能力的解决方案则需要对现有基础设施进行大量修改才能运行。这些基于功能的系统并非没有挑战，而且大多数都面临着重大的部署障碍。需要跨不同自治系统的密钥管理和路由器升级。或者，有些方法要求客户端修改他们的网络堆栈，以插入定制的</w:t>
      </w:r>
      <w:r w:rsidRPr="008A25B1">
        <w:rPr>
          <w:rFonts w:ascii="Helvetica" w:eastAsia="宋体" w:hAnsi="Helvetica" w:cs="Helvetica"/>
          <w:color w:val="333333"/>
          <w:kern w:val="0"/>
          <w:sz w:val="24"/>
          <w:szCs w:val="24"/>
        </w:rPr>
        <w:t>packet headers</w:t>
      </w:r>
      <w:r w:rsidRPr="008A25B1">
        <w:rPr>
          <w:rFonts w:ascii="Helvetica" w:eastAsia="宋体" w:hAnsi="Helvetica" w:cs="Helvetica"/>
          <w:color w:val="333333"/>
          <w:kern w:val="0"/>
          <w:sz w:val="24"/>
          <w:szCs w:val="24"/>
        </w:rPr>
        <w:t>，这造成了额外的部署障碍</w:t>
      </w:r>
      <w:r w:rsidRPr="008A25B1">
        <w:rPr>
          <w:rFonts w:ascii="Helvetica" w:eastAsia="宋体" w:hAnsi="Helvetica" w:cs="Helvetica"/>
          <w:color w:val="333333"/>
          <w:kern w:val="0"/>
          <w:sz w:val="24"/>
          <w:szCs w:val="24"/>
        </w:rPr>
        <w:t>.</w:t>
      </w:r>
    </w:p>
    <w:p w14:paraId="74C87D7A"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从技术上讲，</w:t>
      </w:r>
      <w:r w:rsidRPr="008A25B1">
        <w:rPr>
          <w:rFonts w:ascii="Helvetica" w:eastAsia="宋体" w:hAnsi="Helvetica" w:cs="Helvetica"/>
          <w:color w:val="333333"/>
          <w:kern w:val="0"/>
          <w:sz w:val="24"/>
          <w:szCs w:val="24"/>
        </w:rPr>
        <w:t>Middle Police</w:t>
      </w:r>
      <w:r w:rsidRPr="008A25B1">
        <w:rPr>
          <w:rFonts w:ascii="Helvetica" w:eastAsia="宋体" w:hAnsi="Helvetica" w:cs="Helvetica"/>
          <w:color w:val="333333"/>
          <w:kern w:val="0"/>
          <w:sz w:val="24"/>
          <w:szCs w:val="24"/>
        </w:rPr>
        <w:t>将基于云的解决方案的部署能力与基于功能的系统的基于目的地的控制相结合。实现这一目标的关键思想是将监控功能从</w:t>
      </w:r>
      <w:r w:rsidRPr="008A25B1">
        <w:rPr>
          <w:rFonts w:ascii="Helvetica" w:eastAsia="宋体" w:hAnsi="Helvetica" w:cs="Helvetica"/>
          <w:color w:val="333333"/>
          <w:kern w:val="0"/>
          <w:sz w:val="24"/>
          <w:szCs w:val="24"/>
        </w:rPr>
        <w:t>Internet</w:t>
      </w:r>
      <w:r w:rsidRPr="008A25B1">
        <w:rPr>
          <w:rFonts w:ascii="Helvetica" w:eastAsia="宋体" w:hAnsi="Helvetica" w:cs="Helvetica"/>
          <w:color w:val="333333"/>
          <w:kern w:val="0"/>
          <w:sz w:val="24"/>
          <w:szCs w:val="24"/>
        </w:rPr>
        <w:t>核心转移到</w:t>
      </w:r>
      <w:proofErr w:type="gramStart"/>
      <w:r w:rsidRPr="008A25B1">
        <w:rPr>
          <w:rFonts w:ascii="Helvetica" w:eastAsia="宋体" w:hAnsi="Helvetica" w:cs="Helvetica"/>
          <w:color w:val="333333"/>
          <w:kern w:val="0"/>
          <w:sz w:val="24"/>
          <w:szCs w:val="24"/>
        </w:rPr>
        <w:t>云基础</w:t>
      </w:r>
      <w:proofErr w:type="gramEnd"/>
      <w:r w:rsidRPr="008A25B1">
        <w:rPr>
          <w:rFonts w:ascii="Helvetica" w:eastAsia="宋体" w:hAnsi="Helvetica" w:cs="Helvetica"/>
          <w:color w:val="333333"/>
          <w:kern w:val="0"/>
          <w:sz w:val="24"/>
          <w:szCs w:val="24"/>
        </w:rPr>
        <w:t>设施。每个潜在的</w:t>
      </w:r>
      <w:r w:rsidRPr="008A25B1">
        <w:rPr>
          <w:rFonts w:ascii="Helvetica" w:eastAsia="宋体" w:hAnsi="Helvetica" w:cs="Helvetica"/>
          <w:color w:val="333333"/>
          <w:kern w:val="0"/>
          <w:sz w:val="24"/>
          <w:szCs w:val="24"/>
        </w:rPr>
        <w:t>DDoS</w:t>
      </w:r>
      <w:r w:rsidRPr="008A25B1">
        <w:rPr>
          <w:rFonts w:ascii="Helvetica" w:eastAsia="宋体" w:hAnsi="Helvetica" w:cs="Helvetica"/>
          <w:color w:val="333333"/>
          <w:kern w:val="0"/>
          <w:sz w:val="24"/>
          <w:szCs w:val="24"/>
        </w:rPr>
        <w:t>受害者服务器使用</w:t>
      </w:r>
      <w:proofErr w:type="spellStart"/>
      <w:r w:rsidRPr="008A25B1">
        <w:rPr>
          <w:rFonts w:ascii="Helvetica" w:eastAsia="宋体" w:hAnsi="Helvetica" w:cs="Helvetica"/>
          <w:color w:val="333333"/>
          <w:kern w:val="0"/>
          <w:sz w:val="24"/>
          <w:szCs w:val="24"/>
        </w:rPr>
        <w:t>MiddlePolice</w:t>
      </w:r>
      <w:proofErr w:type="spellEnd"/>
      <w:r w:rsidRPr="008A25B1">
        <w:rPr>
          <w:rFonts w:ascii="Helvetica" w:eastAsia="宋体" w:hAnsi="Helvetica" w:cs="Helvetica"/>
          <w:color w:val="333333"/>
          <w:kern w:val="0"/>
          <w:sz w:val="24"/>
          <w:szCs w:val="24"/>
        </w:rPr>
        <w:t>的防御选择一个或多个</w:t>
      </w:r>
      <w:proofErr w:type="gramStart"/>
      <w:r w:rsidRPr="008A25B1">
        <w:rPr>
          <w:rFonts w:ascii="Helvetica" w:eastAsia="宋体" w:hAnsi="Helvetica" w:cs="Helvetica"/>
          <w:color w:val="333333"/>
          <w:kern w:val="0"/>
          <w:sz w:val="24"/>
          <w:szCs w:val="24"/>
        </w:rPr>
        <w:t>云提供</w:t>
      </w:r>
      <w:proofErr w:type="gramEnd"/>
      <w:r w:rsidRPr="008A25B1">
        <w:rPr>
          <w:rFonts w:ascii="Helvetica" w:eastAsia="宋体" w:hAnsi="Helvetica" w:cs="Helvetica"/>
          <w:color w:val="333333"/>
          <w:kern w:val="0"/>
          <w:sz w:val="24"/>
          <w:szCs w:val="24"/>
        </w:rPr>
        <w:t>商，并使用</w:t>
      </w:r>
      <w:r w:rsidRPr="008A25B1">
        <w:rPr>
          <w:rFonts w:ascii="Helvetica" w:eastAsia="宋体" w:hAnsi="Helvetica" w:cs="Helvetica"/>
          <w:color w:val="333333"/>
          <w:kern w:val="0"/>
          <w:sz w:val="24"/>
          <w:szCs w:val="24"/>
        </w:rPr>
        <w:t>DNS</w:t>
      </w:r>
      <w:r w:rsidRPr="008A25B1">
        <w:rPr>
          <w:rFonts w:ascii="Helvetica" w:eastAsia="宋体" w:hAnsi="Helvetica" w:cs="Helvetica"/>
          <w:color w:val="333333"/>
          <w:kern w:val="0"/>
          <w:sz w:val="24"/>
          <w:szCs w:val="24"/>
        </w:rPr>
        <w:t>将其流量定向到由其选择的</w:t>
      </w:r>
      <w:proofErr w:type="gramStart"/>
      <w:r w:rsidRPr="008A25B1">
        <w:rPr>
          <w:rFonts w:ascii="Helvetica" w:eastAsia="宋体" w:hAnsi="Helvetica" w:cs="Helvetica"/>
          <w:color w:val="333333"/>
          <w:kern w:val="0"/>
          <w:sz w:val="24"/>
          <w:szCs w:val="24"/>
        </w:rPr>
        <w:t>云提供商部署</w:t>
      </w:r>
      <w:proofErr w:type="gramEnd"/>
      <w:r w:rsidRPr="008A25B1">
        <w:rPr>
          <w:rFonts w:ascii="Helvetica" w:eastAsia="宋体" w:hAnsi="Helvetica" w:cs="Helvetica"/>
          <w:color w:val="333333"/>
          <w:kern w:val="0"/>
          <w:sz w:val="24"/>
          <w:szCs w:val="24"/>
        </w:rPr>
        <w:t>的交警单位</w:t>
      </w:r>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称为</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w:t>
      </w:r>
      <w:r w:rsidRPr="008A25B1">
        <w:rPr>
          <w:rFonts w:ascii="Helvetica" w:eastAsia="宋体" w:hAnsi="Helvetica" w:cs="Helvetica"/>
          <w:color w:val="333333"/>
          <w:kern w:val="0"/>
          <w:sz w:val="24"/>
          <w:szCs w:val="24"/>
        </w:rPr>
        <w:t>。每个</w:t>
      </w:r>
      <w:proofErr w:type="spellStart"/>
      <w:r w:rsidRPr="008A25B1">
        <w:rPr>
          <w:rFonts w:ascii="Helvetica" w:eastAsia="宋体" w:hAnsi="Helvetica" w:cs="Helvetica"/>
          <w:color w:val="333333"/>
          <w:kern w:val="0"/>
          <w:sz w:val="24"/>
          <w:szCs w:val="24"/>
        </w:rPr>
        <w:t>mbox</w:t>
      </w:r>
      <w:proofErr w:type="spellEnd"/>
      <w:r w:rsidRPr="008A25B1">
        <w:rPr>
          <w:rFonts w:ascii="Helvetica" w:eastAsia="宋体" w:hAnsi="Helvetica" w:cs="Helvetica"/>
          <w:color w:val="333333"/>
          <w:kern w:val="0"/>
          <w:sz w:val="24"/>
          <w:szCs w:val="24"/>
        </w:rPr>
        <w:t>通过一个自生成功能的反馈循环来评估其到受害者的路径状态，并对发送给受害者的流量进行管理，以实现细粒度的流量控制。此外，</w:t>
      </w:r>
      <w:r w:rsidRPr="008A25B1">
        <w:rPr>
          <w:rFonts w:ascii="Helvetica" w:eastAsia="宋体" w:hAnsi="Helvetica" w:cs="Helvetica"/>
          <w:color w:val="333333"/>
          <w:kern w:val="0"/>
          <w:sz w:val="24"/>
          <w:szCs w:val="24"/>
        </w:rPr>
        <w:t>Middle Police</w:t>
      </w:r>
      <w:r w:rsidRPr="008A25B1">
        <w:rPr>
          <w:rFonts w:ascii="Helvetica" w:eastAsia="宋体" w:hAnsi="Helvetica" w:cs="Helvetica"/>
          <w:color w:val="333333"/>
          <w:kern w:val="0"/>
          <w:sz w:val="24"/>
          <w:szCs w:val="24"/>
        </w:rPr>
        <w:t>还包括一种过滤几乎所有试图绕过它们的流量的机制，只使用在普通路由器上已经存在的</w:t>
      </w:r>
      <w:r w:rsidRPr="008A25B1">
        <w:rPr>
          <w:rFonts w:ascii="Helvetica" w:eastAsia="宋体" w:hAnsi="Helvetica" w:cs="Helvetica"/>
          <w:color w:val="333333"/>
          <w:kern w:val="0"/>
          <w:sz w:val="24"/>
          <w:szCs w:val="24"/>
        </w:rPr>
        <w:t xml:space="preserve"> ACL </w:t>
      </w:r>
      <w:r w:rsidRPr="008A25B1">
        <w:rPr>
          <w:rFonts w:ascii="Helvetica" w:eastAsia="宋体" w:hAnsi="Helvetica" w:cs="Helvetica"/>
          <w:color w:val="333333"/>
          <w:kern w:val="0"/>
          <w:sz w:val="24"/>
          <w:szCs w:val="24"/>
        </w:rPr>
        <w:t>配置。</w:t>
      </w:r>
      <w:proofErr w:type="spellStart"/>
      <w:r w:rsidRPr="008A25B1">
        <w:rPr>
          <w:rFonts w:ascii="Helvetica" w:eastAsia="宋体" w:hAnsi="Helvetica" w:cs="Helvetica"/>
          <w:color w:val="333333"/>
          <w:kern w:val="0"/>
          <w:sz w:val="24"/>
          <w:szCs w:val="24"/>
        </w:rPr>
        <w:t>MiddlePolice</w:t>
      </w:r>
      <w:proofErr w:type="spellEnd"/>
      <w:r w:rsidRPr="008A25B1">
        <w:rPr>
          <w:rFonts w:ascii="Helvetica" w:eastAsia="宋体" w:hAnsi="Helvetica" w:cs="Helvetica"/>
          <w:color w:val="333333"/>
          <w:kern w:val="0"/>
          <w:sz w:val="24"/>
          <w:szCs w:val="24"/>
        </w:rPr>
        <w:t>还可以实现</w:t>
      </w:r>
      <w:r w:rsidRPr="008A25B1">
        <w:rPr>
          <w:rFonts w:ascii="Helvetica" w:eastAsia="宋体" w:hAnsi="Helvetica" w:cs="Helvetica"/>
          <w:color w:val="333333"/>
          <w:kern w:val="0"/>
          <w:sz w:val="24"/>
          <w:szCs w:val="24"/>
        </w:rPr>
        <w:t>ARROW</w:t>
      </w:r>
      <w:r w:rsidRPr="008A25B1">
        <w:rPr>
          <w:rFonts w:ascii="Helvetica" w:eastAsia="宋体" w:hAnsi="Helvetica" w:cs="Helvetica"/>
          <w:color w:val="333333"/>
          <w:kern w:val="0"/>
          <w:sz w:val="24"/>
          <w:szCs w:val="24"/>
        </w:rPr>
        <w:t>针对关键流量的特殊通行证，并为高级客户提供优先级服务。</w:t>
      </w:r>
    </w:p>
    <w:p w14:paraId="4A82A60F"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 xml:space="preserve">Middle Police </w:t>
      </w:r>
      <w:r w:rsidRPr="008A25B1">
        <w:rPr>
          <w:rFonts w:ascii="Helvetica" w:eastAsia="宋体" w:hAnsi="Helvetica" w:cs="Helvetica"/>
          <w:color w:val="333333"/>
          <w:kern w:val="0"/>
          <w:sz w:val="24"/>
          <w:szCs w:val="24"/>
        </w:rPr>
        <w:t>的特点：</w:t>
      </w:r>
    </w:p>
    <w:p w14:paraId="1129674B" w14:textId="77777777" w:rsidR="008A25B1" w:rsidRPr="008A25B1" w:rsidRDefault="008A25B1" w:rsidP="008A25B1">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易于部署和扩展；</w:t>
      </w:r>
    </w:p>
    <w:p w14:paraId="7C6C538D" w14:textId="77777777" w:rsidR="008A25B1" w:rsidRPr="008A25B1" w:rsidRDefault="008A25B1" w:rsidP="008A25B1">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目的地驱动的传输控制策略；</w:t>
      </w:r>
    </w:p>
    <w:p w14:paraId="62CE47F9" w14:textId="77777777" w:rsidR="008A25B1" w:rsidRPr="008A25B1" w:rsidRDefault="008A25B1" w:rsidP="008A25B1">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修复旁路漏洞（解决暴露</w:t>
      </w:r>
      <w:r w:rsidRPr="008A25B1">
        <w:rPr>
          <w:rFonts w:ascii="Helvetica" w:eastAsia="宋体" w:hAnsi="Helvetica" w:cs="Helvetica"/>
          <w:color w:val="333333"/>
          <w:kern w:val="0"/>
          <w:sz w:val="24"/>
          <w:szCs w:val="24"/>
        </w:rPr>
        <w:t>IP</w:t>
      </w:r>
      <w:r w:rsidRPr="008A25B1">
        <w:rPr>
          <w:rFonts w:ascii="Helvetica" w:eastAsia="宋体" w:hAnsi="Helvetica" w:cs="Helvetica"/>
          <w:color w:val="333333"/>
          <w:kern w:val="0"/>
          <w:sz w:val="24"/>
          <w:szCs w:val="24"/>
        </w:rPr>
        <w:t>地址问题，防止流量绕过</w:t>
      </w:r>
      <w:proofErr w:type="gramStart"/>
      <w:r w:rsidRPr="008A25B1">
        <w:rPr>
          <w:rFonts w:ascii="Helvetica" w:eastAsia="宋体" w:hAnsi="Helvetica" w:cs="Helvetica"/>
          <w:color w:val="333333"/>
          <w:kern w:val="0"/>
          <w:sz w:val="24"/>
          <w:szCs w:val="24"/>
        </w:rPr>
        <w:t>云基础</w:t>
      </w:r>
      <w:proofErr w:type="gramEnd"/>
      <w:r w:rsidRPr="008A25B1">
        <w:rPr>
          <w:rFonts w:ascii="Helvetica" w:eastAsia="宋体" w:hAnsi="Helvetica" w:cs="Helvetica"/>
          <w:color w:val="333333"/>
          <w:kern w:val="0"/>
          <w:sz w:val="24"/>
          <w:szCs w:val="24"/>
        </w:rPr>
        <w:t>设施，直接传给受害服务器）</w:t>
      </w:r>
    </w:p>
    <w:p w14:paraId="1EAC101F" w14:textId="77777777" w:rsidR="008A25B1" w:rsidRPr="008A25B1" w:rsidRDefault="008A25B1" w:rsidP="008A25B1">
      <w:pPr>
        <w:widowControl/>
        <w:spacing w:before="192" w:after="192"/>
        <w:jc w:val="left"/>
        <w:rPr>
          <w:rFonts w:ascii="Helvetica" w:eastAsia="宋体" w:hAnsi="Helvetica" w:cs="Helvetica"/>
          <w:color w:val="333333"/>
          <w:kern w:val="0"/>
          <w:sz w:val="24"/>
          <w:szCs w:val="24"/>
        </w:rPr>
      </w:pPr>
      <w:r w:rsidRPr="008A25B1">
        <w:rPr>
          <w:rFonts w:ascii="Helvetica" w:eastAsia="宋体" w:hAnsi="Helvetica" w:cs="Helvetica"/>
          <w:color w:val="333333"/>
          <w:kern w:val="0"/>
          <w:sz w:val="24"/>
          <w:szCs w:val="24"/>
        </w:rPr>
        <w:t>不足：无法解决局域网内</w:t>
      </w:r>
      <w:r w:rsidRPr="008A25B1">
        <w:rPr>
          <w:rFonts w:ascii="Helvetica" w:eastAsia="宋体" w:hAnsi="Helvetica" w:cs="Helvetica"/>
          <w:color w:val="333333"/>
          <w:kern w:val="0"/>
          <w:sz w:val="24"/>
          <w:szCs w:val="24"/>
        </w:rPr>
        <w:t>DDoS</w:t>
      </w:r>
      <w:r w:rsidRPr="008A25B1">
        <w:rPr>
          <w:rFonts w:ascii="Helvetica" w:eastAsia="宋体" w:hAnsi="Helvetica" w:cs="Helvetica"/>
          <w:color w:val="333333"/>
          <w:kern w:val="0"/>
          <w:sz w:val="24"/>
          <w:szCs w:val="24"/>
        </w:rPr>
        <w:t>攻击，以及</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欺骗和攻击</w:t>
      </w:r>
    </w:p>
    <w:p w14:paraId="49F347FB" w14:textId="77777777" w:rsidR="008A25B1" w:rsidRPr="008A25B1" w:rsidRDefault="008A25B1" w:rsidP="008A25B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8A25B1">
        <w:rPr>
          <w:rFonts w:ascii="Helvetica" w:eastAsia="宋体" w:hAnsi="Helvetica" w:cs="Helvetica"/>
          <w:b/>
          <w:bCs/>
          <w:color w:val="333333"/>
          <w:kern w:val="0"/>
          <w:sz w:val="36"/>
          <w:szCs w:val="36"/>
        </w:rPr>
        <w:t>4</w:t>
      </w:r>
      <w:r w:rsidRPr="008A25B1">
        <w:rPr>
          <w:rFonts w:ascii="Helvetica" w:eastAsia="宋体" w:hAnsi="Helvetica" w:cs="Helvetica"/>
          <w:b/>
          <w:bCs/>
          <w:color w:val="333333"/>
          <w:kern w:val="0"/>
          <w:sz w:val="36"/>
          <w:szCs w:val="36"/>
        </w:rPr>
        <w:t>、若存在不足，请给出解决方案。</w:t>
      </w:r>
    </w:p>
    <w:p w14:paraId="151D5668" w14:textId="77777777" w:rsidR="008A25B1" w:rsidRPr="008A25B1" w:rsidRDefault="008A25B1" w:rsidP="008A25B1">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proofErr w:type="gramStart"/>
      <w:r w:rsidRPr="008A25B1">
        <w:rPr>
          <w:rFonts w:ascii="Helvetica" w:eastAsia="宋体" w:hAnsi="Helvetica" w:cs="Helvetica"/>
          <w:b/>
          <w:bCs/>
          <w:color w:val="333333"/>
          <w:kern w:val="0"/>
          <w:sz w:val="24"/>
          <w:szCs w:val="24"/>
        </w:rPr>
        <w:t>双绑措施</w:t>
      </w:r>
      <w:proofErr w:type="gramEnd"/>
      <w:r w:rsidRPr="008A25B1">
        <w:rPr>
          <w:rFonts w:ascii="Helvetica" w:eastAsia="宋体" w:hAnsi="Helvetica" w:cs="Helvetica"/>
          <w:color w:val="333333"/>
          <w:kern w:val="0"/>
          <w:sz w:val="24"/>
          <w:szCs w:val="24"/>
        </w:rPr>
        <w:t>是在路由器和终端上都进行</w:t>
      </w:r>
      <w:r w:rsidRPr="008A25B1">
        <w:rPr>
          <w:rFonts w:ascii="Helvetica" w:eastAsia="宋体" w:hAnsi="Helvetica" w:cs="Helvetica"/>
          <w:color w:val="333333"/>
          <w:kern w:val="0"/>
          <w:sz w:val="24"/>
          <w:szCs w:val="24"/>
        </w:rPr>
        <w:t>IP-MAC</w:t>
      </w:r>
      <w:r w:rsidRPr="008A25B1">
        <w:rPr>
          <w:rFonts w:ascii="Helvetica" w:eastAsia="宋体" w:hAnsi="Helvetica" w:cs="Helvetica"/>
          <w:color w:val="333333"/>
          <w:kern w:val="0"/>
          <w:sz w:val="24"/>
          <w:szCs w:val="24"/>
        </w:rPr>
        <w:t>绑定的措施，它可以对</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欺骗的两边，伪造网关和截获数据，都具有约束的作用。这是从</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欺骗原理上进行的防范措施，也是最普遍应用的办法。它对付最普通的</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欺骗是有效的。</w:t>
      </w:r>
    </w:p>
    <w:p w14:paraId="21888EAD" w14:textId="77777777" w:rsidR="008A25B1" w:rsidRPr="008A25B1" w:rsidRDefault="008A25B1" w:rsidP="008A25B1">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8A25B1">
        <w:rPr>
          <w:rFonts w:ascii="Helvetica" w:eastAsia="宋体" w:hAnsi="Helvetica" w:cs="Helvetica"/>
          <w:b/>
          <w:bCs/>
          <w:color w:val="333333"/>
          <w:kern w:val="0"/>
          <w:sz w:val="24"/>
          <w:szCs w:val="24"/>
        </w:rPr>
        <w:t>ARP</w:t>
      </w:r>
      <w:proofErr w:type="gramStart"/>
      <w:r w:rsidRPr="008A25B1">
        <w:rPr>
          <w:rFonts w:ascii="Helvetica" w:eastAsia="宋体" w:hAnsi="Helvetica" w:cs="Helvetica"/>
          <w:b/>
          <w:bCs/>
          <w:color w:val="333333"/>
          <w:kern w:val="0"/>
          <w:sz w:val="24"/>
          <w:szCs w:val="24"/>
        </w:rPr>
        <w:t>个</w:t>
      </w:r>
      <w:proofErr w:type="gramEnd"/>
      <w:r w:rsidRPr="008A25B1">
        <w:rPr>
          <w:rFonts w:ascii="Helvetica" w:eastAsia="宋体" w:hAnsi="Helvetica" w:cs="Helvetica"/>
          <w:b/>
          <w:bCs/>
          <w:color w:val="333333"/>
          <w:kern w:val="0"/>
          <w:sz w:val="24"/>
          <w:szCs w:val="24"/>
        </w:rPr>
        <w:t>人防火墙</w:t>
      </w:r>
      <w:r w:rsidRPr="008A25B1">
        <w:rPr>
          <w:rFonts w:ascii="Helvetica" w:eastAsia="宋体" w:hAnsi="Helvetica" w:cs="Helvetica"/>
          <w:color w:val="333333"/>
          <w:kern w:val="0"/>
          <w:sz w:val="24"/>
          <w:szCs w:val="24"/>
        </w:rPr>
        <w:t>是通过在终端电脑上对网关进行绑定，保证不受网络中假网关的影响，从而保护自身数据不被窃取的措施。</w:t>
      </w:r>
    </w:p>
    <w:p w14:paraId="0ED653D9" w14:textId="77777777" w:rsidR="008A25B1" w:rsidRPr="008A25B1" w:rsidRDefault="008A25B1" w:rsidP="008A25B1">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8A25B1">
        <w:rPr>
          <w:rFonts w:ascii="Helvetica" w:eastAsia="宋体" w:hAnsi="Helvetica" w:cs="Helvetica"/>
          <w:b/>
          <w:bCs/>
          <w:color w:val="333333"/>
          <w:kern w:val="0"/>
          <w:sz w:val="24"/>
          <w:szCs w:val="24"/>
        </w:rPr>
        <w:t>VLAN</w:t>
      </w:r>
      <w:r w:rsidRPr="008A25B1">
        <w:rPr>
          <w:rFonts w:ascii="Helvetica" w:eastAsia="宋体" w:hAnsi="Helvetica" w:cs="Helvetica"/>
          <w:b/>
          <w:bCs/>
          <w:color w:val="333333"/>
          <w:kern w:val="0"/>
          <w:sz w:val="24"/>
          <w:szCs w:val="24"/>
        </w:rPr>
        <w:t>和交换机端口绑定</w:t>
      </w:r>
      <w:r w:rsidRPr="008A25B1">
        <w:rPr>
          <w:rFonts w:ascii="Helvetica" w:eastAsia="宋体" w:hAnsi="Helvetica" w:cs="Helvetica"/>
          <w:color w:val="333333"/>
          <w:kern w:val="0"/>
          <w:sz w:val="24"/>
          <w:szCs w:val="24"/>
        </w:rPr>
        <w:t>通过划分</w:t>
      </w:r>
      <w:r w:rsidRPr="008A25B1">
        <w:rPr>
          <w:rFonts w:ascii="Helvetica" w:eastAsia="宋体" w:hAnsi="Helvetica" w:cs="Helvetica"/>
          <w:color w:val="333333"/>
          <w:kern w:val="0"/>
          <w:sz w:val="24"/>
          <w:szCs w:val="24"/>
        </w:rPr>
        <w:t>VLAN</w:t>
      </w:r>
      <w:r w:rsidRPr="008A25B1">
        <w:rPr>
          <w:rFonts w:ascii="Helvetica" w:eastAsia="宋体" w:hAnsi="Helvetica" w:cs="Helvetica"/>
          <w:color w:val="333333"/>
          <w:kern w:val="0"/>
          <w:sz w:val="24"/>
          <w:szCs w:val="24"/>
        </w:rPr>
        <w:t>和交换机端口绑定，以图防范</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，也是常用的防范方法。做法是细致地划分</w:t>
      </w:r>
      <w:r w:rsidRPr="008A25B1">
        <w:rPr>
          <w:rFonts w:ascii="Helvetica" w:eastAsia="宋体" w:hAnsi="Helvetica" w:cs="Helvetica"/>
          <w:color w:val="333333"/>
          <w:kern w:val="0"/>
          <w:sz w:val="24"/>
          <w:szCs w:val="24"/>
        </w:rPr>
        <w:t>VLAN</w:t>
      </w:r>
      <w:r w:rsidRPr="008A25B1">
        <w:rPr>
          <w:rFonts w:ascii="Helvetica" w:eastAsia="宋体" w:hAnsi="Helvetica" w:cs="Helvetica"/>
          <w:color w:val="333333"/>
          <w:kern w:val="0"/>
          <w:sz w:val="24"/>
          <w:szCs w:val="24"/>
        </w:rPr>
        <w:t>，减小广播域的范围，使</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在小范围内起作用，而不至于发生大面积影响。同时，一些网管交换机具有</w:t>
      </w:r>
      <w:r w:rsidRPr="008A25B1">
        <w:rPr>
          <w:rFonts w:ascii="Helvetica" w:eastAsia="宋体" w:hAnsi="Helvetica" w:cs="Helvetica"/>
          <w:color w:val="333333"/>
          <w:kern w:val="0"/>
          <w:sz w:val="24"/>
          <w:szCs w:val="24"/>
        </w:rPr>
        <w:t>MAC</w:t>
      </w:r>
      <w:r w:rsidRPr="008A25B1">
        <w:rPr>
          <w:rFonts w:ascii="Helvetica" w:eastAsia="宋体" w:hAnsi="Helvetica" w:cs="Helvetica"/>
          <w:color w:val="333333"/>
          <w:kern w:val="0"/>
          <w:sz w:val="24"/>
          <w:szCs w:val="24"/>
        </w:rPr>
        <w:t>地址学习的功能，学习完成后，再关闭这个功能，就可以把对应的</w:t>
      </w:r>
      <w:r w:rsidRPr="008A25B1">
        <w:rPr>
          <w:rFonts w:ascii="Helvetica" w:eastAsia="宋体" w:hAnsi="Helvetica" w:cs="Helvetica"/>
          <w:color w:val="333333"/>
          <w:kern w:val="0"/>
          <w:sz w:val="24"/>
          <w:szCs w:val="24"/>
        </w:rPr>
        <w:t>MAC</w:t>
      </w:r>
      <w:r w:rsidRPr="008A25B1">
        <w:rPr>
          <w:rFonts w:ascii="Helvetica" w:eastAsia="宋体" w:hAnsi="Helvetica" w:cs="Helvetica"/>
          <w:color w:val="333333"/>
          <w:kern w:val="0"/>
          <w:sz w:val="24"/>
          <w:szCs w:val="24"/>
        </w:rPr>
        <w:t>和端口进行绑定，避免了病毒利用</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攻击篡改自身地址。也就是说，把</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攻击中被截获数据的风险解除了。</w:t>
      </w:r>
    </w:p>
    <w:p w14:paraId="4F5B6CDF" w14:textId="77777777" w:rsidR="008A25B1" w:rsidRPr="008A25B1" w:rsidRDefault="008A25B1" w:rsidP="008A25B1">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proofErr w:type="spellStart"/>
      <w:r w:rsidRPr="008A25B1">
        <w:rPr>
          <w:rFonts w:ascii="Helvetica" w:eastAsia="宋体" w:hAnsi="Helvetica" w:cs="Helvetica"/>
          <w:b/>
          <w:bCs/>
          <w:color w:val="333333"/>
          <w:kern w:val="0"/>
          <w:sz w:val="24"/>
          <w:szCs w:val="24"/>
        </w:rPr>
        <w:lastRenderedPageBreak/>
        <w:t>PPPoE</w:t>
      </w:r>
      <w:proofErr w:type="spellEnd"/>
      <w:r w:rsidRPr="008A25B1">
        <w:rPr>
          <w:rFonts w:ascii="Helvetica" w:eastAsia="宋体" w:hAnsi="Helvetica" w:cs="Helvetica"/>
          <w:color w:val="333333"/>
          <w:kern w:val="0"/>
          <w:sz w:val="24"/>
          <w:szCs w:val="24"/>
        </w:rPr>
        <w:t>网络下面给每一个用户分配一个</w:t>
      </w:r>
      <w:proofErr w:type="gramStart"/>
      <w:r w:rsidRPr="008A25B1">
        <w:rPr>
          <w:rFonts w:ascii="Helvetica" w:eastAsia="宋体" w:hAnsi="Helvetica" w:cs="Helvetica"/>
          <w:color w:val="333333"/>
          <w:kern w:val="0"/>
          <w:sz w:val="24"/>
          <w:szCs w:val="24"/>
        </w:rPr>
        <w:t>帐号</w:t>
      </w:r>
      <w:proofErr w:type="gramEnd"/>
      <w:r w:rsidRPr="008A25B1">
        <w:rPr>
          <w:rFonts w:ascii="Helvetica" w:eastAsia="宋体" w:hAnsi="Helvetica" w:cs="Helvetica"/>
          <w:color w:val="333333"/>
          <w:kern w:val="0"/>
          <w:sz w:val="24"/>
          <w:szCs w:val="24"/>
        </w:rPr>
        <w:t>、密码，上网时必须通过</w:t>
      </w:r>
      <w:proofErr w:type="spellStart"/>
      <w:r w:rsidRPr="008A25B1">
        <w:rPr>
          <w:rFonts w:ascii="Helvetica" w:eastAsia="宋体" w:hAnsi="Helvetica" w:cs="Helvetica"/>
          <w:color w:val="333333"/>
          <w:kern w:val="0"/>
          <w:sz w:val="24"/>
          <w:szCs w:val="24"/>
        </w:rPr>
        <w:t>PPPoE</w:t>
      </w:r>
      <w:proofErr w:type="spellEnd"/>
      <w:r w:rsidRPr="008A25B1">
        <w:rPr>
          <w:rFonts w:ascii="Helvetica" w:eastAsia="宋体" w:hAnsi="Helvetica" w:cs="Helvetica"/>
          <w:color w:val="333333"/>
          <w:kern w:val="0"/>
          <w:sz w:val="24"/>
          <w:szCs w:val="24"/>
        </w:rPr>
        <w:t>认证，这种方法也是防范</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措施的一种。</w:t>
      </w:r>
      <w:proofErr w:type="spellStart"/>
      <w:r w:rsidRPr="008A25B1">
        <w:rPr>
          <w:rFonts w:ascii="Helvetica" w:eastAsia="宋体" w:hAnsi="Helvetica" w:cs="Helvetica"/>
          <w:color w:val="333333"/>
          <w:kern w:val="0"/>
          <w:sz w:val="24"/>
          <w:szCs w:val="24"/>
        </w:rPr>
        <w:t>PPPoE</w:t>
      </w:r>
      <w:proofErr w:type="spellEnd"/>
      <w:r w:rsidRPr="008A25B1">
        <w:rPr>
          <w:rFonts w:ascii="Helvetica" w:eastAsia="宋体" w:hAnsi="Helvetica" w:cs="Helvetica"/>
          <w:color w:val="333333"/>
          <w:kern w:val="0"/>
          <w:sz w:val="24"/>
          <w:szCs w:val="24"/>
        </w:rPr>
        <w:t>拨号方式对封包进行了二次封装，使其具备了不受</w:t>
      </w:r>
      <w:r w:rsidRPr="008A25B1">
        <w:rPr>
          <w:rFonts w:ascii="Helvetica" w:eastAsia="宋体" w:hAnsi="Helvetica" w:cs="Helvetica"/>
          <w:color w:val="333333"/>
          <w:kern w:val="0"/>
          <w:sz w:val="24"/>
          <w:szCs w:val="24"/>
        </w:rPr>
        <w:t>ARP</w:t>
      </w:r>
      <w:r w:rsidRPr="008A25B1">
        <w:rPr>
          <w:rFonts w:ascii="Helvetica" w:eastAsia="宋体" w:hAnsi="Helvetica" w:cs="Helvetica"/>
          <w:color w:val="333333"/>
          <w:kern w:val="0"/>
          <w:sz w:val="24"/>
          <w:szCs w:val="24"/>
        </w:rPr>
        <w:t>欺骗影响的使用效果。</w:t>
      </w:r>
    </w:p>
    <w:p w14:paraId="3FF8C835" w14:textId="77777777" w:rsidR="00D74255" w:rsidRDefault="00D74255"/>
    <w:sectPr w:rsidR="00D74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6F9A"/>
    <w:multiLevelType w:val="multilevel"/>
    <w:tmpl w:val="5210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D3AD2"/>
    <w:multiLevelType w:val="multilevel"/>
    <w:tmpl w:val="892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E0"/>
    <w:rsid w:val="002425E0"/>
    <w:rsid w:val="008A25B1"/>
    <w:rsid w:val="00BB4E5B"/>
    <w:rsid w:val="00D7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31"/>
  <w15:chartTrackingRefBased/>
  <w15:docId w15:val="{78427097-7681-47BD-98FF-C6ED8400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25B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8A25B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A25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25B1"/>
    <w:rPr>
      <w:rFonts w:ascii="宋体" w:eastAsia="宋体" w:hAnsi="宋体" w:cs="宋体"/>
      <w:b/>
      <w:bCs/>
      <w:kern w:val="36"/>
      <w:sz w:val="48"/>
      <w:szCs w:val="48"/>
    </w:rPr>
  </w:style>
  <w:style w:type="character" w:customStyle="1" w:styleId="30">
    <w:name w:val="标题 3 字符"/>
    <w:basedOn w:val="a0"/>
    <w:link w:val="3"/>
    <w:uiPriority w:val="9"/>
    <w:rsid w:val="008A25B1"/>
    <w:rPr>
      <w:rFonts w:ascii="宋体" w:eastAsia="宋体" w:hAnsi="宋体" w:cs="宋体"/>
      <w:b/>
      <w:bCs/>
      <w:kern w:val="0"/>
      <w:sz w:val="27"/>
      <w:szCs w:val="27"/>
    </w:rPr>
  </w:style>
  <w:style w:type="character" w:customStyle="1" w:styleId="40">
    <w:name w:val="标题 4 字符"/>
    <w:basedOn w:val="a0"/>
    <w:link w:val="4"/>
    <w:uiPriority w:val="9"/>
    <w:rsid w:val="008A25B1"/>
    <w:rPr>
      <w:rFonts w:ascii="宋体" w:eastAsia="宋体" w:hAnsi="宋体" w:cs="宋体"/>
      <w:b/>
      <w:bCs/>
      <w:kern w:val="0"/>
      <w:sz w:val="24"/>
      <w:szCs w:val="24"/>
    </w:rPr>
  </w:style>
  <w:style w:type="character" w:customStyle="1" w:styleId="md-expand">
    <w:name w:val="md-expand"/>
    <w:basedOn w:val="a0"/>
    <w:rsid w:val="008A25B1"/>
  </w:style>
  <w:style w:type="paragraph" w:customStyle="1" w:styleId="md-end-block">
    <w:name w:val="md-end-block"/>
    <w:basedOn w:val="a"/>
    <w:rsid w:val="008A25B1"/>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8A25B1"/>
    <w:rPr>
      <w:b/>
      <w:bCs/>
    </w:rPr>
  </w:style>
  <w:style w:type="paragraph" w:styleId="a4">
    <w:name w:val="Balloon Text"/>
    <w:basedOn w:val="a"/>
    <w:link w:val="a5"/>
    <w:uiPriority w:val="99"/>
    <w:semiHidden/>
    <w:unhideWhenUsed/>
    <w:rsid w:val="008A25B1"/>
    <w:rPr>
      <w:sz w:val="18"/>
      <w:szCs w:val="18"/>
    </w:rPr>
  </w:style>
  <w:style w:type="character" w:customStyle="1" w:styleId="a5">
    <w:name w:val="批注框文本 字符"/>
    <w:basedOn w:val="a0"/>
    <w:link w:val="a4"/>
    <w:uiPriority w:val="99"/>
    <w:semiHidden/>
    <w:rsid w:val="008A2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22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2</cp:revision>
  <dcterms:created xsi:type="dcterms:W3CDTF">2019-04-12T16:51:00Z</dcterms:created>
  <dcterms:modified xsi:type="dcterms:W3CDTF">2019-04-12T16:52:00Z</dcterms:modified>
</cp:coreProperties>
</file>