
<file path=[Content_Types].xml><?xml version="1.0" encoding="utf-8"?>
<Types xmlns="http://schemas.openxmlformats.org/package/2006/content-types">
  <Default Extension="jpg" ContentType="image/jpe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3"/>
        <w:gridCol w:w="4342"/>
        <w:tblGridChange w:id="0">
          <w:tblGrid>
            <w:gridCol w:w="5103"/>
            <w:gridCol w:w="4342"/>
          </w:tblGrid>
        </w:tblGridChange>
      </w:tblGrid>
      <w:tr>
        <w:trPr>
          <w:cantSplit w:val="0"/>
          <w:tblHeader w:val="0"/>
        </w:trPr>
        <w:tc>
          <w:tcPr/>
          <w:p w:rsidR="00000000" w:rsidDel="00000000" w:rsidP="00000000" w:rsidRDefault="00000000" w:rsidRPr="00000000" w14:paraId="00000002">
            <w:pPr>
              <w:rPr>
                <w:b w:val="1"/>
                <w:sz w:val="24"/>
                <w:szCs w:val="24"/>
              </w:rPr>
            </w:pPr>
            <w:r w:rsidDel="00000000" w:rsidR="00000000" w:rsidRPr="00000000">
              <w:rPr>
                <w:sz w:val="24"/>
                <w:szCs w:val="24"/>
              </w:rPr>
              <w:drawing>
                <wp:inline distB="0" distT="0" distL="0" distR="0">
                  <wp:extent cx="1257300" cy="730885"/>
                  <wp:effectExtent b="0" l="0" r="0" t="0"/>
                  <wp:docPr descr="C:\Users\Айжан\Downloads\AITU_logo.jpg" id="1" name="image1.jpg"/>
                  <a:graphic>
                    <a:graphicData uri="http://schemas.openxmlformats.org/drawingml/2006/picture">
                      <pic:pic>
                        <pic:nvPicPr>
                          <pic:cNvPr descr="C:\Users\Айжан\Downloads\AITU_logo.jpg" id="0" name="image1.jpg"/>
                          <pic:cNvPicPr preferRelativeResize="0"/>
                        </pic:nvPicPr>
                        <pic:blipFill>
                          <a:blip r:embed="rId6"/>
                          <a:srcRect b="22342" l="0" r="0" t="22711"/>
                          <a:stretch>
                            <a:fillRect/>
                          </a:stretch>
                        </pic:blipFill>
                        <pic:spPr>
                          <a:xfrm>
                            <a:off x="0" y="0"/>
                            <a:ext cx="1257300" cy="7308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«Approved»</w:t>
            </w:r>
          </w:p>
          <w:p w:rsidR="00000000" w:rsidDel="00000000" w:rsidP="00000000" w:rsidRDefault="00000000" w:rsidRPr="00000000" w14:paraId="00000004">
            <w:pPr>
              <w:jc w:val="center"/>
              <w:rPr>
                <w:b w:val="1"/>
                <w:sz w:val="24"/>
                <w:szCs w:val="24"/>
              </w:rPr>
            </w:pPr>
            <w:r w:rsidDel="00000000" w:rsidR="00000000" w:rsidRPr="00000000">
              <w:rPr>
                <w:b w:val="1"/>
                <w:sz w:val="24"/>
                <w:szCs w:val="24"/>
                <w:rtl w:val="0"/>
              </w:rPr>
              <w:t xml:space="preserve">by the Dean</w:t>
            </w:r>
          </w:p>
          <w:p w:rsidR="00000000" w:rsidDel="00000000" w:rsidP="00000000" w:rsidRDefault="00000000" w:rsidRPr="00000000" w14:paraId="00000005">
            <w:pPr>
              <w:jc w:val="center"/>
              <w:rPr>
                <w:b w:val="1"/>
                <w:sz w:val="24"/>
                <w:szCs w:val="24"/>
              </w:rPr>
            </w:pPr>
            <w:r w:rsidDel="00000000" w:rsidR="00000000" w:rsidRPr="00000000">
              <w:rPr>
                <w:b w:val="1"/>
                <w:sz w:val="24"/>
                <w:szCs w:val="24"/>
                <w:rtl w:val="0"/>
              </w:rPr>
              <w:t xml:space="preserve">___________ Syzdykova Z.A.</w:t>
            </w:r>
          </w:p>
          <w:p w:rsidR="00000000" w:rsidDel="00000000" w:rsidP="00000000" w:rsidRDefault="00000000" w:rsidRPr="00000000" w14:paraId="00000006">
            <w:pPr>
              <w:jc w:val="center"/>
              <w:rPr>
                <w:b w:val="1"/>
                <w:sz w:val="24"/>
                <w:szCs w:val="24"/>
              </w:rPr>
            </w:pPr>
            <w:r w:rsidDel="00000000" w:rsidR="00000000" w:rsidRPr="00000000">
              <w:rPr>
                <w:sz w:val="24"/>
                <w:szCs w:val="24"/>
                <w:rtl w:val="0"/>
              </w:rPr>
              <w:t xml:space="preserve">«</w:t>
            </w:r>
            <w:r w:rsidDel="00000000" w:rsidR="00000000" w:rsidRPr="00000000">
              <w:rPr>
                <w:sz w:val="24"/>
                <w:szCs w:val="24"/>
                <w:u w:val="single"/>
                <w:rtl w:val="0"/>
              </w:rPr>
              <w:t xml:space="preserve">___</w:t>
            </w:r>
            <w:r w:rsidDel="00000000" w:rsidR="00000000" w:rsidRPr="00000000">
              <w:rPr>
                <w:sz w:val="24"/>
                <w:szCs w:val="24"/>
                <w:rtl w:val="0"/>
              </w:rPr>
              <w:t xml:space="preserve">» of </w:t>
            </w:r>
            <w:r w:rsidDel="00000000" w:rsidR="00000000" w:rsidRPr="00000000">
              <w:rPr>
                <w:sz w:val="24"/>
                <w:szCs w:val="24"/>
                <w:u w:val="single"/>
                <w:rtl w:val="0"/>
              </w:rPr>
              <w:t xml:space="preserve">__________</w:t>
            </w:r>
            <w:r w:rsidDel="00000000" w:rsidR="00000000" w:rsidRPr="00000000">
              <w:rPr>
                <w:b w:val="1"/>
                <w:sz w:val="24"/>
                <w:szCs w:val="24"/>
                <w:rtl w:val="0"/>
              </w:rPr>
              <w:t xml:space="preserve"> 2024 </w:t>
            </w:r>
          </w:p>
        </w:tc>
      </w:tr>
    </w:tbl>
    <w:p w:rsidR="00000000" w:rsidDel="00000000" w:rsidP="00000000" w:rsidRDefault="00000000" w:rsidRPr="00000000" w14:paraId="00000007">
      <w:pPr>
        <w:jc w:val="center"/>
        <w:rPr>
          <w:b w:val="1"/>
          <w:sz w:val="24"/>
          <w:szCs w:val="24"/>
        </w:rPr>
      </w:pPr>
      <w:r w:rsidDel="00000000" w:rsidR="00000000" w:rsidRPr="00000000">
        <w:rPr>
          <w:rtl w:val="0"/>
        </w:rPr>
      </w:r>
    </w:p>
    <w:p w:rsidR="00000000" w:rsidDel="00000000" w:rsidP="00000000" w:rsidRDefault="00000000" w:rsidRPr="00000000" w14:paraId="00000008">
      <w:pPr>
        <w:jc w:val="center"/>
        <w:rPr>
          <w:b w:val="1"/>
          <w:sz w:val="24"/>
          <w:szCs w:val="24"/>
        </w:rPr>
      </w:pPr>
      <w:r w:rsidDel="00000000" w:rsidR="00000000" w:rsidRPr="00000000">
        <w:rPr>
          <w:rtl w:val="0"/>
        </w:rPr>
      </w:r>
    </w:p>
    <w:p w:rsidR="00000000" w:rsidDel="00000000" w:rsidP="00000000" w:rsidRDefault="00000000" w:rsidRPr="00000000" w14:paraId="00000009">
      <w:pPr>
        <w:jc w:val="center"/>
        <w:rPr>
          <w:b w:val="1"/>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b w:val="1"/>
          <w:sz w:val="24"/>
          <w:szCs w:val="24"/>
          <w:rtl w:val="0"/>
        </w:rPr>
        <w:t xml:space="preserve">Syllabus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Year 2024-2025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bl>
      <w:tblPr>
        <w:tblStyle w:val="Table2"/>
        <w:tblW w:w="9385.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7"/>
        <w:gridCol w:w="7058"/>
        <w:tblGridChange w:id="0">
          <w:tblGrid>
            <w:gridCol w:w="2327"/>
            <w:gridCol w:w="7058"/>
          </w:tblGrid>
        </w:tblGridChange>
      </w:tblGrid>
      <w:tr>
        <w:trPr>
          <w:cantSplit w:val="0"/>
          <w:trHeight w:val="231" w:hRule="atLeast"/>
          <w:tblHeader w:val="0"/>
        </w:trPr>
        <w:tc>
          <w:tcPr>
            <w:gridSpan w:val="2"/>
          </w:tcPr>
          <w:p w:rsidR="00000000" w:rsidDel="00000000" w:rsidP="00000000" w:rsidRDefault="00000000" w:rsidRPr="00000000" w14:paraId="0000000D">
            <w:pPr>
              <w:jc w:val="center"/>
              <w:rPr>
                <w:sz w:val="24"/>
                <w:szCs w:val="24"/>
              </w:rPr>
            </w:pPr>
            <w:r w:rsidDel="00000000" w:rsidR="00000000" w:rsidRPr="00000000">
              <w:rPr>
                <w:b w:val="1"/>
                <w:sz w:val="24"/>
                <w:szCs w:val="24"/>
                <w:rtl w:val="0"/>
              </w:rPr>
              <w:t xml:space="preserve">1. General Information</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0F">
            <w:pPr>
              <w:rPr>
                <w:sz w:val="24"/>
                <w:szCs w:val="24"/>
              </w:rPr>
            </w:pPr>
            <w:r w:rsidDel="00000000" w:rsidR="00000000" w:rsidRPr="00000000">
              <w:rPr>
                <w:sz w:val="24"/>
                <w:szCs w:val="24"/>
                <w:rtl w:val="0"/>
              </w:rPr>
              <w:t xml:space="preserve">Course title</w:t>
            </w:r>
          </w:p>
        </w:tc>
        <w:tc>
          <w:tcPr/>
          <w:p w:rsidR="00000000" w:rsidDel="00000000" w:rsidP="00000000" w:rsidRDefault="00000000" w:rsidRPr="00000000" w14:paraId="00000010">
            <w:pPr>
              <w:jc w:val="both"/>
              <w:rPr>
                <w:b w:val="1"/>
                <w:sz w:val="24"/>
                <w:szCs w:val="24"/>
                <w:highlight w:val="yellow"/>
              </w:rPr>
            </w:pPr>
            <w:r w:rsidDel="00000000" w:rsidR="00000000" w:rsidRPr="00000000">
              <w:rPr>
                <w:b w:val="1"/>
                <w:sz w:val="24"/>
                <w:szCs w:val="24"/>
                <w:rtl w:val="0"/>
              </w:rPr>
              <w:t xml:space="preserve">Calculus I</w:t>
            </w: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011">
            <w:pPr>
              <w:rPr>
                <w:sz w:val="24"/>
                <w:szCs w:val="24"/>
              </w:rPr>
            </w:pPr>
            <w:r w:rsidDel="00000000" w:rsidR="00000000" w:rsidRPr="00000000">
              <w:rPr>
                <w:sz w:val="24"/>
                <w:szCs w:val="24"/>
                <w:rtl w:val="0"/>
              </w:rPr>
              <w:t xml:space="preserve">Degree cycle (level)/ major </w:t>
            </w:r>
          </w:p>
        </w:tc>
        <w:tc>
          <w:tcPr>
            <w:shd w:fill="auto" w:val="clea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Bachelor, group of IT specialties:  BDA, BDH,  DJ, IoT, IT, MCS, SE</w:t>
            </w:r>
          </w:p>
        </w:tc>
      </w:tr>
      <w:tr>
        <w:trPr>
          <w:cantSplit w:val="0"/>
          <w:trHeight w:val="231" w:hRule="atLeast"/>
          <w:tblHeader w:val="0"/>
        </w:trPr>
        <w:tc>
          <w:tcPr/>
          <w:p w:rsidR="00000000" w:rsidDel="00000000" w:rsidP="00000000" w:rsidRDefault="00000000" w:rsidRPr="00000000" w14:paraId="00000013">
            <w:pPr>
              <w:rPr>
                <w:sz w:val="24"/>
                <w:szCs w:val="24"/>
              </w:rPr>
            </w:pPr>
            <w:r w:rsidDel="00000000" w:rsidR="00000000" w:rsidRPr="00000000">
              <w:rPr>
                <w:sz w:val="24"/>
                <w:szCs w:val="24"/>
                <w:rtl w:val="0"/>
              </w:rPr>
              <w:t xml:space="preserve">Year, term </w:t>
            </w:r>
          </w:p>
        </w:tc>
        <w:tc>
          <w:tcPr>
            <w:shd w:fill="auto" w:val="clea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1,</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1</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15">
            <w:pPr>
              <w:rPr>
                <w:sz w:val="24"/>
                <w:szCs w:val="24"/>
              </w:rPr>
            </w:pPr>
            <w:r w:rsidDel="00000000" w:rsidR="00000000" w:rsidRPr="00000000">
              <w:rPr>
                <w:sz w:val="24"/>
                <w:szCs w:val="24"/>
                <w:rtl w:val="0"/>
              </w:rPr>
              <w:t xml:space="preserve">Number of credits</w:t>
            </w:r>
          </w:p>
        </w:tc>
        <w:tc>
          <w:tcPr/>
          <w:p w:rsidR="00000000" w:rsidDel="00000000" w:rsidP="00000000" w:rsidRDefault="00000000" w:rsidRPr="00000000" w14:paraId="00000016">
            <w:pPr>
              <w:jc w:val="both"/>
              <w:rPr>
                <w:sz w:val="24"/>
                <w:szCs w:val="24"/>
                <w:highlight w:val="yellow"/>
              </w:rPr>
            </w:pPr>
            <w:r w:rsidDel="00000000" w:rsidR="00000000" w:rsidRPr="00000000">
              <w:rPr>
                <w:sz w:val="24"/>
                <w:szCs w:val="24"/>
                <w:rtl w:val="0"/>
              </w:rPr>
              <w:t xml:space="preserve">5</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17">
            <w:pPr>
              <w:rPr>
                <w:sz w:val="24"/>
                <w:szCs w:val="24"/>
              </w:rPr>
            </w:pPr>
            <w:r w:rsidDel="00000000" w:rsidR="00000000" w:rsidRPr="00000000">
              <w:rPr>
                <w:sz w:val="24"/>
                <w:szCs w:val="24"/>
                <w:rtl w:val="0"/>
              </w:rPr>
              <w:t xml:space="preserve">Language of delivery:</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English</w:t>
            </w:r>
          </w:p>
        </w:tc>
      </w:tr>
      <w:tr>
        <w:trPr>
          <w:cantSplit w:val="0"/>
          <w:trHeight w:val="231" w:hRule="atLeast"/>
          <w:tblHeader w:val="0"/>
        </w:trPr>
        <w:tc>
          <w:tcPr/>
          <w:p w:rsidR="00000000" w:rsidDel="00000000" w:rsidP="00000000" w:rsidRDefault="00000000" w:rsidRPr="00000000" w14:paraId="00000019">
            <w:pPr>
              <w:rPr>
                <w:sz w:val="24"/>
                <w:szCs w:val="24"/>
              </w:rPr>
            </w:pPr>
            <w:r w:rsidDel="00000000" w:rsidR="00000000" w:rsidRPr="00000000">
              <w:rPr>
                <w:sz w:val="24"/>
                <w:szCs w:val="24"/>
                <w:rtl w:val="0"/>
              </w:rPr>
              <w:t xml:space="preserve">Prerequisites</w:t>
            </w:r>
          </w:p>
        </w:tc>
        <w:tc>
          <w:tcPr/>
          <w:p w:rsidR="00000000" w:rsidDel="00000000" w:rsidP="00000000" w:rsidRDefault="00000000" w:rsidRPr="00000000" w14:paraId="0000001A">
            <w:pPr>
              <w:ind w:left="-2" w:firstLine="0"/>
              <w:jc w:val="both"/>
              <w:rPr>
                <w:sz w:val="24"/>
                <w:szCs w:val="24"/>
                <w:highlight w:val="yellow"/>
              </w:rPr>
            </w:pPr>
            <w:r w:rsidDel="00000000" w:rsidR="00000000" w:rsidRPr="00000000">
              <w:rPr>
                <w:color w:val="000000"/>
                <w:sz w:val="24"/>
                <w:szCs w:val="24"/>
                <w:rtl w:val="0"/>
              </w:rPr>
              <w:t xml:space="preserve">School math courses</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1B">
            <w:pPr>
              <w:rPr>
                <w:sz w:val="24"/>
                <w:szCs w:val="24"/>
              </w:rPr>
            </w:pPr>
            <w:r w:rsidDel="00000000" w:rsidR="00000000" w:rsidRPr="00000000">
              <w:rPr>
                <w:sz w:val="24"/>
                <w:szCs w:val="24"/>
                <w:rtl w:val="0"/>
              </w:rPr>
              <w:t xml:space="preserve">Postrequisites</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Calculus II, Theory of Probability and Statistics</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1D">
            <w:pPr>
              <w:rPr>
                <w:sz w:val="24"/>
                <w:szCs w:val="24"/>
              </w:rPr>
            </w:pPr>
            <w:r w:rsidDel="00000000" w:rsidR="00000000" w:rsidRPr="00000000">
              <w:rPr>
                <w:sz w:val="24"/>
                <w:szCs w:val="24"/>
                <w:rtl w:val="0"/>
              </w:rPr>
              <w:t xml:space="preserve">Lecturer(s)</w:t>
            </w:r>
          </w:p>
        </w:tc>
        <w:tc>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Assel Abdilazim, Lecturer, </w:t>
            </w:r>
            <w:hyperlink r:id="rId7">
              <w:r w:rsidDel="00000000" w:rsidR="00000000" w:rsidRPr="00000000">
                <w:rPr>
                  <w:color w:val="1155cc"/>
                  <w:sz w:val="24"/>
                  <w:szCs w:val="24"/>
                  <w:u w:val="single"/>
                  <w:rtl w:val="0"/>
                </w:rPr>
                <w:t xml:space="preserve">assel.abdilazim@astanait.edu.kz</w:t>
              </w:r>
            </w:hyperlink>
            <w:r w:rsidDel="00000000" w:rsidR="00000000" w:rsidRPr="00000000">
              <w:rPr>
                <w:sz w:val="24"/>
                <w:szCs w:val="24"/>
                <w:rtl w:val="0"/>
              </w:rPr>
              <w:t xml:space="preserve"> , </w:t>
            </w:r>
            <w:r w:rsidDel="00000000" w:rsidR="00000000" w:rsidRPr="00000000">
              <w:rPr>
                <w:color w:val="0563c1"/>
                <w:sz w:val="24"/>
                <w:szCs w:val="24"/>
                <w:u w:val="single"/>
                <w:rtl w:val="0"/>
              </w:rPr>
              <w:t xml:space="preserve"> </w:t>
            </w:r>
            <w:r w:rsidDel="00000000" w:rsidR="00000000" w:rsidRPr="00000000">
              <w:rPr>
                <w:sz w:val="24"/>
                <w:szCs w:val="24"/>
                <w:rtl w:val="0"/>
              </w:rPr>
              <w:t xml:space="preserve">Astana IT University.</w:t>
            </w:r>
            <w:r w:rsidDel="00000000" w:rsidR="00000000" w:rsidRPr="00000000">
              <w:rPr>
                <w:rtl w:val="0"/>
              </w:rPr>
            </w:r>
          </w:p>
        </w:tc>
      </w:tr>
      <w:tr>
        <w:trPr>
          <w:cantSplit w:val="0"/>
          <w:trHeight w:val="231" w:hRule="atLeast"/>
          <w:tblHeader w:val="0"/>
        </w:trPr>
        <w:tc>
          <w:tcPr>
            <w:gridSpan w:val="2"/>
          </w:tcPr>
          <w:p w:rsidR="00000000" w:rsidDel="00000000" w:rsidP="00000000" w:rsidRDefault="00000000" w:rsidRPr="00000000" w14:paraId="0000001F">
            <w:pPr>
              <w:jc w:val="center"/>
              <w:rPr>
                <w:color w:val="002060"/>
                <w:sz w:val="24"/>
                <w:szCs w:val="24"/>
              </w:rPr>
            </w:pPr>
            <w:r w:rsidDel="00000000" w:rsidR="00000000" w:rsidRPr="00000000">
              <w:rPr>
                <w:b w:val="1"/>
                <w:color w:val="002060"/>
                <w:sz w:val="24"/>
                <w:szCs w:val="24"/>
                <w:rtl w:val="0"/>
              </w:rPr>
              <w:t xml:space="preserve">2. Goals, Objectives and Learning Outcomes of the Course</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21">
            <w:pPr>
              <w:widowControl w:val="1"/>
              <w:numPr>
                <w:ilvl w:val="0"/>
                <w:numId w:val="4"/>
              </w:numPr>
              <w:ind w:left="360" w:hanging="360"/>
              <w:jc w:val="both"/>
              <w:rPr>
                <w:sz w:val="24"/>
                <w:szCs w:val="24"/>
              </w:rPr>
            </w:pPr>
            <w:r w:rsidDel="00000000" w:rsidR="00000000" w:rsidRPr="00000000">
              <w:rPr>
                <w:sz w:val="24"/>
                <w:szCs w:val="24"/>
                <w:rtl w:val="0"/>
              </w:rPr>
              <w:t xml:space="preserve">Course Description</w:t>
            </w:r>
          </w:p>
        </w:tc>
        <w:tc>
          <w:tcPr/>
          <w:p w:rsidR="00000000" w:rsidDel="00000000" w:rsidP="00000000" w:rsidRDefault="00000000" w:rsidRPr="00000000" w14:paraId="00000022">
            <w:pPr>
              <w:tabs>
                <w:tab w:val="left" w:leader="none" w:pos="540"/>
              </w:tabs>
              <w:jc w:val="both"/>
              <w:rPr>
                <w:color w:val="002060"/>
                <w:sz w:val="24"/>
                <w:szCs w:val="24"/>
                <w:highlight w:val="yellow"/>
              </w:rPr>
            </w:pPr>
            <w:r w:rsidDel="00000000" w:rsidR="00000000" w:rsidRPr="00000000">
              <w:rPr>
                <w:sz w:val="24"/>
                <w:szCs w:val="24"/>
                <w:rtl w:val="0"/>
              </w:rPr>
              <w:t xml:space="preserve">Calculus is a foundational course at Astana IT University; it plays an important role in understanding science, engineering, economics, and computer science, among other disciplines. This Calculus-1 course covers the differentiation and integration of functions of one variable with applications. </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23">
            <w:pPr>
              <w:widowControl w:val="1"/>
              <w:numPr>
                <w:ilvl w:val="0"/>
                <w:numId w:val="4"/>
              </w:numPr>
              <w:ind w:left="360" w:hanging="360"/>
              <w:jc w:val="both"/>
              <w:rPr>
                <w:sz w:val="24"/>
                <w:szCs w:val="24"/>
              </w:rPr>
            </w:pPr>
            <w:r w:rsidDel="00000000" w:rsidR="00000000" w:rsidRPr="00000000">
              <w:rPr>
                <w:sz w:val="24"/>
                <w:szCs w:val="24"/>
                <w:rtl w:val="0"/>
              </w:rPr>
              <w:t xml:space="preserve">Course Goal(s)</w:t>
            </w:r>
          </w:p>
          <w:p w:rsidR="00000000" w:rsidDel="00000000" w:rsidP="00000000" w:rsidRDefault="00000000" w:rsidRPr="00000000" w14:paraId="00000024">
            <w:pPr>
              <w:jc w:val="both"/>
              <w:rPr>
                <w:sz w:val="24"/>
                <w:szCs w:val="24"/>
              </w:rPr>
            </w:pPr>
            <w:r w:rsidDel="00000000" w:rsidR="00000000" w:rsidRPr="00000000">
              <w:rPr>
                <w:rtl w:val="0"/>
              </w:rPr>
            </w:r>
          </w:p>
        </w:tc>
        <w:tc>
          <w:tcPr/>
          <w:p w:rsidR="00000000" w:rsidDel="00000000" w:rsidP="00000000" w:rsidRDefault="00000000" w:rsidRPr="00000000" w14:paraId="00000025">
            <w:pPr>
              <w:ind w:left="34" w:firstLine="0"/>
              <w:jc w:val="both"/>
              <w:rPr>
                <w:color w:val="002060"/>
                <w:sz w:val="24"/>
                <w:szCs w:val="24"/>
                <w:highlight w:val="yellow"/>
              </w:rPr>
            </w:pPr>
            <w:r w:rsidDel="00000000" w:rsidR="00000000" w:rsidRPr="00000000">
              <w:rPr>
                <w:sz w:val="24"/>
                <w:szCs w:val="24"/>
                <w:rtl w:val="0"/>
              </w:rPr>
              <w:t xml:space="preserve">After completing this course, students should have developed a clear understanding of the fundamental concepts of single-variable calculus and a range of skills that allow them to work effectively with them. The main goal is to be able to apply the tools mentioned above to problems in post-requisite courses.</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26">
            <w:pPr>
              <w:widowControl w:val="1"/>
              <w:numPr>
                <w:ilvl w:val="0"/>
                <w:numId w:val="4"/>
              </w:numPr>
              <w:ind w:left="360" w:hanging="360"/>
              <w:jc w:val="both"/>
              <w:rPr>
                <w:sz w:val="24"/>
                <w:szCs w:val="24"/>
              </w:rPr>
            </w:pPr>
            <w:r w:rsidDel="00000000" w:rsidR="00000000" w:rsidRPr="00000000">
              <w:rPr>
                <w:sz w:val="24"/>
                <w:szCs w:val="24"/>
                <w:rtl w:val="0"/>
              </w:rPr>
              <w:t xml:space="preserve">Course Objectives:</w:t>
            </w:r>
          </w:p>
          <w:p w:rsidR="00000000" w:rsidDel="00000000" w:rsidP="00000000" w:rsidRDefault="00000000" w:rsidRPr="00000000" w14:paraId="00000027">
            <w:pPr>
              <w:jc w:val="both"/>
              <w:rPr>
                <w:sz w:val="24"/>
                <w:szCs w:val="24"/>
              </w:rPr>
            </w:pPr>
            <w:r w:rsidDel="00000000" w:rsidR="00000000" w:rsidRPr="00000000">
              <w:rPr>
                <w:rtl w:val="0"/>
              </w:rPr>
            </w:r>
          </w:p>
        </w:tc>
        <w:tc>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Students should study the following concepts:</w:t>
            </w:r>
          </w:p>
          <w:p w:rsidR="00000000" w:rsidDel="00000000" w:rsidP="00000000" w:rsidRDefault="00000000" w:rsidRPr="00000000" w14:paraId="00000029">
            <w:pPr>
              <w:numPr>
                <w:ilvl w:val="0"/>
                <w:numId w:val="2"/>
              </w:numPr>
              <w:ind w:left="423" w:hanging="360"/>
              <w:jc w:val="both"/>
              <w:rPr/>
            </w:pPr>
            <w:r w:rsidDel="00000000" w:rsidR="00000000" w:rsidRPr="00000000">
              <w:rPr>
                <w:sz w:val="24"/>
                <w:szCs w:val="24"/>
                <w:rtl w:val="0"/>
              </w:rPr>
              <w:t xml:space="preserve">Sets and functions of one variable</w:t>
            </w:r>
          </w:p>
          <w:p w:rsidR="00000000" w:rsidDel="00000000" w:rsidP="00000000" w:rsidRDefault="00000000" w:rsidRPr="00000000" w14:paraId="0000002A">
            <w:pPr>
              <w:numPr>
                <w:ilvl w:val="0"/>
                <w:numId w:val="2"/>
              </w:numPr>
              <w:ind w:left="423" w:hanging="360"/>
              <w:jc w:val="both"/>
              <w:rPr/>
            </w:pPr>
            <w:r w:rsidDel="00000000" w:rsidR="00000000" w:rsidRPr="00000000">
              <w:rPr>
                <w:sz w:val="24"/>
                <w:szCs w:val="24"/>
                <w:rtl w:val="0"/>
              </w:rPr>
              <w:t xml:space="preserve">Limits of sequences and their properties</w:t>
            </w:r>
          </w:p>
          <w:p w:rsidR="00000000" w:rsidDel="00000000" w:rsidP="00000000" w:rsidRDefault="00000000" w:rsidRPr="00000000" w14:paraId="0000002B">
            <w:pPr>
              <w:numPr>
                <w:ilvl w:val="0"/>
                <w:numId w:val="2"/>
              </w:numPr>
              <w:ind w:left="423" w:hanging="360"/>
              <w:jc w:val="both"/>
              <w:rPr/>
            </w:pPr>
            <w:r w:rsidDel="00000000" w:rsidR="00000000" w:rsidRPr="00000000">
              <w:rPr>
                <w:sz w:val="24"/>
                <w:szCs w:val="24"/>
                <w:rtl w:val="0"/>
              </w:rPr>
              <w:t xml:space="preserve">Continuity and properties of continuous functions </w:t>
            </w:r>
          </w:p>
          <w:p w:rsidR="00000000" w:rsidDel="00000000" w:rsidP="00000000" w:rsidRDefault="00000000" w:rsidRPr="00000000" w14:paraId="0000002C">
            <w:pPr>
              <w:numPr>
                <w:ilvl w:val="0"/>
                <w:numId w:val="2"/>
              </w:numPr>
              <w:ind w:left="423" w:hanging="360"/>
              <w:jc w:val="both"/>
              <w:rPr/>
            </w:pPr>
            <w:r w:rsidDel="00000000" w:rsidR="00000000" w:rsidRPr="00000000">
              <w:rPr>
                <w:sz w:val="24"/>
                <w:szCs w:val="24"/>
                <w:rtl w:val="0"/>
              </w:rPr>
              <w:t xml:space="preserve">Derivatives and their applications</w:t>
            </w:r>
          </w:p>
          <w:p w:rsidR="00000000" w:rsidDel="00000000" w:rsidP="00000000" w:rsidRDefault="00000000" w:rsidRPr="00000000" w14:paraId="0000002D">
            <w:pPr>
              <w:numPr>
                <w:ilvl w:val="0"/>
                <w:numId w:val="2"/>
              </w:numPr>
              <w:ind w:left="423" w:hanging="360"/>
              <w:jc w:val="both"/>
              <w:rPr/>
            </w:pPr>
            <w:r w:rsidDel="00000000" w:rsidR="00000000" w:rsidRPr="00000000">
              <w:rPr>
                <w:sz w:val="24"/>
                <w:szCs w:val="24"/>
                <w:rtl w:val="0"/>
              </w:rPr>
              <w:t xml:space="preserve">Antiderivatives and methods to evaluate them</w:t>
            </w:r>
          </w:p>
          <w:p w:rsidR="00000000" w:rsidDel="00000000" w:rsidP="00000000" w:rsidRDefault="00000000" w:rsidRPr="00000000" w14:paraId="0000002E">
            <w:pPr>
              <w:numPr>
                <w:ilvl w:val="0"/>
                <w:numId w:val="2"/>
              </w:numPr>
              <w:ind w:left="423" w:hanging="360"/>
              <w:jc w:val="both"/>
              <w:rPr/>
            </w:pPr>
            <w:r w:rsidDel="00000000" w:rsidR="00000000" w:rsidRPr="00000000">
              <w:rPr>
                <w:sz w:val="24"/>
                <w:szCs w:val="24"/>
                <w:rtl w:val="0"/>
              </w:rPr>
              <w:t xml:space="preserve">Definite integrals in 1D and 2D cases</w:t>
            </w:r>
          </w:p>
          <w:p w:rsidR="00000000" w:rsidDel="00000000" w:rsidP="00000000" w:rsidRDefault="00000000" w:rsidRPr="00000000" w14:paraId="0000002F">
            <w:pPr>
              <w:numPr>
                <w:ilvl w:val="0"/>
                <w:numId w:val="2"/>
              </w:numPr>
              <w:ind w:left="423" w:hanging="360"/>
              <w:jc w:val="both"/>
              <w:rPr/>
            </w:pPr>
            <w:r w:rsidDel="00000000" w:rsidR="00000000" w:rsidRPr="00000000">
              <w:rPr>
                <w:sz w:val="24"/>
                <w:szCs w:val="24"/>
                <w:rtl w:val="0"/>
              </w:rPr>
              <w:t xml:space="preserve">Improper integrals</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30">
            <w:pPr>
              <w:widowControl w:val="1"/>
              <w:numPr>
                <w:ilvl w:val="0"/>
                <w:numId w:val="4"/>
              </w:numPr>
              <w:ind w:left="360" w:hanging="360"/>
              <w:rPr>
                <w:sz w:val="24"/>
                <w:szCs w:val="24"/>
              </w:rPr>
            </w:pPr>
            <w:r w:rsidDel="00000000" w:rsidR="00000000" w:rsidRPr="00000000">
              <w:rPr>
                <w:sz w:val="24"/>
                <w:szCs w:val="24"/>
                <w:rtl w:val="0"/>
              </w:rPr>
              <w:t xml:space="preserve">Skills &amp; Competences</w:t>
            </w:r>
            <w:r w:rsidDel="00000000" w:rsidR="00000000" w:rsidRPr="00000000">
              <w:rPr>
                <w:rtl w:val="0"/>
              </w:rPr>
            </w:r>
          </w:p>
        </w:tc>
        <w:tc>
          <w:tcPr/>
          <w:p w:rsidR="00000000" w:rsidDel="00000000" w:rsidP="00000000" w:rsidRDefault="00000000" w:rsidRPr="00000000" w14:paraId="00000031">
            <w:pPr>
              <w:widowControl w:val="1"/>
              <w:spacing w:after="150" w:lineRule="auto"/>
              <w:jc w:val="both"/>
              <w:rPr>
                <w:sz w:val="24"/>
                <w:szCs w:val="24"/>
              </w:rPr>
            </w:pPr>
            <w:r w:rsidDel="00000000" w:rsidR="00000000" w:rsidRPr="00000000">
              <w:rPr>
                <w:sz w:val="24"/>
                <w:szCs w:val="24"/>
                <w:rtl w:val="0"/>
              </w:rPr>
              <w:t xml:space="preserve">After completing this course, students should demonstrate competency in the following skills:</w:t>
            </w:r>
          </w:p>
          <w:p w:rsidR="00000000" w:rsidDel="00000000" w:rsidP="00000000" w:rsidRDefault="00000000" w:rsidRPr="00000000" w14:paraId="00000032">
            <w:pPr>
              <w:widowControl w:val="1"/>
              <w:numPr>
                <w:ilvl w:val="0"/>
                <w:numId w:val="3"/>
              </w:numPr>
              <w:ind w:left="720" w:hanging="360"/>
              <w:jc w:val="both"/>
              <w:rPr>
                <w:sz w:val="24"/>
                <w:szCs w:val="24"/>
              </w:rPr>
            </w:pPr>
            <w:r w:rsidDel="00000000" w:rsidR="00000000" w:rsidRPr="00000000">
              <w:rPr>
                <w:sz w:val="24"/>
                <w:szCs w:val="24"/>
                <w:rtl w:val="0"/>
              </w:rPr>
              <w:t xml:space="preserve">Define the domain and range of the elementary functions</w:t>
            </w:r>
          </w:p>
          <w:p w:rsidR="00000000" w:rsidDel="00000000" w:rsidP="00000000" w:rsidRDefault="00000000" w:rsidRPr="00000000" w14:paraId="00000033">
            <w:pPr>
              <w:widowControl w:val="1"/>
              <w:numPr>
                <w:ilvl w:val="0"/>
                <w:numId w:val="3"/>
              </w:numPr>
              <w:ind w:left="720" w:hanging="360"/>
              <w:jc w:val="both"/>
              <w:rPr>
                <w:sz w:val="24"/>
                <w:szCs w:val="24"/>
              </w:rPr>
            </w:pPr>
            <w:r w:rsidDel="00000000" w:rsidR="00000000" w:rsidRPr="00000000">
              <w:rPr>
                <w:sz w:val="24"/>
                <w:szCs w:val="24"/>
                <w:rtl w:val="0"/>
              </w:rPr>
              <w:t xml:space="preserve">Use both the limit definition and rules of differentiation to differentiate functions.</w:t>
            </w:r>
          </w:p>
          <w:p w:rsidR="00000000" w:rsidDel="00000000" w:rsidP="00000000" w:rsidRDefault="00000000" w:rsidRPr="00000000" w14:paraId="00000034">
            <w:pPr>
              <w:widowControl w:val="1"/>
              <w:numPr>
                <w:ilvl w:val="0"/>
                <w:numId w:val="3"/>
              </w:numPr>
              <w:ind w:left="720" w:hanging="360"/>
              <w:jc w:val="both"/>
              <w:rPr>
                <w:sz w:val="24"/>
                <w:szCs w:val="24"/>
              </w:rPr>
            </w:pPr>
            <w:r w:rsidDel="00000000" w:rsidR="00000000" w:rsidRPr="00000000">
              <w:rPr>
                <w:sz w:val="24"/>
                <w:szCs w:val="24"/>
                <w:rtl w:val="0"/>
              </w:rPr>
              <w:t xml:space="preserve">Use L'Hospital's rule to evaluate certain indefinite forms. </w:t>
            </w:r>
          </w:p>
          <w:p w:rsidR="00000000" w:rsidDel="00000000" w:rsidP="00000000" w:rsidRDefault="00000000" w:rsidRPr="00000000" w14:paraId="00000035">
            <w:pPr>
              <w:widowControl w:val="1"/>
              <w:numPr>
                <w:ilvl w:val="0"/>
                <w:numId w:val="3"/>
              </w:numPr>
              <w:ind w:left="720" w:hanging="360"/>
              <w:jc w:val="both"/>
              <w:rPr>
                <w:sz w:val="24"/>
                <w:szCs w:val="24"/>
              </w:rPr>
            </w:pPr>
            <w:r w:rsidDel="00000000" w:rsidR="00000000" w:rsidRPr="00000000">
              <w:rPr>
                <w:sz w:val="24"/>
                <w:szCs w:val="24"/>
                <w:rtl w:val="0"/>
              </w:rPr>
              <w:t xml:space="preserve">Sketch the graph of a function using asymptotes, critical points, the derivative test for increasing/decreasing functions, and concavity.</w:t>
            </w:r>
          </w:p>
          <w:p w:rsidR="00000000" w:rsidDel="00000000" w:rsidP="00000000" w:rsidRDefault="00000000" w:rsidRPr="00000000" w14:paraId="00000036">
            <w:pPr>
              <w:widowControl w:val="1"/>
              <w:numPr>
                <w:ilvl w:val="0"/>
                <w:numId w:val="3"/>
              </w:numPr>
              <w:ind w:left="720" w:hanging="360"/>
              <w:jc w:val="both"/>
              <w:rPr>
                <w:sz w:val="24"/>
                <w:szCs w:val="24"/>
              </w:rPr>
            </w:pPr>
            <w:r w:rsidDel="00000000" w:rsidR="00000000" w:rsidRPr="00000000">
              <w:rPr>
                <w:sz w:val="24"/>
                <w:szCs w:val="24"/>
                <w:rtl w:val="0"/>
              </w:rPr>
              <w:t xml:space="preserve">Apply differentiation to solve applied max/min problems.</w:t>
            </w:r>
          </w:p>
          <w:p w:rsidR="00000000" w:rsidDel="00000000" w:rsidP="00000000" w:rsidRDefault="00000000" w:rsidRPr="00000000" w14:paraId="00000037">
            <w:pPr>
              <w:widowControl w:val="1"/>
              <w:numPr>
                <w:ilvl w:val="0"/>
                <w:numId w:val="3"/>
              </w:numPr>
              <w:ind w:left="720" w:hanging="360"/>
              <w:jc w:val="both"/>
              <w:rPr>
                <w:sz w:val="24"/>
                <w:szCs w:val="24"/>
              </w:rPr>
            </w:pPr>
            <w:r w:rsidDel="00000000" w:rsidR="00000000" w:rsidRPr="00000000">
              <w:rPr>
                <w:sz w:val="24"/>
                <w:szCs w:val="24"/>
                <w:rtl w:val="0"/>
              </w:rPr>
              <w:t xml:space="preserve">Evaluate integrals both by using the Fundamental Theorem of Calculus.</w:t>
            </w:r>
          </w:p>
          <w:p w:rsidR="00000000" w:rsidDel="00000000" w:rsidP="00000000" w:rsidRDefault="00000000" w:rsidRPr="00000000" w14:paraId="00000038">
            <w:pPr>
              <w:widowControl w:val="1"/>
              <w:numPr>
                <w:ilvl w:val="0"/>
                <w:numId w:val="3"/>
              </w:numPr>
              <w:ind w:left="720" w:hanging="360"/>
              <w:rPr>
                <w:sz w:val="24"/>
                <w:szCs w:val="24"/>
              </w:rPr>
            </w:pPr>
            <w:r w:rsidDel="00000000" w:rsidR="00000000" w:rsidRPr="00000000">
              <w:rPr>
                <w:sz w:val="24"/>
                <w:szCs w:val="24"/>
                <w:rtl w:val="0"/>
              </w:rPr>
              <w:t xml:space="preserve">Evaluate integrals using integration techniques, such as substitutions and integration by parts. </w:t>
            </w:r>
            <w:r w:rsidDel="00000000" w:rsidR="00000000" w:rsidRPr="00000000">
              <w:rPr>
                <w:rtl w:val="0"/>
              </w:rPr>
            </w:r>
          </w:p>
          <w:p w:rsidR="00000000" w:rsidDel="00000000" w:rsidP="00000000" w:rsidRDefault="00000000" w:rsidRPr="00000000" w14:paraId="00000039">
            <w:pPr>
              <w:widowControl w:val="1"/>
              <w:numPr>
                <w:ilvl w:val="0"/>
                <w:numId w:val="3"/>
              </w:numPr>
              <w:ind w:left="720" w:hanging="360"/>
              <w:rPr>
                <w:sz w:val="24"/>
                <w:szCs w:val="24"/>
              </w:rPr>
            </w:pPr>
            <w:r w:rsidDel="00000000" w:rsidR="00000000" w:rsidRPr="00000000">
              <w:rPr>
                <w:sz w:val="24"/>
                <w:szCs w:val="24"/>
                <w:rtl w:val="0"/>
              </w:rPr>
              <w:t xml:space="preserve">Apply integration to compute arc lengths, volumes of revolution, and surface areas. </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convergence/divergence of improper integrals and evaluate convergent improper integrals. </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3B">
            <w:pPr>
              <w:widowControl w:val="1"/>
              <w:numPr>
                <w:ilvl w:val="0"/>
                <w:numId w:val="4"/>
              </w:numPr>
              <w:ind w:left="360" w:hanging="360"/>
              <w:rPr>
                <w:sz w:val="24"/>
                <w:szCs w:val="24"/>
              </w:rPr>
            </w:pPr>
            <w:r w:rsidDel="00000000" w:rsidR="00000000" w:rsidRPr="00000000">
              <w:rPr>
                <w:sz w:val="24"/>
                <w:szCs w:val="24"/>
                <w:rtl w:val="0"/>
              </w:rPr>
              <w:t xml:space="preserve">Course Learning Outcomes</w:t>
            </w:r>
            <w:r w:rsidDel="00000000" w:rsidR="00000000" w:rsidRPr="00000000">
              <w:rPr>
                <w:b w:val="1"/>
                <w:sz w:val="24"/>
                <w:szCs w:val="24"/>
                <w:rtl w:val="0"/>
              </w:rPr>
              <w:t xml:space="preserve">:</w:t>
            </w:r>
          </w:p>
          <w:p w:rsidR="00000000" w:rsidDel="00000000" w:rsidP="00000000" w:rsidRDefault="00000000" w:rsidRPr="00000000" w14:paraId="0000003C">
            <w:pPr>
              <w:jc w:val="both"/>
              <w:rPr>
                <w:b w:val="1"/>
                <w:sz w:val="24"/>
                <w:szCs w:val="24"/>
              </w:rPr>
            </w:pPr>
            <w:r w:rsidDel="00000000" w:rsidR="00000000" w:rsidRPr="00000000">
              <w:rPr>
                <w:rtl w:val="0"/>
              </w:rPr>
            </w:r>
          </w:p>
        </w:tc>
        <w:tc>
          <w:tcPr/>
          <w:p w:rsidR="00000000" w:rsidDel="00000000" w:rsidP="00000000" w:rsidRDefault="00000000" w:rsidRPr="00000000" w14:paraId="0000003D">
            <w:pPr>
              <w:widowControl w:val="1"/>
              <w:jc w:val="both"/>
              <w:rPr>
                <w:sz w:val="24"/>
                <w:szCs w:val="24"/>
              </w:rPr>
            </w:pPr>
            <w:r w:rsidDel="00000000" w:rsidR="00000000" w:rsidRPr="00000000">
              <w:rPr>
                <w:sz w:val="24"/>
                <w:szCs w:val="24"/>
                <w:rtl w:val="0"/>
              </w:rPr>
              <w:t xml:space="preserve">By the end of this course, students will be able </w:t>
            </w:r>
          </w:p>
          <w:p w:rsidR="00000000" w:rsidDel="00000000" w:rsidP="00000000" w:rsidRDefault="00000000" w:rsidRPr="00000000" w14:paraId="0000003E">
            <w:pPr>
              <w:widowControl w:val="1"/>
              <w:numPr>
                <w:ilvl w:val="0"/>
                <w:numId w:val="5"/>
              </w:numPr>
              <w:ind w:left="423" w:hanging="360"/>
              <w:jc w:val="both"/>
              <w:rPr/>
            </w:pPr>
            <w:r w:rsidDel="00000000" w:rsidR="00000000" w:rsidRPr="00000000">
              <w:rPr>
                <w:sz w:val="24"/>
                <w:szCs w:val="24"/>
                <w:rtl w:val="0"/>
              </w:rPr>
              <w:t xml:space="preserve">to understand concepts related to sets, limits, continuity, derivatives, and basic integrals; </w:t>
            </w:r>
          </w:p>
          <w:p w:rsidR="00000000" w:rsidDel="00000000" w:rsidP="00000000" w:rsidRDefault="00000000" w:rsidRPr="00000000" w14:paraId="0000003F">
            <w:pPr>
              <w:widowControl w:val="1"/>
              <w:numPr>
                <w:ilvl w:val="0"/>
                <w:numId w:val="5"/>
              </w:numPr>
              <w:ind w:left="423" w:hanging="360"/>
              <w:jc w:val="both"/>
              <w:rPr/>
            </w:pPr>
            <w:r w:rsidDel="00000000" w:rsidR="00000000" w:rsidRPr="00000000">
              <w:rPr>
                <w:sz w:val="24"/>
                <w:szCs w:val="24"/>
                <w:rtl w:val="0"/>
              </w:rPr>
              <w:t xml:space="preserve">to apply and work with these concepts numerically, graphically, and analytically; </w:t>
            </w:r>
          </w:p>
          <w:p w:rsidR="00000000" w:rsidDel="00000000" w:rsidP="00000000" w:rsidRDefault="00000000" w:rsidRPr="00000000" w14:paraId="00000040">
            <w:pPr>
              <w:widowControl w:val="1"/>
              <w:numPr>
                <w:ilvl w:val="0"/>
                <w:numId w:val="5"/>
              </w:numPr>
              <w:ind w:left="423" w:hanging="360"/>
              <w:jc w:val="both"/>
              <w:rPr/>
            </w:pPr>
            <w:r w:rsidDel="00000000" w:rsidR="00000000" w:rsidRPr="00000000">
              <w:rPr>
                <w:sz w:val="24"/>
                <w:szCs w:val="24"/>
                <w:rtl w:val="0"/>
              </w:rPr>
              <w:t xml:space="preserve">apply the tools mentioned above to problems in post-requisite courses.</w:t>
            </w:r>
          </w:p>
        </w:tc>
      </w:tr>
      <w:tr>
        <w:trPr>
          <w:cantSplit w:val="0"/>
          <w:trHeight w:val="711" w:hRule="atLeast"/>
          <w:tblHeader w:val="0"/>
        </w:trPr>
        <w:tc>
          <w:tcPr/>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75" w:right="0" w:hanging="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Methods of Assessment</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Homework</w:t>
            </w:r>
          </w:p>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Classwork assignments</w:t>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Quiz</w:t>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Midterm</w:t>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Pre-Final and Final Exams</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47">
            <w:pPr>
              <w:widowControl w:val="1"/>
              <w:numPr>
                <w:ilvl w:val="0"/>
                <w:numId w:val="4"/>
              </w:numPr>
              <w:ind w:left="360" w:hanging="360"/>
              <w:jc w:val="both"/>
              <w:rPr>
                <w:sz w:val="24"/>
                <w:szCs w:val="24"/>
              </w:rPr>
            </w:pPr>
            <w:r w:rsidDel="00000000" w:rsidR="00000000" w:rsidRPr="00000000">
              <w:rPr>
                <w:sz w:val="24"/>
                <w:szCs w:val="24"/>
                <w:rtl w:val="0"/>
              </w:rPr>
              <w:t xml:space="preserve">Reading List</w:t>
            </w:r>
          </w:p>
        </w:tc>
        <w:tc>
          <w:tcPr/>
          <w:p w:rsidR="00000000" w:rsidDel="00000000" w:rsidP="00000000" w:rsidRDefault="00000000" w:rsidRPr="00000000" w14:paraId="00000048">
            <w:pPr>
              <w:widowControl w:val="1"/>
              <w:jc w:val="both"/>
              <w:rPr>
                <w:sz w:val="24"/>
                <w:szCs w:val="24"/>
              </w:rPr>
            </w:pPr>
            <w:r w:rsidDel="00000000" w:rsidR="00000000" w:rsidRPr="00000000">
              <w:rPr>
                <w:sz w:val="24"/>
                <w:szCs w:val="24"/>
                <w:rtl w:val="0"/>
              </w:rPr>
              <w:t xml:space="preserve">Assigned reading materials and presentations should be read before the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Del="00000000" w:rsidR="00000000" w:rsidRPr="00000000">
              <w:rPr>
                <w:sz w:val="24"/>
                <w:szCs w:val="24"/>
                <w:u w:val="single"/>
                <w:rtl w:val="0"/>
              </w:rPr>
              <w:t xml:space="preserve">moodle.astanait.edu.kz</w:t>
            </w:r>
            <w:r w:rsidDel="00000000" w:rsidR="00000000" w:rsidRPr="00000000">
              <w:rPr>
                <w:sz w:val="24"/>
                <w:szCs w:val="24"/>
                <w:rtl w:val="0"/>
              </w:rPr>
              <w:t xml:space="preserve">). </w:t>
            </w:r>
          </w:p>
          <w:p w:rsidR="00000000" w:rsidDel="00000000" w:rsidP="00000000" w:rsidRDefault="00000000" w:rsidRPr="00000000" w14:paraId="00000049">
            <w:pPr>
              <w:widowControl w:val="1"/>
              <w:jc w:val="both"/>
              <w:rPr>
                <w:sz w:val="24"/>
                <w:szCs w:val="24"/>
              </w:rPr>
            </w:pPr>
            <w:r w:rsidDel="00000000" w:rsidR="00000000" w:rsidRPr="00000000">
              <w:rPr>
                <w:rtl w:val="0"/>
              </w:rPr>
            </w:r>
          </w:p>
          <w:p w:rsidR="00000000" w:rsidDel="00000000" w:rsidP="00000000" w:rsidRDefault="00000000" w:rsidRPr="00000000" w14:paraId="0000004A">
            <w:pPr>
              <w:widowControl w:val="1"/>
              <w:jc w:val="both"/>
              <w:rPr>
                <w:sz w:val="24"/>
                <w:szCs w:val="24"/>
              </w:rPr>
            </w:pPr>
            <w:r w:rsidDel="00000000" w:rsidR="00000000" w:rsidRPr="00000000">
              <w:rPr>
                <w:sz w:val="24"/>
                <w:szCs w:val="24"/>
                <w:u w:val="single"/>
                <w:rtl w:val="0"/>
              </w:rPr>
              <w:t xml:space="preserve">Basic Literature</w:t>
            </w:r>
            <w:r w:rsidDel="00000000" w:rsidR="00000000" w:rsidRPr="00000000">
              <w:rPr>
                <w:sz w:val="24"/>
                <w:szCs w:val="24"/>
                <w:rtl w:val="0"/>
              </w:rPr>
              <w:t xml:space="preserve">:</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00" w:right="0" w:hanging="18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 presentations;</w:t>
            </w:r>
          </w:p>
          <w:p w:rsidR="00000000" w:rsidDel="00000000" w:rsidP="00000000" w:rsidRDefault="00000000" w:rsidRPr="00000000" w14:paraId="0000004C">
            <w:pPr>
              <w:spacing w:line="276" w:lineRule="auto"/>
              <w:jc w:val="both"/>
              <w:rPr>
                <w:sz w:val="24"/>
                <w:szCs w:val="24"/>
              </w:rPr>
            </w:pPr>
            <w:r w:rsidDel="00000000" w:rsidR="00000000" w:rsidRPr="00000000">
              <w:rPr>
                <w:sz w:val="24"/>
                <w:szCs w:val="24"/>
                <w:rtl w:val="0"/>
              </w:rPr>
              <w:t xml:space="preserve">2. Thomas’ Calculus. By George b. Thomas, revised by J.Hass, C.Heil, M.D.Weir, Pearson Publishing Company. 14n edition</w:t>
            </w:r>
          </w:p>
          <w:p w:rsidR="00000000" w:rsidDel="00000000" w:rsidP="00000000" w:rsidRDefault="00000000" w:rsidRPr="00000000" w14:paraId="0000004D">
            <w:pPr>
              <w:spacing w:line="276" w:lineRule="auto"/>
              <w:jc w:val="both"/>
              <w:rPr>
                <w:sz w:val="24"/>
                <w:szCs w:val="24"/>
              </w:rPr>
            </w:pPr>
            <w:r w:rsidDel="00000000" w:rsidR="00000000" w:rsidRPr="00000000">
              <w:rPr>
                <w:sz w:val="24"/>
                <w:szCs w:val="24"/>
                <w:rtl w:val="0"/>
              </w:rPr>
              <w:t xml:space="preserve">3. George b. Thomas, Jr., Ross L. Finney, Calculus and Analytic Geometry. Part II. Addison-Wesley Publishing Company. 9 th edition.</w:t>
            </w:r>
          </w:p>
          <w:p w:rsidR="00000000" w:rsidDel="00000000" w:rsidP="00000000" w:rsidRDefault="00000000" w:rsidRPr="00000000" w14:paraId="0000004E">
            <w:pPr>
              <w:widowControl w:val="1"/>
              <w:jc w:val="both"/>
              <w:rPr>
                <w:sz w:val="24"/>
                <w:szCs w:val="24"/>
              </w:rPr>
            </w:pPr>
            <w:r w:rsidDel="00000000" w:rsidR="00000000" w:rsidRPr="00000000">
              <w:rPr>
                <w:sz w:val="24"/>
                <w:szCs w:val="24"/>
                <w:u w:val="single"/>
                <w:rtl w:val="0"/>
              </w:rPr>
              <w:t xml:space="preserve">Supplementary literature</w:t>
            </w:r>
            <w:r w:rsidDel="00000000" w:rsidR="00000000" w:rsidRPr="00000000">
              <w:rPr>
                <w:sz w:val="24"/>
                <w:szCs w:val="24"/>
                <w:rtl w:val="0"/>
              </w:rPr>
              <w:t xml:space="preserve">:</w:t>
            </w:r>
          </w:p>
          <w:p w:rsidR="00000000" w:rsidDel="00000000" w:rsidP="00000000" w:rsidRDefault="00000000" w:rsidRPr="00000000" w14:paraId="0000004F">
            <w:pPr>
              <w:spacing w:line="276" w:lineRule="auto"/>
              <w:jc w:val="both"/>
              <w:rPr>
                <w:sz w:val="24"/>
                <w:szCs w:val="24"/>
              </w:rPr>
            </w:pPr>
            <w:r w:rsidDel="00000000" w:rsidR="00000000" w:rsidRPr="00000000">
              <w:rPr>
                <w:sz w:val="24"/>
                <w:szCs w:val="24"/>
                <w:rtl w:val="0"/>
              </w:rPr>
              <w:t xml:space="preserve">4. G. N. Berman, A collection of problems on a course of Mathematical Analysis</w:t>
            </w:r>
          </w:p>
          <w:p w:rsidR="00000000" w:rsidDel="00000000" w:rsidP="00000000" w:rsidRDefault="00000000" w:rsidRPr="00000000" w14:paraId="00000050">
            <w:pPr>
              <w:spacing w:line="276" w:lineRule="auto"/>
              <w:jc w:val="both"/>
              <w:rPr>
                <w:sz w:val="24"/>
                <w:szCs w:val="24"/>
              </w:rPr>
            </w:pPr>
            <w:r w:rsidDel="00000000" w:rsidR="00000000" w:rsidRPr="00000000">
              <w:rPr>
                <w:sz w:val="24"/>
                <w:szCs w:val="24"/>
                <w:rtl w:val="0"/>
              </w:rPr>
              <w:t xml:space="preserve">5. Г.М.Фихтенгольц. Основы математического анализа, Т.1, Изд-е 9-ое, Изд. Лань – 2008. – 448 с.</w:t>
            </w:r>
          </w:p>
          <w:p w:rsidR="00000000" w:rsidDel="00000000" w:rsidP="00000000" w:rsidRDefault="00000000" w:rsidRPr="00000000" w14:paraId="00000051">
            <w:pPr>
              <w:spacing w:line="276" w:lineRule="auto"/>
              <w:jc w:val="both"/>
              <w:rPr>
                <w:sz w:val="24"/>
                <w:szCs w:val="24"/>
              </w:rPr>
            </w:pPr>
            <w:r w:rsidDel="00000000" w:rsidR="00000000" w:rsidRPr="00000000">
              <w:rPr>
                <w:sz w:val="24"/>
                <w:szCs w:val="24"/>
                <w:rtl w:val="0"/>
              </w:rPr>
              <w:t xml:space="preserve">6.  Ибрашев Х.И., Еркеғұлов Ш.Т. Математикалық анализ курсы. - Алматы, 1970. </w:t>
            </w:r>
          </w:p>
          <w:p w:rsidR="00000000" w:rsidDel="00000000" w:rsidP="00000000" w:rsidRDefault="00000000" w:rsidRPr="00000000" w14:paraId="00000052">
            <w:pPr>
              <w:widowControl w:val="1"/>
              <w:jc w:val="both"/>
              <w:rPr>
                <w:sz w:val="24"/>
                <w:szCs w:val="24"/>
              </w:rPr>
            </w:pPr>
            <w:r w:rsidDel="00000000" w:rsidR="00000000" w:rsidRPr="00000000">
              <w:rPr>
                <w:sz w:val="24"/>
                <w:szCs w:val="24"/>
                <w:rtl w:val="0"/>
              </w:rPr>
              <w:t xml:space="preserve">7.  Темірғалиев Н.Т. Математикалық анализ. 1 бөлім.  - Алматы: Мектеп, 1987.</w:t>
            </w:r>
          </w:p>
        </w:tc>
      </w:tr>
      <w:tr>
        <w:trPr>
          <w:cantSplit w:val="0"/>
          <w:trHeight w:val="463" w:hRule="atLeast"/>
          <w:tblHeader w:val="0"/>
        </w:trPr>
        <w:tc>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6"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Resources</w:t>
            </w:r>
          </w:p>
        </w:tc>
        <w:tc>
          <w:tcPr/>
          <w:p w:rsidR="00000000" w:rsidDel="00000000" w:rsidP="00000000" w:rsidRDefault="00000000" w:rsidRPr="00000000" w14:paraId="00000054">
            <w:pPr>
              <w:rPr>
                <w:sz w:val="24"/>
                <w:szCs w:val="24"/>
              </w:rPr>
            </w:pPr>
            <w:r w:rsidDel="00000000" w:rsidR="00000000" w:rsidRPr="00000000">
              <w:rPr>
                <w:sz w:val="24"/>
                <w:szCs w:val="24"/>
                <w:rtl w:val="0"/>
              </w:rPr>
              <w:t xml:space="preserve">Online journals, articles, papers, books, and internet resources, as well as online emulators and online software for simulation.</w:t>
            </w:r>
          </w:p>
        </w:tc>
      </w:tr>
      <w:tr>
        <w:trPr>
          <w:cantSplit w:val="0"/>
          <w:trHeight w:val="463" w:hRule="atLeast"/>
          <w:tblHeader w:val="0"/>
        </w:trPr>
        <w:tc>
          <w:tcPr/>
          <w:p w:rsidR="00000000" w:rsidDel="00000000" w:rsidP="00000000" w:rsidRDefault="00000000" w:rsidRPr="00000000" w14:paraId="00000055">
            <w:pPr>
              <w:widowControl w:val="1"/>
              <w:numPr>
                <w:ilvl w:val="0"/>
                <w:numId w:val="1"/>
              </w:numPr>
              <w:ind w:left="360" w:hanging="360"/>
              <w:jc w:val="both"/>
              <w:rPr>
                <w:sz w:val="24"/>
                <w:szCs w:val="24"/>
              </w:rPr>
            </w:pPr>
            <w:r w:rsidDel="00000000" w:rsidR="00000000" w:rsidRPr="00000000">
              <w:rPr>
                <w:b w:val="1"/>
                <w:sz w:val="24"/>
                <w:szCs w:val="24"/>
                <w:rtl w:val="0"/>
              </w:rPr>
              <w:t xml:space="preserve">Course policy</w:t>
            </w:r>
          </w:p>
        </w:tc>
        <w:tc>
          <w:tcPr/>
          <w:p w:rsidR="00000000" w:rsidDel="00000000" w:rsidP="00000000" w:rsidRDefault="00000000" w:rsidRPr="00000000" w14:paraId="00000056">
            <w:pPr>
              <w:tabs>
                <w:tab w:val="left" w:leader="none" w:pos="2235"/>
                <w:tab w:val="center" w:leader="none" w:pos="3659"/>
              </w:tabs>
              <w:rPr>
                <w:b w:val="1"/>
                <w:sz w:val="24"/>
                <w:szCs w:val="24"/>
              </w:rPr>
            </w:pPr>
            <w:r w:rsidDel="00000000" w:rsidR="00000000" w:rsidRPr="00000000">
              <w:rPr>
                <w:b w:val="1"/>
                <w:sz w:val="24"/>
                <w:szCs w:val="24"/>
                <w:rtl w:val="0"/>
              </w:rPr>
              <w:t xml:space="preserve">Course and University policies include: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Attendance: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Attendance is not allocated any grading points in the marking scheme, but is compulsory to pass the course. Normally students are required to achieve course attendance of minimum 70% to get admitted to the examination rubric.</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a student misses 30% or more class sessions without a valid excuse the instructor has the right to mark him as “not graded”. In such case a student is not admitted to the exam and automatically fails the course.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cases, when a student misses class session due to valid reasons (is excused by the instructor or the dean’s office) he or she has to confirm the absence reason using a valid document in accordance with the academic policy of AITU.</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should be NOTED that in cases when a student is excused for 30% of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Preparation for 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Offers a different and unique, but relevant, perspective;</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Contributes to moving the discussion and analysis forward;</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Builds on other comments.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Being late on class: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Attestation I and 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who score less than 25% for Attestation period I or Attestation period II (RK1/RK2) automatically fail the course.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 work / Assignments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Late submissions: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assignments will be discussed in class on the due date. It is expected that all work will be submitted on time. All gradings are based using a percentage grading scale.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case of some extraordinary event, students should notify the course instructor and request an extension of the deadline for submission. If approved, a new date will be given to the student depending upon the circumstances by the instructor.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exam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Final project: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completion of this course, the Final Exam will be given in the written form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Laptops and mobile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only be used for classroom purposes when directed by the course instructor. Misuse of laptops or handheld devices will be considered a breach of discipline and appropriate action will be initiated by the instructor.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tabs>
                <w:tab w:val="left" w:leader="none" w:pos="2235"/>
                <w:tab w:val="center" w:leader="none" w:pos="3659"/>
              </w:tabs>
              <w:jc w:val="both"/>
              <w:rPr>
                <w:sz w:val="24"/>
                <w:szCs w:val="24"/>
              </w:rPr>
            </w:pPr>
            <w:r w:rsidDel="00000000" w:rsidR="00000000" w:rsidRPr="00000000">
              <w:rPr>
                <w:b w:val="1"/>
                <w:sz w:val="24"/>
                <w:szCs w:val="24"/>
                <w:rtl w:val="0"/>
              </w:rPr>
              <w:t xml:space="preserve">Online lessons</w:t>
            </w:r>
            <w:r w:rsidDel="00000000" w:rsidR="00000000" w:rsidRPr="00000000">
              <w:rPr>
                <w:sz w:val="24"/>
                <w:szCs w:val="24"/>
                <w:rtl w:val="0"/>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sidDel="00000000" w:rsidR="00000000" w:rsidRPr="00000000">
              <w:rPr>
                <w:rFonts w:ascii="Arial" w:cs="Arial" w:eastAsia="Arial" w:hAnsi="Arial"/>
                <w:sz w:val="21"/>
                <w:szCs w:val="21"/>
                <w:highlight w:val="white"/>
                <w:rtl w:val="0"/>
              </w:rPr>
              <w:t xml:space="preserve"> </w:t>
            </w:r>
            <w:r w:rsidDel="00000000" w:rsidR="00000000" w:rsidRPr="00000000">
              <w:rPr>
                <w:sz w:val="24"/>
                <w:szCs w:val="24"/>
                <w:rtl w:val="0"/>
              </w:rPr>
              <w:t xml:space="preserve">messenger may be involved as an additional workaround.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Cheating and plagiarism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defined in the Academic conduct policies of the university and include: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Submitting work that is not your own assignments, or exams;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Copying ideas, words, or graphics from a published or unpublished source without appropriate citation;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Submitting or using falsified data;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Submitting the same work for credit in two courses without prior consent of both instructors.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student who is found cheating or plagiarizing on any work for this course will receive 0 (zero) for that work and further actions will also be taken regarding academic conduct policies of the university.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Conduct Policies of the university: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full texts of all the academic conduct code will be posted to the students using Learning Management System (moodle.astanait.edu.kz).</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jc w:val="both"/>
              <w:rPr>
                <w:b w:val="1"/>
                <w:sz w:val="24"/>
                <w:szCs w:val="24"/>
              </w:rPr>
            </w:pPr>
            <w:r w:rsidDel="00000000" w:rsidR="00000000" w:rsidRPr="00000000">
              <w:rPr>
                <w:b w:val="1"/>
                <w:sz w:val="24"/>
                <w:szCs w:val="24"/>
                <w:rtl w:val="0"/>
              </w:rPr>
              <w:t xml:space="preserve">Contacting the Course instructor</w:t>
            </w:r>
            <w:r w:rsidDel="00000000" w:rsidR="00000000" w:rsidRPr="00000000">
              <w:rPr>
                <w:sz w:val="24"/>
                <w:szCs w:val="24"/>
                <w:rtl w:val="0"/>
              </w:rPr>
              <w:t xml:space="preserve">: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r w:rsidDel="00000000" w:rsidR="00000000" w:rsidRPr="00000000">
              <w:rPr>
                <w:rtl w:val="0"/>
              </w:rPr>
            </w:r>
          </w:p>
        </w:tc>
      </w:tr>
    </w:tbl>
    <w:p w:rsidR="00000000" w:rsidDel="00000000" w:rsidP="00000000" w:rsidRDefault="00000000" w:rsidRPr="00000000" w14:paraId="00000083">
      <w:pPr>
        <w:widowControl w:val="1"/>
        <w:ind w:left="142" w:hanging="142"/>
        <w:jc w:val="both"/>
        <w:rPr>
          <w:i w:val="1"/>
          <w:sz w:val="22"/>
          <w:szCs w:val="22"/>
        </w:rPr>
      </w:pPr>
      <w:bookmarkStart w:colFirst="0" w:colLast="0" w:name="_gjdgxs" w:id="0"/>
      <w:bookmarkEnd w:id="0"/>
      <w:r w:rsidDel="00000000" w:rsidR="00000000" w:rsidRPr="00000000">
        <w:rPr>
          <w:i w:val="1"/>
          <w:sz w:val="22"/>
          <w:szCs w:val="22"/>
          <w:rtl w:val="0"/>
        </w:rPr>
        <w:t xml:space="preserve">* Final exam can be given by instructor in the any other forms such as Written Exam, Final Quiz, Oral Tasks and Exams, etc.</w:t>
      </w:r>
    </w:p>
    <w:p w:rsidR="00000000" w:rsidDel="00000000" w:rsidP="00000000" w:rsidRDefault="00000000" w:rsidRPr="00000000" w14:paraId="00000084">
      <w:pPr>
        <w:widowControl w:val="1"/>
        <w:rPr>
          <w:b w:val="1"/>
          <w:color w:val="002060"/>
          <w:sz w:val="24"/>
          <w:szCs w:val="24"/>
        </w:rPr>
      </w:pPr>
      <w:r w:rsidDel="00000000" w:rsidR="00000000" w:rsidRPr="00000000">
        <w:rPr>
          <w:rtl w:val="0"/>
        </w:rPr>
      </w:r>
    </w:p>
    <w:p w:rsidR="00000000" w:rsidDel="00000000" w:rsidP="00000000" w:rsidRDefault="00000000" w:rsidRPr="00000000" w14:paraId="00000085">
      <w:pPr>
        <w:widowControl w:val="1"/>
        <w:numPr>
          <w:ilvl w:val="0"/>
          <w:numId w:val="6"/>
        </w:numPr>
        <w:ind w:left="360" w:hanging="360"/>
        <w:rPr>
          <w:sz w:val="24"/>
          <w:szCs w:val="24"/>
        </w:rPr>
      </w:pPr>
      <w:r w:rsidDel="00000000" w:rsidR="00000000" w:rsidRPr="00000000">
        <w:rPr>
          <w:b w:val="1"/>
          <w:sz w:val="24"/>
          <w:szCs w:val="24"/>
          <w:rtl w:val="0"/>
        </w:rPr>
        <w:t xml:space="preserve">Course Content</w:t>
      </w:r>
    </w:p>
    <w:p w:rsidR="00000000" w:rsidDel="00000000" w:rsidP="00000000" w:rsidRDefault="00000000" w:rsidRPr="00000000" w14:paraId="00000086">
      <w:pPr>
        <w:widowControl w:val="1"/>
        <w:ind w:left="360" w:firstLine="0"/>
        <w:rPr>
          <w:b w:val="1"/>
          <w:sz w:val="24"/>
          <w:szCs w:val="24"/>
        </w:rPr>
      </w:pPr>
      <w:r w:rsidDel="00000000" w:rsidR="00000000" w:rsidRPr="00000000">
        <w:rPr>
          <w:rtl w:val="0"/>
        </w:rPr>
      </w:r>
    </w:p>
    <w:tbl>
      <w:tblPr>
        <w:tblStyle w:val="Table3"/>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1"/>
        <w:gridCol w:w="1868"/>
        <w:gridCol w:w="6717"/>
        <w:tblGridChange w:id="0">
          <w:tblGrid>
            <w:gridCol w:w="771"/>
            <w:gridCol w:w="1868"/>
            <w:gridCol w:w="6717"/>
          </w:tblGrid>
        </w:tblGridChange>
      </w:tblGrid>
      <w:tr>
        <w:trPr>
          <w:cantSplit w:val="0"/>
          <w:trHeight w:val="290" w:hRule="atLeast"/>
          <w:tblHeader w:val="0"/>
        </w:trPr>
        <w:tc>
          <w:tcPr/>
          <w:p w:rsidR="00000000" w:rsidDel="00000000" w:rsidP="00000000" w:rsidRDefault="00000000" w:rsidRPr="00000000" w14:paraId="00000087">
            <w:pPr>
              <w:jc w:val="center"/>
              <w:rPr>
                <w:b w:val="1"/>
                <w:sz w:val="24"/>
                <w:szCs w:val="24"/>
              </w:rPr>
            </w:pPr>
            <w:r w:rsidDel="00000000" w:rsidR="00000000" w:rsidRPr="00000000">
              <w:rPr>
                <w:b w:val="1"/>
                <w:sz w:val="24"/>
                <w:szCs w:val="24"/>
                <w:rtl w:val="0"/>
              </w:rPr>
              <w:t xml:space="preserve">#</w:t>
            </w:r>
          </w:p>
        </w:tc>
        <w:tc>
          <w:tcPr/>
          <w:p w:rsidR="00000000" w:rsidDel="00000000" w:rsidP="00000000" w:rsidRDefault="00000000" w:rsidRPr="00000000" w14:paraId="00000088">
            <w:pPr>
              <w:jc w:val="center"/>
              <w:rPr>
                <w:b w:val="1"/>
                <w:sz w:val="24"/>
                <w:szCs w:val="24"/>
              </w:rPr>
            </w:pPr>
            <w:r w:rsidDel="00000000" w:rsidR="00000000" w:rsidRPr="00000000">
              <w:rPr>
                <w:b w:val="1"/>
                <w:sz w:val="24"/>
                <w:szCs w:val="24"/>
                <w:rtl w:val="0"/>
              </w:rPr>
              <w:t xml:space="preserve">Abbreviation</w:t>
            </w:r>
          </w:p>
        </w:tc>
        <w:tc>
          <w:tcPr/>
          <w:p w:rsidR="00000000" w:rsidDel="00000000" w:rsidP="00000000" w:rsidRDefault="00000000" w:rsidRPr="00000000" w14:paraId="00000089">
            <w:pPr>
              <w:jc w:val="center"/>
              <w:rPr>
                <w:b w:val="1"/>
                <w:sz w:val="24"/>
                <w:szCs w:val="24"/>
              </w:rPr>
            </w:pPr>
            <w:r w:rsidDel="00000000" w:rsidR="00000000" w:rsidRPr="00000000">
              <w:rPr>
                <w:b w:val="1"/>
                <w:sz w:val="24"/>
                <w:szCs w:val="24"/>
                <w:rtl w:val="0"/>
              </w:rPr>
              <w:t xml:space="preserve">Meaning</w:t>
            </w:r>
          </w:p>
        </w:tc>
      </w:tr>
      <w:tr>
        <w:trPr>
          <w:cantSplit w:val="0"/>
          <w:trHeight w:val="290" w:hRule="atLeast"/>
          <w:tblHeader w:val="0"/>
        </w:trPr>
        <w:tc>
          <w:tcPr/>
          <w:p w:rsidR="00000000" w:rsidDel="00000000" w:rsidP="00000000" w:rsidRDefault="00000000" w:rsidRPr="00000000" w14:paraId="0000008A">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8B">
            <w:pPr>
              <w:rPr>
                <w:sz w:val="24"/>
                <w:szCs w:val="24"/>
              </w:rPr>
            </w:pPr>
            <w:r w:rsidDel="00000000" w:rsidR="00000000" w:rsidRPr="00000000">
              <w:rPr>
                <w:sz w:val="24"/>
                <w:szCs w:val="24"/>
                <w:rtl w:val="0"/>
              </w:rPr>
              <w:t xml:space="preserve">ISIS</w:t>
            </w:r>
          </w:p>
        </w:tc>
        <w:tc>
          <w:tcPr/>
          <w:p w:rsidR="00000000" w:rsidDel="00000000" w:rsidP="00000000" w:rsidRDefault="00000000" w:rsidRPr="00000000" w14:paraId="0000008C">
            <w:pPr>
              <w:rPr>
                <w:sz w:val="24"/>
                <w:szCs w:val="24"/>
              </w:rPr>
            </w:pPr>
            <w:r w:rsidDel="00000000" w:rsidR="00000000" w:rsidRPr="00000000">
              <w:rPr>
                <w:sz w:val="24"/>
                <w:szCs w:val="24"/>
                <w:rtl w:val="0"/>
              </w:rPr>
              <w:t xml:space="preserve">Instructor-supervised independent work </w:t>
            </w:r>
          </w:p>
        </w:tc>
      </w:tr>
      <w:tr>
        <w:trPr>
          <w:cantSplit w:val="0"/>
          <w:trHeight w:val="290" w:hRule="atLeast"/>
          <w:tblHeader w:val="0"/>
        </w:trPr>
        <w:tc>
          <w:tcPr/>
          <w:p w:rsidR="00000000" w:rsidDel="00000000" w:rsidP="00000000" w:rsidRDefault="00000000" w:rsidRPr="00000000" w14:paraId="0000008D">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8E">
            <w:pPr>
              <w:rPr>
                <w:sz w:val="24"/>
                <w:szCs w:val="24"/>
              </w:rPr>
            </w:pPr>
            <w:r w:rsidDel="00000000" w:rsidR="00000000" w:rsidRPr="00000000">
              <w:rPr>
                <w:sz w:val="24"/>
                <w:szCs w:val="24"/>
                <w:rtl w:val="0"/>
              </w:rPr>
              <w:t xml:space="preserve">SIS</w:t>
            </w:r>
          </w:p>
        </w:tc>
        <w:tc>
          <w:tcPr/>
          <w:p w:rsidR="00000000" w:rsidDel="00000000" w:rsidP="00000000" w:rsidRDefault="00000000" w:rsidRPr="00000000" w14:paraId="0000008F">
            <w:pPr>
              <w:rPr>
                <w:sz w:val="24"/>
                <w:szCs w:val="24"/>
              </w:rPr>
            </w:pPr>
            <w:r w:rsidDel="00000000" w:rsidR="00000000" w:rsidRPr="00000000">
              <w:rPr>
                <w:sz w:val="24"/>
                <w:szCs w:val="24"/>
                <w:rtl w:val="0"/>
              </w:rPr>
              <w:t xml:space="preserve">Students’ independent work </w:t>
            </w:r>
          </w:p>
        </w:tc>
      </w:tr>
      <w:tr>
        <w:trPr>
          <w:cantSplit w:val="0"/>
          <w:trHeight w:val="290" w:hRule="atLeast"/>
          <w:tblHeader w:val="0"/>
        </w:trPr>
        <w:tc>
          <w:tcPr/>
          <w:p w:rsidR="00000000" w:rsidDel="00000000" w:rsidP="00000000" w:rsidRDefault="00000000" w:rsidRPr="00000000" w14:paraId="00000090">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91">
            <w:pPr>
              <w:rPr>
                <w:sz w:val="24"/>
                <w:szCs w:val="24"/>
              </w:rPr>
            </w:pPr>
            <w:r w:rsidDel="00000000" w:rsidR="00000000" w:rsidRPr="00000000">
              <w:rPr>
                <w:sz w:val="24"/>
                <w:szCs w:val="24"/>
                <w:rtl w:val="0"/>
              </w:rPr>
              <w:t xml:space="preserve">PA</w:t>
            </w:r>
          </w:p>
        </w:tc>
        <w:tc>
          <w:tcPr/>
          <w:p w:rsidR="00000000" w:rsidDel="00000000" w:rsidP="00000000" w:rsidRDefault="00000000" w:rsidRPr="00000000" w14:paraId="00000092">
            <w:pPr>
              <w:rPr>
                <w:sz w:val="24"/>
                <w:szCs w:val="24"/>
              </w:rPr>
            </w:pPr>
            <w:r w:rsidDel="00000000" w:rsidR="00000000" w:rsidRPr="00000000">
              <w:rPr>
                <w:sz w:val="24"/>
                <w:szCs w:val="24"/>
                <w:rtl w:val="0"/>
              </w:rPr>
              <w:t xml:space="preserve">Practical assignment</w:t>
            </w:r>
          </w:p>
        </w:tc>
      </w:tr>
      <w:tr>
        <w:trPr>
          <w:cantSplit w:val="0"/>
          <w:trHeight w:val="290" w:hRule="atLeast"/>
          <w:tblHeader w:val="0"/>
        </w:trPr>
        <w:tc>
          <w:tcPr/>
          <w:p w:rsidR="00000000" w:rsidDel="00000000" w:rsidP="00000000" w:rsidRDefault="00000000" w:rsidRPr="00000000" w14:paraId="00000093">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94">
            <w:pPr>
              <w:rPr>
                <w:sz w:val="24"/>
                <w:szCs w:val="24"/>
              </w:rPr>
            </w:pPr>
            <w:r w:rsidDel="00000000" w:rsidR="00000000" w:rsidRPr="00000000">
              <w:rPr>
                <w:sz w:val="24"/>
                <w:szCs w:val="24"/>
                <w:rtl w:val="0"/>
              </w:rPr>
              <w:t xml:space="preserve">MCQ</w:t>
            </w:r>
          </w:p>
        </w:tc>
        <w:tc>
          <w:tcPr/>
          <w:p w:rsidR="00000000" w:rsidDel="00000000" w:rsidP="00000000" w:rsidRDefault="00000000" w:rsidRPr="00000000" w14:paraId="00000095">
            <w:pPr>
              <w:rPr>
                <w:sz w:val="24"/>
                <w:szCs w:val="24"/>
              </w:rPr>
            </w:pPr>
            <w:r w:rsidDel="00000000" w:rsidR="00000000" w:rsidRPr="00000000">
              <w:rPr>
                <w:sz w:val="24"/>
                <w:szCs w:val="24"/>
                <w:rtl w:val="0"/>
              </w:rPr>
              <w:t xml:space="preserve">Multiple choice quiz</w:t>
            </w:r>
          </w:p>
        </w:tc>
      </w:tr>
    </w:tbl>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widowControl w:val="1"/>
        <w:numPr>
          <w:ilvl w:val="1"/>
          <w:numId w:val="6"/>
        </w:numPr>
        <w:ind w:left="720" w:hanging="360"/>
        <w:rPr>
          <w:b w:val="1"/>
          <w:sz w:val="24"/>
          <w:szCs w:val="24"/>
        </w:rPr>
      </w:pPr>
      <w:r w:rsidDel="00000000" w:rsidR="00000000" w:rsidRPr="00000000">
        <w:rPr>
          <w:b w:val="1"/>
          <w:sz w:val="24"/>
          <w:szCs w:val="24"/>
          <w:rtl w:val="0"/>
        </w:rPr>
        <w:t xml:space="preserve">Lecture, Practical Sessions Plans</w:t>
      </w:r>
    </w:p>
    <w:p w:rsidR="00000000" w:rsidDel="00000000" w:rsidP="00000000" w:rsidRDefault="00000000" w:rsidRPr="00000000" w14:paraId="00000098">
      <w:pPr>
        <w:widowControl w:val="1"/>
        <w:ind w:left="360" w:firstLine="0"/>
        <w:rPr>
          <w:b w:val="1"/>
          <w:sz w:val="24"/>
          <w:szCs w:val="24"/>
        </w:rPr>
      </w:pPr>
      <w:r w:rsidDel="00000000" w:rsidR="00000000" w:rsidRPr="00000000">
        <w:rPr>
          <w:rtl w:val="0"/>
        </w:rPr>
      </w:r>
    </w:p>
    <w:tbl>
      <w:tblPr>
        <w:tblStyle w:val="Table4"/>
        <w:tblW w:w="8534.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4218"/>
        <w:gridCol w:w="872"/>
        <w:gridCol w:w="1034"/>
        <w:gridCol w:w="850"/>
        <w:gridCol w:w="709"/>
        <w:tblGridChange w:id="0">
          <w:tblGrid>
            <w:gridCol w:w="851"/>
            <w:gridCol w:w="4218"/>
            <w:gridCol w:w="872"/>
            <w:gridCol w:w="1034"/>
            <w:gridCol w:w="850"/>
            <w:gridCol w:w="709"/>
          </w:tblGrid>
        </w:tblGridChange>
      </w:tblGrid>
      <w:tr>
        <w:trPr>
          <w:cantSplit w:val="1"/>
          <w:trHeight w:val="1432" w:hRule="atLeast"/>
          <w:tblHeader w:val="0"/>
        </w:trPr>
        <w:tc>
          <w:tcPr>
            <w:vAlign w:val="center"/>
          </w:tcPr>
          <w:p w:rsidR="00000000" w:rsidDel="00000000" w:rsidP="00000000" w:rsidRDefault="00000000" w:rsidRPr="00000000" w14:paraId="00000099">
            <w:pPr>
              <w:jc w:val="center"/>
              <w:rPr>
                <w:b w:val="1"/>
                <w:sz w:val="24"/>
                <w:szCs w:val="24"/>
              </w:rPr>
            </w:pPr>
            <w:r w:rsidDel="00000000" w:rsidR="00000000" w:rsidRPr="00000000">
              <w:rPr>
                <w:b w:val="1"/>
                <w:sz w:val="24"/>
                <w:szCs w:val="24"/>
                <w:rtl w:val="0"/>
              </w:rPr>
              <w:t xml:space="preserve">Week No</w:t>
            </w:r>
          </w:p>
        </w:tc>
        <w:tc>
          <w:tcPr>
            <w:vAlign w:val="center"/>
          </w:tcPr>
          <w:p w:rsidR="00000000" w:rsidDel="00000000" w:rsidP="00000000" w:rsidRDefault="00000000" w:rsidRPr="00000000" w14:paraId="0000009A">
            <w:pPr>
              <w:jc w:val="center"/>
              <w:rPr>
                <w:b w:val="1"/>
                <w:sz w:val="24"/>
                <w:szCs w:val="24"/>
              </w:rPr>
            </w:pPr>
            <w:r w:rsidDel="00000000" w:rsidR="00000000" w:rsidRPr="00000000">
              <w:rPr>
                <w:b w:val="1"/>
                <w:sz w:val="24"/>
                <w:szCs w:val="24"/>
                <w:rtl w:val="0"/>
              </w:rPr>
              <w:t xml:space="preserve">Course Topic</w:t>
            </w:r>
          </w:p>
        </w:tc>
        <w:tc>
          <w:tcPr/>
          <w:p w:rsidR="00000000" w:rsidDel="00000000" w:rsidP="00000000" w:rsidRDefault="00000000" w:rsidRPr="00000000" w14:paraId="0000009B">
            <w:pPr>
              <w:jc w:val="center"/>
              <w:rPr>
                <w:b w:val="1"/>
                <w:sz w:val="24"/>
                <w:szCs w:val="24"/>
              </w:rPr>
            </w:pPr>
            <w:r w:rsidDel="00000000" w:rsidR="00000000" w:rsidRPr="00000000">
              <w:rPr>
                <w:b w:val="1"/>
                <w:sz w:val="24"/>
                <w:szCs w:val="24"/>
                <w:rtl w:val="0"/>
              </w:rPr>
              <w:t xml:space="preserve">Lectures (H/W)</w:t>
            </w:r>
          </w:p>
          <w:p w:rsidR="00000000" w:rsidDel="00000000" w:rsidP="00000000" w:rsidRDefault="00000000" w:rsidRPr="00000000" w14:paraId="0000009C">
            <w:pPr>
              <w:jc w:val="center"/>
              <w:rPr>
                <w:b w:val="1"/>
                <w:sz w:val="24"/>
                <w:szCs w:val="24"/>
              </w:rPr>
            </w:pPr>
            <w:r w:rsidDel="00000000" w:rsidR="00000000" w:rsidRPr="00000000">
              <w:rPr>
                <w:rtl w:val="0"/>
              </w:rPr>
            </w:r>
          </w:p>
        </w:tc>
        <w:tc>
          <w:tcPr/>
          <w:p w:rsidR="00000000" w:rsidDel="00000000" w:rsidP="00000000" w:rsidRDefault="00000000" w:rsidRPr="00000000" w14:paraId="0000009D">
            <w:pPr>
              <w:jc w:val="center"/>
              <w:rPr>
                <w:b w:val="1"/>
                <w:sz w:val="24"/>
                <w:szCs w:val="24"/>
              </w:rPr>
            </w:pPr>
            <w:r w:rsidDel="00000000" w:rsidR="00000000" w:rsidRPr="00000000">
              <w:rPr>
                <w:b w:val="1"/>
                <w:sz w:val="24"/>
                <w:szCs w:val="24"/>
                <w:rtl w:val="0"/>
              </w:rPr>
              <w:t xml:space="preserve">Practice sessions (H/W)</w:t>
            </w:r>
          </w:p>
        </w:tc>
        <w:tc>
          <w:tcPr/>
          <w:p w:rsidR="00000000" w:rsidDel="00000000" w:rsidP="00000000" w:rsidRDefault="00000000" w:rsidRPr="00000000" w14:paraId="0000009E">
            <w:pPr>
              <w:jc w:val="center"/>
              <w:rPr>
                <w:b w:val="1"/>
                <w:sz w:val="24"/>
                <w:szCs w:val="24"/>
              </w:rPr>
            </w:pPr>
            <w:r w:rsidDel="00000000" w:rsidR="00000000" w:rsidRPr="00000000">
              <w:rPr>
                <w:b w:val="1"/>
                <w:sz w:val="24"/>
                <w:szCs w:val="24"/>
                <w:rtl w:val="0"/>
              </w:rPr>
              <w:t xml:space="preserve">TSIS     (H/W)</w:t>
            </w:r>
          </w:p>
          <w:p w:rsidR="00000000" w:rsidDel="00000000" w:rsidP="00000000" w:rsidRDefault="00000000" w:rsidRPr="00000000" w14:paraId="0000009F">
            <w:pPr>
              <w:jc w:val="center"/>
              <w:rPr>
                <w:b w:val="1"/>
                <w:sz w:val="24"/>
                <w:szCs w:val="24"/>
              </w:rPr>
            </w:pPr>
            <w:r w:rsidDel="00000000" w:rsidR="00000000" w:rsidRPr="00000000">
              <w:rPr>
                <w:rtl w:val="0"/>
              </w:rPr>
            </w:r>
          </w:p>
        </w:tc>
        <w:tc>
          <w:tcPr/>
          <w:p w:rsidR="00000000" w:rsidDel="00000000" w:rsidP="00000000" w:rsidRDefault="00000000" w:rsidRPr="00000000" w14:paraId="000000A0">
            <w:pPr>
              <w:jc w:val="center"/>
              <w:rPr>
                <w:b w:val="1"/>
                <w:sz w:val="24"/>
                <w:szCs w:val="24"/>
              </w:rPr>
            </w:pPr>
            <w:r w:rsidDel="00000000" w:rsidR="00000000" w:rsidRPr="00000000">
              <w:rPr>
                <w:b w:val="1"/>
                <w:sz w:val="24"/>
                <w:szCs w:val="24"/>
                <w:rtl w:val="0"/>
              </w:rPr>
              <w:t xml:space="preserve">SIS       (H/W)</w:t>
            </w:r>
          </w:p>
          <w:p w:rsidR="00000000" w:rsidDel="00000000" w:rsidP="00000000" w:rsidRDefault="00000000" w:rsidRPr="00000000" w14:paraId="000000A1">
            <w:pPr>
              <w:jc w:val="center"/>
              <w:rPr>
                <w:b w:val="1"/>
                <w:sz w:val="24"/>
                <w:szCs w:val="24"/>
              </w:rPr>
            </w:pPr>
            <w:r w:rsidDel="00000000" w:rsidR="00000000" w:rsidRPr="00000000">
              <w:rPr>
                <w:rtl w:val="0"/>
              </w:rPr>
            </w:r>
          </w:p>
        </w:tc>
      </w:tr>
      <w:tr>
        <w:trPr>
          <w:cantSplit w:val="1"/>
          <w:trHeight w:val="470" w:hRule="atLeast"/>
          <w:tblHeader w:val="0"/>
        </w:trPr>
        <w:tc>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Sets and Functions.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Sets and Operations on Sets. Functions and their graphs. Shifts, and Scaling graphs. Elementary functions, the transcendental functions. Inverse Functions.  The composition of functions.</w:t>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A7">
            <w:pPr>
              <w:rPr>
                <w:sz w:val="24"/>
                <w:szCs w:val="24"/>
              </w:rPr>
            </w:pPr>
            <w:r w:rsidDel="00000000" w:rsidR="00000000" w:rsidRPr="00000000">
              <w:rPr>
                <w:sz w:val="24"/>
                <w:szCs w:val="24"/>
                <w:rtl w:val="0"/>
              </w:rPr>
              <w:t xml:space="preserve">9</w:t>
            </w:r>
          </w:p>
        </w:tc>
      </w:tr>
      <w:tr>
        <w:trPr>
          <w:cantSplit w:val="1"/>
          <w:trHeight w:val="488" w:hRule="atLeast"/>
          <w:tblHeader w:val="0"/>
        </w:trPr>
        <w:tc>
          <w:tcPr/>
          <w:p w:rsidR="00000000" w:rsidDel="00000000" w:rsidP="00000000" w:rsidRDefault="00000000" w:rsidRPr="00000000" w14:paraId="000000A8">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9">
            <w:pPr>
              <w:rPr>
                <w:sz w:val="24"/>
                <w:szCs w:val="24"/>
              </w:rPr>
            </w:pPr>
            <w:r w:rsidDel="00000000" w:rsidR="00000000" w:rsidRPr="00000000">
              <w:rPr>
                <w:b w:val="1"/>
                <w:sz w:val="24"/>
                <w:szCs w:val="24"/>
                <w:rtl w:val="0"/>
              </w:rPr>
              <w:t xml:space="preserve">Sequences and Limits.</w:t>
            </w:r>
            <w:r w:rsidDel="00000000" w:rsidR="00000000" w:rsidRPr="00000000">
              <w:rPr>
                <w:sz w:val="24"/>
                <w:szCs w:val="24"/>
                <w:rtl w:val="0"/>
              </w:rPr>
              <w:t xml:space="preserve">  Sequences converging to a limit. Properties of convergent sequences. Monotone sequences. Limits of function values. Definition of a Limit. The Sandwich theorem.</w:t>
            </w:r>
          </w:p>
        </w:tc>
        <w:tc>
          <w:tcPr/>
          <w:p w:rsidR="00000000" w:rsidDel="00000000" w:rsidP="00000000" w:rsidRDefault="00000000" w:rsidRPr="00000000" w14:paraId="000000AA">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B">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C">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AD">
            <w:pPr>
              <w:rPr>
                <w:sz w:val="24"/>
                <w:szCs w:val="24"/>
              </w:rPr>
            </w:pPr>
            <w:r w:rsidDel="00000000" w:rsidR="00000000" w:rsidRPr="00000000">
              <w:rPr>
                <w:sz w:val="24"/>
                <w:szCs w:val="24"/>
                <w:rtl w:val="0"/>
              </w:rPr>
              <w:t xml:space="preserve">9</w:t>
            </w:r>
          </w:p>
        </w:tc>
      </w:tr>
      <w:tr>
        <w:trPr>
          <w:cantSplit w:val="1"/>
          <w:trHeight w:val="413" w:hRule="atLeast"/>
          <w:tblHeader w:val="0"/>
        </w:trPr>
        <w:tc>
          <w:tcPr/>
          <w:p w:rsidR="00000000" w:rsidDel="00000000" w:rsidP="00000000" w:rsidRDefault="00000000" w:rsidRPr="00000000" w14:paraId="000000AE">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F">
            <w:pPr>
              <w:rPr>
                <w:i w:val="1"/>
                <w:sz w:val="24"/>
                <w:szCs w:val="24"/>
              </w:rPr>
            </w:pPr>
            <w:r w:rsidDel="00000000" w:rsidR="00000000" w:rsidRPr="00000000">
              <w:rPr>
                <w:b w:val="1"/>
                <w:sz w:val="24"/>
                <w:szCs w:val="24"/>
                <w:rtl w:val="0"/>
              </w:rPr>
              <w:t xml:space="preserve">Limits and Continuity.</w:t>
            </w:r>
            <w:r w:rsidDel="00000000" w:rsidR="00000000" w:rsidRPr="00000000">
              <w:rPr>
                <w:sz w:val="24"/>
                <w:szCs w:val="24"/>
                <w:rtl w:val="0"/>
              </w:rPr>
              <w:t xml:space="preserve"> Continuous functions. One-Sided limits.  Limits involving infinity. Relative Rates of growth. (Table of equivalent functions).</w:t>
            </w:r>
            <w:r w:rsidDel="00000000" w:rsidR="00000000" w:rsidRPr="00000000">
              <w:rPr>
                <w:rtl w:val="0"/>
              </w:rPr>
            </w:r>
          </w:p>
        </w:tc>
        <w:tc>
          <w:tcPr/>
          <w:p w:rsidR="00000000" w:rsidDel="00000000" w:rsidP="00000000" w:rsidRDefault="00000000" w:rsidRPr="00000000" w14:paraId="000000B0">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1">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B2">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3">
            <w:pPr>
              <w:rPr>
                <w:sz w:val="24"/>
                <w:szCs w:val="24"/>
              </w:rPr>
            </w:pPr>
            <w:r w:rsidDel="00000000" w:rsidR="00000000" w:rsidRPr="00000000">
              <w:rPr>
                <w:sz w:val="24"/>
                <w:szCs w:val="24"/>
                <w:rtl w:val="0"/>
              </w:rPr>
              <w:t xml:space="preserve">9</w:t>
            </w:r>
          </w:p>
        </w:tc>
      </w:tr>
      <w:tr>
        <w:trPr>
          <w:cantSplit w:val="1"/>
          <w:trHeight w:val="238" w:hRule="atLeast"/>
          <w:tblHeader w:val="0"/>
        </w:trPr>
        <w:tc>
          <w:tcPr/>
          <w:p w:rsidR="00000000" w:rsidDel="00000000" w:rsidP="00000000" w:rsidRDefault="00000000" w:rsidRPr="00000000" w14:paraId="000000B4">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Derivatives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definition of derivative. Rules. Derivatives of trigonometric and transcendental functions. The Chain rule. Second and higher order derivatives. Implicit differentiation. Linearization and differentials. Derivative of the parametric functions, Tangents and normal of lines.</w:t>
            </w:r>
            <w:r w:rsidDel="00000000" w:rsidR="00000000" w:rsidRPr="00000000">
              <w:rPr>
                <w:rtl w:val="0"/>
              </w:rPr>
            </w:r>
          </w:p>
        </w:tc>
        <w:tc>
          <w:tcPr/>
          <w:p w:rsidR="00000000" w:rsidDel="00000000" w:rsidP="00000000" w:rsidRDefault="00000000" w:rsidRPr="00000000" w14:paraId="000000B6">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7">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B8">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9">
            <w:pPr>
              <w:rPr>
                <w:sz w:val="24"/>
                <w:szCs w:val="24"/>
              </w:rPr>
            </w:pPr>
            <w:r w:rsidDel="00000000" w:rsidR="00000000" w:rsidRPr="00000000">
              <w:rPr>
                <w:sz w:val="24"/>
                <w:szCs w:val="24"/>
                <w:rtl w:val="0"/>
              </w:rPr>
              <w:t xml:space="preserve">9</w:t>
            </w:r>
          </w:p>
        </w:tc>
      </w:tr>
      <w:tr>
        <w:trPr>
          <w:cantSplit w:val="1"/>
          <w:trHeight w:val="238" w:hRule="atLeast"/>
          <w:tblHeader w:val="0"/>
        </w:trPr>
        <w:tc>
          <w:tcPr/>
          <w:p w:rsidR="00000000" w:rsidDel="00000000" w:rsidP="00000000" w:rsidRDefault="00000000" w:rsidRPr="00000000" w14:paraId="000000BA">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 of derivatives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Maxima and Minima. The mean value theorem. Graphing by the first and the second derivatives. Asymptotes and Dominant terms. Graphing Rational Functions. Related rates of change. Optimization. Indeterminate forms and L’Hopital’s Rule theorem</w:t>
            </w:r>
            <w:r w:rsidDel="00000000" w:rsidR="00000000" w:rsidRPr="00000000">
              <w:rPr>
                <w:rtl w:val="0"/>
              </w:rPr>
            </w:r>
          </w:p>
        </w:tc>
        <w:tc>
          <w:tcPr/>
          <w:p w:rsidR="00000000" w:rsidDel="00000000" w:rsidP="00000000" w:rsidRDefault="00000000" w:rsidRPr="00000000" w14:paraId="000000BC">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D">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E">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F">
            <w:pPr>
              <w:rPr>
                <w:sz w:val="24"/>
                <w:szCs w:val="24"/>
              </w:rPr>
            </w:pPr>
            <w:r w:rsidDel="00000000" w:rsidR="00000000" w:rsidRPr="00000000">
              <w:rPr>
                <w:sz w:val="24"/>
                <w:szCs w:val="24"/>
                <w:rtl w:val="0"/>
              </w:rPr>
              <w:t xml:space="preserve">9</w:t>
            </w:r>
          </w:p>
        </w:tc>
      </w:tr>
      <w:tr>
        <w:trPr>
          <w:cantSplit w:val="1"/>
          <w:trHeight w:val="238" w:hRule="atLeast"/>
          <w:tblHeader w:val="0"/>
        </w:trPr>
        <w:tc>
          <w:tcPr/>
          <w:p w:rsidR="00000000" w:rsidDel="00000000" w:rsidP="00000000" w:rsidRDefault="00000000" w:rsidRPr="00000000" w14:paraId="000000C0">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Midterm Exam</w:t>
            </w:r>
          </w:p>
        </w:tc>
        <w:tc>
          <w:tcPr/>
          <w:p w:rsidR="00000000" w:rsidDel="00000000" w:rsidP="00000000" w:rsidRDefault="00000000" w:rsidRPr="00000000" w14:paraId="000000C2">
            <w:pPr>
              <w:rPr>
                <w:sz w:val="24"/>
                <w:szCs w:val="24"/>
              </w:rPr>
            </w:pPr>
            <w:r w:rsidDel="00000000" w:rsidR="00000000" w:rsidRPr="00000000">
              <w:rPr>
                <w:rtl w:val="0"/>
              </w:rPr>
            </w:r>
          </w:p>
        </w:tc>
        <w:tc>
          <w:tcPr/>
          <w:p w:rsidR="00000000" w:rsidDel="00000000" w:rsidP="00000000" w:rsidRDefault="00000000" w:rsidRPr="00000000" w14:paraId="000000C3">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4">
            <w:pPr>
              <w:rPr>
                <w:sz w:val="24"/>
                <w:szCs w:val="24"/>
              </w:rPr>
            </w:pPr>
            <w:r w:rsidDel="00000000" w:rsidR="00000000" w:rsidRPr="00000000">
              <w:rPr>
                <w:rtl w:val="0"/>
              </w:rPr>
            </w:r>
          </w:p>
        </w:tc>
        <w:tc>
          <w:tcPr/>
          <w:p w:rsidR="00000000" w:rsidDel="00000000" w:rsidP="00000000" w:rsidRDefault="00000000" w:rsidRPr="00000000" w14:paraId="000000C5">
            <w:pPr>
              <w:rPr>
                <w:sz w:val="24"/>
                <w:szCs w:val="24"/>
              </w:rPr>
            </w:pPr>
            <w:r w:rsidDel="00000000" w:rsidR="00000000" w:rsidRPr="00000000">
              <w:rPr>
                <w:rtl w:val="0"/>
              </w:rPr>
            </w:r>
          </w:p>
        </w:tc>
      </w:tr>
      <w:tr>
        <w:trPr>
          <w:cantSplit w:val="1"/>
          <w:trHeight w:val="301" w:hRule="atLeast"/>
          <w:tblHeader w:val="0"/>
        </w:trPr>
        <w:tc>
          <w:tcPr/>
          <w:p w:rsidR="00000000" w:rsidDel="00000000" w:rsidP="00000000" w:rsidRDefault="00000000" w:rsidRPr="00000000" w14:paraId="000000C6">
            <w:pPr>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C7">
            <w:pPr>
              <w:rPr>
                <w:sz w:val="24"/>
                <w:szCs w:val="24"/>
              </w:rPr>
            </w:pPr>
            <w:r w:rsidDel="00000000" w:rsidR="00000000" w:rsidRPr="00000000">
              <w:rPr>
                <w:b w:val="1"/>
                <w:sz w:val="24"/>
                <w:szCs w:val="24"/>
                <w:rtl w:val="0"/>
              </w:rPr>
              <w:t xml:space="preserve">Integrals. </w:t>
            </w:r>
            <w:r w:rsidDel="00000000" w:rsidR="00000000" w:rsidRPr="00000000">
              <w:rPr>
                <w:sz w:val="24"/>
                <w:szCs w:val="24"/>
                <w:rtl w:val="0"/>
              </w:rPr>
              <w:t xml:space="preserve">Antiderivatives. Indefinite integrals. Basic Integration Formulas. Substitutions in indefinite integrals.</w:t>
            </w:r>
          </w:p>
        </w:tc>
        <w:tc>
          <w:tcPr/>
          <w:p w:rsidR="00000000" w:rsidDel="00000000" w:rsidP="00000000" w:rsidRDefault="00000000" w:rsidRPr="00000000" w14:paraId="000000C8">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9">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A">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B">
            <w:pPr>
              <w:rPr>
                <w:sz w:val="24"/>
                <w:szCs w:val="24"/>
              </w:rPr>
            </w:pPr>
            <w:r w:rsidDel="00000000" w:rsidR="00000000" w:rsidRPr="00000000">
              <w:rPr>
                <w:sz w:val="24"/>
                <w:szCs w:val="24"/>
                <w:rtl w:val="0"/>
              </w:rPr>
              <w:t xml:space="preserve">9</w:t>
            </w:r>
          </w:p>
        </w:tc>
      </w:tr>
      <w:tr>
        <w:trPr>
          <w:cantSplit w:val="1"/>
          <w:trHeight w:val="248" w:hRule="atLeast"/>
          <w:tblHeader w:val="0"/>
        </w:trPr>
        <w:tc>
          <w:tcPr/>
          <w:p w:rsidR="00000000" w:rsidDel="00000000" w:rsidP="00000000" w:rsidRDefault="00000000" w:rsidRPr="00000000" w14:paraId="000000CC">
            <w:pPr>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by part. Special cases of integration. Integrals for Trigonometric and Rational Functions, Partial Fractions.</w:t>
            </w:r>
          </w:p>
        </w:tc>
        <w:tc>
          <w:tcPr/>
          <w:p w:rsidR="00000000" w:rsidDel="00000000" w:rsidP="00000000" w:rsidRDefault="00000000" w:rsidRPr="00000000" w14:paraId="000000CE">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F">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0">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1">
            <w:pPr>
              <w:rPr>
                <w:sz w:val="24"/>
                <w:szCs w:val="24"/>
              </w:rPr>
            </w:pPr>
            <w:r w:rsidDel="00000000" w:rsidR="00000000" w:rsidRPr="00000000">
              <w:rPr>
                <w:sz w:val="24"/>
                <w:szCs w:val="24"/>
                <w:rtl w:val="0"/>
              </w:rPr>
              <w:t xml:space="preserve">9</w:t>
            </w:r>
          </w:p>
        </w:tc>
      </w:tr>
      <w:tr>
        <w:trPr>
          <w:cantSplit w:val="1"/>
          <w:trHeight w:val="309" w:hRule="atLeast"/>
          <w:tblHeader w:val="0"/>
        </w:trPr>
        <w:tc>
          <w:tcPr/>
          <w:p w:rsidR="00000000" w:rsidDel="00000000" w:rsidP="00000000" w:rsidRDefault="00000000" w:rsidRPr="00000000" w14:paraId="000000D2">
            <w:pPr>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Definite integrals.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 and estimating with finite sums. Sigma notation and limits of finite sums. The fundamental theorem of Calculus. Substitution in definite integrals. Improper integral.</w:t>
            </w:r>
          </w:p>
        </w:tc>
        <w:tc>
          <w:tcPr/>
          <w:p w:rsidR="00000000" w:rsidDel="00000000" w:rsidP="00000000" w:rsidRDefault="00000000" w:rsidRPr="00000000" w14:paraId="000000D4">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5">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6">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7">
            <w:pPr>
              <w:rPr>
                <w:sz w:val="24"/>
                <w:szCs w:val="24"/>
              </w:rPr>
            </w:pPr>
            <w:r w:rsidDel="00000000" w:rsidR="00000000" w:rsidRPr="00000000">
              <w:rPr>
                <w:sz w:val="24"/>
                <w:szCs w:val="24"/>
                <w:rtl w:val="0"/>
              </w:rPr>
              <w:t xml:space="preserve">9</w:t>
            </w:r>
          </w:p>
        </w:tc>
      </w:tr>
      <w:tr>
        <w:trPr>
          <w:cantSplit w:val="1"/>
          <w:trHeight w:val="557" w:hRule="atLeast"/>
          <w:tblHeader w:val="0"/>
        </w:trPr>
        <w:tc>
          <w:tcPr/>
          <w:p w:rsidR="00000000" w:rsidDel="00000000" w:rsidP="00000000" w:rsidRDefault="00000000" w:rsidRPr="00000000" w14:paraId="000000D8">
            <w:pPr>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 of Integrals.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area between curves. Volumes.   Arc Length. Areas of surfaces of revolution.</w:t>
            </w:r>
          </w:p>
        </w:tc>
        <w:tc>
          <w:tcPr/>
          <w:p w:rsidR="00000000" w:rsidDel="00000000" w:rsidP="00000000" w:rsidRDefault="00000000" w:rsidRPr="00000000" w14:paraId="000000DA">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B">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C">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D">
            <w:pPr>
              <w:rPr>
                <w:sz w:val="24"/>
                <w:szCs w:val="24"/>
              </w:rPr>
            </w:pPr>
            <w:r w:rsidDel="00000000" w:rsidR="00000000" w:rsidRPr="00000000">
              <w:rPr>
                <w:sz w:val="24"/>
                <w:szCs w:val="24"/>
                <w:rtl w:val="0"/>
              </w:rPr>
              <w:t xml:space="preserve">9</w:t>
            </w:r>
          </w:p>
        </w:tc>
      </w:tr>
      <w:tr>
        <w:trPr>
          <w:cantSplit w:val="1"/>
          <w:trHeight w:val="699" w:hRule="atLeast"/>
          <w:tblHeader w:val="0"/>
        </w:trPr>
        <w:tc>
          <w:tcPr/>
          <w:p w:rsidR="00000000" w:rsidDel="00000000" w:rsidP="00000000" w:rsidRDefault="00000000" w:rsidRPr="00000000" w14:paraId="000000DE">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 numbers.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Complex numbers and operations with them.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Polar coordinates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Graphing polar coordinate equations. Integration in polar coordinates. Area and Lengths in polar coordinates.</w:t>
            </w:r>
          </w:p>
        </w:tc>
        <w:tc>
          <w:tcPr/>
          <w:p w:rsidR="00000000" w:rsidDel="00000000" w:rsidP="00000000" w:rsidRDefault="00000000" w:rsidRPr="00000000" w14:paraId="000000E0">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E1">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2">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3">
            <w:pPr>
              <w:rPr>
                <w:sz w:val="24"/>
                <w:szCs w:val="24"/>
              </w:rPr>
            </w:pPr>
            <w:r w:rsidDel="00000000" w:rsidR="00000000" w:rsidRPr="00000000">
              <w:rPr>
                <w:sz w:val="24"/>
                <w:szCs w:val="24"/>
                <w:rtl w:val="0"/>
              </w:rPr>
              <w:t xml:space="preserve">9</w:t>
            </w:r>
          </w:p>
        </w:tc>
      </w:tr>
      <w:tr>
        <w:trPr>
          <w:cantSplit w:val="1"/>
          <w:trHeight w:val="699" w:hRule="atLeast"/>
          <w:tblHeader w:val="0"/>
        </w:trPr>
        <w:tc>
          <w:tcPr/>
          <w:p w:rsidR="00000000" w:rsidDel="00000000" w:rsidP="00000000" w:rsidRDefault="00000000" w:rsidRPr="00000000" w14:paraId="000000E4">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End-term Exam</w:t>
            </w:r>
          </w:p>
        </w:tc>
        <w:tc>
          <w:tcPr/>
          <w:p w:rsidR="00000000" w:rsidDel="00000000" w:rsidP="00000000" w:rsidRDefault="00000000" w:rsidRPr="00000000" w14:paraId="000000E6">
            <w:pPr>
              <w:rPr>
                <w:sz w:val="24"/>
                <w:szCs w:val="24"/>
              </w:rPr>
            </w:pPr>
            <w:r w:rsidDel="00000000" w:rsidR="00000000" w:rsidRPr="00000000">
              <w:rPr>
                <w:rtl w:val="0"/>
              </w:rPr>
            </w:r>
          </w:p>
        </w:tc>
        <w:tc>
          <w:tcPr/>
          <w:p w:rsidR="00000000" w:rsidDel="00000000" w:rsidP="00000000" w:rsidRDefault="00000000" w:rsidRPr="00000000" w14:paraId="000000E7">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8">
            <w:pPr>
              <w:rPr>
                <w:sz w:val="24"/>
                <w:szCs w:val="24"/>
              </w:rPr>
            </w:pPr>
            <w:r w:rsidDel="00000000" w:rsidR="00000000" w:rsidRPr="00000000">
              <w:rPr>
                <w:rtl w:val="0"/>
              </w:rPr>
            </w:r>
          </w:p>
        </w:tc>
        <w:tc>
          <w:tcPr/>
          <w:p w:rsidR="00000000" w:rsidDel="00000000" w:rsidP="00000000" w:rsidRDefault="00000000" w:rsidRPr="00000000" w14:paraId="000000E9">
            <w:pPr>
              <w:rPr>
                <w:sz w:val="24"/>
                <w:szCs w:val="24"/>
              </w:rPr>
            </w:pPr>
            <w:r w:rsidDel="00000000" w:rsidR="00000000" w:rsidRPr="00000000">
              <w:rPr>
                <w:rtl w:val="0"/>
              </w:rPr>
            </w:r>
          </w:p>
        </w:tc>
      </w:tr>
      <w:tr>
        <w:trPr>
          <w:cantSplit w:val="1"/>
          <w:trHeight w:val="70"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90</w:t>
            </w:r>
          </w:p>
        </w:tc>
      </w:tr>
    </w:tbl>
    <w:p w:rsidR="00000000" w:rsidDel="00000000" w:rsidP="00000000" w:rsidRDefault="00000000" w:rsidRPr="00000000" w14:paraId="000000F1">
      <w:pPr>
        <w:widowControl w:val="1"/>
        <w:rPr>
          <w:b w:val="1"/>
          <w:color w:val="002060"/>
          <w:sz w:val="24"/>
          <w:szCs w:val="24"/>
        </w:rPr>
      </w:pPr>
      <w:r w:rsidDel="00000000" w:rsidR="00000000" w:rsidRPr="00000000">
        <w:rPr>
          <w:rtl w:val="0"/>
        </w:rPr>
      </w:r>
    </w:p>
    <w:p w:rsidR="00000000" w:rsidDel="00000000" w:rsidP="00000000" w:rsidRDefault="00000000" w:rsidRPr="00000000" w14:paraId="000000F2">
      <w:pPr>
        <w:widowControl w:val="1"/>
        <w:numPr>
          <w:ilvl w:val="1"/>
          <w:numId w:val="6"/>
        </w:numPr>
        <w:ind w:left="720" w:hanging="360"/>
        <w:rPr>
          <w:b w:val="1"/>
          <w:sz w:val="24"/>
          <w:szCs w:val="24"/>
        </w:rPr>
      </w:pPr>
      <w:r w:rsidDel="00000000" w:rsidR="00000000" w:rsidRPr="00000000">
        <w:rPr>
          <w:b w:val="1"/>
          <w:sz w:val="24"/>
          <w:szCs w:val="24"/>
          <w:rtl w:val="0"/>
        </w:rPr>
        <w:t xml:space="preserve">List of Assignments for Student Independent Study</w:t>
      </w:r>
    </w:p>
    <w:p w:rsidR="00000000" w:rsidDel="00000000" w:rsidP="00000000" w:rsidRDefault="00000000" w:rsidRPr="00000000" w14:paraId="000000F3">
      <w:pPr>
        <w:widowControl w:val="1"/>
        <w:ind w:left="360" w:firstLine="0"/>
        <w:rPr>
          <w:b w:val="1"/>
          <w:sz w:val="24"/>
          <w:szCs w:val="24"/>
        </w:rPr>
      </w:pPr>
      <w:r w:rsidDel="00000000" w:rsidR="00000000" w:rsidRPr="00000000">
        <w:rPr>
          <w:rtl w:val="0"/>
        </w:rPr>
      </w:r>
    </w:p>
    <w:tbl>
      <w:tblPr>
        <w:tblStyle w:val="Table5"/>
        <w:tblW w:w="9356.0" w:type="dxa"/>
        <w:jc w:val="left"/>
        <w:tblInd w:w="-5.0" w:type="dxa"/>
        <w:tblLayout w:type="fixed"/>
        <w:tblLook w:val="0000"/>
      </w:tblPr>
      <w:tblGrid>
        <w:gridCol w:w="630"/>
        <w:gridCol w:w="4320"/>
        <w:gridCol w:w="990"/>
        <w:gridCol w:w="1431"/>
        <w:gridCol w:w="1985"/>
        <w:tblGridChange w:id="0">
          <w:tblGrid>
            <w:gridCol w:w="630"/>
            <w:gridCol w:w="4320"/>
            <w:gridCol w:w="990"/>
            <w:gridCol w:w="1431"/>
            <w:gridCol w:w="19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jc w:val="center"/>
              <w:rPr>
                <w:b w:val="1"/>
                <w:sz w:val="24"/>
                <w:szCs w:val="24"/>
              </w:rPr>
            </w:pPr>
            <w:r w:rsidDel="00000000" w:rsidR="00000000" w:rsidRPr="00000000">
              <w:rPr>
                <w:rtl w:val="0"/>
              </w:rPr>
            </w:r>
          </w:p>
          <w:p w:rsidR="00000000" w:rsidDel="00000000" w:rsidP="00000000" w:rsidRDefault="00000000" w:rsidRPr="00000000" w14:paraId="000000F5">
            <w:pPr>
              <w:jc w:val="center"/>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F6">
            <w:pPr>
              <w:jc w:val="cente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jc w:val="center"/>
              <w:rPr>
                <w:b w:val="1"/>
                <w:sz w:val="24"/>
                <w:szCs w:val="24"/>
              </w:rPr>
            </w:pPr>
            <w:r w:rsidDel="00000000" w:rsidR="00000000" w:rsidRPr="00000000">
              <w:rPr>
                <w:b w:val="1"/>
                <w:sz w:val="24"/>
                <w:szCs w:val="24"/>
                <w:rtl w:val="0"/>
              </w:rPr>
              <w:t xml:space="preserve">Assignments (topics) for Independent study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jc w:val="center"/>
              <w:rPr>
                <w:b w:val="1"/>
                <w:sz w:val="24"/>
                <w:szCs w:val="24"/>
              </w:rPr>
            </w:pPr>
            <w:r w:rsidDel="00000000" w:rsidR="00000000" w:rsidRPr="00000000">
              <w:rPr>
                <w:b w:val="1"/>
                <w:sz w:val="24"/>
                <w:szCs w:val="24"/>
                <w:rtl w:val="0"/>
              </w:rPr>
              <w:t xml:space="preserve">Hours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jc w:val="center"/>
              <w:rPr>
                <w:b w:val="1"/>
                <w:sz w:val="24"/>
                <w:szCs w:val="24"/>
              </w:rPr>
            </w:pPr>
            <w:r w:rsidDel="00000000" w:rsidR="00000000" w:rsidRPr="00000000">
              <w:rPr>
                <w:b w:val="1"/>
                <w:sz w:val="24"/>
                <w:szCs w:val="24"/>
                <w:rtl w:val="0"/>
              </w:rPr>
              <w:t xml:space="preserve">Recommended literature and other sources (links)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jc w:val="center"/>
              <w:rPr>
                <w:b w:val="1"/>
                <w:sz w:val="24"/>
                <w:szCs w:val="24"/>
              </w:rPr>
            </w:pPr>
            <w:r w:rsidDel="00000000" w:rsidR="00000000" w:rsidRPr="00000000">
              <w:rPr>
                <w:b w:val="1"/>
                <w:sz w:val="24"/>
                <w:szCs w:val="24"/>
                <w:rtl w:val="0"/>
              </w:rPr>
              <w:t xml:space="preserve">Form of submission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jc w:val="center"/>
              <w:rPr>
                <w:b w:val="1"/>
                <w:sz w:val="24"/>
                <w:szCs w:val="24"/>
              </w:rPr>
            </w:pPr>
            <w:r w:rsidDel="00000000" w:rsidR="00000000" w:rsidRPr="00000000">
              <w:rPr>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jc w:val="center"/>
              <w:rPr>
                <w:b w:val="1"/>
                <w:sz w:val="24"/>
                <w:szCs w:val="24"/>
              </w:rPr>
            </w:pPr>
            <w:r w:rsidDel="00000000" w:rsidR="00000000" w:rsidRPr="00000000">
              <w:rPr>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jc w:val="center"/>
              <w:rPr>
                <w:b w:val="1"/>
                <w:sz w:val="24"/>
                <w:szCs w:val="24"/>
              </w:rPr>
            </w:pPr>
            <w:r w:rsidDel="00000000" w:rsidR="00000000" w:rsidRPr="00000000">
              <w:rPr>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jc w:val="center"/>
              <w:rPr>
                <w:b w:val="1"/>
                <w:sz w:val="24"/>
                <w:szCs w:val="24"/>
              </w:rPr>
            </w:pPr>
            <w:r w:rsidDel="00000000" w:rsidR="00000000" w:rsidRPr="00000000">
              <w:rPr>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jc w:val="center"/>
              <w:rPr>
                <w:b w:val="1"/>
                <w:sz w:val="24"/>
                <w:szCs w:val="24"/>
              </w:rPr>
            </w:pPr>
            <w:r w:rsidDel="00000000" w:rsidR="00000000" w:rsidRPr="00000000">
              <w:rPr>
                <w:b w:val="1"/>
                <w:sz w:val="24"/>
                <w:szCs w:val="24"/>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b w:val="1"/>
                <w:sz w:val="24"/>
                <w:szCs w:val="24"/>
              </w:rPr>
            </w:pPr>
            <w:r w:rsidDel="00000000" w:rsidR="00000000" w:rsidRPr="00000000">
              <w:rPr>
                <w:sz w:val="24"/>
                <w:szCs w:val="24"/>
                <w:rtl w:val="0"/>
              </w:rPr>
              <w:t xml:space="preserve">1.1  Functions, their domain, range, and graphs. Shifts, and Scaling graphs. Inverse Functions.  The composition of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sz w:val="24"/>
                <w:szCs w:val="24"/>
              </w:rPr>
            </w:pPr>
            <w:r w:rsidDel="00000000" w:rsidR="00000000" w:rsidRPr="00000000">
              <w:rPr>
                <w:sz w:val="24"/>
                <w:szCs w:val="24"/>
                <w:rtl w:val="0"/>
              </w:rPr>
              <w:t xml:space="preserve">[2]: Ch. 1.1 – 1.3 and Ch. 7.1-7.3, Appendix A.1</w:t>
            </w:r>
          </w:p>
          <w:p w:rsidR="00000000" w:rsidDel="00000000" w:rsidP="00000000" w:rsidRDefault="00000000" w:rsidRPr="00000000" w14:paraId="00000104">
            <w:pPr>
              <w:jc w:val="cente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jc w:val="center"/>
              <w:rPr>
                <w:b w:val="1"/>
                <w:sz w:val="24"/>
                <w:szCs w:val="24"/>
              </w:rPr>
            </w:pPr>
            <w:r w:rsidDel="00000000" w:rsidR="00000000" w:rsidRPr="00000000">
              <w:rPr>
                <w:sz w:val="24"/>
                <w:szCs w:val="24"/>
                <w:rtl w:val="0"/>
              </w:rPr>
              <w:t xml:space="preserve">Electronic version or hard cory of the assignment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sz w:val="24"/>
                <w:szCs w:val="24"/>
              </w:rPr>
            </w:pPr>
            <w:r w:rsidDel="00000000" w:rsidR="00000000" w:rsidRPr="00000000">
              <w:rPr>
                <w:sz w:val="24"/>
                <w:szCs w:val="24"/>
                <w:rtl w:val="0"/>
              </w:rPr>
              <w:t xml:space="preserve">1.2 Sequences converging to a limit. Limits of convergent sequences and functions by definition.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9</w:t>
            </w:r>
          </w:p>
          <w:p w:rsidR="00000000" w:rsidDel="00000000" w:rsidP="00000000" w:rsidRDefault="00000000" w:rsidRPr="00000000" w14:paraId="00000109">
            <w:pPr>
              <w:jc w:val="center"/>
              <w:rPr>
                <w:sz w:val="24"/>
                <w:szCs w:val="24"/>
              </w:rPr>
            </w:pPr>
            <w:r w:rsidDel="00000000" w:rsidR="00000000" w:rsidRPr="00000000">
              <w:rPr>
                <w:rtl w:val="0"/>
              </w:rPr>
            </w:r>
          </w:p>
          <w:p w:rsidR="00000000" w:rsidDel="00000000" w:rsidP="00000000" w:rsidRDefault="00000000" w:rsidRPr="00000000" w14:paraId="0000010A">
            <w:pPr>
              <w:jc w:val="center"/>
              <w:rPr>
                <w:sz w:val="24"/>
                <w:szCs w:val="24"/>
              </w:rPr>
            </w:pPr>
            <w:r w:rsidDel="00000000" w:rsidR="00000000" w:rsidRPr="00000000">
              <w:rPr>
                <w:rtl w:val="0"/>
              </w:rPr>
            </w:r>
          </w:p>
          <w:p w:rsidR="00000000" w:rsidDel="00000000" w:rsidP="00000000" w:rsidRDefault="00000000" w:rsidRPr="00000000" w14:paraId="0000010B">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sz w:val="24"/>
                <w:szCs w:val="24"/>
              </w:rPr>
            </w:pPr>
            <w:r w:rsidDel="00000000" w:rsidR="00000000" w:rsidRPr="00000000">
              <w:rPr>
                <w:sz w:val="24"/>
                <w:szCs w:val="24"/>
                <w:rtl w:val="0"/>
              </w:rPr>
              <w:t xml:space="preserve">[2]: Ch. 8,</w:t>
            </w:r>
          </w:p>
          <w:p w:rsidR="00000000" w:rsidDel="00000000" w:rsidP="00000000" w:rsidRDefault="00000000" w:rsidRPr="00000000" w14:paraId="0000010D">
            <w:pPr>
              <w:rPr>
                <w:sz w:val="24"/>
                <w:szCs w:val="24"/>
              </w:rPr>
            </w:pPr>
            <w:r w:rsidDel="00000000" w:rsidR="00000000" w:rsidRPr="00000000">
              <w:rPr>
                <w:sz w:val="24"/>
                <w:szCs w:val="24"/>
                <w:rtl w:val="0"/>
              </w:rPr>
              <w:t xml:space="preserve">Appendix 10.1,</w:t>
            </w:r>
          </w:p>
          <w:p w:rsidR="00000000" w:rsidDel="00000000" w:rsidP="00000000" w:rsidRDefault="00000000" w:rsidRPr="00000000" w14:paraId="0000010E">
            <w:pPr>
              <w:rPr>
                <w:sz w:val="24"/>
                <w:szCs w:val="24"/>
              </w:rPr>
            </w:pPr>
            <w:r w:rsidDel="00000000" w:rsidR="00000000" w:rsidRPr="00000000">
              <w:rPr>
                <w:sz w:val="24"/>
                <w:szCs w:val="24"/>
                <w:rtl w:val="0"/>
              </w:rPr>
              <w:t xml:space="preserve">[3], Ch1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Electronic version or hard cory of the assignment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sz w:val="24"/>
                <w:szCs w:val="24"/>
              </w:rPr>
            </w:pPr>
            <w:r w:rsidDel="00000000" w:rsidR="00000000" w:rsidRPr="00000000">
              <w:rPr>
                <w:sz w:val="24"/>
                <w:szCs w:val="24"/>
                <w:rtl w:val="0"/>
              </w:rPr>
              <w:t xml:space="preserve">2.1 Computing Limits of Function values and applying Theorems. Limits involving infinity. Estimate relative Rates of growth.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sz w:val="24"/>
                <w:szCs w:val="24"/>
              </w:rPr>
            </w:pPr>
            <w:r w:rsidDel="00000000" w:rsidR="00000000" w:rsidRPr="00000000">
              <w:rPr>
                <w:sz w:val="24"/>
                <w:szCs w:val="24"/>
                <w:rtl w:val="0"/>
              </w:rPr>
              <w:t xml:space="preserve"> [2]: Ch. 2 and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center"/>
              <w:rPr>
                <w:sz w:val="24"/>
                <w:szCs w:val="24"/>
              </w:rPr>
            </w:pPr>
            <w:r w:rsidDel="00000000" w:rsidR="00000000" w:rsidRPr="00000000">
              <w:rPr>
                <w:sz w:val="24"/>
                <w:szCs w:val="24"/>
                <w:rtl w:val="0"/>
              </w:rPr>
              <w:t xml:space="preserve">Electronic version or hard cory of the assignment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sz w:val="24"/>
                <w:szCs w:val="24"/>
              </w:rPr>
            </w:pPr>
            <w:r w:rsidDel="00000000" w:rsidR="00000000" w:rsidRPr="00000000">
              <w:rPr>
                <w:sz w:val="24"/>
                <w:szCs w:val="24"/>
                <w:rtl w:val="0"/>
              </w:rPr>
              <w:t xml:space="preserve">2.2 Compute derivatives by definition and applying rules. Derivatives of trigonometric and transcendental functions. The Chain rule. Second and higher order derivatives. Implicit differentiation. Linearization and differentials. Derivative of the parametric functions, find tangents and normal of lines.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rPr>
                <w:sz w:val="24"/>
                <w:szCs w:val="24"/>
              </w:rPr>
            </w:pPr>
            <w:r w:rsidDel="00000000" w:rsidR="00000000" w:rsidRPr="00000000">
              <w:rPr>
                <w:sz w:val="24"/>
                <w:szCs w:val="24"/>
                <w:rtl w:val="0"/>
              </w:rPr>
              <w:t xml:space="preserve">[2]: Ch. 3 and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jc w:val="center"/>
              <w:rPr>
                <w:sz w:val="24"/>
                <w:szCs w:val="24"/>
              </w:rPr>
            </w:pPr>
            <w:r w:rsidDel="00000000" w:rsidR="00000000" w:rsidRPr="00000000">
              <w:rPr>
                <w:sz w:val="24"/>
                <w:szCs w:val="24"/>
                <w:rtl w:val="0"/>
              </w:rPr>
              <w:t xml:space="preserve">Electronic version or hard cory of the assignment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left="-35" w:firstLine="0"/>
              <w:rPr>
                <w:sz w:val="24"/>
                <w:szCs w:val="24"/>
              </w:rPr>
            </w:pPr>
            <w:r w:rsidDel="00000000" w:rsidR="00000000" w:rsidRPr="00000000">
              <w:rPr>
                <w:sz w:val="24"/>
                <w:szCs w:val="24"/>
                <w:rtl w:val="0"/>
              </w:rPr>
              <w:t xml:space="preserve">3.1 Find Maxima and Minima. Graphing by the first and the second derivatives. Find Asymptotes and Dominant terms. Apply L’Hopital’s Rule and compute limits for Indeterminate forms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rPr>
                <w:sz w:val="24"/>
                <w:szCs w:val="24"/>
              </w:rPr>
            </w:pPr>
            <w:r w:rsidDel="00000000" w:rsidR="00000000" w:rsidRPr="00000000">
              <w:rPr>
                <w:sz w:val="24"/>
                <w:szCs w:val="24"/>
                <w:rtl w:val="0"/>
              </w:rPr>
              <w:t xml:space="preserve">[2]:  Ch. 4,7</w:t>
            </w:r>
          </w:p>
          <w:p w:rsidR="00000000" w:rsidDel="00000000" w:rsidP="00000000" w:rsidRDefault="00000000" w:rsidRPr="00000000" w14:paraId="0000011E">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jc w:val="center"/>
              <w:rPr>
                <w:sz w:val="24"/>
                <w:szCs w:val="24"/>
              </w:rPr>
            </w:pPr>
            <w:r w:rsidDel="00000000" w:rsidR="00000000" w:rsidRPr="00000000">
              <w:rPr>
                <w:sz w:val="24"/>
                <w:szCs w:val="24"/>
                <w:rtl w:val="0"/>
              </w:rPr>
              <w:t xml:space="preserve">Electronic version or hard cory of the assignment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sz w:val="24"/>
                <w:szCs w:val="24"/>
              </w:rPr>
            </w:pPr>
            <w:r w:rsidDel="00000000" w:rsidR="00000000" w:rsidRPr="00000000">
              <w:rPr>
                <w:sz w:val="24"/>
                <w:szCs w:val="24"/>
                <w:rtl w:val="0"/>
              </w:rPr>
              <w:t xml:space="preserve">3.2 Compute antiderivatives. Use Basic Integration Formulas. Make Substitutions in indefinite integrals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rPr>
                <w:sz w:val="24"/>
                <w:szCs w:val="24"/>
              </w:rPr>
            </w:pPr>
            <w:r w:rsidDel="00000000" w:rsidR="00000000" w:rsidRPr="00000000">
              <w:rPr>
                <w:sz w:val="24"/>
                <w:szCs w:val="24"/>
                <w:rtl w:val="0"/>
              </w:rPr>
              <w:t xml:space="preserve">[2]:  Ch. 5, 8</w:t>
            </w:r>
          </w:p>
          <w:p w:rsidR="00000000" w:rsidDel="00000000" w:rsidP="00000000" w:rsidRDefault="00000000" w:rsidRPr="00000000" w14:paraId="00000124">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Electronic version or hard cory of the assignment </w:t>
            </w:r>
          </w:p>
        </w:tc>
      </w:tr>
      <w:tr>
        <w:trPr>
          <w:cantSplit w:val="0"/>
          <w:trHeight w:val="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sz w:val="24"/>
                <w:szCs w:val="24"/>
              </w:rPr>
            </w:pPr>
            <w:r w:rsidDel="00000000" w:rsidR="00000000" w:rsidRPr="00000000">
              <w:rPr>
                <w:sz w:val="24"/>
                <w:szCs w:val="24"/>
                <w:rtl w:val="0"/>
              </w:rPr>
              <w:t xml:space="preserve">3.3 Apply integration by part. Study special cases of integration for Rational and trigonometric Functions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rPr>
                <w:sz w:val="24"/>
                <w:szCs w:val="24"/>
              </w:rPr>
            </w:pPr>
            <w:r w:rsidDel="00000000" w:rsidR="00000000" w:rsidRPr="00000000">
              <w:rPr>
                <w:sz w:val="24"/>
                <w:szCs w:val="24"/>
                <w:rtl w:val="0"/>
              </w:rPr>
              <w:t xml:space="preserve"> [2]:  Ch. 5, 8</w:t>
            </w:r>
          </w:p>
          <w:p w:rsidR="00000000" w:rsidDel="00000000" w:rsidP="00000000" w:rsidRDefault="00000000" w:rsidRPr="00000000" w14:paraId="0000012A">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jc w:val="center"/>
              <w:rPr>
                <w:sz w:val="24"/>
                <w:szCs w:val="24"/>
              </w:rPr>
            </w:pPr>
            <w:r w:rsidDel="00000000" w:rsidR="00000000" w:rsidRPr="00000000">
              <w:rPr>
                <w:sz w:val="24"/>
                <w:szCs w:val="24"/>
                <w:rtl w:val="0"/>
              </w:rPr>
              <w:t xml:space="preserve">Electronic version or hard cory of the assignment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sz w:val="24"/>
                <w:szCs w:val="24"/>
              </w:rPr>
            </w:pPr>
            <w:r w:rsidDel="00000000" w:rsidR="00000000" w:rsidRPr="00000000">
              <w:rPr>
                <w:sz w:val="24"/>
                <w:szCs w:val="24"/>
                <w:rtl w:val="0"/>
              </w:rPr>
              <w:t xml:space="preserve">4.1 Compute the area between curves and Areas of surfaces of revolution.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sz w:val="24"/>
                <w:szCs w:val="24"/>
              </w:rPr>
            </w:pPr>
            <w:r w:rsidDel="00000000" w:rsidR="00000000" w:rsidRPr="00000000">
              <w:rPr>
                <w:sz w:val="24"/>
                <w:szCs w:val="24"/>
                <w:rtl w:val="0"/>
              </w:rPr>
              <w:t xml:space="preserve"> [2]: Ch.5,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jc w:val="center"/>
              <w:rPr>
                <w:sz w:val="24"/>
                <w:szCs w:val="24"/>
              </w:rPr>
            </w:pPr>
            <w:r w:rsidDel="00000000" w:rsidR="00000000" w:rsidRPr="00000000">
              <w:rPr>
                <w:sz w:val="24"/>
                <w:szCs w:val="24"/>
                <w:rtl w:val="0"/>
              </w:rPr>
              <w:t xml:space="preserve">Electronic version or hard cory of the assignment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sz w:val="24"/>
                <w:szCs w:val="24"/>
              </w:rPr>
            </w:pPr>
            <w:r w:rsidDel="00000000" w:rsidR="00000000" w:rsidRPr="00000000">
              <w:rPr>
                <w:sz w:val="24"/>
                <w:szCs w:val="24"/>
                <w:rtl w:val="0"/>
              </w:rPr>
              <w:t xml:space="preserve">4.2 Compute volumes and Arc Length.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sz w:val="24"/>
                <w:szCs w:val="24"/>
              </w:rPr>
            </w:pPr>
            <w:r w:rsidDel="00000000" w:rsidR="00000000" w:rsidRPr="00000000">
              <w:rPr>
                <w:sz w:val="24"/>
                <w:szCs w:val="24"/>
                <w:rtl w:val="0"/>
              </w:rPr>
              <w:t xml:space="preserve"> [2] Ch. 6,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jc w:val="center"/>
              <w:rPr>
                <w:sz w:val="24"/>
                <w:szCs w:val="24"/>
              </w:rPr>
            </w:pPr>
            <w:r w:rsidDel="00000000" w:rsidR="00000000" w:rsidRPr="00000000">
              <w:rPr>
                <w:sz w:val="24"/>
                <w:szCs w:val="24"/>
                <w:rtl w:val="0"/>
              </w:rPr>
              <w:t xml:space="preserve">Electronic version or hard cory of the assignment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sz w:val="24"/>
                <w:szCs w:val="24"/>
              </w:rPr>
            </w:pPr>
            <w:r w:rsidDel="00000000" w:rsidR="00000000" w:rsidRPr="00000000">
              <w:rPr>
                <w:sz w:val="24"/>
                <w:szCs w:val="24"/>
                <w:rtl w:val="0"/>
              </w:rPr>
              <w:t xml:space="preserve">4.3 Exercise with complex numbers and polar coordinates</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rPr>
                <w:sz w:val="24"/>
                <w:szCs w:val="24"/>
              </w:rPr>
            </w:pPr>
            <w:r w:rsidDel="00000000" w:rsidR="00000000" w:rsidRPr="00000000">
              <w:rPr>
                <w:sz w:val="24"/>
                <w:szCs w:val="24"/>
                <w:rtl w:val="0"/>
              </w:rPr>
              <w:t xml:space="preserve"> [2]:  Ch. 11.3 – 11.5, Appendix A.7</w:t>
            </w:r>
          </w:p>
          <w:p w:rsidR="00000000" w:rsidDel="00000000" w:rsidP="00000000" w:rsidRDefault="00000000" w:rsidRPr="00000000" w14:paraId="0000013E">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jc w:val="center"/>
              <w:rPr>
                <w:sz w:val="24"/>
                <w:szCs w:val="24"/>
              </w:rPr>
            </w:pPr>
            <w:r w:rsidDel="00000000" w:rsidR="00000000" w:rsidRPr="00000000">
              <w:rPr>
                <w:sz w:val="24"/>
                <w:szCs w:val="24"/>
                <w:rtl w:val="0"/>
              </w:rPr>
              <w:t xml:space="preserve">Electronic version or hard cory of the assignment </w:t>
            </w:r>
          </w:p>
        </w:tc>
      </w:tr>
    </w:tbl>
    <w:p w:rsidR="00000000" w:rsidDel="00000000" w:rsidP="00000000" w:rsidRDefault="00000000" w:rsidRPr="00000000" w14:paraId="00000140">
      <w:pPr>
        <w:widowControl w:val="1"/>
        <w:rPr>
          <w:b w:val="1"/>
          <w:color w:val="002060"/>
          <w:sz w:val="24"/>
          <w:szCs w:val="24"/>
        </w:rPr>
      </w:pPr>
      <w:r w:rsidDel="00000000" w:rsidR="00000000" w:rsidRPr="00000000">
        <w:rPr>
          <w:rtl w:val="0"/>
        </w:rPr>
      </w:r>
    </w:p>
    <w:p w:rsidR="00000000" w:rsidDel="00000000" w:rsidP="00000000" w:rsidRDefault="00000000" w:rsidRPr="00000000" w14:paraId="00000141">
      <w:pPr>
        <w:widowControl w:val="1"/>
        <w:numPr>
          <w:ilvl w:val="0"/>
          <w:numId w:val="6"/>
        </w:numPr>
        <w:tabs>
          <w:tab w:val="left" w:leader="none" w:pos="426"/>
        </w:tabs>
        <w:ind w:left="0" w:firstLine="142"/>
        <w:rPr>
          <w:sz w:val="24"/>
          <w:szCs w:val="24"/>
        </w:rPr>
      </w:pPr>
      <w:r w:rsidDel="00000000" w:rsidR="00000000" w:rsidRPr="00000000">
        <w:rPr>
          <w:b w:val="1"/>
          <w:sz w:val="24"/>
          <w:szCs w:val="24"/>
          <w:rtl w:val="0"/>
        </w:rPr>
        <w:t xml:space="preserve">Student Performance Evaluation System for the Course</w:t>
      </w:r>
      <w:r w:rsidDel="00000000" w:rsidR="00000000" w:rsidRPr="00000000">
        <w:rPr>
          <w:rtl w:val="0"/>
        </w:rPr>
      </w:r>
    </w:p>
    <w:p w:rsidR="00000000" w:rsidDel="00000000" w:rsidP="00000000" w:rsidRDefault="00000000" w:rsidRPr="00000000" w14:paraId="00000142">
      <w:pPr>
        <w:widowControl w:val="1"/>
        <w:tabs>
          <w:tab w:val="left" w:leader="none" w:pos="426"/>
        </w:tabs>
        <w:ind w:left="142" w:firstLine="0"/>
        <w:rPr>
          <w:sz w:val="24"/>
          <w:szCs w:val="24"/>
        </w:rPr>
      </w:pPr>
      <w:r w:rsidDel="00000000" w:rsidR="00000000" w:rsidRPr="00000000">
        <w:rPr>
          <w:rtl w:val="0"/>
        </w:rPr>
      </w:r>
    </w:p>
    <w:tbl>
      <w:tblPr>
        <w:tblStyle w:val="Table6"/>
        <w:tblW w:w="9345.0" w:type="dxa"/>
        <w:jc w:val="left"/>
        <w:tblInd w:w="-5.0" w:type="dxa"/>
        <w:tblBorders>
          <w:top w:color="000000" w:space="0" w:sz="4" w:val="single"/>
          <w:left w:color="000000" w:space="0" w:sz="4" w:val="single"/>
          <w:bottom w:color="000000" w:space="0" w:sz="4" w:val="single"/>
          <w:right w:color="000000" w:space="0" w:sz="4" w:val="single"/>
        </w:tblBorders>
        <w:tblLayout w:type="fixed"/>
        <w:tblLook w:val="0000"/>
      </w:tblPr>
      <w:tblGrid>
        <w:gridCol w:w="1470"/>
        <w:gridCol w:w="4215"/>
        <w:gridCol w:w="1283"/>
        <w:gridCol w:w="2377"/>
        <w:tblGridChange w:id="0">
          <w:tblGrid>
            <w:gridCol w:w="1470"/>
            <w:gridCol w:w="4215"/>
            <w:gridCol w:w="1283"/>
            <w:gridCol w:w="2377"/>
          </w:tblGrid>
        </w:tblGridChange>
      </w:tblGrid>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43">
            <w:pPr>
              <w:jc w:val="center"/>
              <w:rPr>
                <w:b w:val="1"/>
                <w:sz w:val="24"/>
                <w:szCs w:val="24"/>
              </w:rPr>
            </w:pPr>
            <w:r w:rsidDel="00000000" w:rsidR="00000000" w:rsidRPr="00000000">
              <w:rPr>
                <w:b w:val="1"/>
                <w:sz w:val="24"/>
                <w:szCs w:val="24"/>
                <w:rtl w:val="0"/>
              </w:rPr>
              <w:t xml:space="preserve">Period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4">
            <w:pPr>
              <w:jc w:val="center"/>
              <w:rPr>
                <w:b w:val="1"/>
                <w:sz w:val="24"/>
                <w:szCs w:val="24"/>
              </w:rPr>
            </w:pPr>
            <w:r w:rsidDel="00000000" w:rsidR="00000000" w:rsidRPr="00000000">
              <w:rPr>
                <w:b w:val="1"/>
                <w:sz w:val="24"/>
                <w:szCs w:val="24"/>
                <w:rtl w:val="0"/>
              </w:rPr>
              <w:t xml:space="preserve">Assignments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jc w:val="center"/>
              <w:rPr>
                <w:b w:val="1"/>
                <w:sz w:val="24"/>
                <w:szCs w:val="24"/>
              </w:rPr>
            </w:pPr>
            <w:r w:rsidDel="00000000" w:rsidR="00000000" w:rsidRPr="00000000">
              <w:rPr>
                <w:b w:val="1"/>
                <w:sz w:val="24"/>
                <w:szCs w:val="24"/>
                <w:rtl w:val="0"/>
              </w:rPr>
              <w:t xml:space="preserve">Number of points</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6">
            <w:pPr>
              <w:jc w:val="center"/>
              <w:rPr>
                <w:b w:val="1"/>
                <w:sz w:val="24"/>
                <w:szCs w:val="24"/>
              </w:rPr>
            </w:pPr>
            <w:r w:rsidDel="00000000" w:rsidR="00000000" w:rsidRPr="00000000">
              <w:rPr>
                <w:b w:val="1"/>
                <w:sz w:val="24"/>
                <w:szCs w:val="24"/>
                <w:rtl w:val="0"/>
              </w:rPr>
              <w:t xml:space="preserve">Total</w:t>
            </w:r>
          </w:p>
        </w:tc>
      </w:tr>
      <w:tr>
        <w:trPr>
          <w:cantSplit w:val="0"/>
          <w:trHeight w:val="1409"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47">
            <w:pPr>
              <w:rPr>
                <w:sz w:val="24"/>
                <w:szCs w:val="24"/>
              </w:rPr>
            </w:pPr>
            <w:r w:rsidDel="00000000" w:rsidR="00000000" w:rsidRPr="00000000">
              <w:rPr>
                <w:sz w:val="24"/>
                <w:szCs w:val="24"/>
                <w:rtl w:val="0"/>
              </w:rPr>
              <w:t xml:space="preserve">1</w:t>
            </w:r>
            <w:r w:rsidDel="00000000" w:rsidR="00000000" w:rsidRPr="00000000">
              <w:rPr>
                <w:sz w:val="24"/>
                <w:szCs w:val="24"/>
                <w:vertAlign w:val="superscript"/>
                <w:rtl w:val="0"/>
              </w:rPr>
              <w:t xml:space="preserve">st</w:t>
            </w:r>
            <w:r w:rsidDel="00000000" w:rsidR="00000000" w:rsidRPr="00000000">
              <w:rPr>
                <w:sz w:val="24"/>
                <w:szCs w:val="24"/>
                <w:rtl w:val="0"/>
              </w:rPr>
              <w:t xml:space="preserve"> attestation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8">
            <w:pPr>
              <w:rPr>
                <w:b w:val="1"/>
                <w:sz w:val="24"/>
                <w:szCs w:val="24"/>
              </w:rPr>
            </w:pPr>
            <w:r w:rsidDel="00000000" w:rsidR="00000000" w:rsidRPr="00000000">
              <w:rPr>
                <w:b w:val="1"/>
                <w:sz w:val="24"/>
                <w:szCs w:val="24"/>
                <w:rtl w:val="0"/>
              </w:rPr>
              <w:t xml:space="preserve">Assignments**: </w:t>
            </w:r>
          </w:p>
          <w:p w:rsidR="00000000" w:rsidDel="00000000" w:rsidP="00000000" w:rsidRDefault="00000000" w:rsidRPr="00000000" w14:paraId="00000149">
            <w:pPr>
              <w:rPr>
                <w:sz w:val="24"/>
                <w:szCs w:val="24"/>
              </w:rPr>
            </w:pPr>
            <w:r w:rsidDel="00000000" w:rsidR="00000000" w:rsidRPr="00000000">
              <w:rPr>
                <w:sz w:val="24"/>
                <w:szCs w:val="24"/>
                <w:rtl w:val="0"/>
              </w:rPr>
              <w:t xml:space="preserve">assignment 1, </w:t>
            </w:r>
          </w:p>
          <w:p w:rsidR="00000000" w:rsidDel="00000000" w:rsidP="00000000" w:rsidRDefault="00000000" w:rsidRPr="00000000" w14:paraId="0000014A">
            <w:pPr>
              <w:rPr>
                <w:sz w:val="24"/>
                <w:szCs w:val="24"/>
              </w:rPr>
            </w:pPr>
            <w:r w:rsidDel="00000000" w:rsidR="00000000" w:rsidRPr="00000000">
              <w:rPr>
                <w:sz w:val="24"/>
                <w:szCs w:val="24"/>
                <w:rtl w:val="0"/>
              </w:rPr>
              <w:t xml:space="preserve">assignment 2 </w:t>
            </w:r>
          </w:p>
          <w:p w:rsidR="00000000" w:rsidDel="00000000" w:rsidP="00000000" w:rsidRDefault="00000000" w:rsidRPr="00000000" w14:paraId="0000014B">
            <w:pPr>
              <w:rPr>
                <w:b w:val="1"/>
                <w:sz w:val="24"/>
                <w:szCs w:val="24"/>
              </w:rPr>
            </w:pPr>
            <w:r w:rsidDel="00000000" w:rsidR="00000000" w:rsidRPr="00000000">
              <w:rPr>
                <w:b w:val="1"/>
                <w:sz w:val="24"/>
                <w:szCs w:val="24"/>
                <w:rtl w:val="0"/>
              </w:rPr>
              <w:t xml:space="preserve">Mid Term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C">
            <w:pPr>
              <w:jc w:val="center"/>
              <w:rPr>
                <w:b w:val="1"/>
                <w:sz w:val="24"/>
                <w:szCs w:val="24"/>
              </w:rPr>
            </w:pPr>
            <w:r w:rsidDel="00000000" w:rsidR="00000000" w:rsidRPr="00000000">
              <w:rPr>
                <w:b w:val="1"/>
                <w:sz w:val="24"/>
                <w:szCs w:val="24"/>
                <w:rtl w:val="0"/>
              </w:rPr>
              <w:t xml:space="preserve">40</w:t>
            </w:r>
          </w:p>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20</w:t>
            </w:r>
          </w:p>
          <w:p w:rsidR="00000000" w:rsidDel="00000000" w:rsidP="00000000" w:rsidRDefault="00000000" w:rsidRPr="00000000" w14:paraId="0000014E">
            <w:pPr>
              <w:jc w:val="center"/>
              <w:rPr>
                <w:sz w:val="24"/>
                <w:szCs w:val="24"/>
              </w:rPr>
            </w:pPr>
            <w:r w:rsidDel="00000000" w:rsidR="00000000" w:rsidRPr="00000000">
              <w:rPr>
                <w:sz w:val="24"/>
                <w:szCs w:val="24"/>
                <w:rtl w:val="0"/>
              </w:rPr>
              <w:t xml:space="preserve">20</w:t>
            </w:r>
          </w:p>
          <w:p w:rsidR="00000000" w:rsidDel="00000000" w:rsidP="00000000" w:rsidRDefault="00000000" w:rsidRPr="00000000" w14:paraId="0000014F">
            <w:pPr>
              <w:jc w:val="center"/>
              <w:rPr>
                <w:b w:val="1"/>
                <w:sz w:val="24"/>
                <w:szCs w:val="24"/>
              </w:rPr>
            </w:pPr>
            <w:r w:rsidDel="00000000" w:rsidR="00000000" w:rsidRPr="00000000">
              <w:rPr>
                <w:b w:val="1"/>
                <w:sz w:val="24"/>
                <w:szCs w:val="24"/>
                <w:rtl w:val="0"/>
              </w:rPr>
              <w:t xml:space="preserve">60</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0">
            <w:pPr>
              <w:jc w:val="center"/>
              <w:rPr>
                <w:sz w:val="24"/>
                <w:szCs w:val="24"/>
              </w:rPr>
            </w:pPr>
            <w:r w:rsidDel="00000000" w:rsidR="00000000" w:rsidRPr="00000000">
              <w:rPr>
                <w:sz w:val="24"/>
                <w:szCs w:val="24"/>
                <w:rtl w:val="0"/>
              </w:rPr>
              <w:t xml:space="preserve">100</w:t>
            </w:r>
          </w:p>
        </w:tc>
      </w:tr>
      <w:tr>
        <w:trPr>
          <w:cantSplit w:val="0"/>
          <w:trHeight w:val="1544"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nd</w:t>
            </w:r>
            <w:r w:rsidDel="00000000" w:rsidR="00000000" w:rsidRPr="00000000">
              <w:rPr>
                <w:sz w:val="24"/>
                <w:szCs w:val="24"/>
                <w:rtl w:val="0"/>
              </w:rPr>
              <w:t xml:space="preserve"> attestation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2">
            <w:pPr>
              <w:rPr>
                <w:b w:val="1"/>
                <w:sz w:val="24"/>
                <w:szCs w:val="24"/>
              </w:rPr>
            </w:pPr>
            <w:r w:rsidDel="00000000" w:rsidR="00000000" w:rsidRPr="00000000">
              <w:rPr>
                <w:b w:val="1"/>
                <w:sz w:val="24"/>
                <w:szCs w:val="24"/>
                <w:rtl w:val="0"/>
              </w:rPr>
              <w:t xml:space="preserve">Assignments**: </w:t>
            </w:r>
          </w:p>
          <w:p w:rsidR="00000000" w:rsidDel="00000000" w:rsidP="00000000" w:rsidRDefault="00000000" w:rsidRPr="00000000" w14:paraId="00000153">
            <w:pPr>
              <w:rPr>
                <w:sz w:val="24"/>
                <w:szCs w:val="24"/>
              </w:rPr>
            </w:pPr>
            <w:r w:rsidDel="00000000" w:rsidR="00000000" w:rsidRPr="00000000">
              <w:rPr>
                <w:sz w:val="24"/>
                <w:szCs w:val="24"/>
                <w:rtl w:val="0"/>
              </w:rPr>
              <w:t xml:space="preserve">assignment 3, </w:t>
            </w:r>
          </w:p>
          <w:p w:rsidR="00000000" w:rsidDel="00000000" w:rsidP="00000000" w:rsidRDefault="00000000" w:rsidRPr="00000000" w14:paraId="00000154">
            <w:pPr>
              <w:rPr>
                <w:sz w:val="24"/>
                <w:szCs w:val="24"/>
              </w:rPr>
            </w:pPr>
            <w:r w:rsidDel="00000000" w:rsidR="00000000" w:rsidRPr="00000000">
              <w:rPr>
                <w:sz w:val="24"/>
                <w:szCs w:val="24"/>
                <w:rtl w:val="0"/>
              </w:rPr>
              <w:t xml:space="preserve">assignment 4,</w:t>
            </w:r>
          </w:p>
          <w:p w:rsidR="00000000" w:rsidDel="00000000" w:rsidP="00000000" w:rsidRDefault="00000000" w:rsidRPr="00000000" w14:paraId="00000155">
            <w:pPr>
              <w:rPr>
                <w:b w:val="1"/>
                <w:sz w:val="24"/>
                <w:szCs w:val="24"/>
              </w:rPr>
            </w:pPr>
            <w:r w:rsidDel="00000000" w:rsidR="00000000" w:rsidRPr="00000000">
              <w:rPr>
                <w:b w:val="1"/>
                <w:sz w:val="24"/>
                <w:szCs w:val="24"/>
                <w:rtl w:val="0"/>
              </w:rPr>
              <w:t xml:space="preserve">End Term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6">
            <w:pPr>
              <w:jc w:val="center"/>
              <w:rPr>
                <w:b w:val="1"/>
                <w:sz w:val="24"/>
                <w:szCs w:val="24"/>
              </w:rPr>
            </w:pPr>
            <w:r w:rsidDel="00000000" w:rsidR="00000000" w:rsidRPr="00000000">
              <w:rPr>
                <w:b w:val="1"/>
                <w:sz w:val="24"/>
                <w:szCs w:val="24"/>
                <w:rtl w:val="0"/>
              </w:rPr>
              <w:t xml:space="preserve">40</w:t>
            </w:r>
          </w:p>
          <w:p w:rsidR="00000000" w:rsidDel="00000000" w:rsidP="00000000" w:rsidRDefault="00000000" w:rsidRPr="00000000" w14:paraId="00000157">
            <w:pPr>
              <w:jc w:val="center"/>
              <w:rPr>
                <w:sz w:val="24"/>
                <w:szCs w:val="24"/>
              </w:rPr>
            </w:pPr>
            <w:r w:rsidDel="00000000" w:rsidR="00000000" w:rsidRPr="00000000">
              <w:rPr>
                <w:sz w:val="24"/>
                <w:szCs w:val="24"/>
                <w:rtl w:val="0"/>
              </w:rPr>
              <w:t xml:space="preserve">20</w:t>
            </w:r>
          </w:p>
          <w:p w:rsidR="00000000" w:rsidDel="00000000" w:rsidP="00000000" w:rsidRDefault="00000000" w:rsidRPr="00000000" w14:paraId="00000158">
            <w:pPr>
              <w:jc w:val="center"/>
              <w:rPr>
                <w:sz w:val="24"/>
                <w:szCs w:val="24"/>
              </w:rPr>
            </w:pPr>
            <w:r w:rsidDel="00000000" w:rsidR="00000000" w:rsidRPr="00000000">
              <w:rPr>
                <w:sz w:val="24"/>
                <w:szCs w:val="24"/>
                <w:rtl w:val="0"/>
              </w:rPr>
              <w:t xml:space="preserve">20</w:t>
            </w:r>
          </w:p>
          <w:p w:rsidR="00000000" w:rsidDel="00000000" w:rsidP="00000000" w:rsidRDefault="00000000" w:rsidRPr="00000000" w14:paraId="00000159">
            <w:pPr>
              <w:jc w:val="center"/>
              <w:rPr>
                <w:b w:val="1"/>
                <w:sz w:val="24"/>
                <w:szCs w:val="24"/>
              </w:rPr>
            </w:pPr>
            <w:r w:rsidDel="00000000" w:rsidR="00000000" w:rsidRPr="00000000">
              <w:rPr>
                <w:b w:val="1"/>
                <w:sz w:val="24"/>
                <w:szCs w:val="24"/>
                <w:rtl w:val="0"/>
              </w:rPr>
              <w:t xml:space="preserve">60</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A">
            <w:pPr>
              <w:jc w:val="center"/>
              <w:rPr>
                <w:sz w:val="24"/>
                <w:szCs w:val="24"/>
              </w:rPr>
            </w:pPr>
            <w:r w:rsidDel="00000000" w:rsidR="00000000" w:rsidRPr="00000000">
              <w:rPr>
                <w:sz w:val="24"/>
                <w:szCs w:val="24"/>
                <w:rtl w:val="0"/>
              </w:rPr>
              <w:t xml:space="preserve">100</w:t>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5B">
            <w:pPr>
              <w:rPr>
                <w:sz w:val="24"/>
                <w:szCs w:val="24"/>
              </w:rPr>
            </w:pPr>
            <w:r w:rsidDel="00000000" w:rsidR="00000000" w:rsidRPr="00000000">
              <w:rPr>
                <w:sz w:val="24"/>
                <w:szCs w:val="24"/>
                <w:rtl w:val="0"/>
              </w:rPr>
              <w:t xml:space="preserve">Final exam*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C">
            <w:pPr>
              <w:rPr>
                <w:sz w:val="24"/>
                <w:szCs w:val="24"/>
              </w:rPr>
            </w:pPr>
            <w:r w:rsidDel="00000000" w:rsidR="00000000" w:rsidRPr="00000000">
              <w:rPr>
                <w:sz w:val="24"/>
                <w:szCs w:val="24"/>
                <w:rtl w:val="0"/>
              </w:rPr>
              <w:t xml:space="preserve">Written Exam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D">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E">
            <w:pPr>
              <w:jc w:val="center"/>
              <w:rPr>
                <w:sz w:val="24"/>
                <w:szCs w:val="24"/>
              </w:rPr>
            </w:pPr>
            <w:r w:rsidDel="00000000" w:rsidR="00000000" w:rsidRPr="00000000">
              <w:rPr>
                <w:sz w:val="24"/>
                <w:szCs w:val="24"/>
                <w:rtl w:val="0"/>
              </w:rPr>
              <w:t xml:space="preserve">100 </w:t>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5F">
            <w:pPr>
              <w:rPr>
                <w:b w:val="1"/>
                <w:sz w:val="24"/>
                <w:szCs w:val="24"/>
              </w:rPr>
            </w:pPr>
            <w:r w:rsidDel="00000000" w:rsidR="00000000" w:rsidRPr="00000000">
              <w:rPr>
                <w:b w:val="1"/>
                <w:sz w:val="24"/>
                <w:szCs w:val="24"/>
                <w:rtl w:val="0"/>
              </w:rPr>
              <w:t xml:space="preserve">Total  </w:t>
            </w:r>
          </w:p>
          <w:p w:rsidR="00000000" w:rsidDel="00000000" w:rsidP="00000000" w:rsidRDefault="00000000" w:rsidRPr="00000000" w14:paraId="00000160">
            <w:pP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rPr>
                <w:b w:val="1"/>
                <w:sz w:val="24"/>
                <w:szCs w:val="24"/>
              </w:rPr>
            </w:pPr>
            <w:r w:rsidDel="00000000" w:rsidR="00000000" w:rsidRPr="00000000">
              <w:rPr>
                <w:b w:val="1"/>
                <w:sz w:val="24"/>
                <w:szCs w:val="24"/>
                <w:rtl w:val="0"/>
              </w:rPr>
              <w:t xml:space="preserve">0,3 * 1</w:t>
            </w:r>
            <w:r w:rsidDel="00000000" w:rsidR="00000000" w:rsidRPr="00000000">
              <w:rPr>
                <w:b w:val="1"/>
                <w:sz w:val="24"/>
                <w:szCs w:val="24"/>
                <w:vertAlign w:val="superscript"/>
                <w:rtl w:val="0"/>
              </w:rPr>
              <w:t xml:space="preserve">st</w:t>
            </w:r>
            <w:r w:rsidDel="00000000" w:rsidR="00000000" w:rsidRPr="00000000">
              <w:rPr>
                <w:b w:val="1"/>
                <w:sz w:val="24"/>
                <w:szCs w:val="24"/>
                <w:rtl w:val="0"/>
              </w:rPr>
              <w:t xml:space="preserve"> Att + 0,3 * 2</w:t>
            </w:r>
            <w:r w:rsidDel="00000000" w:rsidR="00000000" w:rsidRPr="00000000">
              <w:rPr>
                <w:b w:val="1"/>
                <w:sz w:val="24"/>
                <w:szCs w:val="24"/>
                <w:vertAlign w:val="superscript"/>
                <w:rtl w:val="0"/>
              </w:rPr>
              <w:t xml:space="preserve">nd</w:t>
            </w:r>
            <w:r w:rsidDel="00000000" w:rsidR="00000000" w:rsidRPr="00000000">
              <w:rPr>
                <w:b w:val="1"/>
                <w:sz w:val="24"/>
                <w:szCs w:val="24"/>
                <w:rtl w:val="0"/>
              </w:rPr>
              <w:t xml:space="preserve"> Att + 0,4*Final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2">
            <w:pPr>
              <w:jc w:val="cente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3">
            <w:pPr>
              <w:jc w:val="center"/>
              <w:rPr>
                <w:b w:val="1"/>
                <w:sz w:val="24"/>
                <w:szCs w:val="24"/>
              </w:rPr>
            </w:pPr>
            <w:r w:rsidDel="00000000" w:rsidR="00000000" w:rsidRPr="00000000">
              <w:rPr>
                <w:b w:val="1"/>
                <w:sz w:val="24"/>
                <w:szCs w:val="24"/>
                <w:rtl w:val="0"/>
              </w:rPr>
              <w:t xml:space="preserve">100</w:t>
            </w:r>
          </w:p>
        </w:tc>
      </w:tr>
    </w:tbl>
    <w:p w:rsidR="00000000" w:rsidDel="00000000" w:rsidP="00000000" w:rsidRDefault="00000000" w:rsidRPr="00000000" w14:paraId="00000164">
      <w:pPr>
        <w:ind w:left="709" w:hanging="349"/>
        <w:jc w:val="both"/>
        <w:rPr>
          <w:sz w:val="24"/>
          <w:szCs w:val="24"/>
        </w:rPr>
      </w:pPr>
      <w:r w:rsidDel="00000000" w:rsidR="00000000" w:rsidRPr="00000000">
        <w:rPr>
          <w:rtl w:val="0"/>
        </w:rPr>
      </w:r>
    </w:p>
    <w:p w:rsidR="00000000" w:rsidDel="00000000" w:rsidP="00000000" w:rsidRDefault="00000000" w:rsidRPr="00000000" w14:paraId="00000165">
      <w:pPr>
        <w:ind w:left="709" w:hanging="349"/>
        <w:jc w:val="both"/>
        <w:rPr>
          <w:i w:val="1"/>
          <w:sz w:val="22"/>
          <w:szCs w:val="22"/>
        </w:rPr>
      </w:pPr>
      <w:r w:rsidDel="00000000" w:rsidR="00000000" w:rsidRPr="00000000">
        <w:rPr>
          <w:sz w:val="24"/>
          <w:szCs w:val="24"/>
          <w:rtl w:val="0"/>
        </w:rPr>
        <w:t xml:space="preserve">** </w:t>
      </w:r>
      <w:r w:rsidDel="00000000" w:rsidR="00000000" w:rsidRPr="00000000">
        <w:rPr>
          <w:i w:val="1"/>
          <w:sz w:val="22"/>
          <w:szCs w:val="22"/>
          <w:rtl w:val="0"/>
        </w:rPr>
        <w:t xml:space="preserve">The number of assignments can be different. It depends from the course program and designed by course syllabus. But the total points of the assignment are 60 in each control period.</w:t>
      </w:r>
    </w:p>
    <w:p w:rsidR="00000000" w:rsidDel="00000000" w:rsidP="00000000" w:rsidRDefault="00000000" w:rsidRPr="00000000" w14:paraId="00000166">
      <w:pPr>
        <w:widowControl w:val="1"/>
        <w:ind w:left="709" w:hanging="425"/>
        <w:jc w:val="both"/>
        <w:rPr>
          <w:i w:val="1"/>
          <w:sz w:val="22"/>
          <w:szCs w:val="22"/>
        </w:rPr>
      </w:pPr>
      <w:r w:rsidDel="00000000" w:rsidR="00000000" w:rsidRPr="00000000">
        <w:rPr>
          <w:rtl w:val="0"/>
        </w:rPr>
      </w:r>
    </w:p>
    <w:p w:rsidR="00000000" w:rsidDel="00000000" w:rsidP="00000000" w:rsidRDefault="00000000" w:rsidRPr="00000000" w14:paraId="00000167">
      <w:pPr>
        <w:widowControl w:val="1"/>
        <w:ind w:left="709" w:hanging="425"/>
        <w:jc w:val="both"/>
        <w:rPr>
          <w:i w:val="1"/>
          <w:sz w:val="22"/>
          <w:szCs w:val="22"/>
        </w:rPr>
      </w:pPr>
      <w:r w:rsidDel="00000000" w:rsidR="00000000" w:rsidRPr="00000000">
        <w:rPr>
          <w:i w:val="1"/>
          <w:sz w:val="22"/>
          <w:szCs w:val="22"/>
          <w:rtl w:val="0"/>
        </w:rPr>
        <w:t xml:space="preserve">*     Final exam can be given by instructor in the any other forms such as Written Exam, Final Quiz, Oral Tasks and Exams, etc.</w:t>
      </w:r>
    </w:p>
    <w:p w:rsidR="00000000" w:rsidDel="00000000" w:rsidP="00000000" w:rsidRDefault="00000000" w:rsidRPr="00000000" w14:paraId="00000168">
      <w:pPr>
        <w:ind w:left="709" w:hanging="349"/>
        <w:jc w:val="both"/>
        <w:rPr>
          <w:sz w:val="24"/>
          <w:szCs w:val="24"/>
        </w:rPr>
      </w:pPr>
      <w:r w:rsidDel="00000000" w:rsidR="00000000" w:rsidRPr="00000000">
        <w:rPr>
          <w:rtl w:val="0"/>
        </w:rPr>
      </w:r>
    </w:p>
    <w:p w:rsidR="00000000" w:rsidDel="00000000" w:rsidP="00000000" w:rsidRDefault="00000000" w:rsidRPr="00000000" w14:paraId="00000169">
      <w:pPr>
        <w:jc w:val="both"/>
        <w:rPr>
          <w:color w:val="0070c0"/>
          <w:sz w:val="24"/>
          <w:szCs w:val="24"/>
        </w:rPr>
      </w:pPr>
      <w:r w:rsidDel="00000000" w:rsidR="00000000" w:rsidRPr="00000000">
        <w:rPr>
          <w:rtl w:val="0"/>
        </w:rPr>
      </w:r>
    </w:p>
    <w:p w:rsidR="00000000" w:rsidDel="00000000" w:rsidP="00000000" w:rsidRDefault="00000000" w:rsidRPr="00000000" w14:paraId="0000016A">
      <w:pPr>
        <w:jc w:val="both"/>
        <w:rPr>
          <w:color w:val="0070c0"/>
          <w:sz w:val="24"/>
          <w:szCs w:val="24"/>
        </w:rPr>
      </w:pPr>
      <w:r w:rsidDel="00000000" w:rsidR="00000000" w:rsidRPr="00000000">
        <w:rPr>
          <w:rtl w:val="0"/>
        </w:rPr>
      </w:r>
    </w:p>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Achievement level as per course curriculum shall be assessed according to the evaluation chart adopted by the academic credit system.</w:t>
      </w:r>
    </w:p>
    <w:p w:rsidR="00000000" w:rsidDel="00000000" w:rsidP="00000000" w:rsidRDefault="00000000" w:rsidRPr="00000000" w14:paraId="0000016C">
      <w:pPr>
        <w:jc w:val="both"/>
        <w:rPr>
          <w:sz w:val="24"/>
          <w:szCs w:val="24"/>
        </w:rPr>
      </w:pPr>
      <w:r w:rsidDel="00000000" w:rsidR="00000000" w:rsidRPr="00000000">
        <w:rPr>
          <w:rtl w:val="0"/>
        </w:rPr>
      </w:r>
    </w:p>
    <w:p w:rsidR="00000000" w:rsidDel="00000000" w:rsidP="00000000" w:rsidRDefault="00000000" w:rsidRPr="00000000" w14:paraId="0000016D">
      <w:pPr>
        <w:jc w:val="both"/>
        <w:rPr>
          <w:sz w:val="24"/>
          <w:szCs w:val="24"/>
        </w:rPr>
      </w:pPr>
      <w:r w:rsidDel="00000000" w:rsidR="00000000" w:rsidRPr="00000000">
        <w:rPr>
          <w:rtl w:val="0"/>
        </w:rPr>
      </w:r>
    </w:p>
    <w:tbl>
      <w:tblPr>
        <w:tblStyle w:val="Table7"/>
        <w:tblW w:w="935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6"/>
        <w:gridCol w:w="1958"/>
        <w:gridCol w:w="1905"/>
        <w:gridCol w:w="3957"/>
        <w:tblGridChange w:id="0">
          <w:tblGrid>
            <w:gridCol w:w="1536"/>
            <w:gridCol w:w="1958"/>
            <w:gridCol w:w="1905"/>
            <w:gridCol w:w="3957"/>
          </w:tblGrid>
        </w:tblGridChange>
      </w:tblGrid>
      <w:tr>
        <w:trPr>
          <w:cantSplit w:val="0"/>
          <w:trHeight w:val="553" w:hRule="atLeast"/>
          <w:tblHeader w:val="0"/>
        </w:trPr>
        <w:tc>
          <w:tcPr>
            <w:tcMar>
              <w:top w:w="0.0" w:type="dxa"/>
              <w:left w:w="108.0" w:type="dxa"/>
              <w:bottom w:w="0.0" w:type="dxa"/>
              <w:right w:w="108.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Letter Grade</w:t>
            </w:r>
          </w:p>
        </w:tc>
        <w:tc>
          <w:tcPr>
            <w:tcMar>
              <w:top w:w="0.0" w:type="dxa"/>
              <w:left w:w="108.0" w:type="dxa"/>
              <w:bottom w:w="0.0" w:type="dxa"/>
              <w:right w:w="108.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Numerical equivalent</w:t>
            </w:r>
          </w:p>
        </w:tc>
        <w:tc>
          <w:tcPr>
            <w:tcMar>
              <w:top w:w="0.0" w:type="dxa"/>
              <w:left w:w="108.0" w:type="dxa"/>
              <w:bottom w:w="0.0" w:type="dxa"/>
              <w:right w:w="108.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Percentage</w:t>
            </w:r>
          </w:p>
        </w:tc>
        <w:tc>
          <w:tcPr>
            <w:tcMar>
              <w:top w:w="0.0" w:type="dxa"/>
              <w:left w:w="108.0" w:type="dxa"/>
              <w:bottom w:w="0.0" w:type="dxa"/>
              <w:right w:w="108.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according to the traditional system</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w:t>
            </w:r>
          </w:p>
        </w:tc>
        <w:tc>
          <w:tcPr>
            <w:tcMar>
              <w:top w:w="0.0" w:type="dxa"/>
              <w:left w:w="108.0" w:type="dxa"/>
              <w:bottom w:w="0.0" w:type="dxa"/>
              <w:right w:w="108.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c>
          <w:tcPr>
            <w:tcMar>
              <w:top w:w="0.0" w:type="dxa"/>
              <w:left w:w="108.0" w:type="dxa"/>
              <w:bottom w:w="0.0" w:type="dxa"/>
              <w:right w:w="108.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95-100</w:t>
            </w:r>
          </w:p>
        </w:tc>
        <w:tc>
          <w:tcPr>
            <w:vMerge w:val="restart"/>
            <w:tcMar>
              <w:top w:w="0.0" w:type="dxa"/>
              <w:left w:w="108.0" w:type="dxa"/>
              <w:bottom w:w="0.0" w:type="dxa"/>
              <w:right w:w="108.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Excellent</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w:t>
            </w:r>
          </w:p>
        </w:tc>
        <w:tc>
          <w:tcPr>
            <w:tcMar>
              <w:top w:w="0.0" w:type="dxa"/>
              <w:left w:w="108.0" w:type="dxa"/>
              <w:bottom w:w="0.0" w:type="dxa"/>
              <w:right w:w="108.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3,67</w:t>
            </w:r>
          </w:p>
        </w:tc>
        <w:tc>
          <w:tcPr>
            <w:tcMar>
              <w:top w:w="0.0" w:type="dxa"/>
              <w:left w:w="108.0" w:type="dxa"/>
              <w:bottom w:w="0.0" w:type="dxa"/>
              <w:right w:w="108.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90-94</w:t>
            </w:r>
          </w:p>
        </w:tc>
        <w:tc>
          <w:tcPr>
            <w:vMerge w:val="continue"/>
            <w:tcMar>
              <w:top w:w="0.0" w:type="dxa"/>
              <w:left w:w="108.0" w:type="dxa"/>
              <w:bottom w:w="0.0" w:type="dxa"/>
              <w:right w:w="108.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Mar>
              <w:top w:w="0.0" w:type="dxa"/>
              <w:left w:w="108.0" w:type="dxa"/>
              <w:bottom w:w="0.0" w:type="dxa"/>
              <w:right w:w="108.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3,33</w:t>
            </w:r>
          </w:p>
        </w:tc>
        <w:tc>
          <w:tcPr>
            <w:tcMar>
              <w:top w:w="0.0" w:type="dxa"/>
              <w:left w:w="108.0" w:type="dxa"/>
              <w:bottom w:w="0.0" w:type="dxa"/>
              <w:right w:w="108.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85-89</w:t>
            </w:r>
          </w:p>
        </w:tc>
        <w:tc>
          <w:tcPr>
            <w:vMerge w:val="restart"/>
            <w:tcMar>
              <w:top w:w="0.0" w:type="dxa"/>
              <w:left w:w="108.0" w:type="dxa"/>
              <w:bottom w:w="0.0" w:type="dxa"/>
              <w:right w:w="108.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Mar>
              <w:top w:w="0.0" w:type="dxa"/>
              <w:left w:w="108.0" w:type="dxa"/>
              <w:bottom w:w="0.0" w:type="dxa"/>
              <w:right w:w="108.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Mar>
              <w:top w:w="0.0" w:type="dxa"/>
              <w:left w:w="108.0" w:type="dxa"/>
              <w:bottom w:w="0.0" w:type="dxa"/>
              <w:right w:w="108.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80-84</w:t>
            </w:r>
          </w:p>
        </w:tc>
        <w:tc>
          <w:tcPr>
            <w:vMerge w:val="continue"/>
            <w:tcMar>
              <w:top w:w="0.0" w:type="dxa"/>
              <w:left w:w="108.0" w:type="dxa"/>
              <w:bottom w:w="0.0" w:type="dxa"/>
              <w:right w:w="108.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Mar>
              <w:top w:w="0.0" w:type="dxa"/>
              <w:left w:w="108.0" w:type="dxa"/>
              <w:bottom w:w="0.0" w:type="dxa"/>
              <w:right w:w="108.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2,67</w:t>
            </w:r>
          </w:p>
        </w:tc>
        <w:tc>
          <w:tcPr>
            <w:tcMar>
              <w:top w:w="0.0" w:type="dxa"/>
              <w:left w:w="108.0" w:type="dxa"/>
              <w:bottom w:w="0.0" w:type="dxa"/>
              <w:right w:w="108.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75-79</w:t>
            </w:r>
          </w:p>
        </w:tc>
        <w:tc>
          <w:tcPr>
            <w:vMerge w:val="continue"/>
            <w:tcMar>
              <w:top w:w="0.0" w:type="dxa"/>
              <w:left w:w="108.0" w:type="dxa"/>
              <w:bottom w:w="0.0" w:type="dxa"/>
              <w:right w:w="108.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Mar>
              <w:top w:w="0.0" w:type="dxa"/>
              <w:left w:w="108.0" w:type="dxa"/>
              <w:bottom w:w="0.0" w:type="dxa"/>
              <w:right w:w="108.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w:t>
            </w:r>
          </w:p>
        </w:tc>
        <w:tc>
          <w:tcPr>
            <w:tcMar>
              <w:top w:w="0.0" w:type="dxa"/>
              <w:left w:w="108.0" w:type="dxa"/>
              <w:bottom w:w="0.0" w:type="dxa"/>
              <w:right w:w="108.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70-74</w:t>
            </w:r>
          </w:p>
        </w:tc>
        <w:tc>
          <w:tcPr>
            <w:vMerge w:val="continue"/>
            <w:tcMar>
              <w:top w:w="0.0" w:type="dxa"/>
              <w:left w:w="108.0" w:type="dxa"/>
              <w:bottom w:w="0.0" w:type="dxa"/>
              <w:right w:w="108.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Mar>
              <w:top w:w="0.0" w:type="dxa"/>
              <w:left w:w="108.0" w:type="dxa"/>
              <w:bottom w:w="0.0" w:type="dxa"/>
              <w:right w:w="108.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Mar>
              <w:top w:w="0.0" w:type="dxa"/>
              <w:left w:w="108.0" w:type="dxa"/>
              <w:bottom w:w="0.0" w:type="dxa"/>
              <w:right w:w="108.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65-69</w:t>
            </w:r>
          </w:p>
        </w:tc>
        <w:tc>
          <w:tcPr>
            <w:vMerge w:val="restart"/>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Satisfactory</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С-</w:t>
            </w:r>
          </w:p>
        </w:tc>
        <w:tc>
          <w:tcPr>
            <w:tcMar>
              <w:top w:w="0.0" w:type="dxa"/>
              <w:left w:w="108.0" w:type="dxa"/>
              <w:bottom w:w="0.0" w:type="dxa"/>
              <w:right w:w="108.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1,67</w:t>
            </w:r>
          </w:p>
        </w:tc>
        <w:tc>
          <w:tcPr>
            <w:tcMar>
              <w:top w:w="0.0" w:type="dxa"/>
              <w:left w:w="108.0" w:type="dxa"/>
              <w:bottom w:w="0.0" w:type="dxa"/>
              <w:right w:w="108.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60-64</w:t>
            </w:r>
          </w:p>
        </w:tc>
        <w:tc>
          <w:tcPr>
            <w:vMerge w:val="continue"/>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D+</w:t>
            </w:r>
          </w:p>
        </w:tc>
        <w:tc>
          <w:tcPr>
            <w:tcMar>
              <w:top w:w="0.0" w:type="dxa"/>
              <w:left w:w="108.0" w:type="dxa"/>
              <w:bottom w:w="0.0" w:type="dxa"/>
              <w:right w:w="108.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1,33</w:t>
            </w:r>
          </w:p>
        </w:tc>
        <w:tc>
          <w:tcPr>
            <w:tcMar>
              <w:top w:w="0.0" w:type="dxa"/>
              <w:left w:w="108.0" w:type="dxa"/>
              <w:bottom w:w="0.0" w:type="dxa"/>
              <w:right w:w="108.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55-59</w:t>
            </w:r>
          </w:p>
        </w:tc>
        <w:tc>
          <w:tcPr>
            <w:vMerge w:val="continue"/>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c>
      </w:tr>
      <w:tr>
        <w:trPr>
          <w:cantSplit w:val="0"/>
          <w:trHeight w:val="331" w:hRule="atLeast"/>
          <w:tblHeader w:val="0"/>
        </w:trPr>
        <w:tc>
          <w:tcPr>
            <w:tcMar>
              <w:top w:w="0.0" w:type="dxa"/>
              <w:left w:w="108.0" w:type="dxa"/>
              <w:bottom w:w="0.0" w:type="dxa"/>
              <w:right w:w="108.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Mar>
              <w:top w:w="0.0" w:type="dxa"/>
              <w:left w:w="108.0" w:type="dxa"/>
              <w:bottom w:w="0.0" w:type="dxa"/>
              <w:right w:w="108.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Mar>
              <w:top w:w="0.0" w:type="dxa"/>
              <w:left w:w="108.0" w:type="dxa"/>
              <w:bottom w:w="0.0" w:type="dxa"/>
              <w:right w:w="108.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50-54</w:t>
            </w:r>
          </w:p>
        </w:tc>
        <w:tc>
          <w:tcPr>
            <w:vMerge w:val="continue"/>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 w:hRule="atLeast"/>
          <w:tblHeader w:val="0"/>
        </w:trPr>
        <w:tc>
          <w:tcPr>
            <w:tcMar>
              <w:top w:w="0.0" w:type="dxa"/>
              <w:left w:w="108.0" w:type="dxa"/>
              <w:bottom w:w="0.0" w:type="dxa"/>
              <w:right w:w="108.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FX</w:t>
            </w:r>
          </w:p>
        </w:tc>
        <w:tc>
          <w:tcPr>
            <w:tcMar>
              <w:top w:w="0.0" w:type="dxa"/>
              <w:left w:w="108.0" w:type="dxa"/>
              <w:bottom w:w="0.0" w:type="dxa"/>
              <w:right w:w="108.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tcMar>
              <w:top w:w="0.0" w:type="dxa"/>
              <w:left w:w="108.0" w:type="dxa"/>
              <w:bottom w:w="0.0" w:type="dxa"/>
              <w:right w:w="108.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25-49</w:t>
            </w:r>
          </w:p>
        </w:tc>
        <w:tc>
          <w:tcPr>
            <w:vMerge w:val="restart"/>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w:t>
            </w:r>
          </w:p>
        </w:tc>
      </w:tr>
      <w:tr>
        <w:trPr>
          <w:cantSplit w:val="0"/>
          <w:trHeight w:val="268" w:hRule="atLeast"/>
          <w:tblHeader w:val="0"/>
        </w:trPr>
        <w:tc>
          <w:tcPr>
            <w:tcMar>
              <w:top w:w="0.0" w:type="dxa"/>
              <w:left w:w="108.0" w:type="dxa"/>
              <w:bottom w:w="0.0" w:type="dxa"/>
              <w:right w:w="108.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F</w:t>
            </w:r>
          </w:p>
        </w:tc>
        <w:tc>
          <w:tcPr>
            <w:tcMar>
              <w:top w:w="0.0" w:type="dxa"/>
              <w:left w:w="108.0" w:type="dxa"/>
              <w:bottom w:w="0.0" w:type="dxa"/>
              <w:right w:w="108.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0</w:t>
            </w:r>
          </w:p>
        </w:tc>
        <w:tc>
          <w:tcPr>
            <w:tcMar>
              <w:top w:w="0.0" w:type="dxa"/>
              <w:left w:w="108.0" w:type="dxa"/>
              <w:bottom w:w="0.0" w:type="dxa"/>
              <w:right w:w="108.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0-24</w:t>
            </w:r>
          </w:p>
        </w:tc>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3">
      <w:pPr>
        <w:jc w:val="both"/>
        <w:rPr>
          <w:color w:val="002060"/>
          <w:sz w:val="24"/>
          <w:szCs w:val="24"/>
        </w:rPr>
      </w:pPr>
      <w:r w:rsidDel="00000000" w:rsidR="00000000" w:rsidRPr="00000000">
        <w:rPr>
          <w:color w:val="002060"/>
          <w:sz w:val="24"/>
          <w:szCs w:val="24"/>
          <w:rtl w:val="0"/>
        </w:rPr>
        <w:t xml:space="preserve"> </w:t>
      </w:r>
    </w:p>
    <w:p w:rsidR="00000000" w:rsidDel="00000000" w:rsidP="00000000" w:rsidRDefault="00000000" w:rsidRPr="00000000" w14:paraId="000001A4">
      <w:pPr>
        <w:jc w:val="both"/>
        <w:rPr>
          <w:color w:val="002060"/>
          <w:sz w:val="24"/>
          <w:szCs w:val="24"/>
        </w:rPr>
      </w:pPr>
      <w:r w:rsidDel="00000000" w:rsidR="00000000" w:rsidRPr="00000000">
        <w:rPr>
          <w:rtl w:val="0"/>
        </w:rPr>
      </w:r>
    </w:p>
    <w:p w:rsidR="00000000" w:rsidDel="00000000" w:rsidP="00000000" w:rsidRDefault="00000000" w:rsidRPr="00000000" w14:paraId="000001A5">
      <w:pPr>
        <w:jc w:val="both"/>
        <w:rPr>
          <w:sz w:val="24"/>
          <w:szCs w:val="24"/>
        </w:rPr>
      </w:pPr>
      <w:r w:rsidDel="00000000" w:rsidR="00000000" w:rsidRPr="00000000">
        <w:rPr>
          <w:sz w:val="24"/>
          <w:szCs w:val="24"/>
          <w:rtl w:val="0"/>
        </w:rPr>
        <w:t xml:space="preserve">Based on the specific grade for each assignment, and the final grade, following criteria must be satisfied: </w:t>
      </w:r>
    </w:p>
    <w:p w:rsidR="00000000" w:rsidDel="00000000" w:rsidP="00000000" w:rsidRDefault="00000000" w:rsidRPr="00000000" w14:paraId="000001A6">
      <w:pPr>
        <w:jc w:val="both"/>
        <w:rPr>
          <w:sz w:val="24"/>
          <w:szCs w:val="24"/>
        </w:rPr>
      </w:pPr>
      <w:r w:rsidDel="00000000" w:rsidR="00000000" w:rsidRPr="00000000">
        <w:rPr>
          <w:rtl w:val="0"/>
        </w:rPr>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0"/>
        <w:gridCol w:w="8311"/>
        <w:tblGridChange w:id="0">
          <w:tblGrid>
            <w:gridCol w:w="1040"/>
            <w:gridCol w:w="8311"/>
          </w:tblGrid>
        </w:tblGridChange>
      </w:tblGrid>
      <w:tr>
        <w:trPr>
          <w:cantSplit w:val="0"/>
          <w:trHeight w:val="492" w:hRule="atLeast"/>
          <w:tblHeader w:val="0"/>
        </w:trPr>
        <w:tc>
          <w:tcPr>
            <w:shd w:fill="auto" w:val="clear"/>
            <w:vAlign w:val="center"/>
          </w:tcPr>
          <w:p w:rsidR="00000000" w:rsidDel="00000000" w:rsidP="00000000" w:rsidRDefault="00000000" w:rsidRPr="00000000" w14:paraId="000001A7">
            <w:pPr>
              <w:jc w:val="center"/>
              <w:rPr>
                <w:b w:val="1"/>
                <w:sz w:val="24"/>
                <w:szCs w:val="24"/>
              </w:rPr>
            </w:pPr>
            <w:r w:rsidDel="00000000" w:rsidR="00000000" w:rsidRPr="00000000">
              <w:rPr>
                <w:b w:val="1"/>
                <w:sz w:val="24"/>
                <w:szCs w:val="24"/>
                <w:rtl w:val="0"/>
              </w:rPr>
              <w:t xml:space="preserve">Grade</w:t>
            </w:r>
          </w:p>
        </w:tc>
        <w:tc>
          <w:tcPr>
            <w:shd w:fill="auto" w:val="clear"/>
            <w:vAlign w:val="center"/>
          </w:tcPr>
          <w:p w:rsidR="00000000" w:rsidDel="00000000" w:rsidP="00000000" w:rsidRDefault="00000000" w:rsidRPr="00000000" w14:paraId="000001A8">
            <w:pPr>
              <w:rPr>
                <w:b w:val="1"/>
                <w:sz w:val="24"/>
                <w:szCs w:val="24"/>
              </w:rPr>
            </w:pPr>
            <w:r w:rsidDel="00000000" w:rsidR="00000000" w:rsidRPr="00000000">
              <w:rPr>
                <w:b w:val="1"/>
                <w:sz w:val="24"/>
                <w:szCs w:val="24"/>
                <w:rtl w:val="0"/>
              </w:rPr>
              <w:t xml:space="preserve">Criteria to be satisfied</w:t>
            </w:r>
          </w:p>
        </w:tc>
      </w:tr>
      <w:tr>
        <w:trPr>
          <w:cantSplit w:val="0"/>
          <w:trHeight w:val="1152" w:hRule="atLeast"/>
          <w:tblHeader w:val="0"/>
        </w:trPr>
        <w:tc>
          <w:tcPr>
            <w:shd w:fill="auto" w:val="clear"/>
            <w:vAlign w:val="bottom"/>
          </w:tcPr>
          <w:p w:rsidR="00000000" w:rsidDel="00000000" w:rsidP="00000000" w:rsidRDefault="00000000" w:rsidRPr="00000000" w14:paraId="000001A9">
            <w:pPr>
              <w:jc w:val="center"/>
              <w:rPr>
                <w:sz w:val="24"/>
                <w:szCs w:val="24"/>
              </w:rPr>
            </w:pPr>
            <w:r w:rsidDel="00000000" w:rsidR="00000000" w:rsidRPr="00000000">
              <w:rPr>
                <w:sz w:val="24"/>
                <w:szCs w:val="24"/>
                <w:rtl w:val="0"/>
              </w:rPr>
              <w:t xml:space="preserve">90-100</w:t>
            </w:r>
          </w:p>
        </w:tc>
        <w:tc>
          <w:tcPr>
            <w:shd w:fill="auto" w:val="clear"/>
            <w:vAlign w:val="bottom"/>
          </w:tcPr>
          <w:p w:rsidR="00000000" w:rsidDel="00000000" w:rsidP="00000000" w:rsidRDefault="00000000" w:rsidRPr="00000000" w14:paraId="000001AA">
            <w:pPr>
              <w:rPr>
                <w:sz w:val="24"/>
                <w:szCs w:val="24"/>
              </w:rPr>
            </w:pPr>
            <w:r w:rsidDel="00000000" w:rsidR="00000000" w:rsidRPr="00000000">
              <w:rPr>
                <w:sz w:val="24"/>
                <w:szCs w:val="24"/>
                <w:rtl w:val="0"/>
              </w:rPr>
              <w:t xml:space="preserve">- Work would be worthy of further dissemination under appropriate conditions</w:t>
              <w:br w:type="textWrapping"/>
              <w:t xml:space="preserve">- Mastery of advanced methods and techniques at a level beyond that explicitly taught</w:t>
              <w:br w:type="textWrapping"/>
              <w:t xml:space="preserve">- Ability to synthesize and employ in an original way idea from across the subject</w:t>
              <w:br w:type="textWrapping"/>
              <w:t xml:space="preserve">- Outstanding command of critical analysis and judgment</w:t>
            </w:r>
          </w:p>
        </w:tc>
      </w:tr>
      <w:tr>
        <w:trPr>
          <w:cantSplit w:val="0"/>
          <w:trHeight w:val="1152" w:hRule="atLeast"/>
          <w:tblHeader w:val="0"/>
        </w:trPr>
        <w:tc>
          <w:tcPr>
            <w:shd w:fill="auto" w:val="clear"/>
            <w:vAlign w:val="bottom"/>
          </w:tcPr>
          <w:p w:rsidR="00000000" w:rsidDel="00000000" w:rsidP="00000000" w:rsidRDefault="00000000" w:rsidRPr="00000000" w14:paraId="000001AB">
            <w:pPr>
              <w:jc w:val="center"/>
              <w:rPr>
                <w:sz w:val="24"/>
                <w:szCs w:val="24"/>
              </w:rPr>
            </w:pPr>
            <w:r w:rsidDel="00000000" w:rsidR="00000000" w:rsidRPr="00000000">
              <w:rPr>
                <w:sz w:val="24"/>
                <w:szCs w:val="24"/>
                <w:rtl w:val="0"/>
              </w:rPr>
              <w:t xml:space="preserve">80-89</w:t>
            </w:r>
          </w:p>
        </w:tc>
        <w:tc>
          <w:tcPr>
            <w:shd w:fill="auto" w:val="clear"/>
            <w:vAlign w:val="bottom"/>
          </w:tcPr>
          <w:p w:rsidR="00000000" w:rsidDel="00000000" w:rsidP="00000000" w:rsidRDefault="00000000" w:rsidRPr="00000000" w14:paraId="000001AC">
            <w:pPr>
              <w:rPr>
                <w:sz w:val="24"/>
                <w:szCs w:val="24"/>
              </w:rPr>
            </w:pPr>
            <w:r w:rsidDel="00000000" w:rsidR="00000000" w:rsidRPr="00000000">
              <w:rPr>
                <w:sz w:val="24"/>
                <w:szCs w:val="24"/>
                <w:rtl w:val="0"/>
              </w:rPr>
              <w:t xml:space="preserve">- Excellent range and depth of attainment of intended outcomes </w:t>
              <w:br w:type="textWrapping"/>
              <w:t xml:space="preserve">- Mastery of a wide range of methods and techniques</w:t>
              <w:br w:type="textWrapping"/>
              <w:t xml:space="preserve">- Evidence of study and originality of what has been taught</w:t>
              <w:br w:type="textWrapping"/>
              <w:t xml:space="preserve">- Able to display a command of critical analysis and judgement </w:t>
            </w:r>
          </w:p>
        </w:tc>
      </w:tr>
      <w:tr>
        <w:trPr>
          <w:cantSplit w:val="0"/>
          <w:trHeight w:val="864" w:hRule="atLeast"/>
          <w:tblHeader w:val="0"/>
        </w:trPr>
        <w:tc>
          <w:tcPr>
            <w:shd w:fill="auto" w:val="clear"/>
            <w:vAlign w:val="bottom"/>
          </w:tcPr>
          <w:p w:rsidR="00000000" w:rsidDel="00000000" w:rsidP="00000000" w:rsidRDefault="00000000" w:rsidRPr="00000000" w14:paraId="000001AD">
            <w:pPr>
              <w:jc w:val="center"/>
              <w:rPr>
                <w:sz w:val="24"/>
                <w:szCs w:val="24"/>
              </w:rPr>
            </w:pPr>
            <w:r w:rsidDel="00000000" w:rsidR="00000000" w:rsidRPr="00000000">
              <w:rPr>
                <w:sz w:val="24"/>
                <w:szCs w:val="24"/>
                <w:rtl w:val="0"/>
              </w:rPr>
              <w:t xml:space="preserve">70-79</w:t>
            </w:r>
          </w:p>
        </w:tc>
        <w:tc>
          <w:tcPr>
            <w:shd w:fill="auto" w:val="clear"/>
            <w:vAlign w:val="bottom"/>
          </w:tcPr>
          <w:p w:rsidR="00000000" w:rsidDel="00000000" w:rsidP="00000000" w:rsidRDefault="00000000" w:rsidRPr="00000000" w14:paraId="000001AE">
            <w:pPr>
              <w:rPr>
                <w:sz w:val="24"/>
                <w:szCs w:val="24"/>
              </w:rPr>
            </w:pPr>
            <w:r w:rsidDel="00000000" w:rsidR="00000000" w:rsidRPr="00000000">
              <w:rPr>
                <w:sz w:val="24"/>
                <w:szCs w:val="24"/>
                <w:rtl w:val="0"/>
              </w:rPr>
              <w:t xml:space="preserve">- Attained all the intended learning outcomes for a unit</w:t>
              <w:br w:type="textWrapping"/>
              <w:t xml:space="preserve">- Able to use well a range of methods and techniques to come to conclusions </w:t>
              <w:br w:type="textWrapping"/>
              <w:t xml:space="preserve">- Able to employ critical analysis and judgement </w:t>
            </w:r>
          </w:p>
        </w:tc>
      </w:tr>
      <w:tr>
        <w:trPr>
          <w:cantSplit w:val="0"/>
          <w:trHeight w:val="1440" w:hRule="atLeast"/>
          <w:tblHeader w:val="0"/>
        </w:trPr>
        <w:tc>
          <w:tcPr>
            <w:shd w:fill="auto" w:val="clear"/>
            <w:vAlign w:val="bottom"/>
          </w:tcPr>
          <w:p w:rsidR="00000000" w:rsidDel="00000000" w:rsidP="00000000" w:rsidRDefault="00000000" w:rsidRPr="00000000" w14:paraId="000001AF">
            <w:pPr>
              <w:jc w:val="center"/>
              <w:rPr>
                <w:sz w:val="24"/>
                <w:szCs w:val="24"/>
              </w:rPr>
            </w:pPr>
            <w:r w:rsidDel="00000000" w:rsidR="00000000" w:rsidRPr="00000000">
              <w:rPr>
                <w:sz w:val="24"/>
                <w:szCs w:val="24"/>
                <w:rtl w:val="0"/>
              </w:rPr>
              <w:t xml:space="preserve">60-69</w:t>
            </w:r>
          </w:p>
        </w:tc>
        <w:tc>
          <w:tcPr>
            <w:shd w:fill="auto" w:val="clear"/>
            <w:vAlign w:val="bottom"/>
          </w:tcPr>
          <w:p w:rsidR="00000000" w:rsidDel="00000000" w:rsidP="00000000" w:rsidRDefault="00000000" w:rsidRPr="00000000" w14:paraId="000001B0">
            <w:pPr>
              <w:rPr>
                <w:sz w:val="24"/>
                <w:szCs w:val="24"/>
              </w:rPr>
            </w:pPr>
            <w:r w:rsidDel="00000000" w:rsidR="00000000" w:rsidRPr="00000000">
              <w:rPr>
                <w:sz w:val="24"/>
                <w:szCs w:val="24"/>
                <w:rtl w:val="0"/>
              </w:rPr>
              <w:t xml:space="preserve">- Some limitations in attainment of learning objectives, but has managed to grasp most of them</w:t>
              <w:br w:type="textWrapping"/>
              <w:t xml:space="preserve">- Able to use most of the methods and techniques taught</w:t>
              <w:br w:type="textWrapping"/>
              <w:t xml:space="preserve">- Evidence of study and comprehension of what has been taught but grasp insecure</w:t>
              <w:br w:type="textWrapping"/>
              <w:t xml:space="preserve">- Some grasp of the issues and concepts underlying the techniques and material taught, but weak and incomplete</w:t>
            </w:r>
          </w:p>
        </w:tc>
      </w:tr>
      <w:tr>
        <w:trPr>
          <w:cantSplit w:val="0"/>
          <w:trHeight w:val="1440" w:hRule="atLeast"/>
          <w:tblHeader w:val="0"/>
        </w:trPr>
        <w:tc>
          <w:tcPr>
            <w:shd w:fill="auto" w:val="clear"/>
            <w:vAlign w:val="bottom"/>
          </w:tcPr>
          <w:p w:rsidR="00000000" w:rsidDel="00000000" w:rsidP="00000000" w:rsidRDefault="00000000" w:rsidRPr="00000000" w14:paraId="000001B1">
            <w:pPr>
              <w:jc w:val="center"/>
              <w:rPr>
                <w:sz w:val="24"/>
                <w:szCs w:val="24"/>
              </w:rPr>
            </w:pPr>
            <w:r w:rsidDel="00000000" w:rsidR="00000000" w:rsidRPr="00000000">
              <w:rPr>
                <w:sz w:val="24"/>
                <w:szCs w:val="24"/>
                <w:rtl w:val="0"/>
              </w:rPr>
              <w:t xml:space="preserve">50-59</w:t>
            </w:r>
          </w:p>
        </w:tc>
        <w:tc>
          <w:tcPr>
            <w:shd w:fill="auto" w:val="clear"/>
            <w:vAlign w:val="bottom"/>
          </w:tcPr>
          <w:p w:rsidR="00000000" w:rsidDel="00000000" w:rsidP="00000000" w:rsidRDefault="00000000" w:rsidRPr="00000000" w14:paraId="000001B2">
            <w:pPr>
              <w:rPr>
                <w:sz w:val="24"/>
                <w:szCs w:val="24"/>
              </w:rPr>
            </w:pPr>
            <w:r w:rsidDel="00000000" w:rsidR="00000000" w:rsidRPr="00000000">
              <w:rPr>
                <w:sz w:val="24"/>
                <w:szCs w:val="24"/>
                <w:rtl w:val="0"/>
              </w:rPr>
              <w:t xml:space="preserve">- Attainment of only a minority of the learning outcomes </w:t>
              <w:br w:type="textWrapping"/>
              <w:t xml:space="preserve">- Able to demonstrate a clear but limited use of some of the basic methods and techniques taught</w:t>
              <w:br w:type="textWrapping"/>
              <w:t xml:space="preserve">- Weak and incomplete grasp of what has been taught</w:t>
              <w:br w:type="textWrapping"/>
              <w:t xml:space="preserve">- Deficient understanding of the issues and concepts underlying the techniques and material taught</w:t>
            </w:r>
          </w:p>
        </w:tc>
      </w:tr>
      <w:tr>
        <w:trPr>
          <w:cantSplit w:val="0"/>
          <w:trHeight w:val="1440" w:hRule="atLeast"/>
          <w:tblHeader w:val="0"/>
        </w:trPr>
        <w:tc>
          <w:tcPr>
            <w:shd w:fill="auto" w:val="clear"/>
            <w:vAlign w:val="bottom"/>
          </w:tcPr>
          <w:p w:rsidR="00000000" w:rsidDel="00000000" w:rsidP="00000000" w:rsidRDefault="00000000" w:rsidRPr="00000000" w14:paraId="000001B3">
            <w:pPr>
              <w:jc w:val="center"/>
              <w:rPr>
                <w:sz w:val="24"/>
                <w:szCs w:val="24"/>
              </w:rPr>
            </w:pPr>
            <w:r w:rsidDel="00000000" w:rsidR="00000000" w:rsidRPr="00000000">
              <w:rPr>
                <w:sz w:val="24"/>
                <w:szCs w:val="24"/>
                <w:rtl w:val="0"/>
              </w:rPr>
              <w:t xml:space="preserve">25-49</w:t>
            </w:r>
          </w:p>
        </w:tc>
        <w:tc>
          <w:tcPr>
            <w:shd w:fill="auto" w:val="clear"/>
            <w:vAlign w:val="bottom"/>
          </w:tcPr>
          <w:p w:rsidR="00000000" w:rsidDel="00000000" w:rsidP="00000000" w:rsidRDefault="00000000" w:rsidRPr="00000000" w14:paraId="000001B4">
            <w:pPr>
              <w:rPr>
                <w:sz w:val="24"/>
                <w:szCs w:val="24"/>
              </w:rPr>
            </w:pPr>
            <w:r w:rsidDel="00000000" w:rsidR="00000000" w:rsidRPr="00000000">
              <w:rPr>
                <w:sz w:val="24"/>
                <w:szCs w:val="24"/>
                <w:rtl w:val="0"/>
              </w:rPr>
              <w:t xml:space="preserve">- Attainment of nearly all the intended learning outcomes deficient</w:t>
              <w:br w:type="textWrapping"/>
              <w:t xml:space="preserve">- Lack of ability to use at all or the right methods and techniques taught</w:t>
              <w:br w:type="textWrapping"/>
              <w:t xml:space="preserve">- Inadequately and incoherently presented</w:t>
              <w:br w:type="textWrapping"/>
              <w:t xml:space="preserve">- Wholly deficient grasp of what has been taught</w:t>
              <w:br w:type="textWrapping"/>
              <w:t xml:space="preserve">- Lack of understanding of the issues and concepts underlying the techniques and material taught</w:t>
            </w:r>
          </w:p>
        </w:tc>
      </w:tr>
      <w:tr>
        <w:trPr>
          <w:cantSplit w:val="0"/>
          <w:trHeight w:val="300" w:hRule="atLeast"/>
          <w:tblHeader w:val="0"/>
        </w:trPr>
        <w:tc>
          <w:tcPr>
            <w:shd w:fill="auto" w:val="clear"/>
            <w:vAlign w:val="bottom"/>
          </w:tcPr>
          <w:p w:rsidR="00000000" w:rsidDel="00000000" w:rsidP="00000000" w:rsidRDefault="00000000" w:rsidRPr="00000000" w14:paraId="000001B5">
            <w:pPr>
              <w:jc w:val="center"/>
              <w:rPr>
                <w:sz w:val="24"/>
                <w:szCs w:val="24"/>
              </w:rPr>
            </w:pPr>
            <w:r w:rsidDel="00000000" w:rsidR="00000000" w:rsidRPr="00000000">
              <w:rPr>
                <w:sz w:val="24"/>
                <w:szCs w:val="24"/>
                <w:rtl w:val="0"/>
              </w:rPr>
              <w:t xml:space="preserve">0-24</w:t>
            </w:r>
          </w:p>
        </w:tc>
        <w:tc>
          <w:tcPr>
            <w:shd w:fill="auto" w:val="clear"/>
            <w:vAlign w:val="bottom"/>
          </w:tcPr>
          <w:p w:rsidR="00000000" w:rsidDel="00000000" w:rsidP="00000000" w:rsidRDefault="00000000" w:rsidRPr="00000000" w14:paraId="000001B6">
            <w:pPr>
              <w:rPr>
                <w:sz w:val="24"/>
                <w:szCs w:val="24"/>
              </w:rPr>
            </w:pPr>
            <w:r w:rsidDel="00000000" w:rsidR="00000000" w:rsidRPr="00000000">
              <w:rPr>
                <w:sz w:val="24"/>
                <w:szCs w:val="24"/>
                <w:rtl w:val="0"/>
              </w:rPr>
              <w:t xml:space="preserve">No significant assessable material, absent or assessment missing a must pass component</w:t>
            </w:r>
          </w:p>
        </w:tc>
      </w:tr>
    </w:tbl>
    <w:p w:rsidR="00000000" w:rsidDel="00000000" w:rsidP="00000000" w:rsidRDefault="00000000" w:rsidRPr="00000000" w14:paraId="000001B7">
      <w:pPr>
        <w:jc w:val="both"/>
        <w:rPr>
          <w:color w:val="002060"/>
          <w:sz w:val="24"/>
          <w:szCs w:val="24"/>
        </w:rPr>
      </w:pPr>
      <w:r w:rsidDel="00000000" w:rsidR="00000000" w:rsidRPr="00000000">
        <w:rPr>
          <w:rtl w:val="0"/>
        </w:rPr>
      </w:r>
    </w:p>
    <w:p w:rsidR="00000000" w:rsidDel="00000000" w:rsidP="00000000" w:rsidRDefault="00000000" w:rsidRPr="00000000" w14:paraId="000001B8">
      <w:pPr>
        <w:widowControl w:val="1"/>
        <w:numPr>
          <w:ilvl w:val="0"/>
          <w:numId w:val="6"/>
        </w:numPr>
        <w:ind w:left="360" w:hanging="360"/>
        <w:jc w:val="both"/>
        <w:rPr>
          <w:sz w:val="24"/>
          <w:szCs w:val="24"/>
        </w:rPr>
      </w:pPr>
      <w:r w:rsidDel="00000000" w:rsidR="00000000" w:rsidRPr="00000000">
        <w:rPr>
          <w:b w:val="1"/>
          <w:sz w:val="24"/>
          <w:szCs w:val="24"/>
          <w:rtl w:val="0"/>
        </w:rPr>
        <w:t xml:space="preserve">Methodological Guidelines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 </w:t>
      </w:r>
    </w:p>
    <w:p w:rsidR="00000000" w:rsidDel="00000000" w:rsidP="00000000" w:rsidRDefault="00000000" w:rsidRPr="00000000" w14:paraId="000001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ISIS (Instructor Supervised Student Independent Study)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-comprises presentation to be done by students independently and checked by instructor.  </w:t>
      </w:r>
    </w:p>
    <w:p w:rsidR="00000000" w:rsidDel="00000000" w:rsidP="00000000" w:rsidRDefault="00000000" w:rsidRPr="00000000" w14:paraId="000001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Mid-term and End-term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review of the topics covered and assessment of each student's knowledge.  </w:t>
      </w:r>
    </w:p>
    <w:p w:rsidR="00000000" w:rsidDel="00000000" w:rsidP="00000000" w:rsidRDefault="00000000" w:rsidRPr="00000000" w14:paraId="000001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assessment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Written Exam.</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Lecturer (lecturers) approvals Full name Job title Date Sign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bl>
      <w:tblPr>
        <w:tblStyle w:val="Table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6"/>
        <w:gridCol w:w="2336"/>
        <w:gridCol w:w="2337"/>
        <w:tblGridChange w:id="0">
          <w:tblGrid>
            <w:gridCol w:w="2336"/>
            <w:gridCol w:w="2336"/>
            <w:gridCol w:w="2336"/>
            <w:gridCol w:w="2337"/>
          </w:tblGrid>
        </w:tblGridChange>
      </w:tblGrid>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 name</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Job title</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Assel Abdilazim</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…../…./202</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4</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Director                                                                   Sergaziyev M.Zh.</w:t>
      </w:r>
    </w:p>
    <w:p w:rsidR="00000000" w:rsidDel="00000000" w:rsidP="00000000" w:rsidRDefault="00000000" w:rsidRPr="00000000" w14:paraId="000001CA">
      <w:pPr>
        <w:tabs>
          <w:tab w:val="left" w:leader="none" w:pos="5415"/>
        </w:tabs>
        <w:rPr/>
      </w:pPr>
      <w:r w:rsidDel="00000000" w:rsidR="00000000" w:rsidRPr="00000000">
        <w:rPr>
          <w:rtl w:val="0"/>
        </w:rPr>
      </w:r>
    </w:p>
    <w:sectPr>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206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206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206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3"/>
      <w:numFmt w:val="decimal"/>
      <w:lvlText w:val="%1."/>
      <w:lvlJc w:val="left"/>
      <w:pPr>
        <w:ind w:left="360" w:hanging="360"/>
      </w:pPr>
      <w:rPr>
        <w:b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hyperlink" Target="mailto:assel.abdilazim@astanait.edu.kz" TargetMode="Externa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jp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0328284D-4BA8-485E-81F9-3489DC351BB4}"/>
</file>

<file path=customXml/itemProps2.xml><?xml version="1.0" encoding="utf-8"?>
<ds:datastoreItem xmlns:ds="http://schemas.openxmlformats.org/officeDocument/2006/customXml" ds:itemID="{BC4030D8-C525-4102-8107-F010867466B5}"/>
</file>

<file path=customXml/itemProps3.xml><?xml version="1.0" encoding="utf-8"?>
<ds:datastoreItem xmlns:ds="http://schemas.openxmlformats.org/officeDocument/2006/customXml" ds:itemID="{A45D272E-532F-4507-869B-2813E404A8C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y fmtid="{D5CDD505-2E9C-101B-9397-08002B2CF9AE}" pid="4" name="MediaServiceImageTags">
    <vt:lpwstr>MediaServiceImageTags</vt:lpwstr>
  </property>
</Properties>
</file>