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24278" w14:textId="1BE86A3D" w:rsidR="00EE650B" w:rsidRDefault="00EE650B" w:rsidP="00EE650B">
      <w:pPr>
        <w:rPr>
          <w:b/>
          <w:bCs/>
          <w:lang w:val="ru-RU"/>
        </w:rPr>
      </w:pPr>
      <w:r w:rsidRPr="00EE650B">
        <w:rPr>
          <w:b/>
          <w:bCs/>
          <w:lang w:val="ru-RU"/>
        </w:rPr>
        <w:t>Этот документ предназначен для использования в интеллектуальном помощнике (например, телеграм-боте), который помогает студентам AITU в вопросах, связанных с:</w:t>
      </w:r>
    </w:p>
    <w:p w14:paraId="702F4BC8" w14:textId="24396821" w:rsidR="00C03D85" w:rsidRPr="00EE650B" w:rsidRDefault="00C03D85" w:rsidP="00EE650B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КТ – Комплексное тестирование. </w:t>
      </w:r>
    </w:p>
    <w:p w14:paraId="5D8CD9B2" w14:textId="77777777" w:rsidR="00EE650B" w:rsidRPr="00EE650B" w:rsidRDefault="00EE650B" w:rsidP="00EE650B">
      <w:pPr>
        <w:rPr>
          <w:b/>
          <w:bCs/>
          <w:lang w:val="ru-RU"/>
        </w:rPr>
      </w:pPr>
      <w:r w:rsidRPr="00EE650B">
        <w:rPr>
          <w:b/>
          <w:bCs/>
          <w:lang w:val="ru-RU"/>
        </w:rPr>
        <w:t>- Поступлением в магистратуру</w:t>
      </w:r>
    </w:p>
    <w:p w14:paraId="7F887546" w14:textId="77777777" w:rsidR="00EE650B" w:rsidRPr="00EE650B" w:rsidRDefault="00EE650B" w:rsidP="00EE650B">
      <w:pPr>
        <w:rPr>
          <w:b/>
          <w:bCs/>
          <w:lang w:val="ru-RU"/>
        </w:rPr>
      </w:pPr>
      <w:r w:rsidRPr="00EE650B">
        <w:rPr>
          <w:b/>
          <w:bCs/>
          <w:lang w:val="ru-RU"/>
        </w:rPr>
        <w:t>- Сдачей Комплексного тестирования (КТ)</w:t>
      </w:r>
    </w:p>
    <w:p w14:paraId="3108090C" w14:textId="77777777" w:rsidR="00EE650B" w:rsidRPr="00EE650B" w:rsidRDefault="00EE650B" w:rsidP="00EE650B">
      <w:pPr>
        <w:rPr>
          <w:b/>
          <w:bCs/>
          <w:lang w:val="ru-RU"/>
        </w:rPr>
      </w:pPr>
      <w:r w:rsidRPr="00EE650B">
        <w:rPr>
          <w:b/>
          <w:bCs/>
          <w:lang w:val="ru-RU"/>
        </w:rPr>
        <w:t>- Выбором образовательной программы</w:t>
      </w:r>
    </w:p>
    <w:p w14:paraId="1C4FECB3" w14:textId="77777777" w:rsidR="00EE650B" w:rsidRPr="00EE650B" w:rsidRDefault="00EE650B" w:rsidP="00EE650B">
      <w:pPr>
        <w:rPr>
          <w:b/>
          <w:bCs/>
          <w:lang w:val="ru-RU"/>
        </w:rPr>
      </w:pPr>
      <w:r w:rsidRPr="00EE650B">
        <w:rPr>
          <w:b/>
          <w:bCs/>
          <w:lang w:val="ru-RU"/>
        </w:rPr>
        <w:t>- Оформлением документов</w:t>
      </w:r>
    </w:p>
    <w:p w14:paraId="4138529D" w14:textId="77777777" w:rsidR="00EE650B" w:rsidRPr="00EE650B" w:rsidRDefault="00EE650B" w:rsidP="00EE650B">
      <w:pPr>
        <w:rPr>
          <w:b/>
          <w:bCs/>
          <w:lang w:val="ru-RU"/>
        </w:rPr>
      </w:pPr>
      <w:r w:rsidRPr="00EE650B">
        <w:rPr>
          <w:b/>
          <w:bCs/>
          <w:lang w:val="ru-RU"/>
        </w:rPr>
        <w:t>- Пониманием карьерных возможностей по каждой программе</w:t>
      </w:r>
    </w:p>
    <w:p w14:paraId="28C624BB" w14:textId="77777777" w:rsidR="00EE650B" w:rsidRPr="00EE650B" w:rsidRDefault="00EE650B" w:rsidP="00EE650B">
      <w:pPr>
        <w:rPr>
          <w:b/>
          <w:bCs/>
          <w:lang w:val="ru-RU"/>
        </w:rPr>
      </w:pPr>
    </w:p>
    <w:p w14:paraId="547BEFA7" w14:textId="77777777" w:rsidR="00EE650B" w:rsidRPr="00EE650B" w:rsidRDefault="00EE650B" w:rsidP="00EE650B">
      <w:pPr>
        <w:rPr>
          <w:b/>
          <w:bCs/>
          <w:lang w:val="ru-RU"/>
        </w:rPr>
      </w:pPr>
      <w:r w:rsidRPr="00EE650B">
        <w:rPr>
          <w:b/>
          <w:bCs/>
          <w:lang w:val="ru-RU"/>
        </w:rPr>
        <w:t>## Структура документа:</w:t>
      </w:r>
    </w:p>
    <w:p w14:paraId="31A5ABB7" w14:textId="77777777" w:rsidR="00EE650B" w:rsidRPr="00EE650B" w:rsidRDefault="00EE650B" w:rsidP="00EE650B">
      <w:pPr>
        <w:rPr>
          <w:b/>
          <w:bCs/>
          <w:lang w:val="ru-RU"/>
        </w:rPr>
      </w:pPr>
      <w:r w:rsidRPr="00EE650B">
        <w:rPr>
          <w:b/>
          <w:bCs/>
          <w:lang w:val="ru-RU"/>
        </w:rPr>
        <w:t>- Сначала описан **процесс поступления**</w:t>
      </w:r>
    </w:p>
    <w:p w14:paraId="3BB96159" w14:textId="77777777" w:rsidR="00EE650B" w:rsidRPr="00EE650B" w:rsidRDefault="00EE650B" w:rsidP="00EE650B">
      <w:pPr>
        <w:rPr>
          <w:b/>
          <w:bCs/>
          <w:lang w:val="ru-RU"/>
        </w:rPr>
      </w:pPr>
      <w:r w:rsidRPr="00EE650B">
        <w:rPr>
          <w:b/>
          <w:bCs/>
          <w:lang w:val="ru-RU"/>
        </w:rPr>
        <w:t>- Далее следуют **описания магистерских программ**</w:t>
      </w:r>
    </w:p>
    <w:p w14:paraId="4345D8AC" w14:textId="51D87350" w:rsidR="00EE650B" w:rsidRDefault="00EE650B" w:rsidP="00EE650B">
      <w:pPr>
        <w:rPr>
          <w:b/>
          <w:bCs/>
          <w:lang w:val="ru-RU"/>
        </w:rPr>
      </w:pPr>
      <w:r w:rsidRPr="00EE650B">
        <w:rPr>
          <w:b/>
          <w:bCs/>
          <w:lang w:val="ru-RU"/>
        </w:rPr>
        <w:t>- В каждом описании есть: профильные предметы, цели программы, карьерные возможности</w:t>
      </w:r>
    </w:p>
    <w:p w14:paraId="3F5DCC3F" w14:textId="77777777" w:rsidR="00EE650B" w:rsidRDefault="00EE650B">
      <w:pPr>
        <w:rPr>
          <w:b/>
          <w:bCs/>
          <w:lang w:val="ru-RU"/>
        </w:rPr>
      </w:pPr>
    </w:p>
    <w:p w14:paraId="36B79210" w14:textId="3065B4C9" w:rsidR="005006A5" w:rsidRPr="00EE650B" w:rsidRDefault="00451915">
      <w:pPr>
        <w:rPr>
          <w:b/>
          <w:bCs/>
          <w:lang w:val="ru-RU"/>
        </w:rPr>
      </w:pPr>
      <w:r w:rsidRPr="00451915">
        <w:rPr>
          <w:b/>
          <w:bCs/>
        </w:rPr>
        <w:t xml:space="preserve">Процесс поступления на </w:t>
      </w:r>
      <w:r w:rsidR="00EE650B">
        <w:rPr>
          <w:b/>
          <w:bCs/>
          <w:lang w:val="ru-RU"/>
        </w:rPr>
        <w:t xml:space="preserve">магистратуру в </w:t>
      </w:r>
      <w:r w:rsidR="00EE650B">
        <w:rPr>
          <w:b/>
          <w:bCs/>
          <w:lang w:val="en-US"/>
        </w:rPr>
        <w:t>AITU</w:t>
      </w:r>
      <w:r w:rsidR="00EE650B">
        <w:rPr>
          <w:b/>
          <w:bCs/>
          <w:lang w:val="ru-RU"/>
        </w:rPr>
        <w:t xml:space="preserve"> –</w:t>
      </w:r>
      <w:r w:rsidR="00EE650B" w:rsidRPr="00EE650B">
        <w:rPr>
          <w:b/>
          <w:bCs/>
          <w:lang w:val="ru-RU"/>
        </w:rPr>
        <w:t xml:space="preserve"> </w:t>
      </w:r>
      <w:r w:rsidR="00EE650B">
        <w:rPr>
          <w:b/>
          <w:bCs/>
          <w:lang w:val="en-US"/>
        </w:rPr>
        <w:t>Astana</w:t>
      </w:r>
      <w:r w:rsidR="00EE650B" w:rsidRPr="00EE650B">
        <w:rPr>
          <w:b/>
          <w:bCs/>
          <w:lang w:val="ru-RU"/>
        </w:rPr>
        <w:t xml:space="preserve"> </w:t>
      </w:r>
      <w:r w:rsidR="00EE650B">
        <w:rPr>
          <w:b/>
          <w:bCs/>
          <w:lang w:val="en-US"/>
        </w:rPr>
        <w:t>IT</w:t>
      </w:r>
      <w:r w:rsidR="00EE650B" w:rsidRPr="00EE650B">
        <w:rPr>
          <w:b/>
          <w:bCs/>
          <w:lang w:val="ru-RU"/>
        </w:rPr>
        <w:t xml:space="preserve"> </w:t>
      </w:r>
      <w:r w:rsidR="00EE650B">
        <w:rPr>
          <w:b/>
          <w:bCs/>
          <w:lang w:val="en-US"/>
        </w:rPr>
        <w:t>University</w:t>
      </w:r>
      <w:r w:rsidR="00EE650B" w:rsidRPr="00EE650B">
        <w:rPr>
          <w:b/>
          <w:bCs/>
          <w:lang w:val="ru-RU"/>
        </w:rPr>
        <w:t xml:space="preserve">. </w:t>
      </w:r>
      <w:r w:rsidR="00EE650B">
        <w:rPr>
          <w:b/>
          <w:bCs/>
          <w:lang w:val="ru-RU"/>
        </w:rPr>
        <w:t>Процесс поступления в АИТУ:</w:t>
      </w:r>
    </w:p>
    <w:p w14:paraId="2E648255" w14:textId="2241B21B" w:rsidR="00451915" w:rsidRPr="00451915" w:rsidRDefault="00451915" w:rsidP="00451915">
      <w:pPr>
        <w:pStyle w:val="a8"/>
        <w:numPr>
          <w:ilvl w:val="0"/>
          <w:numId w:val="1"/>
        </w:numPr>
      </w:pPr>
      <w:r>
        <w:rPr>
          <w:lang w:val="ru-RU"/>
        </w:rPr>
        <w:t xml:space="preserve">Получение диплома бакалавра. </w:t>
      </w:r>
    </w:p>
    <w:p w14:paraId="23E16086" w14:textId="1F0413CC" w:rsidR="00451915" w:rsidRPr="00451915" w:rsidRDefault="00451915" w:rsidP="00451915">
      <w:pPr>
        <w:pStyle w:val="a8"/>
        <w:numPr>
          <w:ilvl w:val="0"/>
          <w:numId w:val="1"/>
        </w:numPr>
      </w:pPr>
      <w:r>
        <w:rPr>
          <w:lang w:val="ru-RU"/>
        </w:rPr>
        <w:t xml:space="preserve">Сдача КТ – Комплексное тестирование. </w:t>
      </w:r>
      <w:r w:rsidRPr="00451915">
        <w:t>В магистратуру в 2025 году для поступления требуется сдать Комплексное тестирование (КТ). Заявления на КТ принимаются на сайте Национального центра тестирования. Регистрация на КТ проходит в онлайн-режиме. </w:t>
      </w:r>
    </w:p>
    <w:p w14:paraId="710274C3" w14:textId="78A85573" w:rsidR="00451915" w:rsidRPr="0004721C" w:rsidRDefault="00451915" w:rsidP="00451915">
      <w:pPr>
        <w:pStyle w:val="a8"/>
        <w:numPr>
          <w:ilvl w:val="0"/>
          <w:numId w:val="1"/>
        </w:numPr>
      </w:pPr>
      <w:r>
        <w:rPr>
          <w:lang w:val="ru-RU"/>
        </w:rPr>
        <w:t xml:space="preserve">Получить результат КТ. Для поступления на магистратуру в платном режиме достаточно получить больше 75 баллов. Для поступления на магистратуру на грант желательно получить выше 100 баллов. Опять же, для поступления на Магистратуру на платной основе выше 75 баллов, а на поступления на магистратуру на грант выше 100 баллов рекомендуется. </w:t>
      </w:r>
    </w:p>
    <w:p w14:paraId="1CCFC488" w14:textId="3A2D3AA9" w:rsidR="0004721C" w:rsidRPr="0004721C" w:rsidRDefault="0004721C" w:rsidP="00451915">
      <w:pPr>
        <w:pStyle w:val="a8"/>
        <w:numPr>
          <w:ilvl w:val="0"/>
          <w:numId w:val="1"/>
        </w:numPr>
      </w:pPr>
      <w:r>
        <w:rPr>
          <w:lang w:val="ru-RU"/>
        </w:rPr>
        <w:t xml:space="preserve">Дальше, </w:t>
      </w:r>
      <w:r w:rsidRPr="0004721C">
        <w:rPr>
          <w:b/>
          <w:bCs/>
        </w:rPr>
        <w:t>Подача заявлений на государственный грант</w:t>
      </w:r>
      <w:r>
        <w:rPr>
          <w:b/>
          <w:bCs/>
          <w:lang w:val="ru-RU"/>
        </w:rPr>
        <w:t xml:space="preserve">. Подача на государственный грант и выбор направлении который интересует вас. Если какое либо направление не подходит к вашей Образовательной Программе, (ОП) то советуется уточнить детали у департамента. </w:t>
      </w:r>
    </w:p>
    <w:p w14:paraId="7924DBE8" w14:textId="0803BE67" w:rsidR="0004721C" w:rsidRPr="00AC6545" w:rsidRDefault="0004721C" w:rsidP="0004721C">
      <w:pPr>
        <w:pStyle w:val="a8"/>
        <w:numPr>
          <w:ilvl w:val="0"/>
          <w:numId w:val="1"/>
        </w:numPr>
      </w:pPr>
      <w:r>
        <w:t>Подача документов через</w:t>
      </w:r>
      <w:r>
        <w:rPr>
          <w:lang w:val="ru-RU"/>
        </w:rPr>
        <w:t xml:space="preserve"> </w:t>
      </w:r>
      <w:r>
        <w:t>приемную комиссию AITU</w:t>
      </w:r>
      <w:r>
        <w:rPr>
          <w:lang w:val="ru-RU"/>
        </w:rPr>
        <w:t xml:space="preserve">. </w:t>
      </w:r>
      <w:r>
        <w:t>Необходимо принести полный пакет документов в университет по адресу нашего университета, для зачисления и подачи заявления на грант.</w:t>
      </w:r>
      <w:r>
        <w:rPr>
          <w:lang w:val="ru-RU"/>
        </w:rPr>
        <w:t xml:space="preserve"> </w:t>
      </w:r>
      <w:r>
        <w:t>Адрес</w:t>
      </w:r>
      <w:r>
        <w:rPr>
          <w:lang w:val="ru-RU"/>
        </w:rPr>
        <w:t xml:space="preserve"> Университета </w:t>
      </w:r>
      <w:r>
        <w:rPr>
          <w:lang w:val="en-US"/>
        </w:rPr>
        <w:t>AITU</w:t>
      </w:r>
      <w:r>
        <w:t xml:space="preserve">: г. Астана, </w:t>
      </w:r>
      <w:proofErr w:type="spellStart"/>
      <w:r>
        <w:t>Мәңгілік</w:t>
      </w:r>
      <w:proofErr w:type="spellEnd"/>
      <w:r>
        <w:t xml:space="preserve"> Ел проспект, 55/11.</w:t>
      </w:r>
    </w:p>
    <w:p w14:paraId="64830969" w14:textId="77777777" w:rsidR="00AC6545" w:rsidRDefault="00AC6545" w:rsidP="00AC6545">
      <w:pPr>
        <w:rPr>
          <w:lang w:val="ru-RU"/>
        </w:rPr>
      </w:pPr>
    </w:p>
    <w:p w14:paraId="2E685E3D" w14:textId="77777777" w:rsidR="00AC6545" w:rsidRDefault="00AC6545" w:rsidP="00AC6545">
      <w:pPr>
        <w:rPr>
          <w:lang w:val="ru-RU"/>
        </w:rPr>
      </w:pPr>
    </w:p>
    <w:p w14:paraId="3D3AB84D" w14:textId="0681979A" w:rsidR="00AC6545" w:rsidRPr="00451915" w:rsidRDefault="00AC6545" w:rsidP="00AC6545">
      <w:pPr>
        <w:rPr>
          <w:b/>
          <w:bCs/>
          <w:lang w:val="ru-RU"/>
        </w:rPr>
      </w:pPr>
      <w:r w:rsidRPr="00451915">
        <w:rPr>
          <w:b/>
          <w:bCs/>
        </w:rPr>
        <w:t>Современные образовательные программы</w:t>
      </w:r>
      <w:r w:rsidR="00C454A6">
        <w:rPr>
          <w:b/>
          <w:bCs/>
        </w:rPr>
        <w:t xml:space="preserve"> магистратуры. Магистратура в </w:t>
      </w:r>
      <w:r w:rsidR="00C454A6">
        <w:rPr>
          <w:b/>
          <w:bCs/>
          <w:lang w:val="en-US"/>
        </w:rPr>
        <w:t>AITU</w:t>
      </w:r>
      <w:r w:rsidR="00C454A6">
        <w:rPr>
          <w:b/>
          <w:bCs/>
          <w:lang w:val="ru-RU"/>
        </w:rPr>
        <w:t xml:space="preserve"> существуют следующие образовательные программы/</w:t>
      </w:r>
      <w:proofErr w:type="spellStart"/>
      <w:r w:rsidR="00C454A6">
        <w:rPr>
          <w:b/>
          <w:bCs/>
          <w:lang w:val="ru-RU"/>
        </w:rPr>
        <w:t>професси</w:t>
      </w:r>
      <w:proofErr w:type="spellEnd"/>
      <w:r w:rsidR="00C454A6">
        <w:rPr>
          <w:b/>
          <w:bCs/>
          <w:lang w:val="ru-RU"/>
        </w:rPr>
        <w:t xml:space="preserve"> мейджоры. Их в целом 7. </w:t>
      </w:r>
    </w:p>
    <w:p w14:paraId="191246F3" w14:textId="77777777" w:rsidR="00020696" w:rsidRDefault="00AC6545" w:rsidP="00020696">
      <w:pPr>
        <w:pStyle w:val="a8"/>
        <w:numPr>
          <w:ilvl w:val="0"/>
          <w:numId w:val="9"/>
        </w:numPr>
      </w:pPr>
      <w:r w:rsidRPr="00020696">
        <w:t>Прикладная аналитика данных</w:t>
      </w:r>
    </w:p>
    <w:p w14:paraId="30088869" w14:textId="77777777" w:rsidR="00020696" w:rsidRDefault="00AC6545" w:rsidP="00020696">
      <w:pPr>
        <w:pStyle w:val="a8"/>
        <w:numPr>
          <w:ilvl w:val="0"/>
          <w:numId w:val="9"/>
        </w:numPr>
      </w:pPr>
      <w:r w:rsidRPr="00020696">
        <w:t>Компьютерные науки и инженерия</w:t>
      </w:r>
    </w:p>
    <w:p w14:paraId="75B7D0B0" w14:textId="77777777" w:rsidR="00020696" w:rsidRDefault="00AC6545" w:rsidP="00020696">
      <w:pPr>
        <w:pStyle w:val="a8"/>
        <w:numPr>
          <w:ilvl w:val="0"/>
          <w:numId w:val="9"/>
        </w:numPr>
      </w:pPr>
      <w:r w:rsidRPr="00020696">
        <w:t>Проектный менеджмент</w:t>
      </w:r>
    </w:p>
    <w:p w14:paraId="71AB6AD2" w14:textId="77777777" w:rsidR="00020696" w:rsidRDefault="00AC6545" w:rsidP="00020696">
      <w:pPr>
        <w:pStyle w:val="a8"/>
        <w:numPr>
          <w:ilvl w:val="0"/>
          <w:numId w:val="9"/>
        </w:numPr>
      </w:pPr>
      <w:r w:rsidRPr="00020696">
        <w:t>Цифровые государственное управление и услуги</w:t>
      </w:r>
    </w:p>
    <w:p w14:paraId="10BD4123" w14:textId="25560FDD" w:rsidR="00AC6545" w:rsidRDefault="00AC6545" w:rsidP="00020696">
      <w:pPr>
        <w:pStyle w:val="a8"/>
        <w:numPr>
          <w:ilvl w:val="0"/>
          <w:numId w:val="9"/>
        </w:numPr>
      </w:pPr>
      <w:r w:rsidRPr="00020696">
        <w:t>Медиа технологии</w:t>
      </w:r>
    </w:p>
    <w:p w14:paraId="7748A195" w14:textId="7452B707" w:rsidR="00020696" w:rsidRDefault="00020696" w:rsidP="00020696">
      <w:pPr>
        <w:pStyle w:val="a8"/>
        <w:numPr>
          <w:ilvl w:val="0"/>
          <w:numId w:val="9"/>
        </w:numPr>
      </w:pPr>
      <w:r>
        <w:t>Вычислительные науки</w:t>
      </w:r>
      <w:r w:rsidR="00C454A6">
        <w:t xml:space="preserve">/Компьютерные </w:t>
      </w:r>
      <w:proofErr w:type="spellStart"/>
      <w:r w:rsidR="00C454A6">
        <w:t>вычясления</w:t>
      </w:r>
      <w:proofErr w:type="spellEnd"/>
    </w:p>
    <w:p w14:paraId="6D762CA7" w14:textId="33EE0E9B" w:rsidR="00020696" w:rsidRPr="00020696" w:rsidRDefault="00020696" w:rsidP="00020696">
      <w:pPr>
        <w:pStyle w:val="a8"/>
        <w:numPr>
          <w:ilvl w:val="0"/>
          <w:numId w:val="9"/>
        </w:numPr>
      </w:pPr>
      <w:r w:rsidRPr="00020696">
        <w:t>Secure Software Engineering</w:t>
      </w:r>
    </w:p>
    <w:p w14:paraId="3D7E8748" w14:textId="77777777" w:rsidR="00C454A6" w:rsidRPr="00451915" w:rsidRDefault="00C454A6" w:rsidP="00C454A6">
      <w:pPr>
        <w:rPr>
          <w:b/>
          <w:bCs/>
          <w:lang w:val="ru-RU"/>
        </w:rPr>
      </w:pPr>
      <w:r w:rsidRPr="00451915">
        <w:rPr>
          <w:b/>
          <w:bCs/>
        </w:rPr>
        <w:t>Современные образовательные программы</w:t>
      </w:r>
      <w:r>
        <w:rPr>
          <w:b/>
          <w:bCs/>
        </w:rPr>
        <w:t xml:space="preserve"> магистратуры. Магистратура в </w:t>
      </w:r>
      <w:r>
        <w:rPr>
          <w:b/>
          <w:bCs/>
          <w:lang w:val="en-US"/>
        </w:rPr>
        <w:t>AITU</w:t>
      </w:r>
      <w:r>
        <w:rPr>
          <w:b/>
          <w:bCs/>
          <w:lang w:val="ru-RU"/>
        </w:rPr>
        <w:t xml:space="preserve"> существуют следующие образовательные программы/</w:t>
      </w:r>
      <w:proofErr w:type="spellStart"/>
      <w:r>
        <w:rPr>
          <w:b/>
          <w:bCs/>
          <w:lang w:val="ru-RU"/>
        </w:rPr>
        <w:t>професси</w:t>
      </w:r>
      <w:proofErr w:type="spellEnd"/>
      <w:r>
        <w:rPr>
          <w:b/>
          <w:bCs/>
          <w:lang w:val="ru-RU"/>
        </w:rPr>
        <w:t xml:space="preserve"> мейджоры. Их в целом 7. </w:t>
      </w:r>
    </w:p>
    <w:p w14:paraId="3A18BB36" w14:textId="77777777" w:rsidR="00C454A6" w:rsidRDefault="00C454A6" w:rsidP="00C454A6">
      <w:pPr>
        <w:pStyle w:val="a8"/>
        <w:numPr>
          <w:ilvl w:val="0"/>
          <w:numId w:val="11"/>
        </w:numPr>
      </w:pPr>
      <w:r w:rsidRPr="00020696">
        <w:t>Прикладная аналитика данных</w:t>
      </w:r>
    </w:p>
    <w:p w14:paraId="61D2C93A" w14:textId="77777777" w:rsidR="00C454A6" w:rsidRDefault="00C454A6" w:rsidP="00C454A6">
      <w:pPr>
        <w:pStyle w:val="a8"/>
        <w:numPr>
          <w:ilvl w:val="0"/>
          <w:numId w:val="11"/>
        </w:numPr>
      </w:pPr>
      <w:r w:rsidRPr="00020696">
        <w:t>Компьютерные науки и инженерия</w:t>
      </w:r>
    </w:p>
    <w:p w14:paraId="6E7EA244" w14:textId="77777777" w:rsidR="00C454A6" w:rsidRDefault="00C454A6" w:rsidP="00C454A6">
      <w:pPr>
        <w:pStyle w:val="a8"/>
        <w:numPr>
          <w:ilvl w:val="0"/>
          <w:numId w:val="11"/>
        </w:numPr>
      </w:pPr>
      <w:r w:rsidRPr="00020696">
        <w:t>Проектный менеджмент</w:t>
      </w:r>
    </w:p>
    <w:p w14:paraId="0B23EFA3" w14:textId="77777777" w:rsidR="00C454A6" w:rsidRDefault="00C454A6" w:rsidP="00C454A6">
      <w:pPr>
        <w:pStyle w:val="a8"/>
        <w:numPr>
          <w:ilvl w:val="0"/>
          <w:numId w:val="11"/>
        </w:numPr>
      </w:pPr>
      <w:r w:rsidRPr="00020696">
        <w:t>Цифровые государственное управление и услуги</w:t>
      </w:r>
    </w:p>
    <w:p w14:paraId="7CACE719" w14:textId="77777777" w:rsidR="00C454A6" w:rsidRDefault="00C454A6" w:rsidP="00C454A6">
      <w:pPr>
        <w:pStyle w:val="a8"/>
        <w:numPr>
          <w:ilvl w:val="0"/>
          <w:numId w:val="11"/>
        </w:numPr>
      </w:pPr>
      <w:r w:rsidRPr="00020696">
        <w:t>Медиа технологии</w:t>
      </w:r>
    </w:p>
    <w:p w14:paraId="102AB4B4" w14:textId="77777777" w:rsidR="00C454A6" w:rsidRDefault="00C454A6" w:rsidP="00C454A6">
      <w:pPr>
        <w:pStyle w:val="a8"/>
        <w:numPr>
          <w:ilvl w:val="0"/>
          <w:numId w:val="11"/>
        </w:numPr>
      </w:pPr>
      <w:r>
        <w:t xml:space="preserve">Вычислительные науки/Компьютерные </w:t>
      </w:r>
      <w:proofErr w:type="spellStart"/>
      <w:r>
        <w:t>вычясления</w:t>
      </w:r>
      <w:proofErr w:type="spellEnd"/>
    </w:p>
    <w:p w14:paraId="5163125D" w14:textId="77777777" w:rsidR="00C454A6" w:rsidRPr="00020696" w:rsidRDefault="00C454A6" w:rsidP="00C454A6">
      <w:pPr>
        <w:pStyle w:val="a8"/>
        <w:numPr>
          <w:ilvl w:val="0"/>
          <w:numId w:val="11"/>
        </w:numPr>
      </w:pPr>
      <w:r w:rsidRPr="00020696">
        <w:t>Secure Software Engineering</w:t>
      </w:r>
    </w:p>
    <w:p w14:paraId="6DCB6B8F" w14:textId="77777777" w:rsidR="00020696" w:rsidRPr="00020696" w:rsidRDefault="00020696" w:rsidP="00020696">
      <w:pPr>
        <w:pStyle w:val="a8"/>
      </w:pPr>
    </w:p>
    <w:p w14:paraId="75C51DC4" w14:textId="4BC76FC2" w:rsidR="00AC6545" w:rsidRDefault="00AC6545" w:rsidP="00AC6545">
      <w:pPr>
        <w:rPr>
          <w:b/>
          <w:bCs/>
        </w:rPr>
      </w:pPr>
      <w:r>
        <w:rPr>
          <w:b/>
          <w:bCs/>
        </w:rPr>
        <w:t xml:space="preserve">1. </w:t>
      </w:r>
      <w:r w:rsidRPr="00AC6545">
        <w:rPr>
          <w:b/>
          <w:bCs/>
        </w:rPr>
        <w:t>Прикладная аналитика данных</w:t>
      </w:r>
      <w:r>
        <w:rPr>
          <w:b/>
          <w:bCs/>
        </w:rPr>
        <w:t xml:space="preserve">. </w:t>
      </w:r>
      <w:r w:rsidRPr="00AC6545">
        <w:rPr>
          <w:b/>
          <w:bCs/>
        </w:rPr>
        <w:t xml:space="preserve">7M06103 </w:t>
      </w:r>
      <w:proofErr w:type="spellStart"/>
      <w:r w:rsidRPr="00AC6545">
        <w:rPr>
          <w:b/>
          <w:bCs/>
        </w:rPr>
        <w:t>Applied</w:t>
      </w:r>
      <w:proofErr w:type="spellEnd"/>
      <w:r w:rsidRPr="00AC6545">
        <w:rPr>
          <w:b/>
          <w:bCs/>
        </w:rPr>
        <w:t xml:space="preserve"> </w:t>
      </w:r>
      <w:proofErr w:type="spellStart"/>
      <w:r w:rsidRPr="00AC6545">
        <w:rPr>
          <w:b/>
          <w:bCs/>
        </w:rPr>
        <w:t>data</w:t>
      </w:r>
      <w:proofErr w:type="spellEnd"/>
      <w:r w:rsidRPr="00AC6545">
        <w:rPr>
          <w:b/>
          <w:bCs/>
        </w:rPr>
        <w:t xml:space="preserve"> Analytics (Прикладная аналитика данных)</w:t>
      </w:r>
      <w:r>
        <w:rPr>
          <w:b/>
          <w:bCs/>
        </w:rPr>
        <w:t xml:space="preserve">. </w:t>
      </w:r>
    </w:p>
    <w:p w14:paraId="3DD9F75B" w14:textId="77777777" w:rsidR="00AC6545" w:rsidRPr="00AC6545" w:rsidRDefault="00AC6545" w:rsidP="00AC6545">
      <w:pPr>
        <w:rPr>
          <w:b/>
          <w:bCs/>
        </w:rPr>
      </w:pPr>
      <w:r w:rsidRPr="00AC6545">
        <w:rPr>
          <w:b/>
          <w:bCs/>
        </w:rPr>
        <w:t>Профильные предметы: алгоритмы и структуры данных, а также базы данных.</w:t>
      </w:r>
    </w:p>
    <w:p w14:paraId="6DF34455" w14:textId="77777777" w:rsidR="00AC6545" w:rsidRPr="00AC6545" w:rsidRDefault="00AC6545" w:rsidP="00AC6545">
      <w:r w:rsidRPr="00AC6545">
        <w:t xml:space="preserve">Магистерская программа «Прикладная аналитика данных» — это комплексная и специализированная образовательная программа, которая дает студентам необходимые навыки и знания для анализа и интерпретации сложных наборов данных. Сочетая статистику, математику, информатику и бизнес, студенты изучают различные методы анализа данных и приобретают навыки владения языками программирования и инструментами, обычно используемыми в данной области. Программа уделяет особое внимание этическим соображениям и практическому применению, готовя выпускников к решению задач, связанных с данными, в различных отраслях промышленности. Благодаря практическому опыту студенты применяют свои знания в реальных сценариях, способствуя глубокому пониманию аналитики данных в различных областях. В конечном счете, выпускники хорошо подготовлены к таким ролям, как аналитики данных, ученые и консультанты, внося </w:t>
      </w:r>
      <w:r w:rsidRPr="00AC6545">
        <w:lastRenderedPageBreak/>
        <w:t>ценный вклад в работу организаций в мире, все больше ориентированном на данные.</w:t>
      </w:r>
    </w:p>
    <w:p w14:paraId="0F3E3320" w14:textId="77777777" w:rsidR="00AC6545" w:rsidRPr="00AC6545" w:rsidRDefault="00AC6545" w:rsidP="00AC6545">
      <w:r w:rsidRPr="00AC6545">
        <w:br/>
        <w:t>Обеспечить подготовку высококвалифицированных научных и прикладных специалистов и программных инженеров по направлению анализа данных большого объема, а также руководителей и управленцев программно-информационных систем для отрасли информационных технологий и междисциплинарных отраслей связанных с обработкой данных в различных секторах экономики Республики Казахстан.</w:t>
      </w:r>
    </w:p>
    <w:p w14:paraId="603C13E3" w14:textId="77777777" w:rsidR="00AC6545" w:rsidRPr="00AC6545" w:rsidRDefault="00AC6545" w:rsidP="00AC6545">
      <w:r w:rsidRPr="00AC6545">
        <w:t>Перечень должностей специалиста</w:t>
      </w:r>
    </w:p>
    <w:p w14:paraId="7BD3CD51" w14:textId="77777777" w:rsidR="00AC6545" w:rsidRPr="00AC6545" w:rsidRDefault="00AC6545" w:rsidP="00AC6545">
      <w:r w:rsidRPr="00AC6545">
        <w:rPr>
          <w:i/>
          <w:iCs/>
        </w:rPr>
        <w:t>Карьерные возможности</w:t>
      </w:r>
    </w:p>
    <w:p w14:paraId="0778A52C" w14:textId="77777777" w:rsidR="00AC6545" w:rsidRPr="00AC6545" w:rsidRDefault="00AC6545" w:rsidP="00AC6545">
      <w:pPr>
        <w:numPr>
          <w:ilvl w:val="0"/>
          <w:numId w:val="2"/>
        </w:numPr>
      </w:pPr>
      <w:r w:rsidRPr="00AC6545">
        <w:t>Аналитик данных</w:t>
      </w:r>
    </w:p>
    <w:p w14:paraId="3A654F7E" w14:textId="77777777" w:rsidR="00AC6545" w:rsidRPr="00AC6545" w:rsidRDefault="00AC6545" w:rsidP="00AC6545">
      <w:pPr>
        <w:numPr>
          <w:ilvl w:val="0"/>
          <w:numId w:val="2"/>
        </w:numPr>
      </w:pPr>
      <w:r w:rsidRPr="00AC6545">
        <w:t>Data Scientist</w:t>
      </w:r>
    </w:p>
    <w:p w14:paraId="5BA76BB0" w14:textId="77777777" w:rsidR="00AC6545" w:rsidRPr="00AC6545" w:rsidRDefault="00AC6545" w:rsidP="00AC6545">
      <w:pPr>
        <w:numPr>
          <w:ilvl w:val="0"/>
          <w:numId w:val="2"/>
        </w:numPr>
      </w:pPr>
      <w:r w:rsidRPr="00AC6545">
        <w:t>Аналитик больших данных</w:t>
      </w:r>
    </w:p>
    <w:p w14:paraId="40DB33C0" w14:textId="77777777" w:rsidR="00AC6545" w:rsidRPr="00AC6545" w:rsidRDefault="00AC6545" w:rsidP="00AC6545">
      <w:pPr>
        <w:numPr>
          <w:ilvl w:val="0"/>
          <w:numId w:val="2"/>
        </w:numPr>
      </w:pPr>
      <w:r w:rsidRPr="00AC6545">
        <w:t>Инженер больших данных</w:t>
      </w:r>
    </w:p>
    <w:p w14:paraId="345D2D69" w14:textId="77777777" w:rsidR="00AC6545" w:rsidRPr="00AC6545" w:rsidRDefault="00AC6545" w:rsidP="00AC6545">
      <w:pPr>
        <w:numPr>
          <w:ilvl w:val="0"/>
          <w:numId w:val="2"/>
        </w:numPr>
      </w:pPr>
      <w:r w:rsidRPr="00AC6545">
        <w:t>Разработчик программного обеспечения</w:t>
      </w:r>
    </w:p>
    <w:p w14:paraId="75A3D4C1" w14:textId="77777777" w:rsidR="00AC6545" w:rsidRPr="00AC6545" w:rsidRDefault="00AC6545" w:rsidP="00AC6545">
      <w:pPr>
        <w:numPr>
          <w:ilvl w:val="0"/>
          <w:numId w:val="2"/>
        </w:numPr>
      </w:pPr>
      <w:r w:rsidRPr="00AC6545">
        <w:t>Руководитель организации</w:t>
      </w:r>
    </w:p>
    <w:p w14:paraId="2925F87C" w14:textId="77777777" w:rsidR="00AC6545" w:rsidRPr="00AC6545" w:rsidRDefault="00AC6545" w:rsidP="00AC6545">
      <w:pPr>
        <w:numPr>
          <w:ilvl w:val="0"/>
          <w:numId w:val="2"/>
        </w:numPr>
      </w:pPr>
      <w:r w:rsidRPr="00AC6545">
        <w:t>Зам. руководителя структурного подразделения</w:t>
      </w:r>
    </w:p>
    <w:p w14:paraId="30BA7701" w14:textId="77777777" w:rsidR="00AC6545" w:rsidRPr="00AC6545" w:rsidRDefault="00AC6545" w:rsidP="00AC6545">
      <w:pPr>
        <w:numPr>
          <w:ilvl w:val="0"/>
          <w:numId w:val="2"/>
        </w:numPr>
      </w:pPr>
      <w:r w:rsidRPr="00AC6545">
        <w:t>Руководитель структурного подразделения</w:t>
      </w:r>
    </w:p>
    <w:p w14:paraId="7C741F8D" w14:textId="77777777" w:rsidR="00AC6545" w:rsidRPr="00AC6545" w:rsidRDefault="00AC6545" w:rsidP="00AC6545">
      <w:pPr>
        <w:numPr>
          <w:ilvl w:val="0"/>
          <w:numId w:val="2"/>
        </w:numPr>
      </w:pPr>
      <w:r w:rsidRPr="00AC6545">
        <w:t>Эксперт республиканского центра</w:t>
      </w:r>
    </w:p>
    <w:p w14:paraId="0DEB5B49" w14:textId="77777777" w:rsidR="00AC6545" w:rsidRPr="00AC6545" w:rsidRDefault="00AC6545" w:rsidP="00AC6545">
      <w:pPr>
        <w:numPr>
          <w:ilvl w:val="0"/>
          <w:numId w:val="2"/>
        </w:numPr>
      </w:pPr>
      <w:r w:rsidRPr="00AC6545">
        <w:t>Сотрудник национального, научно-практического центра, ВУЗа.</w:t>
      </w:r>
    </w:p>
    <w:p w14:paraId="1EE92CCF" w14:textId="77777777" w:rsidR="00AC6545" w:rsidRPr="00AC6545" w:rsidRDefault="00AC6545" w:rsidP="00AC6545"/>
    <w:p w14:paraId="5CAAD9AF" w14:textId="5BC463F7" w:rsidR="00AC6545" w:rsidRPr="00AC6545" w:rsidRDefault="00AC6545" w:rsidP="00AC6545">
      <w:r w:rsidRPr="00AC6545">
        <w:t>Присуждаемая степень: M094 – Информационные технологии</w:t>
      </w:r>
    </w:p>
    <w:p w14:paraId="7C1B4555" w14:textId="77777777" w:rsidR="00AC6545" w:rsidRPr="00AC6545" w:rsidRDefault="00AC6545" w:rsidP="00AC6545">
      <w:pPr>
        <w:rPr>
          <w:b/>
          <w:bCs/>
        </w:rPr>
      </w:pPr>
    </w:p>
    <w:p w14:paraId="1837F184" w14:textId="77777777" w:rsidR="00020696" w:rsidRPr="00020696" w:rsidRDefault="00AC6545" w:rsidP="00020696">
      <w:pPr>
        <w:rPr>
          <w:b/>
          <w:bCs/>
        </w:rPr>
      </w:pPr>
      <w:r>
        <w:rPr>
          <w:b/>
          <w:bCs/>
        </w:rPr>
        <w:t xml:space="preserve">2. </w:t>
      </w:r>
      <w:proofErr w:type="spellStart"/>
      <w:r w:rsidRPr="00AC6545">
        <w:rPr>
          <w:b/>
          <w:bCs/>
        </w:rPr>
        <w:t>Computational</w:t>
      </w:r>
      <w:proofErr w:type="spellEnd"/>
      <w:r w:rsidRPr="00AC6545">
        <w:rPr>
          <w:b/>
          <w:bCs/>
        </w:rPr>
        <w:t xml:space="preserve"> Science</w:t>
      </w:r>
      <w:r w:rsidR="00020696">
        <w:rPr>
          <w:b/>
          <w:bCs/>
        </w:rPr>
        <w:t xml:space="preserve"> - </w:t>
      </w:r>
      <w:r w:rsidR="00020696" w:rsidRPr="00020696">
        <w:rPr>
          <w:b/>
          <w:bCs/>
        </w:rPr>
        <w:t>7M06105 Компьютерные науки и инженерия</w:t>
      </w:r>
    </w:p>
    <w:p w14:paraId="1EAB1EB9" w14:textId="35391D8F" w:rsidR="00AC6545" w:rsidRPr="00020696" w:rsidRDefault="00020696" w:rsidP="00020696">
      <w:r w:rsidRPr="00020696">
        <w:t>Профильные предметы: алгоритмы и структуры данных, а также базы данных.</w:t>
      </w:r>
    </w:p>
    <w:p w14:paraId="5E658DF6" w14:textId="77777777" w:rsidR="00020696" w:rsidRPr="00020696" w:rsidRDefault="00020696" w:rsidP="00020696">
      <w:r w:rsidRPr="00020696">
        <w:t xml:space="preserve">Образовательная программа «Компьютерные науки и инженерия» предполагает использование в процессе обучения современных моделей, методов и подходов в области аналитики данных, машинного обучения, искусственного интеллекта, а также разработка программного обеспечения. Образовательная программа предполагает использование или применение полученных знаний в одной из сфер экономики, тем самым покрывая не только научную составляющую программы, но и прикладную часть. В результате обучения по образовательной программе «Компьютерные науки и инженерия» выпускники получат возможность работать в </w:t>
      </w:r>
      <w:r w:rsidRPr="00020696">
        <w:lastRenderedPageBreak/>
        <w:t>научных и производственных проектах в качестве разработчика, архитектора ПО, инженера процессов.</w:t>
      </w:r>
    </w:p>
    <w:p w14:paraId="1ECC0F2C" w14:textId="77777777" w:rsidR="00020696" w:rsidRPr="00020696" w:rsidRDefault="00020696" w:rsidP="00020696">
      <w:pPr>
        <w:rPr>
          <w:b/>
          <w:bCs/>
        </w:rPr>
      </w:pPr>
      <w:r w:rsidRPr="00020696">
        <w:rPr>
          <w:b/>
          <w:bCs/>
        </w:rPr>
        <w:t>Цель образовательной программы</w:t>
      </w:r>
    </w:p>
    <w:p w14:paraId="156ED4B7" w14:textId="77777777" w:rsidR="00020696" w:rsidRPr="00020696" w:rsidRDefault="00020696" w:rsidP="00020696">
      <w:r w:rsidRPr="00020696">
        <w:t>Подготовка высококвалифицированных научных и прикладных специалистов, архитекторов программных комплексов, а также руководителей, разработчиков и управленцев программно-информационных систем для отрасли информационных технологий и междисциплинарных отраслей в различных секторах экономики Республики Казахстан.</w:t>
      </w:r>
    </w:p>
    <w:p w14:paraId="57E34021" w14:textId="77777777" w:rsidR="00020696" w:rsidRPr="00020696" w:rsidRDefault="00020696" w:rsidP="00020696">
      <w:r w:rsidRPr="00020696">
        <w:t>Перечень должностей специалиста</w:t>
      </w:r>
    </w:p>
    <w:p w14:paraId="44200F0D" w14:textId="77777777" w:rsidR="00020696" w:rsidRPr="00020696" w:rsidRDefault="00020696" w:rsidP="00020696">
      <w:r w:rsidRPr="00020696">
        <w:rPr>
          <w:i/>
          <w:iCs/>
        </w:rPr>
        <w:t>Карьерные возможности</w:t>
      </w:r>
    </w:p>
    <w:p w14:paraId="1CEE3021" w14:textId="77777777" w:rsidR="00020696" w:rsidRPr="00020696" w:rsidRDefault="00020696" w:rsidP="00020696">
      <w:pPr>
        <w:numPr>
          <w:ilvl w:val="0"/>
          <w:numId w:val="3"/>
        </w:numPr>
      </w:pPr>
      <w:r w:rsidRPr="00020696">
        <w:t>Инженер по информационно-вычислительным системам;</w:t>
      </w:r>
    </w:p>
    <w:p w14:paraId="78B9239F" w14:textId="77777777" w:rsidR="00020696" w:rsidRPr="00020696" w:rsidRDefault="00020696" w:rsidP="00020696">
      <w:pPr>
        <w:numPr>
          <w:ilvl w:val="0"/>
          <w:numId w:val="3"/>
        </w:numPr>
      </w:pPr>
      <w:r w:rsidRPr="00020696">
        <w:t>Инженер по компьютерным системам;</w:t>
      </w:r>
    </w:p>
    <w:p w14:paraId="71988F75" w14:textId="77777777" w:rsidR="00020696" w:rsidRPr="00020696" w:rsidRDefault="00020696" w:rsidP="00020696">
      <w:pPr>
        <w:numPr>
          <w:ilvl w:val="0"/>
          <w:numId w:val="3"/>
        </w:numPr>
      </w:pPr>
      <w:r w:rsidRPr="00020696">
        <w:t>Инженер-проектировщик компьютерного аппаратного обеспечения;</w:t>
      </w:r>
    </w:p>
    <w:p w14:paraId="04C46FB9" w14:textId="77777777" w:rsidR="00020696" w:rsidRPr="00020696" w:rsidRDefault="00020696" w:rsidP="00020696">
      <w:pPr>
        <w:numPr>
          <w:ilvl w:val="0"/>
          <w:numId w:val="3"/>
        </w:numPr>
      </w:pPr>
      <w:r w:rsidRPr="00020696">
        <w:t>Инженер-разработчик компьютерного аппаратного обеспечения;</w:t>
      </w:r>
    </w:p>
    <w:p w14:paraId="7EFEB530" w14:textId="77777777" w:rsidR="00020696" w:rsidRPr="00020696" w:rsidRDefault="00020696" w:rsidP="00020696">
      <w:pPr>
        <w:numPr>
          <w:ilvl w:val="0"/>
          <w:numId w:val="3"/>
        </w:numPr>
      </w:pPr>
      <w:r w:rsidRPr="00020696">
        <w:t>Инженер разработчик встроенных систем;</w:t>
      </w:r>
    </w:p>
    <w:p w14:paraId="0C7A005B" w14:textId="77777777" w:rsidR="00020696" w:rsidRPr="00020696" w:rsidRDefault="00020696" w:rsidP="00020696">
      <w:pPr>
        <w:numPr>
          <w:ilvl w:val="0"/>
          <w:numId w:val="3"/>
        </w:numPr>
      </w:pPr>
      <w:r w:rsidRPr="00020696">
        <w:t>IT - дизайнер;</w:t>
      </w:r>
    </w:p>
    <w:p w14:paraId="3F6C57BC" w14:textId="77777777" w:rsidR="00020696" w:rsidRPr="00020696" w:rsidRDefault="00020696" w:rsidP="00020696">
      <w:pPr>
        <w:numPr>
          <w:ilvl w:val="0"/>
          <w:numId w:val="3"/>
        </w:numPr>
      </w:pPr>
      <w:r w:rsidRPr="00020696">
        <w:t>Системный архитектор;</w:t>
      </w:r>
    </w:p>
    <w:p w14:paraId="3A6E955F" w14:textId="77777777" w:rsidR="00020696" w:rsidRPr="00020696" w:rsidRDefault="00020696" w:rsidP="00020696">
      <w:pPr>
        <w:numPr>
          <w:ilvl w:val="0"/>
          <w:numId w:val="3"/>
        </w:numPr>
      </w:pPr>
      <w:r w:rsidRPr="00020696">
        <w:t>Системный инженер;</w:t>
      </w:r>
    </w:p>
    <w:p w14:paraId="3F6541B1" w14:textId="77777777" w:rsidR="00020696" w:rsidRPr="00020696" w:rsidRDefault="00020696" w:rsidP="00020696">
      <w:pPr>
        <w:numPr>
          <w:ilvl w:val="0"/>
          <w:numId w:val="3"/>
        </w:numPr>
      </w:pPr>
      <w:r w:rsidRPr="00020696">
        <w:t>Консультант по системам;</w:t>
      </w:r>
    </w:p>
    <w:p w14:paraId="2A95F786" w14:textId="77777777" w:rsidR="00020696" w:rsidRPr="00020696" w:rsidRDefault="00020696" w:rsidP="00020696">
      <w:pPr>
        <w:numPr>
          <w:ilvl w:val="0"/>
          <w:numId w:val="3"/>
        </w:numPr>
      </w:pPr>
      <w:r w:rsidRPr="00020696">
        <w:t>Архитектор программного обеспечения;</w:t>
      </w:r>
    </w:p>
    <w:p w14:paraId="56458973" w14:textId="77777777" w:rsidR="00020696" w:rsidRPr="00020696" w:rsidRDefault="00020696" w:rsidP="00020696">
      <w:pPr>
        <w:numPr>
          <w:ilvl w:val="0"/>
          <w:numId w:val="3"/>
        </w:numPr>
      </w:pPr>
      <w:r w:rsidRPr="00020696">
        <w:t>Дизайнер программного обеспечения;</w:t>
      </w:r>
    </w:p>
    <w:p w14:paraId="44B6DC57" w14:textId="77777777" w:rsidR="00020696" w:rsidRPr="00020696" w:rsidRDefault="00020696" w:rsidP="00020696">
      <w:pPr>
        <w:numPr>
          <w:ilvl w:val="0"/>
          <w:numId w:val="3"/>
        </w:numPr>
      </w:pPr>
      <w:r w:rsidRPr="00020696">
        <w:t>QA-инженер;</w:t>
      </w:r>
    </w:p>
    <w:p w14:paraId="362FCE19" w14:textId="77777777" w:rsidR="00020696" w:rsidRPr="00020696" w:rsidRDefault="00020696" w:rsidP="00020696">
      <w:pPr>
        <w:numPr>
          <w:ilvl w:val="0"/>
          <w:numId w:val="3"/>
        </w:numPr>
      </w:pPr>
      <w:r w:rsidRPr="00020696">
        <w:t>Архитектор ИТ-инфраструктуры.</w:t>
      </w:r>
    </w:p>
    <w:p w14:paraId="63025C69" w14:textId="4228671A" w:rsidR="00020696" w:rsidRPr="00020696" w:rsidRDefault="00020696" w:rsidP="00020696">
      <w:r w:rsidRPr="00020696">
        <w:t>Группа образовательных программ -7M061 – Информационно-коммуникационные технологии</w:t>
      </w:r>
    </w:p>
    <w:p w14:paraId="5A6510D1" w14:textId="3947A915" w:rsidR="00020696" w:rsidRPr="00020696" w:rsidRDefault="00020696" w:rsidP="00020696">
      <w:pPr>
        <w:rPr>
          <w:b/>
          <w:bCs/>
        </w:rPr>
      </w:pPr>
      <w:r>
        <w:rPr>
          <w:b/>
          <w:bCs/>
        </w:rPr>
        <w:t xml:space="preserve">3. </w:t>
      </w:r>
      <w:r w:rsidRPr="00020696">
        <w:rPr>
          <w:b/>
          <w:bCs/>
        </w:rPr>
        <w:t>Project Management</w:t>
      </w:r>
      <w:r>
        <w:rPr>
          <w:b/>
          <w:bCs/>
        </w:rPr>
        <w:t xml:space="preserve"> – Проектный менеджмент.</w:t>
      </w:r>
      <w:r w:rsidRPr="00020696">
        <w:rPr>
          <w:rFonts w:ascii="Montserrat" w:eastAsia="Times New Roman" w:hAnsi="Montserrat" w:cs="Times New Roman"/>
          <w:b/>
          <w:bCs/>
          <w:color w:val="161616"/>
          <w:kern w:val="0"/>
          <w:sz w:val="41"/>
          <w:szCs w:val="41"/>
          <w:lang w:eastAsia="ru-KZ"/>
          <w14:ligatures w14:val="none"/>
        </w:rPr>
        <w:t xml:space="preserve"> </w:t>
      </w:r>
      <w:r w:rsidRPr="00020696">
        <w:rPr>
          <w:b/>
          <w:bCs/>
        </w:rPr>
        <w:t>7M04102 Project Management</w:t>
      </w:r>
    </w:p>
    <w:p w14:paraId="7242FA57" w14:textId="77777777" w:rsidR="00020696" w:rsidRPr="00020696" w:rsidRDefault="00020696" w:rsidP="00020696">
      <w:r w:rsidRPr="00020696">
        <w:rPr>
          <w:i/>
          <w:iCs/>
        </w:rPr>
        <w:t>Профильные предметы: менеджмент и организация бизнеса.</w:t>
      </w:r>
    </w:p>
    <w:p w14:paraId="0E8AC256" w14:textId="77777777" w:rsidR="00020696" w:rsidRPr="00020696" w:rsidRDefault="00020696" w:rsidP="00020696">
      <w:r w:rsidRPr="00020696">
        <w:t xml:space="preserve">Программа предназначена для подготовки менеджеров по управлению крупными национальными, региональными и отраслевыми проектами в различных сферах социально-экономической жизни, включая международные проекты. Программа направлена на формирование у слушателей проектного подхода к управлению реальными инвестициями на основе комплексного многоаспектного подхода с учетом рисков проектов. Также изучаются методы проведения научных исследований </w:t>
      </w:r>
      <w:r w:rsidRPr="00020696">
        <w:lastRenderedPageBreak/>
        <w:t>по актуальным проблемам менеджмента, включая использование информационных технологий для анализа процессов и проектов с использованием баз данных, банков знаний</w:t>
      </w:r>
    </w:p>
    <w:p w14:paraId="73515AD8" w14:textId="77777777" w:rsidR="00020696" w:rsidRPr="00020696" w:rsidRDefault="00020696" w:rsidP="00020696">
      <w:r w:rsidRPr="00020696">
        <w:t>Цель образовательной программы</w:t>
      </w:r>
    </w:p>
    <w:p w14:paraId="131718EB" w14:textId="77777777" w:rsidR="00020696" w:rsidRPr="00020696" w:rsidRDefault="00020696" w:rsidP="00020696">
      <w:r w:rsidRPr="00020696">
        <w:t>Подготовка высококвалифицированных кадров в области проектного управления и инновационной деятельности, способных реализовывать свои профессиональные знания, навыки и способности в международных и отечественных компаниях, общественных и научно-исследовательских организациях. </w:t>
      </w:r>
    </w:p>
    <w:p w14:paraId="78239A01" w14:textId="77777777" w:rsidR="00020696" w:rsidRPr="00020696" w:rsidRDefault="00020696" w:rsidP="00020696">
      <w:r w:rsidRPr="00020696">
        <w:t>Перечень должностей специалиста</w:t>
      </w:r>
    </w:p>
    <w:p w14:paraId="08D7FFC5" w14:textId="77777777" w:rsidR="00020696" w:rsidRPr="00020696" w:rsidRDefault="00020696" w:rsidP="00020696">
      <w:r w:rsidRPr="00020696">
        <w:rPr>
          <w:i/>
          <w:iCs/>
        </w:rPr>
        <w:t>карьерные возможности</w:t>
      </w:r>
    </w:p>
    <w:p w14:paraId="617BCF27" w14:textId="77777777" w:rsidR="00020696" w:rsidRPr="00020696" w:rsidRDefault="00020696" w:rsidP="00020696">
      <w:pPr>
        <w:numPr>
          <w:ilvl w:val="0"/>
          <w:numId w:val="4"/>
        </w:numPr>
      </w:pPr>
      <w:r w:rsidRPr="00020696">
        <w:t>Тренер;</w:t>
      </w:r>
    </w:p>
    <w:p w14:paraId="65C6F9E9" w14:textId="77777777" w:rsidR="00020696" w:rsidRPr="00020696" w:rsidRDefault="00020696" w:rsidP="00020696">
      <w:pPr>
        <w:numPr>
          <w:ilvl w:val="0"/>
          <w:numId w:val="4"/>
        </w:numPr>
      </w:pPr>
      <w:r w:rsidRPr="00020696">
        <w:t>Преподаватель;</w:t>
      </w:r>
    </w:p>
    <w:p w14:paraId="1D6E4B52" w14:textId="77777777" w:rsidR="00020696" w:rsidRPr="00020696" w:rsidRDefault="00020696" w:rsidP="00020696">
      <w:pPr>
        <w:numPr>
          <w:ilvl w:val="0"/>
          <w:numId w:val="4"/>
        </w:numPr>
      </w:pPr>
      <w:r w:rsidRPr="00020696">
        <w:t>Старший преподаватель;</w:t>
      </w:r>
    </w:p>
    <w:p w14:paraId="2B4C3CF1" w14:textId="77777777" w:rsidR="00020696" w:rsidRPr="00020696" w:rsidRDefault="00020696" w:rsidP="00020696">
      <w:pPr>
        <w:numPr>
          <w:ilvl w:val="0"/>
          <w:numId w:val="4"/>
        </w:numPr>
      </w:pPr>
      <w:r w:rsidRPr="00020696">
        <w:t>Руководитель организации;</w:t>
      </w:r>
    </w:p>
    <w:p w14:paraId="26CAAD37" w14:textId="77777777" w:rsidR="00020696" w:rsidRPr="00020696" w:rsidRDefault="00020696" w:rsidP="00020696">
      <w:pPr>
        <w:numPr>
          <w:ilvl w:val="0"/>
          <w:numId w:val="4"/>
        </w:numPr>
      </w:pPr>
      <w:r w:rsidRPr="00020696">
        <w:t>Зам. руководителя структурного подразделения;</w:t>
      </w:r>
    </w:p>
    <w:p w14:paraId="4863CB48" w14:textId="77777777" w:rsidR="00020696" w:rsidRPr="00020696" w:rsidRDefault="00020696" w:rsidP="00020696">
      <w:pPr>
        <w:numPr>
          <w:ilvl w:val="0"/>
          <w:numId w:val="4"/>
        </w:numPr>
      </w:pPr>
      <w:r w:rsidRPr="00020696">
        <w:t>Руководитель структурного подразделения;</w:t>
      </w:r>
    </w:p>
    <w:p w14:paraId="377A5AC1" w14:textId="77777777" w:rsidR="00020696" w:rsidRPr="00020696" w:rsidRDefault="00020696" w:rsidP="00020696">
      <w:pPr>
        <w:numPr>
          <w:ilvl w:val="0"/>
          <w:numId w:val="4"/>
        </w:numPr>
      </w:pPr>
      <w:r w:rsidRPr="00020696">
        <w:t>Эксперт республиканского центра;</w:t>
      </w:r>
    </w:p>
    <w:p w14:paraId="6BF87088" w14:textId="77777777" w:rsidR="00020696" w:rsidRPr="00020696" w:rsidRDefault="00020696" w:rsidP="00020696">
      <w:pPr>
        <w:numPr>
          <w:ilvl w:val="0"/>
          <w:numId w:val="4"/>
        </w:numPr>
      </w:pPr>
      <w:r w:rsidRPr="00020696">
        <w:t>Сотрудник национального, научно-практического центра, ВУЗа;</w:t>
      </w:r>
    </w:p>
    <w:p w14:paraId="624B8A31" w14:textId="77777777" w:rsidR="00020696" w:rsidRPr="00020696" w:rsidRDefault="00020696" w:rsidP="00020696"/>
    <w:p w14:paraId="35020A1E" w14:textId="52BE1C2B" w:rsidR="00020696" w:rsidRPr="00020696" w:rsidRDefault="00020696" w:rsidP="00020696">
      <w:r w:rsidRPr="00020696">
        <w:t>Группа образовательных программ - M072 – Менеджмент и управление</w:t>
      </w:r>
    </w:p>
    <w:p w14:paraId="3D457ABD" w14:textId="77777777" w:rsidR="00020696" w:rsidRPr="00020696" w:rsidRDefault="00020696" w:rsidP="00020696">
      <w:pPr>
        <w:rPr>
          <w:b/>
          <w:bCs/>
        </w:rPr>
      </w:pPr>
      <w:r>
        <w:rPr>
          <w:b/>
          <w:bCs/>
        </w:rPr>
        <w:t xml:space="preserve">4. </w:t>
      </w:r>
      <w:r w:rsidRPr="00020696">
        <w:rPr>
          <w:b/>
          <w:bCs/>
        </w:rPr>
        <w:t>Digital Public Administration and Services</w:t>
      </w:r>
      <w:r>
        <w:rPr>
          <w:b/>
          <w:bCs/>
        </w:rPr>
        <w:t xml:space="preserve"> - </w:t>
      </w:r>
      <w:r w:rsidRPr="00020696">
        <w:rPr>
          <w:b/>
          <w:bCs/>
        </w:rPr>
        <w:t>7M04102 Цифровое государственное управление и услуги</w:t>
      </w:r>
    </w:p>
    <w:p w14:paraId="2D827669" w14:textId="77777777" w:rsidR="00020696" w:rsidRPr="00020696" w:rsidRDefault="00020696" w:rsidP="00020696">
      <w:pPr>
        <w:rPr>
          <w:b/>
          <w:bCs/>
        </w:rPr>
      </w:pPr>
      <w:r w:rsidRPr="00020696">
        <w:rPr>
          <w:b/>
          <w:bCs/>
        </w:rPr>
        <w:t>Профильные предметы: менеджмент и организация бизнеса.</w:t>
      </w:r>
    </w:p>
    <w:p w14:paraId="01055425" w14:textId="77777777" w:rsidR="00020696" w:rsidRPr="00020696" w:rsidRDefault="00020696" w:rsidP="00020696">
      <w:r w:rsidRPr="00020696">
        <w:t>Программа направлена на подготовку управленцев с новыми компетенциями для эффективной деятельности в условиях цифровой трансформации экономики и развития информационного общества. Полученные компетенции, в том числе в сфере цифровых технологий, позволят выпускникам программы осуществлять профессиональную и научную деятельность в органах государственной власти и управления, муниципалитетах, государственных компаниях и корпорациях, международных компаниях, коммерческих организациях, реализуя организационно-управленческие, административные, информационно-аналитические, консультационные, исследовательские, контрольно-надзорные задачи, стать провайдерами государственных заказов по цифровизации государственного управления.</w:t>
      </w:r>
    </w:p>
    <w:p w14:paraId="06F50968" w14:textId="77777777" w:rsidR="00020696" w:rsidRPr="00020696" w:rsidRDefault="00020696" w:rsidP="00020696">
      <w:r w:rsidRPr="00020696">
        <w:lastRenderedPageBreak/>
        <w:t>Цель образовательной программы</w:t>
      </w:r>
    </w:p>
    <w:p w14:paraId="01767F33" w14:textId="77777777" w:rsidR="00020696" w:rsidRPr="00020696" w:rsidRDefault="00020696" w:rsidP="00020696">
      <w:r w:rsidRPr="00020696">
        <w:t>Подготовка лидеров цифровых преобразований и государственных управленцев нового поколения, способных осуществлять цифровизацию государственных услуг, бизнес-процессов, управлять системами цифрового государства для эффективной деятельности в условиях цифровой трансформации экономики и развития информационного общества. </w:t>
      </w:r>
    </w:p>
    <w:p w14:paraId="39FA85A5" w14:textId="77777777" w:rsidR="00020696" w:rsidRPr="00020696" w:rsidRDefault="00020696" w:rsidP="00020696">
      <w:r w:rsidRPr="00020696">
        <w:t>Перечень должностей специалиста</w:t>
      </w:r>
    </w:p>
    <w:p w14:paraId="5AE5D4AC" w14:textId="77777777" w:rsidR="00020696" w:rsidRPr="00020696" w:rsidRDefault="00020696" w:rsidP="00020696">
      <w:r w:rsidRPr="00020696">
        <w:rPr>
          <w:i/>
          <w:iCs/>
        </w:rPr>
        <w:t>Карьерные возможности</w:t>
      </w:r>
    </w:p>
    <w:p w14:paraId="3E1CA599" w14:textId="77777777" w:rsidR="00020696" w:rsidRPr="00020696" w:rsidRDefault="00020696" w:rsidP="00020696">
      <w:pPr>
        <w:numPr>
          <w:ilvl w:val="0"/>
          <w:numId w:val="5"/>
        </w:numPr>
      </w:pPr>
      <w:r w:rsidRPr="00020696">
        <w:t>Тренер;</w:t>
      </w:r>
    </w:p>
    <w:p w14:paraId="6C09B3A0" w14:textId="77777777" w:rsidR="00020696" w:rsidRPr="00020696" w:rsidRDefault="00020696" w:rsidP="00020696">
      <w:pPr>
        <w:numPr>
          <w:ilvl w:val="0"/>
          <w:numId w:val="5"/>
        </w:numPr>
      </w:pPr>
      <w:r w:rsidRPr="00020696">
        <w:t>Преподаватель;</w:t>
      </w:r>
    </w:p>
    <w:p w14:paraId="4B3CE12F" w14:textId="77777777" w:rsidR="00020696" w:rsidRPr="00020696" w:rsidRDefault="00020696" w:rsidP="00020696">
      <w:pPr>
        <w:numPr>
          <w:ilvl w:val="0"/>
          <w:numId w:val="5"/>
        </w:numPr>
      </w:pPr>
      <w:r w:rsidRPr="00020696">
        <w:t>Старший преподаватель;</w:t>
      </w:r>
    </w:p>
    <w:p w14:paraId="79979CD1" w14:textId="77777777" w:rsidR="00020696" w:rsidRPr="00020696" w:rsidRDefault="00020696" w:rsidP="00020696">
      <w:pPr>
        <w:numPr>
          <w:ilvl w:val="0"/>
          <w:numId w:val="5"/>
        </w:numPr>
      </w:pPr>
      <w:r w:rsidRPr="00020696">
        <w:t>Руководитель организации;</w:t>
      </w:r>
    </w:p>
    <w:p w14:paraId="4867E879" w14:textId="77777777" w:rsidR="00020696" w:rsidRPr="00020696" w:rsidRDefault="00020696" w:rsidP="00020696">
      <w:pPr>
        <w:numPr>
          <w:ilvl w:val="0"/>
          <w:numId w:val="5"/>
        </w:numPr>
      </w:pPr>
      <w:r w:rsidRPr="00020696">
        <w:t>Зам. руководителя структурного подразделения;</w:t>
      </w:r>
    </w:p>
    <w:p w14:paraId="554E4F2F" w14:textId="77777777" w:rsidR="00020696" w:rsidRPr="00020696" w:rsidRDefault="00020696" w:rsidP="00020696">
      <w:pPr>
        <w:numPr>
          <w:ilvl w:val="0"/>
          <w:numId w:val="5"/>
        </w:numPr>
      </w:pPr>
      <w:r w:rsidRPr="00020696">
        <w:t>Руководитель структурного подразделения;</w:t>
      </w:r>
    </w:p>
    <w:p w14:paraId="3840A720" w14:textId="77777777" w:rsidR="00020696" w:rsidRPr="00020696" w:rsidRDefault="00020696" w:rsidP="00020696">
      <w:pPr>
        <w:numPr>
          <w:ilvl w:val="0"/>
          <w:numId w:val="5"/>
        </w:numPr>
      </w:pPr>
      <w:r w:rsidRPr="00020696">
        <w:t>Эксперт республиканского центра;</w:t>
      </w:r>
    </w:p>
    <w:p w14:paraId="2358436E" w14:textId="77777777" w:rsidR="00020696" w:rsidRPr="00020696" w:rsidRDefault="00020696" w:rsidP="00020696">
      <w:pPr>
        <w:numPr>
          <w:ilvl w:val="0"/>
          <w:numId w:val="5"/>
        </w:numPr>
      </w:pPr>
      <w:r w:rsidRPr="00020696">
        <w:t>Сотрудник национального, научно-практического центра, ВУЗа.</w:t>
      </w:r>
    </w:p>
    <w:p w14:paraId="0C1F8D69" w14:textId="26952199" w:rsidR="00020696" w:rsidRPr="00020696" w:rsidRDefault="00020696" w:rsidP="00020696">
      <w:r w:rsidRPr="00020696">
        <w:t>Группа образовательных программ - M072 – Менеджмент и управление</w:t>
      </w:r>
    </w:p>
    <w:p w14:paraId="62CE54C5" w14:textId="465C3FA9" w:rsidR="00020696" w:rsidRDefault="00020696" w:rsidP="00020696">
      <w:pPr>
        <w:rPr>
          <w:b/>
          <w:bCs/>
        </w:rPr>
      </w:pPr>
      <w:r>
        <w:rPr>
          <w:b/>
          <w:bCs/>
        </w:rPr>
        <w:t xml:space="preserve">5.  </w:t>
      </w:r>
      <w:r w:rsidRPr="00020696">
        <w:rPr>
          <w:b/>
          <w:bCs/>
        </w:rPr>
        <w:t>Media Technologies</w:t>
      </w:r>
      <w:r>
        <w:rPr>
          <w:b/>
          <w:bCs/>
        </w:rPr>
        <w:t xml:space="preserve">. Медиа Технологии. </w:t>
      </w:r>
    </w:p>
    <w:p w14:paraId="710B0C79" w14:textId="77777777" w:rsidR="00020696" w:rsidRPr="00020696" w:rsidRDefault="00020696" w:rsidP="00020696">
      <w:pPr>
        <w:rPr>
          <w:b/>
          <w:bCs/>
        </w:rPr>
      </w:pPr>
      <w:r w:rsidRPr="00020696">
        <w:rPr>
          <w:b/>
          <w:bCs/>
          <w:i/>
          <w:iCs/>
        </w:rPr>
        <w:t>Профильные предметы: алгоритмы и структуры данных, а также базы данных.</w:t>
      </w:r>
    </w:p>
    <w:p w14:paraId="4FEA6A87" w14:textId="77777777" w:rsidR="00020696" w:rsidRPr="00020696" w:rsidRDefault="00020696" w:rsidP="00020696">
      <w:r w:rsidRPr="00020696">
        <w:t>Программа магистратуры предоставляет обучающимся аналитические инструменты для разработки сложных технических и медийных решений с использованием современных технологий и оборудования, специализированного программного обеспечения. В плане обучения, в образовательной программе реализованы принципы демократического характера управления образованием, которые включают расширение границ академической свободы и полномочий учебных заведений, что обеспечивает адаптацию системы технического и профессионального образования к изменяющимся потребностям общества, экономики рынка труда. Гибкость образовательной программы позволяет учитывать способности и потребности каждого обучающегося как личности с одной стороны, а также производства и общества с другой стороны.</w:t>
      </w:r>
    </w:p>
    <w:p w14:paraId="5CDA07F7" w14:textId="77777777" w:rsidR="00020696" w:rsidRPr="00020696" w:rsidRDefault="00020696" w:rsidP="00020696">
      <w:r w:rsidRPr="00020696">
        <w:t>Цель образовательной программы</w:t>
      </w:r>
    </w:p>
    <w:p w14:paraId="33708112" w14:textId="77777777" w:rsidR="00020696" w:rsidRPr="00020696" w:rsidRDefault="00020696" w:rsidP="00020696">
      <w:r w:rsidRPr="00020696">
        <w:t xml:space="preserve">Подготовка высококвалифицированных научно-педагогических кадров и экспертов в области медиа технологий и креативной деятельности, способных реализовывать свои профессиональные и педагогические знания, навыки и способности в </w:t>
      </w:r>
      <w:r w:rsidRPr="00020696">
        <w:lastRenderedPageBreak/>
        <w:t>международных и отечественных компаниях, общественных, научно-исследовательских организациях.</w:t>
      </w:r>
    </w:p>
    <w:p w14:paraId="7E14706B" w14:textId="77777777" w:rsidR="00020696" w:rsidRPr="00020696" w:rsidRDefault="00020696" w:rsidP="00020696">
      <w:r w:rsidRPr="00020696">
        <w:t>Перечень должностей специалиста</w:t>
      </w:r>
    </w:p>
    <w:p w14:paraId="7129B3C0" w14:textId="77777777" w:rsidR="00020696" w:rsidRPr="00020696" w:rsidRDefault="00020696" w:rsidP="00020696">
      <w:r w:rsidRPr="00020696">
        <w:rPr>
          <w:i/>
          <w:iCs/>
        </w:rPr>
        <w:t>карьерные возможности</w:t>
      </w:r>
    </w:p>
    <w:p w14:paraId="5BDF85A1" w14:textId="77777777" w:rsidR="00020696" w:rsidRPr="00020696" w:rsidRDefault="00020696" w:rsidP="00020696">
      <w:pPr>
        <w:numPr>
          <w:ilvl w:val="0"/>
          <w:numId w:val="6"/>
        </w:numPr>
      </w:pPr>
      <w:r w:rsidRPr="00020696">
        <w:t>Преподаватель;</w:t>
      </w:r>
    </w:p>
    <w:p w14:paraId="29165272" w14:textId="77777777" w:rsidR="00020696" w:rsidRPr="00020696" w:rsidRDefault="00020696" w:rsidP="00020696">
      <w:pPr>
        <w:numPr>
          <w:ilvl w:val="0"/>
          <w:numId w:val="6"/>
        </w:numPr>
      </w:pPr>
      <w:r w:rsidRPr="00020696">
        <w:t>Старший преподаватель;</w:t>
      </w:r>
    </w:p>
    <w:p w14:paraId="5865BAE6" w14:textId="77777777" w:rsidR="00020696" w:rsidRPr="00020696" w:rsidRDefault="00020696" w:rsidP="00020696">
      <w:pPr>
        <w:numPr>
          <w:ilvl w:val="0"/>
          <w:numId w:val="6"/>
        </w:numPr>
      </w:pPr>
      <w:r w:rsidRPr="00020696">
        <w:t>Руководитель организации;</w:t>
      </w:r>
    </w:p>
    <w:p w14:paraId="79DDDEA2" w14:textId="0BE932FA" w:rsidR="00020696" w:rsidRPr="00020696" w:rsidRDefault="00020696" w:rsidP="00020696">
      <w:pPr>
        <w:rPr>
          <w:lang w:val="ru-RU"/>
        </w:rPr>
      </w:pPr>
      <w:r w:rsidRPr="00020696">
        <w:t xml:space="preserve">Магистратура по Медиа-технологиям открывает широкий спектр карьерных возможностей на стыке технологий, креативных индустрий и коммуникаций. В зависимости от специализации (например, цифровые медиа, UX-дизайн, </w:t>
      </w:r>
      <w:proofErr w:type="spellStart"/>
      <w:r w:rsidRPr="00020696">
        <w:t>видеопродакшн</w:t>
      </w:r>
      <w:proofErr w:type="spellEnd"/>
      <w:r w:rsidRPr="00020696">
        <w:t>, программирование, искусственный интеллект в медиа и др.)</w:t>
      </w:r>
    </w:p>
    <w:p w14:paraId="56C74BFF" w14:textId="77777777" w:rsidR="00020696" w:rsidRDefault="00020696" w:rsidP="00020696">
      <w:pPr>
        <w:rPr>
          <w:b/>
          <w:bCs/>
          <w:lang w:val="ru-RU"/>
        </w:rPr>
      </w:pPr>
    </w:p>
    <w:p w14:paraId="49C74E09" w14:textId="46D668A6" w:rsidR="00020696" w:rsidRDefault="00020696" w:rsidP="00020696">
      <w:pPr>
        <w:pStyle w:val="a8"/>
        <w:numPr>
          <w:ilvl w:val="0"/>
          <w:numId w:val="1"/>
        </w:numPr>
        <w:rPr>
          <w:b/>
          <w:bCs/>
          <w:lang w:val="ru-RU"/>
        </w:rPr>
      </w:pPr>
      <w:r w:rsidRPr="00020696">
        <w:rPr>
          <w:b/>
          <w:bCs/>
          <w:lang w:val="ru-RU"/>
        </w:rPr>
        <w:t xml:space="preserve">7M06104 </w:t>
      </w:r>
      <w:proofErr w:type="spellStart"/>
      <w:r w:rsidRPr="00020696">
        <w:rPr>
          <w:b/>
          <w:bCs/>
          <w:lang w:val="ru-RU"/>
        </w:rPr>
        <w:t>Computational</w:t>
      </w:r>
      <w:proofErr w:type="spellEnd"/>
      <w:r w:rsidRPr="00020696">
        <w:rPr>
          <w:b/>
          <w:bCs/>
          <w:lang w:val="ru-RU"/>
        </w:rPr>
        <w:t xml:space="preserve"> Science</w:t>
      </w:r>
      <w:r w:rsidR="00C454A6">
        <w:rPr>
          <w:b/>
          <w:bCs/>
          <w:lang w:val="ru-RU"/>
        </w:rPr>
        <w:t xml:space="preserve"> - </w:t>
      </w:r>
      <w:proofErr w:type="spellStart"/>
      <w:r w:rsidR="00C454A6">
        <w:rPr>
          <w:b/>
          <w:bCs/>
          <w:lang w:val="ru-RU"/>
        </w:rPr>
        <w:t>вычяслительная</w:t>
      </w:r>
      <w:proofErr w:type="spellEnd"/>
    </w:p>
    <w:p w14:paraId="19226128" w14:textId="77777777" w:rsidR="00020696" w:rsidRPr="00C454A6" w:rsidRDefault="00020696" w:rsidP="00020696">
      <w:proofErr w:type="spellStart"/>
      <w:r w:rsidRPr="00C454A6">
        <w:t>Computational</w:t>
      </w:r>
      <w:proofErr w:type="spellEnd"/>
      <w:r w:rsidRPr="00C454A6">
        <w:t xml:space="preserve"> Science</w:t>
      </w:r>
    </w:p>
    <w:p w14:paraId="56F5F7C6" w14:textId="77777777" w:rsidR="00020696" w:rsidRPr="00C454A6" w:rsidRDefault="00020696" w:rsidP="00020696">
      <w:r w:rsidRPr="00C454A6">
        <w:t xml:space="preserve">7M06104 </w:t>
      </w:r>
      <w:proofErr w:type="spellStart"/>
      <w:r w:rsidRPr="00C454A6">
        <w:t>Computational</w:t>
      </w:r>
      <w:proofErr w:type="spellEnd"/>
      <w:r w:rsidRPr="00C454A6">
        <w:t xml:space="preserve"> Science</w:t>
      </w:r>
    </w:p>
    <w:p w14:paraId="352F4245" w14:textId="77777777" w:rsidR="00020696" w:rsidRPr="00C454A6" w:rsidRDefault="00020696" w:rsidP="00020696">
      <w:r w:rsidRPr="00C454A6">
        <w:t>Профильные предметы: алгоритмы и структуры данных, а также базы данных.</w:t>
      </w:r>
    </w:p>
    <w:p w14:paraId="35D61DB4" w14:textId="710E14A6" w:rsidR="00020696" w:rsidRPr="00C454A6" w:rsidRDefault="00020696" w:rsidP="00020696">
      <w:r w:rsidRPr="00C454A6">
        <w:t>Магистерская программа по специальности «7M06104 Вычислительные науки» предназначена для того, чтобы дать студентам всестороннее представление о междисциплинарной области, которая сочетает в себе информатику, математику и научные исследования. Эта программа дает студентам знания и навыки для разработки вычислительных моделей и имитационного моделирования для решения сложных научных и инженерных задач. Благодаря курсовым работам и практическим проектам студенты приобретают опыт в программировании, разработке алгоритмов, анализе данных и высокопроизводительных вычислениях. Выпускники этой программы подготовлены к карьере в таких областях, как научные исследования, инженерия, анализ данных и разработка программного обеспечения, где вычислительные подходы играют решающую роль в продвижении знаний и решении задач реального мира.</w:t>
      </w:r>
    </w:p>
    <w:p w14:paraId="4D6ACB65" w14:textId="77777777" w:rsidR="00020696" w:rsidRPr="00020696" w:rsidRDefault="00020696" w:rsidP="00020696">
      <w:r w:rsidRPr="00020696">
        <w:t>Цель образовательной программы</w:t>
      </w:r>
    </w:p>
    <w:p w14:paraId="4F377B33" w14:textId="3AE867CE" w:rsidR="00020696" w:rsidRPr="00C454A6" w:rsidRDefault="00020696" w:rsidP="00020696">
      <w:r w:rsidRPr="00020696">
        <w:t>Обеспечить подготовку высококвалифицированных научных и прикладных специалистов и программных инженеров по направлению моделированию, алгоритмов и анализа данных большого объема, а также руководителей и управленцев программно-информационных систем для отрасли информационных технологий и междисциплинарных отраслей, связанных с защитой и обработкой данных в различных секторах экономики Республики Казахстан.</w:t>
      </w:r>
    </w:p>
    <w:p w14:paraId="5F9B1940" w14:textId="486851F2" w:rsidR="00020696" w:rsidRPr="00C454A6" w:rsidRDefault="00C454A6" w:rsidP="00C454A6">
      <w:pPr>
        <w:pStyle w:val="a8"/>
        <w:numPr>
          <w:ilvl w:val="0"/>
          <w:numId w:val="1"/>
        </w:numPr>
        <w:rPr>
          <w:b/>
          <w:bCs/>
        </w:rPr>
      </w:pPr>
      <w:r w:rsidRPr="00C454A6">
        <w:rPr>
          <w:b/>
          <w:bCs/>
        </w:rPr>
        <w:lastRenderedPageBreak/>
        <w:t>Secure Software Engineering</w:t>
      </w:r>
      <w:r>
        <w:rPr>
          <w:b/>
          <w:bCs/>
          <w:lang w:val="ru-RU"/>
        </w:rPr>
        <w:t>.</w:t>
      </w:r>
    </w:p>
    <w:p w14:paraId="7FF87313" w14:textId="77777777" w:rsidR="00C454A6" w:rsidRPr="00C454A6" w:rsidRDefault="00C454A6" w:rsidP="00C454A6">
      <w:r w:rsidRPr="00C454A6">
        <w:t>7M06106 «Secure Software Engineering»</w:t>
      </w:r>
    </w:p>
    <w:p w14:paraId="7963A220" w14:textId="77777777" w:rsidR="00C454A6" w:rsidRPr="00C454A6" w:rsidRDefault="00C454A6" w:rsidP="00C454A6">
      <w:r w:rsidRPr="00C454A6">
        <w:t>Профильные предметы: алгоритмы и структуры данных, а также базы данных.</w:t>
      </w:r>
    </w:p>
    <w:p w14:paraId="7E4F9A23" w14:textId="77777777" w:rsidR="00C454A6" w:rsidRPr="00C454A6" w:rsidRDefault="00C454A6" w:rsidP="00C454A6">
      <w:r w:rsidRPr="00C454A6">
        <w:t>В современном мире применение техник и методов кибербезопасности для оптимизации ПО (программного обеспечения) на этапе его разработки является уже обязательным для самих разработчиков, а также входит в перечень обязательных профессиональных сертификатов. Причиной этому является высокая интенсивность и рост преступлений в киберпространстве и одновременно малым количеством специалистов в этом направлении, поэтому очень важно обеспечить безопасность программного обеспечения на этапе разработки.</w:t>
      </w:r>
    </w:p>
    <w:p w14:paraId="4ED91BF0" w14:textId="77777777" w:rsidR="00C454A6" w:rsidRPr="00C454A6" w:rsidRDefault="00C454A6" w:rsidP="00C454A6"/>
    <w:p w14:paraId="142ED257" w14:textId="7A119D53" w:rsidR="00C454A6" w:rsidRPr="00C454A6" w:rsidRDefault="00C454A6" w:rsidP="00C454A6">
      <w:r w:rsidRPr="00C454A6">
        <w:t>До настоящего времени люди не уделяли достаточного внимания безопасности при создании программного обеспечения (классическая Software Engineering), что приводило к проблемам и потенциальным взломам. В Secure Software Engineering о безопасности думают с самого начала и до конца создания программного обеспечения. Это упреждающий способ борьбы с угрозами безопасности, их раннего обнаружения и устранения для сведения к минимуму вероятность кибератак. Включив безопасность с самого начала, разработчики ПО могут сделать свое программное обеспечение более надежным, лучше следовать правилам и завоевать доверие людей, использующих их программное обеспечение. Таким образом, Secure Software Engineering необходим для создания надежного и безопасного программного обеспечения в современном мире онлайн-угроз.</w:t>
      </w:r>
    </w:p>
    <w:p w14:paraId="776615C3" w14:textId="77777777" w:rsidR="00C454A6" w:rsidRPr="00C454A6" w:rsidRDefault="00C454A6" w:rsidP="00C454A6">
      <w:r w:rsidRPr="00C454A6">
        <w:t>Цель образовательной программы</w:t>
      </w:r>
    </w:p>
    <w:p w14:paraId="225DC2D1" w14:textId="77777777" w:rsidR="00C454A6" w:rsidRPr="00C454A6" w:rsidRDefault="00C454A6" w:rsidP="00C454A6">
      <w:r w:rsidRPr="00C454A6">
        <w:t>Подготовка высококвалифицированных кадров, обладающих прикладными знаниями и навыками поиска уязвимостей в коде ПО на всех этапах его разработки.</w:t>
      </w:r>
    </w:p>
    <w:p w14:paraId="3FC2BD28" w14:textId="77777777" w:rsidR="00C454A6" w:rsidRPr="00C454A6" w:rsidRDefault="00C454A6" w:rsidP="00C454A6">
      <w:r w:rsidRPr="00C454A6">
        <w:t>Инженерия безопасного ПО - это процесс, который включает в себя следующие этапы</w:t>
      </w:r>
    </w:p>
    <w:p w14:paraId="2CDF7861" w14:textId="77777777" w:rsidR="00C454A6" w:rsidRPr="00C454A6" w:rsidRDefault="00C454A6" w:rsidP="00C454A6">
      <w:pPr>
        <w:numPr>
          <w:ilvl w:val="0"/>
          <w:numId w:val="10"/>
        </w:numPr>
      </w:pPr>
      <w:r w:rsidRPr="00C454A6">
        <w:t>Анализ угроз и уязвимостей — На данном этапе определяются потенциальные угрозы и уязвимости, которые могут повлиять на безопасность ПО</w:t>
      </w:r>
    </w:p>
    <w:p w14:paraId="1419FAB5" w14:textId="77777777" w:rsidR="00C454A6" w:rsidRPr="00C454A6" w:rsidRDefault="00C454A6" w:rsidP="00C454A6">
      <w:pPr>
        <w:numPr>
          <w:ilvl w:val="0"/>
          <w:numId w:val="10"/>
        </w:numPr>
      </w:pPr>
      <w:r w:rsidRPr="00C454A6">
        <w:t>Проектирование безопасных систем — На данном этапе происходит разработка архитектуры и дизайна ПО, которые учитывают безопасность. Это включает в себя использование безопасных архитектурных шаблонов и принципов, а также механизмов защиты.</w:t>
      </w:r>
    </w:p>
    <w:p w14:paraId="43B3A096" w14:textId="77777777" w:rsidR="00C454A6" w:rsidRPr="00C454A6" w:rsidRDefault="00C454A6" w:rsidP="00C454A6">
      <w:pPr>
        <w:numPr>
          <w:ilvl w:val="0"/>
          <w:numId w:val="10"/>
        </w:numPr>
      </w:pPr>
      <w:r w:rsidRPr="00C454A6">
        <w:t>Разработка безопасного кода — На данном этапе происходит создание ПО таким образом, чтобы оно было (с определенной долей условности) безопасным. Это включает в себя соблюдение методик (методологии) БРПО</w:t>
      </w:r>
    </w:p>
    <w:p w14:paraId="5D24621F" w14:textId="77777777" w:rsidR="00C454A6" w:rsidRPr="00C454A6" w:rsidRDefault="00C454A6" w:rsidP="00C454A6">
      <w:pPr>
        <w:numPr>
          <w:ilvl w:val="0"/>
          <w:numId w:val="10"/>
        </w:numPr>
      </w:pPr>
      <w:r w:rsidRPr="00C454A6">
        <w:lastRenderedPageBreak/>
        <w:t>Тестирование на наличие уязвимостей — На данном этапе происходит тестирование исходного кода созданного ПО на наличие уязвимостей. Это включает в себя проведение статического и динамического анализа исходного кода, а также тестирование на проникновение</w:t>
      </w:r>
    </w:p>
    <w:p w14:paraId="57D531FA" w14:textId="77777777" w:rsidR="00C454A6" w:rsidRPr="00C454A6" w:rsidRDefault="00C454A6" w:rsidP="00C454A6">
      <w:pPr>
        <w:numPr>
          <w:ilvl w:val="0"/>
          <w:numId w:val="10"/>
        </w:numPr>
      </w:pPr>
      <w:r w:rsidRPr="00C454A6">
        <w:t>Развёртывание безопасных систем — На данном этапе происходит внедрение ПО в информационной инфраструктуре. Оно включает в себя обеспечение безопасности самой инфраструктуры и данных, а также обучение сотрудников по вопросам безопасности</w:t>
      </w:r>
    </w:p>
    <w:p w14:paraId="28EB212F" w14:textId="77777777" w:rsidR="00C454A6" w:rsidRPr="00C454A6" w:rsidRDefault="00C454A6" w:rsidP="00C454A6">
      <w:r w:rsidRPr="00C454A6">
        <w:t>Для оптимизации работы разработчика ПО в предложенной образовательной программе включены все необходимые дисциплины для того, чтобы специалист мог проработать разрабатываемое ПО согласно этапов 1-5, начиная с анализа угроз и уязвимостей и включения этих знаний уже на этапе проектирования архитектуры ПО, безопасного программирования, тестирования готового ПО и внедрения его в рабочую инфраструктуру.</w:t>
      </w:r>
    </w:p>
    <w:p w14:paraId="37227975" w14:textId="77777777" w:rsidR="00C454A6" w:rsidRPr="00C454A6" w:rsidRDefault="00C454A6" w:rsidP="00C454A6">
      <w:pPr>
        <w:rPr>
          <w:b/>
          <w:bCs/>
        </w:rPr>
      </w:pPr>
    </w:p>
    <w:p w14:paraId="045AC270" w14:textId="77777777" w:rsidR="00020696" w:rsidRDefault="00020696" w:rsidP="00020696">
      <w:pPr>
        <w:rPr>
          <w:b/>
          <w:bCs/>
        </w:rPr>
      </w:pPr>
    </w:p>
    <w:p w14:paraId="024E1CAC" w14:textId="77777777" w:rsidR="00020696" w:rsidRDefault="00020696" w:rsidP="00020696">
      <w:pPr>
        <w:rPr>
          <w:b/>
          <w:bCs/>
        </w:rPr>
      </w:pPr>
    </w:p>
    <w:p w14:paraId="441E2053" w14:textId="14C81BCE" w:rsidR="00020696" w:rsidRPr="00020696" w:rsidRDefault="00020696" w:rsidP="00020696">
      <w:pPr>
        <w:rPr>
          <w:b/>
          <w:bCs/>
        </w:rPr>
      </w:pPr>
      <w:r w:rsidRPr="00020696">
        <w:rPr>
          <w:b/>
          <w:bCs/>
        </w:rPr>
        <w:t>Контакты</w:t>
      </w:r>
      <w:r w:rsidR="0069149D">
        <w:rPr>
          <w:b/>
          <w:bCs/>
        </w:rPr>
        <w:t xml:space="preserve"> Приемной комиссии если есть вопросы. </w:t>
      </w:r>
    </w:p>
    <w:p w14:paraId="52CAF64F" w14:textId="1C159B2A" w:rsidR="00020696" w:rsidRPr="00020696" w:rsidRDefault="00020696" w:rsidP="00020696">
      <w:pPr>
        <w:rPr>
          <w:b/>
          <w:bCs/>
        </w:rPr>
      </w:pPr>
      <w:r w:rsidRPr="00020696">
        <w:rPr>
          <w:b/>
          <w:bCs/>
        </w:rPr>
        <w:t>Приемная комиссия</w:t>
      </w:r>
      <w:r w:rsidR="0069149D">
        <w:rPr>
          <w:b/>
          <w:bCs/>
        </w:rPr>
        <w:t xml:space="preserve"> и их контакты:</w:t>
      </w:r>
      <w:r w:rsidRPr="00020696">
        <w:rPr>
          <w:b/>
          <w:bCs/>
        </w:rPr>
        <w:br/>
      </w:r>
    </w:p>
    <w:p w14:paraId="4F5805B2" w14:textId="75F42BB1" w:rsidR="00020696" w:rsidRPr="00020696" w:rsidRDefault="0069149D" w:rsidP="00020696">
      <w:pPr>
        <w:rPr>
          <w:b/>
          <w:bCs/>
        </w:rPr>
      </w:pPr>
      <w:r>
        <w:rPr>
          <w:b/>
          <w:bCs/>
        </w:rPr>
        <w:t xml:space="preserve">Номер: </w:t>
      </w:r>
      <w:r w:rsidR="00020696" w:rsidRPr="00020696">
        <w:rPr>
          <w:b/>
          <w:bCs/>
        </w:rPr>
        <w:t>(7172) 64-57-10</w:t>
      </w:r>
      <w:r w:rsidR="00020696" w:rsidRPr="00020696">
        <w:rPr>
          <w:b/>
          <w:bCs/>
        </w:rPr>
        <w:br/>
      </w:r>
      <w:r>
        <w:rPr>
          <w:b/>
          <w:bCs/>
        </w:rPr>
        <w:t xml:space="preserve">Почта: </w:t>
      </w:r>
      <w:r w:rsidR="00020696" w:rsidRPr="00020696">
        <w:rPr>
          <w:b/>
          <w:bCs/>
        </w:rPr>
        <w:t>info@astanait.edu.kz</w:t>
      </w:r>
    </w:p>
    <w:p w14:paraId="0B4729E0" w14:textId="77777777" w:rsidR="00020696" w:rsidRDefault="00020696" w:rsidP="00020696">
      <w:pPr>
        <w:rPr>
          <w:b/>
          <w:bCs/>
        </w:rPr>
      </w:pPr>
    </w:p>
    <w:p w14:paraId="424A15A8" w14:textId="77777777" w:rsidR="00AC6545" w:rsidRPr="00AC6545" w:rsidRDefault="00AC6545" w:rsidP="00AC6545">
      <w:pPr>
        <w:rPr>
          <w:b/>
          <w:bCs/>
        </w:rPr>
      </w:pPr>
    </w:p>
    <w:p w14:paraId="50252CF6" w14:textId="77777777" w:rsidR="00AC6545" w:rsidRPr="00AC6545" w:rsidRDefault="00AC6545" w:rsidP="00AC6545"/>
    <w:sectPr w:rsidR="00AC6545" w:rsidRPr="00AC65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A4977"/>
    <w:multiLevelType w:val="multilevel"/>
    <w:tmpl w:val="2722B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87723"/>
    <w:multiLevelType w:val="hybridMultilevel"/>
    <w:tmpl w:val="8794ADCC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1C19EC"/>
    <w:multiLevelType w:val="multilevel"/>
    <w:tmpl w:val="3FD6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B1E02"/>
    <w:multiLevelType w:val="hybridMultilevel"/>
    <w:tmpl w:val="E556B97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4DE799A"/>
    <w:multiLevelType w:val="multilevel"/>
    <w:tmpl w:val="A53C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385278"/>
    <w:multiLevelType w:val="hybridMultilevel"/>
    <w:tmpl w:val="04965E5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35103"/>
    <w:multiLevelType w:val="multilevel"/>
    <w:tmpl w:val="65D8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863A3"/>
    <w:multiLevelType w:val="multilevel"/>
    <w:tmpl w:val="69E6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874548"/>
    <w:multiLevelType w:val="hybridMultilevel"/>
    <w:tmpl w:val="8794ADC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54F441E"/>
    <w:multiLevelType w:val="multilevel"/>
    <w:tmpl w:val="CC00C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0877E3"/>
    <w:multiLevelType w:val="hybridMultilevel"/>
    <w:tmpl w:val="8BE8C6BE"/>
    <w:lvl w:ilvl="0" w:tplc="5C94ECF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21263">
    <w:abstractNumId w:val="10"/>
  </w:num>
  <w:num w:numId="2" w16cid:durableId="882904349">
    <w:abstractNumId w:val="2"/>
  </w:num>
  <w:num w:numId="3" w16cid:durableId="1954945840">
    <w:abstractNumId w:val="0"/>
  </w:num>
  <w:num w:numId="4" w16cid:durableId="317618935">
    <w:abstractNumId w:val="6"/>
  </w:num>
  <w:num w:numId="5" w16cid:durableId="2104453523">
    <w:abstractNumId w:val="7"/>
  </w:num>
  <w:num w:numId="6" w16cid:durableId="789009323">
    <w:abstractNumId w:val="9"/>
  </w:num>
  <w:num w:numId="7" w16cid:durableId="1896771814">
    <w:abstractNumId w:val="5"/>
  </w:num>
  <w:num w:numId="8" w16cid:durableId="1184831286">
    <w:abstractNumId w:val="3"/>
  </w:num>
  <w:num w:numId="9" w16cid:durableId="1251964432">
    <w:abstractNumId w:val="1"/>
  </w:num>
  <w:num w:numId="10" w16cid:durableId="297297492">
    <w:abstractNumId w:val="4"/>
  </w:num>
  <w:num w:numId="11" w16cid:durableId="3703008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A40"/>
    <w:rsid w:val="00020696"/>
    <w:rsid w:val="0004721C"/>
    <w:rsid w:val="00293689"/>
    <w:rsid w:val="00451915"/>
    <w:rsid w:val="005006A5"/>
    <w:rsid w:val="00502D91"/>
    <w:rsid w:val="00566A3C"/>
    <w:rsid w:val="005A014C"/>
    <w:rsid w:val="0069149D"/>
    <w:rsid w:val="006A1A40"/>
    <w:rsid w:val="007B09DE"/>
    <w:rsid w:val="00AC6545"/>
    <w:rsid w:val="00B2317E"/>
    <w:rsid w:val="00B319C0"/>
    <w:rsid w:val="00C03D85"/>
    <w:rsid w:val="00C454A6"/>
    <w:rsid w:val="00E73C98"/>
    <w:rsid w:val="00EE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D7A1A"/>
  <w15:chartTrackingRefBased/>
  <w15:docId w15:val="{C5298575-53CB-41A7-A837-1E4073B5E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1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A1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B09DE"/>
    <w:pPr>
      <w:spacing w:after="0" w:line="240" w:lineRule="auto"/>
      <w:jc w:val="both"/>
    </w:pPr>
    <w:rPr>
      <w:rFonts w:ascii="Times New Roman" w:hAnsi="Times New Roman"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6A1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1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6A1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1A4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1A4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1A4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1A4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1A4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1A40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6A1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A1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A1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Подзаголовок Знак"/>
    <w:basedOn w:val="a0"/>
    <w:link w:val="a6"/>
    <w:uiPriority w:val="11"/>
    <w:rsid w:val="006A1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1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1A40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6A1A40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6A1A40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6A1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6A1A40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6A1A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2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6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4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33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3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2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606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22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9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5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2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7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308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97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41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35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5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17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1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3176">
          <w:marLeft w:val="0"/>
          <w:marRight w:val="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535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2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5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63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1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07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21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42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36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84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85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4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64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9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7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6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07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9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0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4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99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35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235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9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53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07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79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10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03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82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76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84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69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66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3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9010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823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9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6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9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350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7126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22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026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3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1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7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12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965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07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57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15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682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34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853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773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28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33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92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073174">
          <w:marLeft w:val="0"/>
          <w:marRight w:val="0"/>
          <w:marTop w:val="0"/>
          <w:marBottom w:val="0"/>
          <w:divBdr>
            <w:top w:val="single" w:sz="18" w:space="4" w:color="293A5B"/>
            <w:left w:val="single" w:sz="18" w:space="0" w:color="293A5B"/>
            <w:bottom w:val="single" w:sz="18" w:space="4" w:color="293A5B"/>
            <w:right w:val="single" w:sz="18" w:space="0" w:color="293A5B"/>
          </w:divBdr>
          <w:divsChild>
            <w:div w:id="1747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7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06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0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00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906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63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916834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58877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8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7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6744">
          <w:marLeft w:val="0"/>
          <w:marRight w:val="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2615">
          <w:marLeft w:val="0"/>
          <w:marRight w:val="0"/>
          <w:marTop w:val="15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609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0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60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24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62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3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4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72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2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9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47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811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16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5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625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94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629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711198">
          <w:marLeft w:val="0"/>
          <w:marRight w:val="0"/>
          <w:marTop w:val="0"/>
          <w:marBottom w:val="0"/>
          <w:divBdr>
            <w:top w:val="single" w:sz="18" w:space="4" w:color="293A5B"/>
            <w:left w:val="single" w:sz="18" w:space="0" w:color="293A5B"/>
            <w:bottom w:val="single" w:sz="18" w:space="4" w:color="293A5B"/>
            <w:right w:val="single" w:sz="18" w:space="0" w:color="293A5B"/>
          </w:divBdr>
          <w:divsChild>
            <w:div w:id="1895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2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0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63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0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31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0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8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66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38481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6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85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811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92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6986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88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86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8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8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82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469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35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414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34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4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476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549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983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8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6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13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527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551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15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98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637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430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7337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455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10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0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920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28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055739">
          <w:marLeft w:val="0"/>
          <w:marRight w:val="0"/>
          <w:marTop w:val="0"/>
          <w:marBottom w:val="0"/>
          <w:divBdr>
            <w:top w:val="single" w:sz="18" w:space="4" w:color="293A5B"/>
            <w:left w:val="single" w:sz="18" w:space="0" w:color="293A5B"/>
            <w:bottom w:val="single" w:sz="18" w:space="4" w:color="293A5B"/>
            <w:right w:val="single" w:sz="18" w:space="0" w:color="293A5B"/>
          </w:divBdr>
          <w:divsChild>
            <w:div w:id="21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57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210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90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86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462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48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8953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9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8256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0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2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1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57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78592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33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2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09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7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18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6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373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89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99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32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69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777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701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0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1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736512">
          <w:marLeft w:val="0"/>
          <w:marRight w:val="0"/>
          <w:marTop w:val="0"/>
          <w:marBottom w:val="0"/>
          <w:divBdr>
            <w:top w:val="single" w:sz="18" w:space="4" w:color="293A5B"/>
            <w:left w:val="single" w:sz="18" w:space="0" w:color="293A5B"/>
            <w:bottom w:val="single" w:sz="18" w:space="4" w:color="293A5B"/>
            <w:right w:val="single" w:sz="18" w:space="0" w:color="293A5B"/>
          </w:divBdr>
          <w:divsChild>
            <w:div w:id="11433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8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07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4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977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81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501986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744762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0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5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6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88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08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332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8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44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87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323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0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19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5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85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56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79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81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00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8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45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8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7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5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67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605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968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851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30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9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077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86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85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9657611">
          <w:marLeft w:val="0"/>
          <w:marRight w:val="0"/>
          <w:marTop w:val="0"/>
          <w:marBottom w:val="0"/>
          <w:divBdr>
            <w:top w:val="single" w:sz="18" w:space="4" w:color="293A5B"/>
            <w:left w:val="single" w:sz="18" w:space="0" w:color="293A5B"/>
            <w:bottom w:val="single" w:sz="18" w:space="4" w:color="293A5B"/>
            <w:right w:val="single" w:sz="18" w:space="0" w:color="293A5B"/>
          </w:divBdr>
          <w:divsChild>
            <w:div w:id="502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3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8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69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27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85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68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264372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096589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6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9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9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63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91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216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19723">
                          <w:marLeft w:val="0"/>
                          <w:marRight w:val="0"/>
                          <w:marTop w:val="0"/>
                          <w:marBottom w:val="8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98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66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6478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04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73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9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62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41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790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19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89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9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9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37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469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8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29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9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616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1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28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80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275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200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04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45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27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61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26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3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920392">
          <w:marLeft w:val="0"/>
          <w:marRight w:val="0"/>
          <w:marTop w:val="0"/>
          <w:marBottom w:val="0"/>
          <w:divBdr>
            <w:top w:val="single" w:sz="18" w:space="4" w:color="293A5B"/>
            <w:left w:val="single" w:sz="18" w:space="0" w:color="293A5B"/>
            <w:bottom w:val="single" w:sz="18" w:space="4" w:color="293A5B"/>
            <w:right w:val="single" w:sz="18" w:space="0" w:color="293A5B"/>
          </w:divBdr>
          <w:divsChild>
            <w:div w:id="854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45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75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7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22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17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48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04939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4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483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2327</Words>
  <Characters>13265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Sultan Sovetov</dc:creator>
  <cp:keywords/>
  <dc:description/>
  <cp:lastModifiedBy>Sultan Sovetov</cp:lastModifiedBy>
  <cp:revision>7</cp:revision>
  <dcterms:created xsi:type="dcterms:W3CDTF">2025-05-13T07:11:00Z</dcterms:created>
  <dcterms:modified xsi:type="dcterms:W3CDTF">2025-05-13T07:46:00Z</dcterms:modified>
</cp:coreProperties>
</file>